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29DA7" w14:textId="77777777" w:rsidR="00C57528" w:rsidRPr="00C57528" w:rsidRDefault="00C57528" w:rsidP="00C57528">
      <w:r w:rsidRPr="00C57528">
        <w:t xml:space="preserve">Below is a concise, executive-level summary of </w:t>
      </w:r>
      <w:r w:rsidRPr="00C57528">
        <w:rPr>
          <w:b/>
          <w:bCs/>
        </w:rPr>
        <w:t>Email_05</w:t>
      </w:r>
      <w:r w:rsidRPr="00C57528">
        <w:t xml:space="preserve"> and its communication trail, focusing on intent, responsibilities, and outcomes:</w:t>
      </w:r>
    </w:p>
    <w:p w14:paraId="1496DF3F" w14:textId="77777777" w:rsidR="00C57528" w:rsidRPr="00C57528" w:rsidRDefault="00C57528" w:rsidP="00C57528">
      <w:r w:rsidRPr="00C57528">
        <w:pict w14:anchorId="707E73AD">
          <v:rect id="_x0000_i1037" style="width:0;height:1.5pt" o:hralign="center" o:hrstd="t" o:hr="t" fillcolor="#a0a0a0" stroked="f"/>
        </w:pict>
      </w:r>
    </w:p>
    <w:p w14:paraId="7AFF239D" w14:textId="77777777" w:rsidR="00C57528" w:rsidRPr="00C57528" w:rsidRDefault="00C57528" w:rsidP="00C57528">
      <w:pPr>
        <w:rPr>
          <w:b/>
          <w:bCs/>
        </w:rPr>
      </w:pPr>
      <w:r w:rsidRPr="00C57528">
        <w:rPr>
          <w:b/>
          <w:bCs/>
        </w:rPr>
        <w:t xml:space="preserve">Summary of Communication Trail – </w:t>
      </w:r>
      <w:r w:rsidRPr="00C57528">
        <w:rPr>
          <w:b/>
          <w:bCs/>
          <w:i/>
          <w:iCs/>
        </w:rPr>
        <w:t>Email_05</w:t>
      </w:r>
    </w:p>
    <w:p w14:paraId="290632ED" w14:textId="77777777" w:rsidR="00C57528" w:rsidRPr="00C57528" w:rsidRDefault="00C57528" w:rsidP="00C57528">
      <w:r w:rsidRPr="00C57528">
        <w:rPr>
          <w:b/>
          <w:bCs/>
        </w:rPr>
        <w:t>Context &amp; Project</w:t>
      </w:r>
    </w:p>
    <w:p w14:paraId="6DDC6F5C" w14:textId="77777777" w:rsidR="00C57528" w:rsidRPr="00C57528" w:rsidRDefault="00C57528" w:rsidP="00C57528">
      <w:pPr>
        <w:numPr>
          <w:ilvl w:val="0"/>
          <w:numId w:val="1"/>
        </w:numPr>
      </w:pPr>
      <w:r w:rsidRPr="00C57528">
        <w:t xml:space="preserve">The email chain relates to the </w:t>
      </w:r>
      <w:r w:rsidRPr="00C57528">
        <w:rPr>
          <w:b/>
          <w:bCs/>
        </w:rPr>
        <w:t>SDV New Buildings / FMP-2277 – PRFEBA Buildings Package</w:t>
      </w:r>
      <w:r w:rsidRPr="00C57528">
        <w:t xml:space="preserve"> at Dolphin Energy, covering the </w:t>
      </w:r>
      <w:r w:rsidRPr="00C57528">
        <w:rPr>
          <w:b/>
          <w:bCs/>
        </w:rPr>
        <w:t>Mess Hall and G+1 Office Building</w:t>
      </w:r>
      <w:r w:rsidRPr="00C57528">
        <w:t xml:space="preserve"> under Altrad Babcock’s subcontract oversight .</w:t>
      </w:r>
    </w:p>
    <w:p w14:paraId="3CA8FE47" w14:textId="77777777" w:rsidR="00C57528" w:rsidRPr="00C57528" w:rsidRDefault="00C57528" w:rsidP="00C57528">
      <w:r w:rsidRPr="00C57528">
        <w:rPr>
          <w:b/>
          <w:bCs/>
        </w:rPr>
        <w:t>Key Developments</w:t>
      </w:r>
    </w:p>
    <w:p w14:paraId="3A2FCC53" w14:textId="77777777" w:rsidR="00C57528" w:rsidRPr="00C57528" w:rsidRDefault="00C57528" w:rsidP="00C57528">
      <w:pPr>
        <w:numPr>
          <w:ilvl w:val="0"/>
          <w:numId w:val="2"/>
        </w:numPr>
      </w:pPr>
      <w:r w:rsidRPr="00C57528">
        <w:rPr>
          <w:b/>
          <w:bCs/>
        </w:rPr>
        <w:t>Change of Project Focal Point (Altrad):</w:t>
      </w:r>
      <w:r w:rsidRPr="00C57528">
        <w:br/>
        <w:t xml:space="preserve">Abdul Basit formally notifies that </w:t>
      </w:r>
      <w:r w:rsidRPr="00C57528">
        <w:rPr>
          <w:b/>
          <w:bCs/>
        </w:rPr>
        <w:t>Raheel Babar</w:t>
      </w:r>
      <w:r w:rsidRPr="00C57528">
        <w:t xml:space="preserve"> has been appointed as the </w:t>
      </w:r>
      <w:r w:rsidRPr="00C57528">
        <w:rPr>
          <w:b/>
          <w:bCs/>
        </w:rPr>
        <w:t>site focal person</w:t>
      </w:r>
      <w:r w:rsidRPr="00C57528">
        <w:t xml:space="preserve"> for subcontract operational performance and all future correspondence with Mecton/OBG.</w:t>
      </w:r>
    </w:p>
    <w:p w14:paraId="56BE6085" w14:textId="77777777" w:rsidR="00C57528" w:rsidRPr="00C57528" w:rsidRDefault="00C57528" w:rsidP="00C57528">
      <w:pPr>
        <w:numPr>
          <w:ilvl w:val="0"/>
          <w:numId w:val="2"/>
        </w:numPr>
      </w:pPr>
      <w:r w:rsidRPr="00C57528">
        <w:rPr>
          <w:b/>
          <w:bCs/>
        </w:rPr>
        <w:t>Reporting Requirement Issued:</w:t>
      </w:r>
      <w:r w:rsidRPr="00C57528">
        <w:br/>
        <w:t xml:space="preserve">Raheel Babar requests a </w:t>
      </w:r>
      <w:r w:rsidRPr="00C57528">
        <w:rPr>
          <w:b/>
          <w:bCs/>
        </w:rPr>
        <w:t>comprehensive and structured project status report</w:t>
      </w:r>
      <w:r w:rsidRPr="00C57528">
        <w:t>, citing the accelerated schedule and the need for tight interface control in a live gas plant environment.</w:t>
      </w:r>
    </w:p>
    <w:p w14:paraId="6089BC62" w14:textId="77777777" w:rsidR="00C57528" w:rsidRPr="00C57528" w:rsidRDefault="00C57528" w:rsidP="00C57528">
      <w:r w:rsidRPr="00C57528">
        <w:rPr>
          <w:b/>
          <w:bCs/>
        </w:rPr>
        <w:t>Scope of Information Requested</w:t>
      </w:r>
      <w:r w:rsidRPr="00C57528">
        <w:br/>
        <w:t>The required consolidated report must cover:</w:t>
      </w:r>
    </w:p>
    <w:p w14:paraId="1F0CF54A" w14:textId="77777777" w:rsidR="00C57528" w:rsidRPr="00C57528" w:rsidRDefault="00C57528" w:rsidP="00C57528">
      <w:pPr>
        <w:numPr>
          <w:ilvl w:val="0"/>
          <w:numId w:val="3"/>
        </w:numPr>
      </w:pPr>
      <w:r w:rsidRPr="00C57528">
        <w:rPr>
          <w:b/>
          <w:bCs/>
        </w:rPr>
        <w:t>Engineering &amp; Technical Documentation</w:t>
      </w:r>
      <w:r w:rsidRPr="00C57528">
        <w:t xml:space="preserve"> – Status of all civil, structural, architectural, MEP, instrumentation, and firefighting deliverables, including IFC drawings, method statements, ITPs, and technical queries.</w:t>
      </w:r>
    </w:p>
    <w:p w14:paraId="4F2ACAC2" w14:textId="77777777" w:rsidR="00C57528" w:rsidRPr="00C57528" w:rsidRDefault="00C57528" w:rsidP="00C57528">
      <w:pPr>
        <w:numPr>
          <w:ilvl w:val="0"/>
          <w:numId w:val="3"/>
        </w:numPr>
      </w:pPr>
      <w:r w:rsidRPr="00C57528">
        <w:rPr>
          <w:b/>
          <w:bCs/>
        </w:rPr>
        <w:t>Material Control &amp; Procurement</w:t>
      </w:r>
      <w:r w:rsidRPr="00C57528">
        <w:t xml:space="preserve"> – MAR status, inspections, procurement progress vs baseline, PO issuance, vendor details, and delivery ETAs.</w:t>
      </w:r>
    </w:p>
    <w:p w14:paraId="37B15B21" w14:textId="77777777" w:rsidR="00C57528" w:rsidRPr="00C57528" w:rsidRDefault="00C57528" w:rsidP="00C57528">
      <w:pPr>
        <w:numPr>
          <w:ilvl w:val="0"/>
          <w:numId w:val="3"/>
        </w:numPr>
      </w:pPr>
      <w:r w:rsidRPr="00C57528">
        <w:rPr>
          <w:b/>
          <w:bCs/>
        </w:rPr>
        <w:t>Prefabricated Buildings (OBG Scope)</w:t>
      </w:r>
      <w:r w:rsidRPr="00C57528">
        <w:t xml:space="preserve"> – Fabrication progress, inspections, painting/NDT status, dispatch schedule, and installation methodology.</w:t>
      </w:r>
    </w:p>
    <w:p w14:paraId="2A01D4FC" w14:textId="77777777" w:rsidR="00C57528" w:rsidRPr="00C57528" w:rsidRDefault="00C57528" w:rsidP="00C57528">
      <w:pPr>
        <w:numPr>
          <w:ilvl w:val="0"/>
          <w:numId w:val="3"/>
        </w:numPr>
      </w:pPr>
      <w:r w:rsidRPr="00C57528">
        <w:rPr>
          <w:b/>
          <w:bCs/>
        </w:rPr>
        <w:t>Civil Foundations &amp; Site Readiness</w:t>
      </w:r>
      <w:r w:rsidRPr="00C57528">
        <w:t xml:space="preserve"> – Foundation completion, anchor bolts, concrete strength, and interface readiness.</w:t>
      </w:r>
    </w:p>
    <w:p w14:paraId="235492C7" w14:textId="77777777" w:rsidR="00C57528" w:rsidRPr="00C57528" w:rsidRDefault="00C57528" w:rsidP="00C57528">
      <w:pPr>
        <w:numPr>
          <w:ilvl w:val="0"/>
          <w:numId w:val="3"/>
        </w:numPr>
      </w:pPr>
      <w:r w:rsidRPr="00C57528">
        <w:rPr>
          <w:b/>
          <w:bCs/>
        </w:rPr>
        <w:t>Construction Execution Plan</w:t>
      </w:r>
      <w:r w:rsidRPr="00C57528">
        <w:t xml:space="preserve"> – Look-ahead plans, manpower/equipment deployment, lifting/access logistics, HSE/PTW readiness.</w:t>
      </w:r>
    </w:p>
    <w:p w14:paraId="7E8F9DDA" w14:textId="77777777" w:rsidR="00C57528" w:rsidRPr="00C57528" w:rsidRDefault="00C57528" w:rsidP="00C57528">
      <w:pPr>
        <w:numPr>
          <w:ilvl w:val="0"/>
          <w:numId w:val="3"/>
        </w:numPr>
      </w:pPr>
      <w:r w:rsidRPr="00C57528">
        <w:rPr>
          <w:b/>
          <w:bCs/>
        </w:rPr>
        <w:lastRenderedPageBreak/>
        <w:t>Daily Progress Reporting</w:t>
      </w:r>
      <w:r w:rsidRPr="00C57528">
        <w:t xml:space="preserve"> – Mandatory DPRs covering progress achieved vs planned, resources, constraints, and mitigation.</w:t>
      </w:r>
    </w:p>
    <w:p w14:paraId="66A7B1EC" w14:textId="77777777" w:rsidR="00C57528" w:rsidRPr="00C57528" w:rsidRDefault="00C57528" w:rsidP="00C57528">
      <w:pPr>
        <w:numPr>
          <w:ilvl w:val="0"/>
          <w:numId w:val="3"/>
        </w:numPr>
      </w:pPr>
      <w:r w:rsidRPr="00C57528">
        <w:rPr>
          <w:b/>
          <w:bCs/>
        </w:rPr>
        <w:t>Pending Issues &amp; Interfaces</w:t>
      </w:r>
      <w:r w:rsidRPr="00C57528">
        <w:t xml:space="preserve"> – Items requiring action from DEL Energy or Altrad Babcock.</w:t>
      </w:r>
    </w:p>
    <w:p w14:paraId="4A61A325" w14:textId="77777777" w:rsidR="00C57528" w:rsidRPr="00C57528" w:rsidRDefault="00C57528" w:rsidP="00C57528">
      <w:r w:rsidRPr="00C57528">
        <w:rPr>
          <w:b/>
          <w:bCs/>
        </w:rPr>
        <w:t>Timeline</w:t>
      </w:r>
    </w:p>
    <w:p w14:paraId="1EBC9850" w14:textId="77777777" w:rsidR="00C57528" w:rsidRPr="00C57528" w:rsidRDefault="00C57528" w:rsidP="00C57528">
      <w:pPr>
        <w:numPr>
          <w:ilvl w:val="0"/>
          <w:numId w:val="4"/>
        </w:numPr>
      </w:pPr>
      <w:r w:rsidRPr="00C57528">
        <w:rPr>
          <w:b/>
          <w:bCs/>
        </w:rPr>
        <w:t>Initial consolidated status report:</w:t>
      </w:r>
      <w:r w:rsidRPr="00C57528">
        <w:t xml:space="preserve"> Due </w:t>
      </w:r>
      <w:r w:rsidRPr="00C57528">
        <w:rPr>
          <w:b/>
          <w:bCs/>
        </w:rPr>
        <w:t>COB 8 October 2025</w:t>
      </w:r>
    </w:p>
    <w:p w14:paraId="442BEEAF" w14:textId="77777777" w:rsidR="00C57528" w:rsidRPr="00C57528" w:rsidRDefault="00C57528" w:rsidP="00C57528">
      <w:pPr>
        <w:numPr>
          <w:ilvl w:val="0"/>
          <w:numId w:val="4"/>
        </w:numPr>
      </w:pPr>
      <w:r w:rsidRPr="00C57528">
        <w:rPr>
          <w:b/>
          <w:bCs/>
        </w:rPr>
        <w:t>Daily Progress Reports:</w:t>
      </w:r>
      <w:r w:rsidRPr="00C57528">
        <w:t xml:space="preserve"> Required thereafter.</w:t>
      </w:r>
    </w:p>
    <w:p w14:paraId="64707D33" w14:textId="77777777" w:rsidR="00C57528" w:rsidRPr="00C57528" w:rsidRDefault="00C57528" w:rsidP="00C57528">
      <w:r w:rsidRPr="00C57528">
        <w:rPr>
          <w:b/>
          <w:bCs/>
        </w:rPr>
        <w:t>Mecton/OBG Response &amp; Clarification</w:t>
      </w:r>
    </w:p>
    <w:p w14:paraId="4A7FEE42" w14:textId="77777777" w:rsidR="00C57528" w:rsidRPr="00C57528" w:rsidRDefault="00C57528" w:rsidP="00C57528">
      <w:pPr>
        <w:numPr>
          <w:ilvl w:val="0"/>
          <w:numId w:val="5"/>
        </w:numPr>
      </w:pPr>
      <w:r w:rsidRPr="00C57528">
        <w:t xml:space="preserve">You (Don Saman) clarify that </w:t>
      </w:r>
      <w:r w:rsidRPr="00C57528">
        <w:rPr>
          <w:b/>
          <w:bCs/>
        </w:rPr>
        <w:t>Biju Jose (PM)</w:t>
      </w:r>
      <w:r w:rsidRPr="00C57528">
        <w:t xml:space="preserve"> is on leave until the 20th.</w:t>
      </w:r>
    </w:p>
    <w:p w14:paraId="28E446ED" w14:textId="77777777" w:rsidR="00C57528" w:rsidRPr="00C57528" w:rsidRDefault="00C57528" w:rsidP="00C57528">
      <w:pPr>
        <w:numPr>
          <w:ilvl w:val="0"/>
          <w:numId w:val="5"/>
        </w:numPr>
      </w:pPr>
      <w:r w:rsidRPr="00C57528">
        <w:rPr>
          <w:b/>
          <w:bCs/>
        </w:rPr>
        <w:t>Ashwin John</w:t>
      </w:r>
      <w:r w:rsidRPr="00C57528">
        <w:t xml:space="preserve"> is nominated as the </w:t>
      </w:r>
      <w:r w:rsidRPr="00C57528">
        <w:rPr>
          <w:b/>
          <w:bCs/>
        </w:rPr>
        <w:t>interim focal point</w:t>
      </w:r>
      <w:r w:rsidRPr="00C57528">
        <w:t xml:space="preserve"> from the Mecton/OBG side until Biju’s return.</w:t>
      </w:r>
    </w:p>
    <w:p w14:paraId="5881A99E" w14:textId="77777777" w:rsidR="00C57528" w:rsidRPr="00C57528" w:rsidRDefault="00C57528" w:rsidP="00C57528">
      <w:r w:rsidRPr="00C57528">
        <w:rPr>
          <w:b/>
          <w:bCs/>
        </w:rPr>
        <w:t>Overall Tone &amp; Implication</w:t>
      </w:r>
    </w:p>
    <w:p w14:paraId="01550318" w14:textId="77777777" w:rsidR="00C57528" w:rsidRPr="00C57528" w:rsidRDefault="00C57528" w:rsidP="00C57528">
      <w:pPr>
        <w:numPr>
          <w:ilvl w:val="0"/>
          <w:numId w:val="6"/>
        </w:numPr>
      </w:pPr>
      <w:r w:rsidRPr="00C57528">
        <w:t xml:space="preserve">The correspondence is </w:t>
      </w:r>
      <w:r w:rsidRPr="00C57528">
        <w:rPr>
          <w:b/>
          <w:bCs/>
        </w:rPr>
        <w:t>directive and control-oriented</w:t>
      </w:r>
      <w:r w:rsidRPr="00C57528">
        <w:t>, emphasizing transparency, daily reporting discipline, and strict adherence to schedule, quality, and HSE requirements.</w:t>
      </w:r>
    </w:p>
    <w:p w14:paraId="35646A63" w14:textId="77777777" w:rsidR="00C57528" w:rsidRPr="00C57528" w:rsidRDefault="00C57528" w:rsidP="00C57528">
      <w:pPr>
        <w:numPr>
          <w:ilvl w:val="0"/>
          <w:numId w:val="6"/>
        </w:numPr>
      </w:pPr>
      <w:r w:rsidRPr="00C57528">
        <w:t xml:space="preserve">It formally establishes </w:t>
      </w:r>
      <w:r w:rsidRPr="00C57528">
        <w:rPr>
          <w:b/>
          <w:bCs/>
        </w:rPr>
        <w:t>clear communication channels and accountability</w:t>
      </w:r>
      <w:r w:rsidRPr="00C57528">
        <w:t xml:space="preserve"> during a critical, fast-tracked phase of the project.</w:t>
      </w:r>
    </w:p>
    <w:p w14:paraId="68523A6B" w14:textId="77777777" w:rsidR="00C57528" w:rsidRPr="00C57528" w:rsidRDefault="00C57528" w:rsidP="00C57528">
      <w:r w:rsidRPr="00C57528">
        <w:pict w14:anchorId="3E289BED">
          <v:rect id="_x0000_i1038" style="width:0;height:1.5pt" o:hralign="center" o:hrstd="t" o:hr="t" fillcolor="#a0a0a0" stroked="f"/>
        </w:pict>
      </w:r>
    </w:p>
    <w:p w14:paraId="35981A1A" w14:textId="77777777" w:rsidR="00C57528" w:rsidRPr="00C57528" w:rsidRDefault="00C57528" w:rsidP="00C57528">
      <w:r w:rsidRPr="00C57528">
        <w:t>If you want, I can also:</w:t>
      </w:r>
    </w:p>
    <w:p w14:paraId="272E1B42" w14:textId="77777777" w:rsidR="00C57528" w:rsidRPr="00C57528" w:rsidRDefault="00C57528" w:rsidP="00C57528">
      <w:pPr>
        <w:numPr>
          <w:ilvl w:val="0"/>
          <w:numId w:val="7"/>
        </w:numPr>
      </w:pPr>
      <w:r w:rsidRPr="00C57528">
        <w:t xml:space="preserve">Extract </w:t>
      </w:r>
      <w:r w:rsidRPr="00C57528">
        <w:rPr>
          <w:b/>
          <w:bCs/>
        </w:rPr>
        <w:t>action items &amp; responsibilities</w:t>
      </w:r>
      <w:r w:rsidRPr="00C57528">
        <w:t xml:space="preserve"> into a tracker, or</w:t>
      </w:r>
    </w:p>
    <w:p w14:paraId="2ED87537" w14:textId="77777777" w:rsidR="00C57528" w:rsidRPr="00C57528" w:rsidRDefault="00C57528" w:rsidP="00C57528">
      <w:pPr>
        <w:numPr>
          <w:ilvl w:val="0"/>
          <w:numId w:val="7"/>
        </w:numPr>
      </w:pPr>
      <w:r w:rsidRPr="00C57528">
        <w:t xml:space="preserve">Draft a </w:t>
      </w:r>
      <w:r w:rsidRPr="00C57528">
        <w:rPr>
          <w:b/>
          <w:bCs/>
        </w:rPr>
        <w:t>model consolidated status report structure</w:t>
      </w:r>
      <w:r w:rsidRPr="00C57528">
        <w:t xml:space="preserve"> aligned exactly to Altrad’s expectations.</w:t>
      </w:r>
    </w:p>
    <w:p w14:paraId="027FFF9A" w14:textId="77777777" w:rsidR="00586C6F" w:rsidRDefault="00586C6F"/>
    <w:sectPr w:rsidR="00586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22B81"/>
    <w:multiLevelType w:val="multilevel"/>
    <w:tmpl w:val="4AAC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00250"/>
    <w:multiLevelType w:val="multilevel"/>
    <w:tmpl w:val="BA42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56821"/>
    <w:multiLevelType w:val="multilevel"/>
    <w:tmpl w:val="224A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D4A42"/>
    <w:multiLevelType w:val="multilevel"/>
    <w:tmpl w:val="1036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F3933"/>
    <w:multiLevelType w:val="multilevel"/>
    <w:tmpl w:val="1842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65B22"/>
    <w:multiLevelType w:val="multilevel"/>
    <w:tmpl w:val="E2A69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3F254A"/>
    <w:multiLevelType w:val="multilevel"/>
    <w:tmpl w:val="6A02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788458">
    <w:abstractNumId w:val="3"/>
  </w:num>
  <w:num w:numId="2" w16cid:durableId="692000267">
    <w:abstractNumId w:val="6"/>
  </w:num>
  <w:num w:numId="3" w16cid:durableId="2142258305">
    <w:abstractNumId w:val="5"/>
  </w:num>
  <w:num w:numId="4" w16cid:durableId="502819637">
    <w:abstractNumId w:val="1"/>
  </w:num>
  <w:num w:numId="5" w16cid:durableId="775566848">
    <w:abstractNumId w:val="0"/>
  </w:num>
  <w:num w:numId="6" w16cid:durableId="15348263">
    <w:abstractNumId w:val="4"/>
  </w:num>
  <w:num w:numId="7" w16cid:durableId="596787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36"/>
    <w:rsid w:val="001C33A6"/>
    <w:rsid w:val="002127D5"/>
    <w:rsid w:val="00412E83"/>
    <w:rsid w:val="00586C6F"/>
    <w:rsid w:val="005D43E4"/>
    <w:rsid w:val="00722435"/>
    <w:rsid w:val="007D7D36"/>
    <w:rsid w:val="00C57528"/>
    <w:rsid w:val="00C6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387BAE-305E-4848-BB63-8039E62B4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cp:keywords/>
  <dc:description/>
  <cp:lastModifiedBy>XXX</cp:lastModifiedBy>
  <cp:revision>2</cp:revision>
  <dcterms:created xsi:type="dcterms:W3CDTF">2025-12-16T11:39:00Z</dcterms:created>
  <dcterms:modified xsi:type="dcterms:W3CDTF">2025-12-16T11:39:00Z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a7b99acd-f3a1-4d56-8299-3ac8276ac4c5</vt:lpwstr>
  </property>
</Properties>
</file>