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ramz sadd</w:t>
      </w:r>
    </w:p>
    <w:p>
      <w:r>
        <w:rPr>
          <w:sz w:val="18"/>
        </w:rPr>
        <w:t xml:space="preserve"> 22.02.2026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Ilhomjon Muqimov</w:t>
      </w:r>
    </w:p>
    <w:p>
      <w:r>
        <w:rPr>
          <w:sz w:val="18"/>
        </w:rPr>
        <w:t xml:space="preserve"> 22.02.2026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