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B5A72" w14:textId="3856D26C" w:rsidR="002D7ECF" w:rsidRPr="002D7ECF" w:rsidRDefault="002D7ECF" w:rsidP="002D7ECF">
      <w:pPr>
        <w:spacing w:after="0" w:line="240" w:lineRule="auto"/>
        <w:ind w:firstLine="709"/>
        <w:jc w:val="both"/>
        <w:rPr>
          <w:rFonts w:eastAsia="DengXian" w:cs="Times New Roman"/>
          <w:szCs w:val="24"/>
          <w:lang w:eastAsia="ru-RU"/>
        </w:rPr>
      </w:pPr>
    </w:p>
    <w:p w14:paraId="3CD9A3BA" w14:textId="77777777" w:rsidR="002D7ECF" w:rsidRPr="002D7ECF" w:rsidRDefault="002D7ECF" w:rsidP="002D7ECF">
      <w:pPr>
        <w:spacing w:after="0" w:line="240" w:lineRule="auto"/>
        <w:ind w:firstLine="709"/>
        <w:jc w:val="both"/>
        <w:rPr>
          <w:rFonts w:eastAsia="DengXian" w:cs="Times New Roman"/>
          <w:szCs w:val="24"/>
          <w:lang w:eastAsia="ru-RU"/>
        </w:rPr>
      </w:pPr>
    </w:p>
    <w:p w14:paraId="046AE805" w14:textId="77777777" w:rsidR="002D7ECF" w:rsidRPr="002D7ECF" w:rsidRDefault="002D7ECF" w:rsidP="002D7ECF">
      <w:pPr>
        <w:spacing w:after="0" w:line="240" w:lineRule="auto"/>
        <w:ind w:firstLine="709"/>
        <w:jc w:val="both"/>
        <w:rPr>
          <w:rFonts w:eastAsia="DengXian" w:cs="Times New Roman"/>
          <w:szCs w:val="24"/>
          <w:lang w:eastAsia="ru-RU"/>
        </w:rPr>
      </w:pPr>
    </w:p>
    <w:p w14:paraId="1453CC4E" w14:textId="51ADC48D" w:rsidR="002D7ECF" w:rsidRDefault="002D7ECF" w:rsidP="002D7ECF">
      <w:pPr>
        <w:spacing w:after="0" w:line="240" w:lineRule="auto"/>
        <w:ind w:firstLine="709"/>
        <w:jc w:val="both"/>
        <w:rPr>
          <w:rFonts w:eastAsia="DengXian" w:cs="Times New Roman"/>
          <w:szCs w:val="24"/>
          <w:lang w:eastAsia="ru-RU"/>
        </w:rPr>
      </w:pPr>
    </w:p>
    <w:p w14:paraId="125A349C" w14:textId="29A100EA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4"/>
          <w:lang w:eastAsia="ru-RU"/>
        </w:rPr>
      </w:pPr>
    </w:p>
    <w:p w14:paraId="20ACEC59" w14:textId="24F3D5EB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4"/>
          <w:lang w:eastAsia="ru-RU"/>
        </w:rPr>
      </w:pPr>
    </w:p>
    <w:p w14:paraId="39626C11" w14:textId="0FD89DE6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4"/>
          <w:lang w:eastAsia="ru-RU"/>
        </w:rPr>
      </w:pPr>
    </w:p>
    <w:p w14:paraId="042E2C3E" w14:textId="7A63F606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4"/>
          <w:lang w:eastAsia="ru-RU"/>
        </w:rPr>
      </w:pPr>
    </w:p>
    <w:p w14:paraId="67E24A86" w14:textId="6F51EABE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4"/>
          <w:lang w:eastAsia="ru-RU"/>
        </w:rPr>
      </w:pPr>
    </w:p>
    <w:p w14:paraId="34A762BA" w14:textId="77777777" w:rsidR="00D02F47" w:rsidRPr="002D7ECF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4"/>
          <w:lang w:eastAsia="ru-RU"/>
        </w:rPr>
      </w:pPr>
    </w:p>
    <w:p w14:paraId="17E57CD8" w14:textId="77777777" w:rsidR="00D02F47" w:rsidRDefault="00D02F47" w:rsidP="002D7ECF">
      <w:pPr>
        <w:spacing w:after="0" w:line="240" w:lineRule="auto"/>
        <w:ind w:firstLine="709"/>
        <w:jc w:val="center"/>
        <w:rPr>
          <w:rFonts w:eastAsia="DengXian" w:cs="Times New Roman"/>
          <w:b/>
          <w:bCs/>
          <w:sz w:val="32"/>
          <w:szCs w:val="24"/>
          <w:lang w:eastAsia="ru-RU"/>
        </w:rPr>
      </w:pPr>
    </w:p>
    <w:p w14:paraId="5EBF5F5C" w14:textId="3F5B31F3" w:rsidR="00D02F47" w:rsidRPr="00D02F47" w:rsidRDefault="00D02F47" w:rsidP="002D7ECF">
      <w:pPr>
        <w:spacing w:after="0" w:line="240" w:lineRule="auto"/>
        <w:ind w:firstLine="709"/>
        <w:jc w:val="center"/>
        <w:rPr>
          <w:rFonts w:eastAsia="DengXian" w:cs="Times New Roman"/>
          <w:b/>
          <w:bCs/>
          <w:sz w:val="40"/>
          <w:szCs w:val="32"/>
          <w:lang w:eastAsia="ru-RU"/>
        </w:rPr>
      </w:pPr>
      <w:r w:rsidRPr="00D02F47">
        <w:rPr>
          <w:rFonts w:eastAsia="DengXian" w:cs="Times New Roman"/>
          <w:b/>
          <w:bCs/>
          <w:sz w:val="40"/>
          <w:szCs w:val="32"/>
          <w:lang w:eastAsia="ru-RU"/>
        </w:rPr>
        <w:t>Аналитическая записка:</w:t>
      </w:r>
    </w:p>
    <w:p w14:paraId="28981337" w14:textId="77777777" w:rsidR="00D02F47" w:rsidRDefault="00D02F47" w:rsidP="002D7ECF">
      <w:pPr>
        <w:spacing w:after="0" w:line="240" w:lineRule="auto"/>
        <w:ind w:firstLine="709"/>
        <w:jc w:val="center"/>
        <w:rPr>
          <w:rFonts w:eastAsia="DengXian" w:cs="Times New Roman"/>
          <w:b/>
          <w:bCs/>
          <w:sz w:val="32"/>
          <w:szCs w:val="24"/>
          <w:lang w:eastAsia="ru-RU"/>
        </w:rPr>
      </w:pPr>
    </w:p>
    <w:p w14:paraId="608A5CB0" w14:textId="59F31D7E" w:rsidR="002D7ECF" w:rsidRPr="00D02F47" w:rsidRDefault="002D7ECF" w:rsidP="00D02F47">
      <w:pPr>
        <w:spacing w:after="0" w:line="240" w:lineRule="auto"/>
        <w:ind w:hanging="142"/>
        <w:jc w:val="center"/>
        <w:rPr>
          <w:rFonts w:eastAsia="DengXian" w:cs="Times New Roman"/>
          <w:b/>
          <w:bCs/>
          <w:sz w:val="40"/>
          <w:szCs w:val="32"/>
          <w:lang w:eastAsia="ru-RU"/>
        </w:rPr>
      </w:pPr>
      <w:r w:rsidRPr="00D02F47">
        <w:rPr>
          <w:rFonts w:eastAsia="DengXian" w:cs="Times New Roman"/>
          <w:b/>
          <w:bCs/>
          <w:sz w:val="40"/>
          <w:szCs w:val="32"/>
          <w:lang w:eastAsia="ru-RU"/>
        </w:rPr>
        <w:t>«</w:t>
      </w:r>
      <w:r w:rsidR="00D02F47" w:rsidRPr="00D02F47">
        <w:rPr>
          <w:rFonts w:eastAsia="DengXian" w:cs="Times New Roman"/>
          <w:b/>
          <w:bCs/>
          <w:sz w:val="40"/>
          <w:szCs w:val="32"/>
          <w:lang w:eastAsia="ru-RU"/>
        </w:rPr>
        <w:t>Модель машинного обучения для прогнозирования запасов газа  по кривым ГИС</w:t>
      </w:r>
      <w:r w:rsidRPr="00D02F47">
        <w:rPr>
          <w:rFonts w:eastAsia="DengXian" w:cs="Times New Roman"/>
          <w:b/>
          <w:bCs/>
          <w:sz w:val="40"/>
          <w:szCs w:val="32"/>
          <w:lang w:eastAsia="ru-RU"/>
        </w:rPr>
        <w:t>»</w:t>
      </w:r>
    </w:p>
    <w:p w14:paraId="3712C15A" w14:textId="77777777" w:rsidR="002D7ECF" w:rsidRPr="002D7ECF" w:rsidRDefault="002D7ECF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6590655F" w14:textId="77777777" w:rsidR="002D7ECF" w:rsidRPr="002D7ECF" w:rsidRDefault="002D7ECF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6F8DD8E2" w14:textId="77777777" w:rsidR="002D7ECF" w:rsidRPr="002D7ECF" w:rsidRDefault="002D7ECF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2FC63B1B" w14:textId="77777777" w:rsidR="002D7ECF" w:rsidRPr="002D7ECF" w:rsidRDefault="002D7ECF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62D64EF4" w14:textId="77777777" w:rsidR="002D7ECF" w:rsidRPr="002D7ECF" w:rsidRDefault="002D7ECF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  <w:r w:rsidRPr="002D7ECF">
        <w:rPr>
          <w:rFonts w:eastAsia="DengXian" w:cs="Times New Roman"/>
          <w:noProof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244DD70" wp14:editId="46EFCDB4">
                <wp:simplePos x="0" y="0"/>
                <wp:positionH relativeFrom="column">
                  <wp:posOffset>5012063</wp:posOffset>
                </wp:positionH>
                <wp:positionV relativeFrom="paragraph">
                  <wp:posOffset>157675</wp:posOffset>
                </wp:positionV>
                <wp:extent cx="360" cy="360"/>
                <wp:effectExtent l="38100" t="38100" r="38100" b="38100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29B6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3" o:spid="_x0000_s1026" type="#_x0000_t75" style="position:absolute;margin-left:394.3pt;margin-top:12.05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">
                <v:imagedata r:id="rId10" o:title=""/>
              </v:shape>
            </w:pict>
          </mc:Fallback>
        </mc:AlternateContent>
      </w:r>
    </w:p>
    <w:p w14:paraId="529FBFCE" w14:textId="6D25F9F2" w:rsidR="002D7ECF" w:rsidRDefault="002D7ECF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64F2B85D" w14:textId="4E97C6F0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2FB7C865" w14:textId="388F910D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76BC68B3" w14:textId="35099815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4C1C3D9D" w14:textId="72747DA8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7A059D20" w14:textId="4469C1A5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2836BBDF" w14:textId="56D22730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573639B9" w14:textId="56514D84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08179C98" w14:textId="0CDF2C51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68B3E2A2" w14:textId="580A5E6E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20D58C49" w14:textId="3B739CB2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5D4F19C6" w14:textId="3E9CBB37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1DC6F13E" w14:textId="74219D34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4898D13F" w14:textId="29A03362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01DFF3BF" w14:textId="0796A242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38DB767A" w14:textId="565CEF24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464F17E9" w14:textId="63552BB2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557A34A3" w14:textId="4C423D69" w:rsidR="00D02F47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243ACA13" w14:textId="77777777" w:rsidR="00D02F47" w:rsidRPr="002D7ECF" w:rsidRDefault="00D02F47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558E2185" w14:textId="77777777" w:rsidR="002D7ECF" w:rsidRPr="002D7ECF" w:rsidRDefault="002D7ECF" w:rsidP="002D7ECF">
      <w:pPr>
        <w:spacing w:after="0" w:line="240" w:lineRule="auto"/>
        <w:ind w:firstLine="709"/>
        <w:jc w:val="both"/>
        <w:rPr>
          <w:rFonts w:eastAsia="DengXian" w:cs="Times New Roman"/>
          <w:szCs w:val="28"/>
          <w:lang w:eastAsia="ru-RU"/>
        </w:rPr>
      </w:pPr>
    </w:p>
    <w:p w14:paraId="48A8C36F" w14:textId="77777777" w:rsidR="002D7ECF" w:rsidRPr="002D7ECF" w:rsidRDefault="002D7ECF" w:rsidP="002D7ECF">
      <w:pPr>
        <w:spacing w:after="0" w:line="240" w:lineRule="auto"/>
        <w:ind w:firstLine="3402"/>
        <w:jc w:val="right"/>
        <w:rPr>
          <w:rFonts w:eastAsia="DengXian" w:cs="Times New Roman"/>
          <w:sz w:val="24"/>
          <w:szCs w:val="24"/>
          <w:lang w:eastAsia="ru-RU"/>
        </w:rPr>
      </w:pPr>
      <w:r w:rsidRPr="002D7ECF">
        <w:rPr>
          <w:rFonts w:eastAsia="DengXian" w:cs="Times New Roman"/>
          <w:sz w:val="24"/>
          <w:szCs w:val="24"/>
          <w:lang w:eastAsia="ru-RU"/>
        </w:rPr>
        <w:t>Работу выполнил</w:t>
      </w:r>
    </w:p>
    <w:p w14:paraId="0D5E442E" w14:textId="7E670813" w:rsidR="002D7ECF" w:rsidRPr="002D7ECF" w:rsidRDefault="004E74BD" w:rsidP="002D7ECF">
      <w:pPr>
        <w:wordWrap w:val="0"/>
        <w:spacing w:after="0" w:line="240" w:lineRule="auto"/>
        <w:ind w:firstLine="3402"/>
        <w:jc w:val="right"/>
        <w:rPr>
          <w:rFonts w:eastAsia="DengXian" w:cs="Times New Roman"/>
          <w:b/>
          <w:sz w:val="24"/>
          <w:szCs w:val="24"/>
          <w:lang w:eastAsia="ru-RU"/>
        </w:rPr>
      </w:pPr>
      <w:r>
        <w:rPr>
          <w:rFonts w:eastAsia="DengXian" w:cs="Times New Roman"/>
          <w:b/>
          <w:sz w:val="24"/>
          <w:szCs w:val="24"/>
          <w:lang w:eastAsia="ru-RU"/>
        </w:rPr>
        <w:t xml:space="preserve">Ильин Илья </w:t>
      </w:r>
    </w:p>
    <w:p w14:paraId="746A5DCB" w14:textId="77777777" w:rsidR="002D7ECF" w:rsidRPr="002D7ECF" w:rsidRDefault="002D7ECF" w:rsidP="002D7ECF">
      <w:pPr>
        <w:spacing w:after="0" w:line="240" w:lineRule="auto"/>
        <w:ind w:firstLine="3402"/>
        <w:jc w:val="right"/>
        <w:rPr>
          <w:rFonts w:eastAsia="DengXian" w:cs="Times New Roman"/>
          <w:b/>
          <w:sz w:val="24"/>
          <w:szCs w:val="24"/>
          <w:lang w:eastAsia="ru-RU"/>
        </w:rPr>
      </w:pPr>
    </w:p>
    <w:p w14:paraId="2BF53D2E" w14:textId="77777777" w:rsidR="002D7ECF" w:rsidRPr="002D7ECF" w:rsidRDefault="002D7ECF" w:rsidP="002D7ECF">
      <w:pPr>
        <w:spacing w:after="0" w:line="240" w:lineRule="auto"/>
        <w:ind w:firstLine="709"/>
        <w:jc w:val="center"/>
        <w:rPr>
          <w:rFonts w:eastAsia="DengXian" w:cs="Times New Roman"/>
          <w:sz w:val="24"/>
          <w:szCs w:val="24"/>
          <w:lang w:eastAsia="ru-RU"/>
        </w:rPr>
      </w:pPr>
    </w:p>
    <w:p w14:paraId="303CF4B2" w14:textId="7080CC8C" w:rsidR="0095426D" w:rsidRDefault="0095426D" w:rsidP="00B0783E">
      <w:pPr>
        <w:jc w:val="center"/>
      </w:pPr>
      <w:r>
        <w:t>Содержание</w:t>
      </w:r>
    </w:p>
    <w:p w14:paraId="27EC853A" w14:textId="1159AE35" w:rsidR="007D4833" w:rsidRPr="007D4833" w:rsidRDefault="00851093" w:rsidP="007D4833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7D4833">
        <w:fldChar w:fldCharType="begin"/>
      </w:r>
      <w:r w:rsidRPr="007D4833">
        <w:instrText xml:space="preserve"> TOC \o "1-3" \h \z \u </w:instrText>
      </w:r>
      <w:r w:rsidRPr="007D4833">
        <w:fldChar w:fldCharType="separate"/>
      </w:r>
      <w:hyperlink w:anchor="_Toc184895622" w:history="1">
        <w:r w:rsidR="007D4833" w:rsidRPr="007D4833">
          <w:rPr>
            <w:rStyle w:val="aa"/>
            <w:noProof/>
          </w:rPr>
          <w:t>Введение</w:t>
        </w:r>
        <w:r w:rsidR="007D4833" w:rsidRPr="007D4833">
          <w:rPr>
            <w:noProof/>
            <w:webHidden/>
          </w:rPr>
          <w:tab/>
        </w:r>
        <w:r w:rsidR="007D4833" w:rsidRPr="007D4833">
          <w:rPr>
            <w:noProof/>
            <w:webHidden/>
          </w:rPr>
          <w:fldChar w:fldCharType="begin"/>
        </w:r>
        <w:r w:rsidR="007D4833" w:rsidRPr="007D4833">
          <w:rPr>
            <w:noProof/>
            <w:webHidden/>
          </w:rPr>
          <w:instrText xml:space="preserve"> PAGEREF _Toc184895622 \h </w:instrText>
        </w:r>
        <w:r w:rsidR="007D4833" w:rsidRPr="007D4833">
          <w:rPr>
            <w:noProof/>
            <w:webHidden/>
          </w:rPr>
        </w:r>
        <w:r w:rsidR="007D4833" w:rsidRPr="007D4833">
          <w:rPr>
            <w:noProof/>
            <w:webHidden/>
          </w:rPr>
          <w:fldChar w:fldCharType="separate"/>
        </w:r>
        <w:r w:rsidR="00203C9F">
          <w:rPr>
            <w:noProof/>
            <w:webHidden/>
          </w:rPr>
          <w:t>3</w:t>
        </w:r>
        <w:r w:rsidR="007D4833" w:rsidRPr="007D4833">
          <w:rPr>
            <w:noProof/>
            <w:webHidden/>
          </w:rPr>
          <w:fldChar w:fldCharType="end"/>
        </w:r>
      </w:hyperlink>
    </w:p>
    <w:p w14:paraId="37BFD1F2" w14:textId="2819B288" w:rsidR="007D4833" w:rsidRPr="007D4833" w:rsidRDefault="00FC50CD" w:rsidP="007D4833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895623" w:history="1">
        <w:r w:rsidR="007D4833" w:rsidRPr="007D4833">
          <w:rPr>
            <w:rStyle w:val="aa"/>
            <w:noProof/>
          </w:rPr>
          <w:t xml:space="preserve">Глава 1. Обзор стандартных методов расчета </w:t>
        </w:r>
        <w:r w:rsidR="007D4833" w:rsidRPr="007D4833">
          <w:rPr>
            <w:rStyle w:val="aa"/>
            <w:rFonts w:eastAsia="DengXian" w:cs="Times New Roman"/>
            <w:noProof/>
            <w:lang w:eastAsia="ru-RU"/>
          </w:rPr>
          <w:t>фильтрационно-емкостных свойств</w:t>
        </w:r>
        <w:r w:rsidR="007D4833" w:rsidRPr="007D4833">
          <w:rPr>
            <w:noProof/>
            <w:webHidden/>
          </w:rPr>
          <w:tab/>
        </w:r>
        <w:r w:rsidR="007D4833" w:rsidRPr="007D4833">
          <w:rPr>
            <w:noProof/>
            <w:webHidden/>
          </w:rPr>
          <w:fldChar w:fldCharType="begin"/>
        </w:r>
        <w:r w:rsidR="007D4833" w:rsidRPr="007D4833">
          <w:rPr>
            <w:noProof/>
            <w:webHidden/>
          </w:rPr>
          <w:instrText xml:space="preserve"> PAGEREF _Toc184895623 \h </w:instrText>
        </w:r>
        <w:r w:rsidR="007D4833" w:rsidRPr="007D4833">
          <w:rPr>
            <w:noProof/>
            <w:webHidden/>
          </w:rPr>
        </w:r>
        <w:r w:rsidR="007D4833" w:rsidRPr="007D4833">
          <w:rPr>
            <w:noProof/>
            <w:webHidden/>
          </w:rPr>
          <w:fldChar w:fldCharType="separate"/>
        </w:r>
        <w:r w:rsidR="00203C9F">
          <w:rPr>
            <w:noProof/>
            <w:webHidden/>
          </w:rPr>
          <w:t>4</w:t>
        </w:r>
        <w:r w:rsidR="007D4833" w:rsidRPr="007D4833">
          <w:rPr>
            <w:noProof/>
            <w:webHidden/>
          </w:rPr>
          <w:fldChar w:fldCharType="end"/>
        </w:r>
      </w:hyperlink>
    </w:p>
    <w:p w14:paraId="54E5FC84" w14:textId="240EFB43" w:rsidR="007D4833" w:rsidRPr="007D4833" w:rsidRDefault="00FC50CD" w:rsidP="007D4833">
      <w:pPr>
        <w:pStyle w:val="35"/>
        <w:tabs>
          <w:tab w:val="right" w:leader="dot" w:pos="9345"/>
        </w:tabs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895624" w:history="1">
        <w:r w:rsidR="007D4833" w:rsidRPr="007D4833">
          <w:rPr>
            <w:rStyle w:val="aa"/>
            <w:rFonts w:cs="Times New Roman"/>
            <w:noProof/>
          </w:rPr>
          <w:t>1.1 Основные методы оценки пористости по ГИС</w:t>
        </w:r>
        <w:r w:rsidR="007D4833" w:rsidRPr="007D4833">
          <w:rPr>
            <w:noProof/>
            <w:webHidden/>
          </w:rPr>
          <w:tab/>
        </w:r>
        <w:r w:rsidR="007D4833" w:rsidRPr="007D4833">
          <w:rPr>
            <w:noProof/>
            <w:webHidden/>
          </w:rPr>
          <w:fldChar w:fldCharType="begin"/>
        </w:r>
        <w:r w:rsidR="007D4833" w:rsidRPr="007D4833">
          <w:rPr>
            <w:noProof/>
            <w:webHidden/>
          </w:rPr>
          <w:instrText xml:space="preserve"> PAGEREF _Toc184895624 \h </w:instrText>
        </w:r>
        <w:r w:rsidR="007D4833" w:rsidRPr="007D4833">
          <w:rPr>
            <w:noProof/>
            <w:webHidden/>
          </w:rPr>
        </w:r>
        <w:r w:rsidR="007D4833" w:rsidRPr="007D4833">
          <w:rPr>
            <w:noProof/>
            <w:webHidden/>
          </w:rPr>
          <w:fldChar w:fldCharType="separate"/>
        </w:r>
        <w:r w:rsidR="00203C9F">
          <w:rPr>
            <w:noProof/>
            <w:webHidden/>
          </w:rPr>
          <w:t>4</w:t>
        </w:r>
        <w:r w:rsidR="007D4833" w:rsidRPr="007D4833">
          <w:rPr>
            <w:noProof/>
            <w:webHidden/>
          </w:rPr>
          <w:fldChar w:fldCharType="end"/>
        </w:r>
      </w:hyperlink>
    </w:p>
    <w:p w14:paraId="1615385C" w14:textId="7C209F73" w:rsidR="007D4833" w:rsidRPr="007D4833" w:rsidRDefault="00FC50CD" w:rsidP="007D4833">
      <w:pPr>
        <w:pStyle w:val="35"/>
        <w:tabs>
          <w:tab w:val="right" w:leader="dot" w:pos="9345"/>
        </w:tabs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895625" w:history="1">
        <w:r w:rsidR="007D4833" w:rsidRPr="007D4833">
          <w:rPr>
            <w:rStyle w:val="aa"/>
            <w:rFonts w:cs="Times New Roman"/>
            <w:noProof/>
          </w:rPr>
          <w:t>Комплексный метод расчета пористости:</w:t>
        </w:r>
        <w:r w:rsidR="007D4833" w:rsidRPr="007D4833">
          <w:rPr>
            <w:noProof/>
            <w:webHidden/>
          </w:rPr>
          <w:tab/>
        </w:r>
        <w:r w:rsidR="007D4833" w:rsidRPr="007D4833">
          <w:rPr>
            <w:noProof/>
            <w:webHidden/>
          </w:rPr>
          <w:fldChar w:fldCharType="begin"/>
        </w:r>
        <w:r w:rsidR="007D4833" w:rsidRPr="007D4833">
          <w:rPr>
            <w:noProof/>
            <w:webHidden/>
          </w:rPr>
          <w:instrText xml:space="preserve"> PAGEREF _Toc184895625 \h </w:instrText>
        </w:r>
        <w:r w:rsidR="007D4833" w:rsidRPr="007D4833">
          <w:rPr>
            <w:noProof/>
            <w:webHidden/>
          </w:rPr>
        </w:r>
        <w:r w:rsidR="007D4833" w:rsidRPr="007D4833">
          <w:rPr>
            <w:noProof/>
            <w:webHidden/>
          </w:rPr>
          <w:fldChar w:fldCharType="separate"/>
        </w:r>
        <w:r w:rsidR="00203C9F">
          <w:rPr>
            <w:noProof/>
            <w:webHidden/>
          </w:rPr>
          <w:t>4</w:t>
        </w:r>
        <w:r w:rsidR="007D4833" w:rsidRPr="007D4833">
          <w:rPr>
            <w:noProof/>
            <w:webHidden/>
          </w:rPr>
          <w:fldChar w:fldCharType="end"/>
        </w:r>
      </w:hyperlink>
    </w:p>
    <w:p w14:paraId="471FE42F" w14:textId="1C464813" w:rsidR="007D4833" w:rsidRPr="007D4833" w:rsidRDefault="00FC50CD" w:rsidP="007D4833">
      <w:pPr>
        <w:pStyle w:val="25"/>
        <w:tabs>
          <w:tab w:val="right" w:leader="dot" w:pos="9345"/>
        </w:tabs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895626" w:history="1">
        <w:r w:rsidR="007D4833" w:rsidRPr="007D4833">
          <w:rPr>
            <w:rStyle w:val="aa"/>
            <w:noProof/>
          </w:rPr>
          <w:t>1.2 Ограничение стандартных методов</w:t>
        </w:r>
        <w:r w:rsidR="007D4833" w:rsidRPr="007D4833">
          <w:rPr>
            <w:noProof/>
            <w:webHidden/>
          </w:rPr>
          <w:tab/>
        </w:r>
        <w:r w:rsidR="007D4833" w:rsidRPr="007D4833">
          <w:rPr>
            <w:noProof/>
            <w:webHidden/>
          </w:rPr>
          <w:fldChar w:fldCharType="begin"/>
        </w:r>
        <w:r w:rsidR="007D4833" w:rsidRPr="007D4833">
          <w:rPr>
            <w:noProof/>
            <w:webHidden/>
          </w:rPr>
          <w:instrText xml:space="preserve"> PAGEREF _Toc184895626 \h </w:instrText>
        </w:r>
        <w:r w:rsidR="007D4833" w:rsidRPr="007D4833">
          <w:rPr>
            <w:noProof/>
            <w:webHidden/>
          </w:rPr>
        </w:r>
        <w:r w:rsidR="007D4833" w:rsidRPr="007D4833">
          <w:rPr>
            <w:noProof/>
            <w:webHidden/>
          </w:rPr>
          <w:fldChar w:fldCharType="separate"/>
        </w:r>
        <w:r w:rsidR="00203C9F">
          <w:rPr>
            <w:noProof/>
            <w:webHidden/>
          </w:rPr>
          <w:t>5</w:t>
        </w:r>
        <w:r w:rsidR="007D4833" w:rsidRPr="007D4833">
          <w:rPr>
            <w:noProof/>
            <w:webHidden/>
          </w:rPr>
          <w:fldChar w:fldCharType="end"/>
        </w:r>
      </w:hyperlink>
    </w:p>
    <w:p w14:paraId="2D81B2D8" w14:textId="0D445A63" w:rsidR="007D4833" w:rsidRPr="007D4833" w:rsidRDefault="00FC50CD" w:rsidP="007D4833">
      <w:pPr>
        <w:pStyle w:val="25"/>
        <w:tabs>
          <w:tab w:val="right" w:leader="dot" w:pos="9345"/>
        </w:tabs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895627" w:history="1">
        <w:r w:rsidR="007D4833" w:rsidRPr="007D4833">
          <w:rPr>
            <w:rStyle w:val="aa"/>
            <w:rFonts w:cs="Times New Roman"/>
            <w:noProof/>
          </w:rPr>
          <w:t>1.3 Оценка качества расчета пористости по ГИС</w:t>
        </w:r>
        <w:r w:rsidR="007D4833" w:rsidRPr="007D4833">
          <w:rPr>
            <w:noProof/>
            <w:webHidden/>
          </w:rPr>
          <w:tab/>
        </w:r>
        <w:r w:rsidR="007D4833" w:rsidRPr="007D4833">
          <w:rPr>
            <w:noProof/>
            <w:webHidden/>
          </w:rPr>
          <w:fldChar w:fldCharType="begin"/>
        </w:r>
        <w:r w:rsidR="007D4833" w:rsidRPr="007D4833">
          <w:rPr>
            <w:noProof/>
            <w:webHidden/>
          </w:rPr>
          <w:instrText xml:space="preserve"> PAGEREF _Toc184895627 \h </w:instrText>
        </w:r>
        <w:r w:rsidR="007D4833" w:rsidRPr="007D4833">
          <w:rPr>
            <w:noProof/>
            <w:webHidden/>
          </w:rPr>
        </w:r>
        <w:r w:rsidR="007D4833" w:rsidRPr="007D4833">
          <w:rPr>
            <w:noProof/>
            <w:webHidden/>
          </w:rPr>
          <w:fldChar w:fldCharType="separate"/>
        </w:r>
        <w:r w:rsidR="00203C9F">
          <w:rPr>
            <w:noProof/>
            <w:webHidden/>
          </w:rPr>
          <w:t>6</w:t>
        </w:r>
        <w:r w:rsidR="007D4833" w:rsidRPr="007D4833">
          <w:rPr>
            <w:noProof/>
            <w:webHidden/>
          </w:rPr>
          <w:fldChar w:fldCharType="end"/>
        </w:r>
      </w:hyperlink>
    </w:p>
    <w:p w14:paraId="63B6E527" w14:textId="12E18098" w:rsidR="007D4833" w:rsidRPr="007D4833" w:rsidRDefault="00FC50CD" w:rsidP="007D4833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895628" w:history="1">
        <w:r w:rsidR="007D4833" w:rsidRPr="007D4833">
          <w:rPr>
            <w:rStyle w:val="aa"/>
            <w:noProof/>
          </w:rPr>
          <w:t xml:space="preserve">Глава 2. Реализация алгоритма машинного обучения для прогноза </w:t>
        </w:r>
        <w:r w:rsidR="007D4833" w:rsidRPr="007D4833">
          <w:rPr>
            <w:rStyle w:val="aa"/>
            <w:rFonts w:eastAsia="DengXian" w:cs="Times New Roman"/>
            <w:noProof/>
            <w:lang w:eastAsia="ru-RU"/>
          </w:rPr>
          <w:t>фильтрационно-емкостных свойств горных пород</w:t>
        </w:r>
        <w:r w:rsidR="007D4833" w:rsidRPr="007D4833">
          <w:rPr>
            <w:noProof/>
            <w:webHidden/>
          </w:rPr>
          <w:tab/>
        </w:r>
        <w:r w:rsidR="007D4833" w:rsidRPr="007D4833">
          <w:rPr>
            <w:noProof/>
            <w:webHidden/>
          </w:rPr>
          <w:fldChar w:fldCharType="begin"/>
        </w:r>
        <w:r w:rsidR="007D4833" w:rsidRPr="007D4833">
          <w:rPr>
            <w:noProof/>
            <w:webHidden/>
          </w:rPr>
          <w:instrText xml:space="preserve"> PAGEREF _Toc184895628 \h </w:instrText>
        </w:r>
        <w:r w:rsidR="007D4833" w:rsidRPr="007D4833">
          <w:rPr>
            <w:noProof/>
            <w:webHidden/>
          </w:rPr>
        </w:r>
        <w:r w:rsidR="007D4833" w:rsidRPr="007D4833">
          <w:rPr>
            <w:noProof/>
            <w:webHidden/>
          </w:rPr>
          <w:fldChar w:fldCharType="separate"/>
        </w:r>
        <w:r w:rsidR="00203C9F">
          <w:rPr>
            <w:noProof/>
            <w:webHidden/>
          </w:rPr>
          <w:t>9</w:t>
        </w:r>
        <w:r w:rsidR="007D4833" w:rsidRPr="007D4833">
          <w:rPr>
            <w:noProof/>
            <w:webHidden/>
          </w:rPr>
          <w:fldChar w:fldCharType="end"/>
        </w:r>
      </w:hyperlink>
    </w:p>
    <w:p w14:paraId="7A81FD74" w14:textId="0C1E5489" w:rsidR="007D4833" w:rsidRPr="007D4833" w:rsidRDefault="00FC50CD" w:rsidP="007D4833">
      <w:pPr>
        <w:pStyle w:val="25"/>
        <w:tabs>
          <w:tab w:val="right" w:leader="dot" w:pos="9345"/>
        </w:tabs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895629" w:history="1">
        <w:r w:rsidR="007D4833" w:rsidRPr="007D4833">
          <w:rPr>
            <w:rStyle w:val="aa"/>
            <w:noProof/>
          </w:rPr>
          <w:t xml:space="preserve">2.1 Перспективы использования </w:t>
        </w:r>
        <w:r w:rsidR="007D4833" w:rsidRPr="007D4833">
          <w:rPr>
            <w:rStyle w:val="aa"/>
            <w:rFonts w:cs="Times New Roman"/>
            <w:noProof/>
          </w:rPr>
          <w:t>машинного обучения в повышении качества прогнозирования по кривым ГИС</w:t>
        </w:r>
        <w:r w:rsidR="007D4833" w:rsidRPr="007D4833">
          <w:rPr>
            <w:noProof/>
            <w:webHidden/>
          </w:rPr>
          <w:tab/>
        </w:r>
        <w:r w:rsidR="007D4833" w:rsidRPr="007D4833">
          <w:rPr>
            <w:noProof/>
            <w:webHidden/>
          </w:rPr>
          <w:fldChar w:fldCharType="begin"/>
        </w:r>
        <w:r w:rsidR="007D4833" w:rsidRPr="007D4833">
          <w:rPr>
            <w:noProof/>
            <w:webHidden/>
          </w:rPr>
          <w:instrText xml:space="preserve"> PAGEREF _Toc184895629 \h </w:instrText>
        </w:r>
        <w:r w:rsidR="007D4833" w:rsidRPr="007D4833">
          <w:rPr>
            <w:noProof/>
            <w:webHidden/>
          </w:rPr>
        </w:r>
        <w:r w:rsidR="007D4833" w:rsidRPr="007D4833">
          <w:rPr>
            <w:noProof/>
            <w:webHidden/>
          </w:rPr>
          <w:fldChar w:fldCharType="separate"/>
        </w:r>
        <w:r w:rsidR="00203C9F">
          <w:rPr>
            <w:noProof/>
            <w:webHidden/>
          </w:rPr>
          <w:t>9</w:t>
        </w:r>
        <w:r w:rsidR="007D4833" w:rsidRPr="007D4833">
          <w:rPr>
            <w:noProof/>
            <w:webHidden/>
          </w:rPr>
          <w:fldChar w:fldCharType="end"/>
        </w:r>
      </w:hyperlink>
    </w:p>
    <w:p w14:paraId="67E547BF" w14:textId="78236C8A" w:rsidR="007D4833" w:rsidRPr="007D4833" w:rsidRDefault="00FC50CD" w:rsidP="007D4833">
      <w:pPr>
        <w:pStyle w:val="25"/>
        <w:tabs>
          <w:tab w:val="right" w:leader="dot" w:pos="9345"/>
        </w:tabs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895630" w:history="1">
        <w:r w:rsidR="007D4833" w:rsidRPr="007D4833">
          <w:rPr>
            <w:rStyle w:val="aa"/>
            <w:noProof/>
          </w:rPr>
          <w:t>2.2 Подготовка исходных данных для машинного обучения.</w:t>
        </w:r>
        <w:r w:rsidR="007D4833" w:rsidRPr="007D4833">
          <w:rPr>
            <w:noProof/>
            <w:webHidden/>
          </w:rPr>
          <w:tab/>
        </w:r>
        <w:r w:rsidR="007D4833" w:rsidRPr="007D4833">
          <w:rPr>
            <w:noProof/>
            <w:webHidden/>
          </w:rPr>
          <w:fldChar w:fldCharType="begin"/>
        </w:r>
        <w:r w:rsidR="007D4833" w:rsidRPr="007D4833">
          <w:rPr>
            <w:noProof/>
            <w:webHidden/>
          </w:rPr>
          <w:instrText xml:space="preserve"> PAGEREF _Toc184895630 \h </w:instrText>
        </w:r>
        <w:r w:rsidR="007D4833" w:rsidRPr="007D4833">
          <w:rPr>
            <w:noProof/>
            <w:webHidden/>
          </w:rPr>
        </w:r>
        <w:r w:rsidR="007D4833" w:rsidRPr="007D4833">
          <w:rPr>
            <w:noProof/>
            <w:webHidden/>
          </w:rPr>
          <w:fldChar w:fldCharType="separate"/>
        </w:r>
        <w:r w:rsidR="00203C9F">
          <w:rPr>
            <w:noProof/>
            <w:webHidden/>
          </w:rPr>
          <w:t>11</w:t>
        </w:r>
        <w:r w:rsidR="007D4833" w:rsidRPr="007D4833">
          <w:rPr>
            <w:noProof/>
            <w:webHidden/>
          </w:rPr>
          <w:fldChar w:fldCharType="end"/>
        </w:r>
      </w:hyperlink>
    </w:p>
    <w:p w14:paraId="61FE46EC" w14:textId="037F5BE3" w:rsidR="007D4833" w:rsidRPr="007D4833" w:rsidRDefault="00FC50CD" w:rsidP="007D4833">
      <w:pPr>
        <w:pStyle w:val="25"/>
        <w:tabs>
          <w:tab w:val="right" w:leader="dot" w:pos="9345"/>
        </w:tabs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895631" w:history="1">
        <w:r w:rsidR="007D4833" w:rsidRPr="007D4833">
          <w:rPr>
            <w:rStyle w:val="aa"/>
            <w:noProof/>
          </w:rPr>
          <w:t>2.3. Разведочный анализ данных (</w:t>
        </w:r>
        <w:r w:rsidR="007D4833" w:rsidRPr="007D4833">
          <w:rPr>
            <w:rStyle w:val="aa"/>
            <w:rFonts w:eastAsia="Times New Roman" w:cs="Times New Roman"/>
            <w:noProof/>
            <w:lang w:eastAsia="ru-RU"/>
          </w:rPr>
          <w:t>EDA).</w:t>
        </w:r>
        <w:r w:rsidR="007D4833" w:rsidRPr="007D4833">
          <w:rPr>
            <w:noProof/>
            <w:webHidden/>
          </w:rPr>
          <w:tab/>
        </w:r>
        <w:r w:rsidR="007D4833" w:rsidRPr="007D4833">
          <w:rPr>
            <w:noProof/>
            <w:webHidden/>
          </w:rPr>
          <w:fldChar w:fldCharType="begin"/>
        </w:r>
        <w:r w:rsidR="007D4833" w:rsidRPr="007D4833">
          <w:rPr>
            <w:noProof/>
            <w:webHidden/>
          </w:rPr>
          <w:instrText xml:space="preserve"> PAGEREF _Toc184895631 \h </w:instrText>
        </w:r>
        <w:r w:rsidR="007D4833" w:rsidRPr="007D4833">
          <w:rPr>
            <w:noProof/>
            <w:webHidden/>
          </w:rPr>
        </w:r>
        <w:r w:rsidR="007D4833" w:rsidRPr="007D4833">
          <w:rPr>
            <w:noProof/>
            <w:webHidden/>
          </w:rPr>
          <w:fldChar w:fldCharType="separate"/>
        </w:r>
        <w:r w:rsidR="00203C9F">
          <w:rPr>
            <w:noProof/>
            <w:webHidden/>
          </w:rPr>
          <w:t>11</w:t>
        </w:r>
        <w:r w:rsidR="007D4833" w:rsidRPr="007D4833">
          <w:rPr>
            <w:noProof/>
            <w:webHidden/>
          </w:rPr>
          <w:fldChar w:fldCharType="end"/>
        </w:r>
      </w:hyperlink>
    </w:p>
    <w:p w14:paraId="72F3B215" w14:textId="16893CD0" w:rsidR="007D4833" w:rsidRPr="007D4833" w:rsidRDefault="00FC50CD" w:rsidP="007D4833">
      <w:pPr>
        <w:pStyle w:val="25"/>
        <w:tabs>
          <w:tab w:val="right" w:leader="dot" w:pos="9345"/>
        </w:tabs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895632" w:history="1">
        <w:r w:rsidR="007D4833" w:rsidRPr="007D4833">
          <w:rPr>
            <w:rStyle w:val="aa"/>
            <w:noProof/>
          </w:rPr>
          <w:t>2.4. Выбор модели для обучения</w:t>
        </w:r>
        <w:r w:rsidR="007D4833" w:rsidRPr="007D4833">
          <w:rPr>
            <w:noProof/>
            <w:webHidden/>
          </w:rPr>
          <w:tab/>
        </w:r>
        <w:r w:rsidR="007D4833" w:rsidRPr="007D4833">
          <w:rPr>
            <w:noProof/>
            <w:webHidden/>
          </w:rPr>
          <w:fldChar w:fldCharType="begin"/>
        </w:r>
        <w:r w:rsidR="007D4833" w:rsidRPr="007D4833">
          <w:rPr>
            <w:noProof/>
            <w:webHidden/>
          </w:rPr>
          <w:instrText xml:space="preserve"> PAGEREF _Toc184895632 \h </w:instrText>
        </w:r>
        <w:r w:rsidR="007D4833" w:rsidRPr="007D4833">
          <w:rPr>
            <w:noProof/>
            <w:webHidden/>
          </w:rPr>
        </w:r>
        <w:r w:rsidR="007D4833" w:rsidRPr="007D4833">
          <w:rPr>
            <w:noProof/>
            <w:webHidden/>
          </w:rPr>
          <w:fldChar w:fldCharType="separate"/>
        </w:r>
        <w:r w:rsidR="00203C9F">
          <w:rPr>
            <w:noProof/>
            <w:webHidden/>
          </w:rPr>
          <w:t>23</w:t>
        </w:r>
        <w:r w:rsidR="007D4833" w:rsidRPr="007D4833">
          <w:rPr>
            <w:noProof/>
            <w:webHidden/>
          </w:rPr>
          <w:fldChar w:fldCharType="end"/>
        </w:r>
      </w:hyperlink>
    </w:p>
    <w:p w14:paraId="0A03D47B" w14:textId="43A03641" w:rsidR="007D4833" w:rsidRPr="007D4833" w:rsidRDefault="00FC50CD" w:rsidP="007D4833">
      <w:pPr>
        <w:pStyle w:val="25"/>
        <w:tabs>
          <w:tab w:val="right" w:leader="dot" w:pos="9345"/>
        </w:tabs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895633" w:history="1">
        <w:r w:rsidR="007D4833" w:rsidRPr="007D4833">
          <w:rPr>
            <w:rStyle w:val="aa"/>
            <w:noProof/>
          </w:rPr>
          <w:t>2.5. Подбор гиперпараметров для усовершенствования модели Random Forest.</w:t>
        </w:r>
        <w:r w:rsidR="007D4833" w:rsidRPr="007D4833">
          <w:rPr>
            <w:noProof/>
            <w:webHidden/>
          </w:rPr>
          <w:tab/>
        </w:r>
        <w:r w:rsidR="007D4833" w:rsidRPr="007D4833">
          <w:rPr>
            <w:noProof/>
            <w:webHidden/>
          </w:rPr>
          <w:fldChar w:fldCharType="begin"/>
        </w:r>
        <w:r w:rsidR="007D4833" w:rsidRPr="007D4833">
          <w:rPr>
            <w:noProof/>
            <w:webHidden/>
          </w:rPr>
          <w:instrText xml:space="preserve"> PAGEREF _Toc184895633 \h </w:instrText>
        </w:r>
        <w:r w:rsidR="007D4833" w:rsidRPr="007D4833">
          <w:rPr>
            <w:noProof/>
            <w:webHidden/>
          </w:rPr>
        </w:r>
        <w:r w:rsidR="007D4833" w:rsidRPr="007D4833">
          <w:rPr>
            <w:noProof/>
            <w:webHidden/>
          </w:rPr>
          <w:fldChar w:fldCharType="separate"/>
        </w:r>
        <w:r w:rsidR="00203C9F">
          <w:rPr>
            <w:noProof/>
            <w:webHidden/>
          </w:rPr>
          <w:t>27</w:t>
        </w:r>
        <w:r w:rsidR="007D4833" w:rsidRPr="007D4833">
          <w:rPr>
            <w:noProof/>
            <w:webHidden/>
          </w:rPr>
          <w:fldChar w:fldCharType="end"/>
        </w:r>
      </w:hyperlink>
    </w:p>
    <w:p w14:paraId="4FFB281B" w14:textId="76FDF977" w:rsidR="007D4833" w:rsidRPr="007D4833" w:rsidRDefault="00FC50CD" w:rsidP="007D4833">
      <w:pPr>
        <w:pStyle w:val="25"/>
        <w:tabs>
          <w:tab w:val="right" w:leader="dot" w:pos="9345"/>
        </w:tabs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895634" w:history="1">
        <w:r w:rsidR="007D4833" w:rsidRPr="007D4833">
          <w:rPr>
            <w:rStyle w:val="aa"/>
            <w:noProof/>
          </w:rPr>
          <w:t>2.6. Оценка модели на различных размерах тестовой выборки</w:t>
        </w:r>
        <w:r w:rsidR="007D4833" w:rsidRPr="007D4833">
          <w:rPr>
            <w:noProof/>
            <w:webHidden/>
          </w:rPr>
          <w:tab/>
        </w:r>
        <w:r w:rsidR="007D4833" w:rsidRPr="007D4833">
          <w:rPr>
            <w:noProof/>
            <w:webHidden/>
          </w:rPr>
          <w:fldChar w:fldCharType="begin"/>
        </w:r>
        <w:r w:rsidR="007D4833" w:rsidRPr="007D4833">
          <w:rPr>
            <w:noProof/>
            <w:webHidden/>
          </w:rPr>
          <w:instrText xml:space="preserve"> PAGEREF _Toc184895634 \h </w:instrText>
        </w:r>
        <w:r w:rsidR="007D4833" w:rsidRPr="007D4833">
          <w:rPr>
            <w:noProof/>
            <w:webHidden/>
          </w:rPr>
        </w:r>
        <w:r w:rsidR="007D4833" w:rsidRPr="007D4833">
          <w:rPr>
            <w:noProof/>
            <w:webHidden/>
          </w:rPr>
          <w:fldChar w:fldCharType="separate"/>
        </w:r>
        <w:r w:rsidR="00203C9F">
          <w:rPr>
            <w:noProof/>
            <w:webHidden/>
          </w:rPr>
          <w:t>31</w:t>
        </w:r>
        <w:r w:rsidR="007D4833" w:rsidRPr="007D4833">
          <w:rPr>
            <w:noProof/>
            <w:webHidden/>
          </w:rPr>
          <w:fldChar w:fldCharType="end"/>
        </w:r>
      </w:hyperlink>
    </w:p>
    <w:p w14:paraId="713E8134" w14:textId="3D5D5F62" w:rsidR="007D4833" w:rsidRPr="007D4833" w:rsidRDefault="00FC50CD" w:rsidP="007D4833">
      <w:pPr>
        <w:pStyle w:val="25"/>
        <w:tabs>
          <w:tab w:val="right" w:leader="dot" w:pos="9345"/>
        </w:tabs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895635" w:history="1">
        <w:r w:rsidR="007D4833" w:rsidRPr="007D4833">
          <w:rPr>
            <w:rStyle w:val="aa"/>
            <w:noProof/>
          </w:rPr>
          <w:t>2.7. Оценка применимости результатов моделирования в производстве.</w:t>
        </w:r>
        <w:r w:rsidR="007D4833" w:rsidRPr="007D4833">
          <w:rPr>
            <w:noProof/>
            <w:webHidden/>
          </w:rPr>
          <w:tab/>
        </w:r>
        <w:r w:rsidR="007D4833" w:rsidRPr="007D4833">
          <w:rPr>
            <w:noProof/>
            <w:webHidden/>
          </w:rPr>
          <w:fldChar w:fldCharType="begin"/>
        </w:r>
        <w:r w:rsidR="007D4833" w:rsidRPr="007D4833">
          <w:rPr>
            <w:noProof/>
            <w:webHidden/>
          </w:rPr>
          <w:instrText xml:space="preserve"> PAGEREF _Toc184895635 \h </w:instrText>
        </w:r>
        <w:r w:rsidR="007D4833" w:rsidRPr="007D4833">
          <w:rPr>
            <w:noProof/>
            <w:webHidden/>
          </w:rPr>
        </w:r>
        <w:r w:rsidR="007D4833" w:rsidRPr="007D4833">
          <w:rPr>
            <w:noProof/>
            <w:webHidden/>
          </w:rPr>
          <w:fldChar w:fldCharType="separate"/>
        </w:r>
        <w:r w:rsidR="00203C9F">
          <w:rPr>
            <w:noProof/>
            <w:webHidden/>
          </w:rPr>
          <w:t>32</w:t>
        </w:r>
        <w:r w:rsidR="007D4833" w:rsidRPr="007D4833">
          <w:rPr>
            <w:noProof/>
            <w:webHidden/>
          </w:rPr>
          <w:fldChar w:fldCharType="end"/>
        </w:r>
      </w:hyperlink>
    </w:p>
    <w:p w14:paraId="05EF893A" w14:textId="085A4310" w:rsidR="007D4833" w:rsidRPr="007D4833" w:rsidRDefault="00FC50CD" w:rsidP="007D4833">
      <w:pPr>
        <w:pStyle w:val="25"/>
        <w:tabs>
          <w:tab w:val="right" w:leader="dot" w:pos="9345"/>
        </w:tabs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895636" w:history="1">
        <w:r w:rsidR="007D4833" w:rsidRPr="007D4833">
          <w:rPr>
            <w:rStyle w:val="aa"/>
            <w:noProof/>
          </w:rPr>
          <w:t>2.8. Перспективы использования машинного обучения в нефтегазовой геологии.</w:t>
        </w:r>
        <w:r w:rsidR="007D4833" w:rsidRPr="007D4833">
          <w:rPr>
            <w:noProof/>
            <w:webHidden/>
          </w:rPr>
          <w:tab/>
        </w:r>
        <w:r w:rsidR="007D4833" w:rsidRPr="007D4833">
          <w:rPr>
            <w:noProof/>
            <w:webHidden/>
          </w:rPr>
          <w:fldChar w:fldCharType="begin"/>
        </w:r>
        <w:r w:rsidR="007D4833" w:rsidRPr="007D4833">
          <w:rPr>
            <w:noProof/>
            <w:webHidden/>
          </w:rPr>
          <w:instrText xml:space="preserve"> PAGEREF _Toc184895636 \h </w:instrText>
        </w:r>
        <w:r w:rsidR="007D4833" w:rsidRPr="007D4833">
          <w:rPr>
            <w:noProof/>
            <w:webHidden/>
          </w:rPr>
        </w:r>
        <w:r w:rsidR="007D4833" w:rsidRPr="007D4833">
          <w:rPr>
            <w:noProof/>
            <w:webHidden/>
          </w:rPr>
          <w:fldChar w:fldCharType="separate"/>
        </w:r>
        <w:r w:rsidR="00203C9F">
          <w:rPr>
            <w:noProof/>
            <w:webHidden/>
          </w:rPr>
          <w:t>36</w:t>
        </w:r>
        <w:r w:rsidR="007D4833" w:rsidRPr="007D4833">
          <w:rPr>
            <w:noProof/>
            <w:webHidden/>
          </w:rPr>
          <w:fldChar w:fldCharType="end"/>
        </w:r>
      </w:hyperlink>
    </w:p>
    <w:p w14:paraId="517027BF" w14:textId="5E1267DF" w:rsidR="007D4833" w:rsidRPr="007D4833" w:rsidRDefault="00FC50CD" w:rsidP="007D4833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895637" w:history="1">
        <w:r w:rsidR="007D4833" w:rsidRPr="007D4833">
          <w:rPr>
            <w:rStyle w:val="aa"/>
            <w:noProof/>
          </w:rPr>
          <w:t>Заключение</w:t>
        </w:r>
        <w:r w:rsidR="007D4833" w:rsidRPr="007D4833">
          <w:rPr>
            <w:noProof/>
            <w:webHidden/>
          </w:rPr>
          <w:tab/>
        </w:r>
        <w:r w:rsidR="007D4833" w:rsidRPr="007D4833">
          <w:rPr>
            <w:noProof/>
            <w:webHidden/>
          </w:rPr>
          <w:fldChar w:fldCharType="begin"/>
        </w:r>
        <w:r w:rsidR="007D4833" w:rsidRPr="007D4833">
          <w:rPr>
            <w:noProof/>
            <w:webHidden/>
          </w:rPr>
          <w:instrText xml:space="preserve"> PAGEREF _Toc184895637 \h </w:instrText>
        </w:r>
        <w:r w:rsidR="007D4833" w:rsidRPr="007D4833">
          <w:rPr>
            <w:noProof/>
            <w:webHidden/>
          </w:rPr>
        </w:r>
        <w:r w:rsidR="007D4833" w:rsidRPr="007D4833">
          <w:rPr>
            <w:noProof/>
            <w:webHidden/>
          </w:rPr>
          <w:fldChar w:fldCharType="separate"/>
        </w:r>
        <w:r w:rsidR="00203C9F">
          <w:rPr>
            <w:noProof/>
            <w:webHidden/>
          </w:rPr>
          <w:t>38</w:t>
        </w:r>
        <w:r w:rsidR="007D4833" w:rsidRPr="007D4833">
          <w:rPr>
            <w:noProof/>
            <w:webHidden/>
          </w:rPr>
          <w:fldChar w:fldCharType="end"/>
        </w:r>
      </w:hyperlink>
    </w:p>
    <w:p w14:paraId="56B1B4A2" w14:textId="2552A734" w:rsidR="007D4833" w:rsidRPr="007D4833" w:rsidRDefault="00FC50CD" w:rsidP="007D4833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895638" w:history="1">
        <w:r w:rsidR="007D4833" w:rsidRPr="007D4833">
          <w:rPr>
            <w:rStyle w:val="aa"/>
            <w:noProof/>
          </w:rPr>
          <w:t>Список литературы</w:t>
        </w:r>
        <w:r w:rsidR="007D4833" w:rsidRPr="007D4833">
          <w:rPr>
            <w:noProof/>
            <w:webHidden/>
          </w:rPr>
          <w:tab/>
        </w:r>
        <w:r w:rsidR="007D4833" w:rsidRPr="007D4833">
          <w:rPr>
            <w:noProof/>
            <w:webHidden/>
          </w:rPr>
          <w:fldChar w:fldCharType="begin"/>
        </w:r>
        <w:r w:rsidR="007D4833" w:rsidRPr="007D4833">
          <w:rPr>
            <w:noProof/>
            <w:webHidden/>
          </w:rPr>
          <w:instrText xml:space="preserve"> PAGEREF _Toc184895638 \h </w:instrText>
        </w:r>
        <w:r w:rsidR="007D4833" w:rsidRPr="007D4833">
          <w:rPr>
            <w:noProof/>
            <w:webHidden/>
          </w:rPr>
        </w:r>
        <w:r w:rsidR="007D4833" w:rsidRPr="007D4833">
          <w:rPr>
            <w:noProof/>
            <w:webHidden/>
          </w:rPr>
          <w:fldChar w:fldCharType="separate"/>
        </w:r>
        <w:r w:rsidR="00203C9F">
          <w:rPr>
            <w:noProof/>
            <w:webHidden/>
          </w:rPr>
          <w:t>40</w:t>
        </w:r>
        <w:r w:rsidR="007D4833" w:rsidRPr="007D4833">
          <w:rPr>
            <w:noProof/>
            <w:webHidden/>
          </w:rPr>
          <w:fldChar w:fldCharType="end"/>
        </w:r>
      </w:hyperlink>
    </w:p>
    <w:p w14:paraId="7B4B2EE9" w14:textId="7A6B9A6B" w:rsidR="00851093" w:rsidRPr="007D4833" w:rsidRDefault="00851093" w:rsidP="007D4833">
      <w:pPr>
        <w:jc w:val="center"/>
      </w:pPr>
      <w:r w:rsidRPr="007D4833">
        <w:fldChar w:fldCharType="end"/>
      </w:r>
    </w:p>
    <w:p w14:paraId="2D6A53D0" w14:textId="2F941A11" w:rsidR="00B0783E" w:rsidRDefault="00B0783E" w:rsidP="00B0783E"/>
    <w:p w14:paraId="66C1E37D" w14:textId="77777777" w:rsidR="00B0783E" w:rsidRDefault="00B0783E"/>
    <w:p w14:paraId="2D84270F" w14:textId="77777777" w:rsidR="0095426D" w:rsidRDefault="0095426D"/>
    <w:p w14:paraId="0A47F476" w14:textId="6EC70A08" w:rsidR="0095426D" w:rsidRDefault="0095426D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057A152F" w14:textId="77777777" w:rsidR="00C622A3" w:rsidRPr="00EF73C0" w:rsidRDefault="00546B33" w:rsidP="009627E7">
      <w:pPr>
        <w:pStyle w:val="1"/>
        <w:rPr>
          <w:sz w:val="28"/>
          <w:szCs w:val="28"/>
        </w:rPr>
      </w:pPr>
      <w:bookmarkStart w:id="0" w:name="_Toc183018419"/>
      <w:bookmarkStart w:id="1" w:name="_Toc184895622"/>
      <w:r w:rsidRPr="00EF73C0">
        <w:rPr>
          <w:sz w:val="28"/>
          <w:szCs w:val="28"/>
        </w:rPr>
        <w:lastRenderedPageBreak/>
        <w:t>Введение</w:t>
      </w:r>
      <w:bookmarkEnd w:id="0"/>
      <w:bookmarkEnd w:id="1"/>
    </w:p>
    <w:p w14:paraId="77706651" w14:textId="7C09C307" w:rsidR="002D7ECF" w:rsidRDefault="00F96A85" w:rsidP="00F10E6B">
      <w:pPr>
        <w:spacing w:after="0" w:line="360" w:lineRule="auto"/>
        <w:ind w:firstLine="720"/>
        <w:jc w:val="both"/>
        <w:rPr>
          <w:szCs w:val="28"/>
        </w:rPr>
      </w:pPr>
      <w:r>
        <w:rPr>
          <w:szCs w:val="28"/>
        </w:rPr>
        <w:t>Основным параметром ФЕС горных пород залежей нефти и газа является пористость. Данный параметр напрямую влияет на величину запасов углеводородов, а значит обосновывает экономическую перспективу проекта.</w:t>
      </w:r>
    </w:p>
    <w:p w14:paraId="78EFDBDB" w14:textId="77777777" w:rsidR="004B3A09" w:rsidRPr="004B3A09" w:rsidRDefault="004B3A09" w:rsidP="004B3A09">
      <w:pPr>
        <w:spacing w:after="0" w:line="360" w:lineRule="auto"/>
        <w:ind w:firstLine="720"/>
        <w:jc w:val="both"/>
        <w:rPr>
          <w:rFonts w:cs="Times New Roman"/>
          <w:sz w:val="24"/>
          <w:lang w:eastAsia="ru-RU" w:bidi="ru-RU"/>
        </w:rPr>
      </w:pPr>
      <w:r w:rsidRPr="00F10E6B">
        <w:rPr>
          <w:rFonts w:cs="Times New Roman"/>
          <w:lang w:eastAsia="ru-RU" w:bidi="ru-RU"/>
        </w:rPr>
        <w:t>Цель</w:t>
      </w:r>
      <w:r>
        <w:rPr>
          <w:rFonts w:cs="Times New Roman"/>
          <w:lang w:eastAsia="ru-RU" w:bidi="ru-RU"/>
        </w:rPr>
        <w:t>ю</w:t>
      </w:r>
      <w:r w:rsidRPr="00F10E6B">
        <w:rPr>
          <w:rFonts w:cs="Times New Roman"/>
          <w:lang w:eastAsia="ru-RU" w:bidi="ru-RU"/>
        </w:rPr>
        <w:t xml:space="preserve"> настоящей работы является</w:t>
      </w:r>
      <w:r>
        <w:rPr>
          <w:rFonts w:cs="Times New Roman"/>
          <w:lang w:eastAsia="ru-RU" w:bidi="ru-RU"/>
        </w:rPr>
        <w:t xml:space="preserve"> повышение качества и скорости прогнозирования </w:t>
      </w:r>
      <w:r w:rsidRPr="004B3A09">
        <w:rPr>
          <w:rFonts w:eastAsia="DengXian" w:cs="Times New Roman"/>
          <w:bCs/>
          <w:szCs w:val="24"/>
          <w:lang w:eastAsia="ru-RU"/>
        </w:rPr>
        <w:t>фильтрационно-емкостных свойств горных пород месторождений углеводородов на основе машинного обучения</w:t>
      </w:r>
      <w:r>
        <w:rPr>
          <w:rFonts w:eastAsia="DengXian" w:cs="Times New Roman"/>
          <w:bCs/>
          <w:szCs w:val="24"/>
          <w:lang w:eastAsia="ru-RU"/>
        </w:rPr>
        <w:t>.</w:t>
      </w:r>
    </w:p>
    <w:p w14:paraId="50ABBFB1" w14:textId="3346D8D0" w:rsidR="00F96A85" w:rsidRDefault="00F96A85" w:rsidP="00F10E6B">
      <w:pPr>
        <w:spacing w:after="0" w:line="360" w:lineRule="auto"/>
        <w:ind w:firstLine="720"/>
        <w:jc w:val="both"/>
        <w:rPr>
          <w:rFonts w:cs="Times New Roman"/>
          <w:lang w:eastAsia="ru-RU" w:bidi="ru-RU"/>
        </w:rPr>
      </w:pPr>
      <w:r w:rsidRPr="00F96A85">
        <w:rPr>
          <w:rFonts w:cs="Times New Roman"/>
          <w:lang w:eastAsia="ru-RU" w:bidi="ru-RU"/>
        </w:rPr>
        <w:t>Для повышения точности оценки пористости целесообразно использовать комплексный подход с учетом нескольких каротажных методов и обязательной калибровкой по керну.</w:t>
      </w:r>
    </w:p>
    <w:p w14:paraId="6522BD3A" w14:textId="77777777" w:rsidR="001443AA" w:rsidRPr="00B0783E" w:rsidRDefault="001443AA" w:rsidP="001443AA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B0783E">
        <w:rPr>
          <w:sz w:val="28"/>
          <w:szCs w:val="28"/>
        </w:rPr>
        <w:t>Применение машинного обучения для прогнозирования пористости и других параметров по ГИС может значительно повысить точность и надежность расчетов, особенно при интеграции с данными керна и учетах поправок на влияние глинистости и насыщенности.</w:t>
      </w:r>
    </w:p>
    <w:p w14:paraId="32E9F3B1" w14:textId="2F2EC697" w:rsidR="00F10E6B" w:rsidRDefault="00467ECD" w:rsidP="002D7ECF">
      <w:pPr>
        <w:spacing w:after="0" w:line="360" w:lineRule="auto"/>
        <w:ind w:firstLine="720"/>
        <w:jc w:val="both"/>
        <w:rPr>
          <w:rFonts w:cs="Times New Roman"/>
          <w:lang w:eastAsia="ru-RU" w:bidi="ru-RU"/>
        </w:rPr>
      </w:pPr>
      <w:r>
        <w:rPr>
          <w:rFonts w:cs="Times New Roman"/>
          <w:lang w:eastAsia="ru-RU" w:bidi="ru-RU"/>
        </w:rPr>
        <w:t>Для достижения цели необходимо выполнить следующие задачи</w:t>
      </w:r>
      <w:r w:rsidR="002D7ECF">
        <w:rPr>
          <w:rFonts w:cs="Times New Roman"/>
          <w:lang w:eastAsia="ru-RU" w:bidi="ru-RU"/>
        </w:rPr>
        <w:t>:</w:t>
      </w:r>
    </w:p>
    <w:p w14:paraId="30854913" w14:textId="5A249F1D" w:rsidR="00467ECD" w:rsidRDefault="00467ECD" w:rsidP="002D7ECF">
      <w:pPr>
        <w:spacing w:after="0" w:line="360" w:lineRule="auto"/>
        <w:ind w:firstLine="720"/>
        <w:jc w:val="both"/>
        <w:rPr>
          <w:rFonts w:cs="Times New Roman"/>
          <w:lang w:eastAsia="ru-RU" w:bidi="ru-RU"/>
        </w:rPr>
      </w:pPr>
      <w:r>
        <w:rPr>
          <w:rFonts w:cs="Times New Roman"/>
          <w:lang w:eastAsia="ru-RU" w:bidi="ru-RU"/>
        </w:rPr>
        <w:t>- подготовить набор данных для машинного обучения,</w:t>
      </w:r>
    </w:p>
    <w:p w14:paraId="49F8FF6A" w14:textId="491F2AF2" w:rsidR="00467ECD" w:rsidRDefault="00467ECD" w:rsidP="002D7ECF">
      <w:pPr>
        <w:spacing w:after="0" w:line="360" w:lineRule="auto"/>
        <w:ind w:firstLine="720"/>
        <w:jc w:val="both"/>
        <w:rPr>
          <w:rFonts w:cs="Times New Roman"/>
          <w:lang w:eastAsia="ru-RU" w:bidi="ru-RU"/>
        </w:rPr>
      </w:pPr>
      <w:r>
        <w:rPr>
          <w:rFonts w:cs="Times New Roman"/>
          <w:lang w:eastAsia="ru-RU" w:bidi="ru-RU"/>
        </w:rPr>
        <w:t>- выполнить разведочный анализ данных, определив их статистические характеристики и применимость для обучения модели;</w:t>
      </w:r>
    </w:p>
    <w:p w14:paraId="4BBF68D2" w14:textId="25026698" w:rsidR="00467ECD" w:rsidRDefault="00467ECD" w:rsidP="002D7ECF">
      <w:pPr>
        <w:spacing w:after="0" w:line="360" w:lineRule="auto"/>
        <w:ind w:firstLine="720"/>
        <w:jc w:val="both"/>
        <w:rPr>
          <w:rFonts w:cs="Times New Roman"/>
          <w:lang w:eastAsia="ru-RU" w:bidi="ru-RU"/>
        </w:rPr>
      </w:pPr>
      <w:r>
        <w:rPr>
          <w:rFonts w:cs="Times New Roman"/>
          <w:lang w:eastAsia="ru-RU" w:bidi="ru-RU"/>
        </w:rPr>
        <w:t>- выполнить подготовку признаков для машинного обучения;</w:t>
      </w:r>
    </w:p>
    <w:p w14:paraId="6826AE4E" w14:textId="4494E708" w:rsidR="00467ECD" w:rsidRDefault="00467ECD" w:rsidP="002D7ECF">
      <w:pPr>
        <w:spacing w:after="0" w:line="360" w:lineRule="auto"/>
        <w:ind w:firstLine="720"/>
        <w:jc w:val="both"/>
        <w:rPr>
          <w:rFonts w:cs="Times New Roman"/>
          <w:lang w:eastAsia="ru-RU" w:bidi="ru-RU"/>
        </w:rPr>
      </w:pPr>
      <w:r>
        <w:rPr>
          <w:rFonts w:cs="Times New Roman"/>
          <w:lang w:eastAsia="ru-RU" w:bidi="ru-RU"/>
        </w:rPr>
        <w:t>- подобрать метрики оценки результатов работ с учетом специфики целевой переменной;</w:t>
      </w:r>
    </w:p>
    <w:p w14:paraId="1F7001F0" w14:textId="498F068D" w:rsidR="00467ECD" w:rsidRDefault="00467ECD" w:rsidP="002D7ECF">
      <w:pPr>
        <w:spacing w:after="0" w:line="360" w:lineRule="auto"/>
        <w:ind w:firstLine="720"/>
        <w:jc w:val="both"/>
        <w:rPr>
          <w:rFonts w:cs="Times New Roman"/>
          <w:lang w:eastAsia="ru-RU" w:bidi="ru-RU"/>
        </w:rPr>
      </w:pPr>
      <w:r>
        <w:rPr>
          <w:rFonts w:cs="Times New Roman"/>
          <w:lang w:eastAsia="ru-RU" w:bidi="ru-RU"/>
        </w:rPr>
        <w:t>- построить несколько моделей машинного обучения, выбрать наиболее подходящую модель;</w:t>
      </w:r>
    </w:p>
    <w:p w14:paraId="0EFB392D" w14:textId="09E80A2C" w:rsidR="00467ECD" w:rsidRDefault="00467ECD" w:rsidP="002D7ECF">
      <w:pPr>
        <w:spacing w:after="0" w:line="360" w:lineRule="auto"/>
        <w:ind w:firstLine="720"/>
        <w:jc w:val="both"/>
        <w:rPr>
          <w:rFonts w:cs="Times New Roman"/>
          <w:lang w:eastAsia="ru-RU" w:bidi="ru-RU"/>
        </w:rPr>
      </w:pPr>
      <w:r>
        <w:rPr>
          <w:rFonts w:cs="Times New Roman"/>
          <w:lang w:eastAsia="ru-RU" w:bidi="ru-RU"/>
        </w:rPr>
        <w:t>- усилить выбранную модель машинного обучения и выполнить оценку прогноза для применимости использования модели в производственном процессе.</w:t>
      </w:r>
    </w:p>
    <w:p w14:paraId="42DD273A" w14:textId="77777777" w:rsidR="00467ECD" w:rsidRDefault="00467ECD" w:rsidP="002D7ECF">
      <w:pPr>
        <w:spacing w:after="0" w:line="360" w:lineRule="auto"/>
        <w:ind w:firstLine="720"/>
        <w:jc w:val="both"/>
        <w:rPr>
          <w:rFonts w:cs="Times New Roman"/>
          <w:lang w:eastAsia="ru-RU" w:bidi="ru-RU"/>
        </w:rPr>
      </w:pPr>
    </w:p>
    <w:p w14:paraId="54369934" w14:textId="77777777" w:rsidR="004F384B" w:rsidRPr="004F384B" w:rsidRDefault="004F384B" w:rsidP="004F384B">
      <w:pPr>
        <w:pStyle w:val="11"/>
        <w:widowControl/>
        <w:shd w:val="clear" w:color="auto" w:fill="auto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4DA039CE" w14:textId="77777777" w:rsidR="004F384B" w:rsidRPr="000A62B4" w:rsidRDefault="004F384B" w:rsidP="004F384B"/>
    <w:p w14:paraId="16D66C7B" w14:textId="72EC214F" w:rsidR="002D7ECF" w:rsidRPr="00EF73C0" w:rsidRDefault="002D7ECF" w:rsidP="002D7ECF">
      <w:pPr>
        <w:pStyle w:val="1"/>
        <w:rPr>
          <w:sz w:val="28"/>
          <w:szCs w:val="28"/>
        </w:rPr>
      </w:pPr>
      <w:bookmarkStart w:id="2" w:name="_Toc184895623"/>
      <w:r w:rsidRPr="00EF73C0">
        <w:rPr>
          <w:sz w:val="28"/>
          <w:szCs w:val="28"/>
        </w:rPr>
        <w:lastRenderedPageBreak/>
        <w:t>Глава 1. </w:t>
      </w:r>
      <w:r w:rsidR="00B0783E" w:rsidRPr="00EF73C0">
        <w:rPr>
          <w:sz w:val="28"/>
          <w:szCs w:val="28"/>
        </w:rPr>
        <w:t xml:space="preserve">Обзор стандартных методов расчета </w:t>
      </w:r>
      <w:r w:rsidR="00B0783E" w:rsidRPr="00EF73C0">
        <w:rPr>
          <w:rFonts w:eastAsia="DengXian" w:cs="Times New Roman"/>
          <w:bCs/>
          <w:sz w:val="28"/>
          <w:szCs w:val="22"/>
          <w:lang w:eastAsia="ru-RU"/>
        </w:rPr>
        <w:t>фильтрационно-емкостных свойств</w:t>
      </w:r>
      <w:bookmarkEnd w:id="2"/>
    </w:p>
    <w:p w14:paraId="1A056563" w14:textId="10D90506" w:rsidR="00E91E66" w:rsidRPr="00B0783E" w:rsidRDefault="00F96A85" w:rsidP="00F96A85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 параметром ФЕС горных пород залежей нефти и газа является пористость. Данный параметр напрямую влияет на величину запасов углеводородов, а значит обосновывает экономическую перспективу проекта. </w:t>
      </w:r>
      <w:r w:rsidR="00E91E66" w:rsidRPr="00B0783E">
        <w:rPr>
          <w:sz w:val="28"/>
          <w:szCs w:val="28"/>
        </w:rPr>
        <w:t>Пористость по данным геофизических исследований скважин (ГИС) для коллекторов нефти и газа рассчитывается с использованием различных методов и типов каротажных кривых, таких как нейтронный, акустический, гамма-гамма-каротаж и другие</w:t>
      </w:r>
      <w:r w:rsidR="008F6D25">
        <w:rPr>
          <w:sz w:val="28"/>
          <w:szCs w:val="28"/>
        </w:rPr>
        <w:t xml:space="preserve"> </w:t>
      </w:r>
      <w:r w:rsidR="008F6D25" w:rsidRPr="008F6D25">
        <w:rPr>
          <w:sz w:val="28"/>
          <w:szCs w:val="28"/>
        </w:rPr>
        <w:t>[1</w:t>
      </w:r>
      <w:r w:rsidR="008F6D25">
        <w:rPr>
          <w:sz w:val="28"/>
          <w:szCs w:val="28"/>
        </w:rPr>
        <w:t>, 2, 3</w:t>
      </w:r>
      <w:r w:rsidR="008F6D25" w:rsidRPr="008F6D25">
        <w:rPr>
          <w:sz w:val="28"/>
          <w:szCs w:val="28"/>
        </w:rPr>
        <w:t>]</w:t>
      </w:r>
      <w:r w:rsidR="00E91E66" w:rsidRPr="00B0783E">
        <w:rPr>
          <w:sz w:val="28"/>
          <w:szCs w:val="28"/>
        </w:rPr>
        <w:t>. На практике пористость обычно рассчитывается с применением эмпирических или полуэмпирических уравнений, основанных на калибровке кривых ГИС с данными керна и типом породы</w:t>
      </w:r>
      <w:r w:rsidR="008F6D25">
        <w:rPr>
          <w:sz w:val="28"/>
          <w:szCs w:val="28"/>
        </w:rPr>
        <w:t xml:space="preserve"> </w:t>
      </w:r>
      <w:r w:rsidR="008F6D25" w:rsidRPr="008F6D25">
        <w:rPr>
          <w:sz w:val="28"/>
          <w:szCs w:val="28"/>
        </w:rPr>
        <w:t>[2</w:t>
      </w:r>
      <w:r w:rsidR="008F6D25">
        <w:rPr>
          <w:sz w:val="28"/>
          <w:szCs w:val="28"/>
        </w:rPr>
        <w:t>, 4</w:t>
      </w:r>
      <w:r w:rsidR="008F6D25" w:rsidRPr="008F6D25">
        <w:rPr>
          <w:sz w:val="28"/>
          <w:szCs w:val="28"/>
        </w:rPr>
        <w:t>]</w:t>
      </w:r>
      <w:r w:rsidR="008F6D25">
        <w:rPr>
          <w:sz w:val="28"/>
          <w:szCs w:val="28"/>
        </w:rPr>
        <w:t xml:space="preserve"> </w:t>
      </w:r>
      <w:r w:rsidR="00E91E66" w:rsidRPr="00B0783E">
        <w:rPr>
          <w:sz w:val="28"/>
          <w:szCs w:val="28"/>
        </w:rPr>
        <w:t>.</w:t>
      </w:r>
    </w:p>
    <w:p w14:paraId="5C0F4634" w14:textId="1D8BECE4" w:rsidR="00E91E66" w:rsidRPr="00F96A85" w:rsidRDefault="00F96A85" w:rsidP="00F96A85">
      <w:pPr>
        <w:pStyle w:val="3"/>
        <w:spacing w:before="0" w:line="360" w:lineRule="auto"/>
        <w:ind w:firstLine="851"/>
        <w:jc w:val="both"/>
        <w:rPr>
          <w:rFonts w:cs="Times New Roman"/>
          <w:b/>
          <w:i w:val="0"/>
          <w:szCs w:val="28"/>
        </w:rPr>
      </w:pPr>
      <w:bookmarkStart w:id="3" w:name="_Toc184895624"/>
      <w:r w:rsidRPr="00F96A85">
        <w:rPr>
          <w:rFonts w:cs="Times New Roman"/>
          <w:b/>
          <w:i w:val="0"/>
          <w:szCs w:val="28"/>
        </w:rPr>
        <w:t xml:space="preserve">1.1 </w:t>
      </w:r>
      <w:r w:rsidR="00E91E66" w:rsidRPr="00F96A85">
        <w:rPr>
          <w:rFonts w:cs="Times New Roman"/>
          <w:b/>
          <w:i w:val="0"/>
          <w:szCs w:val="28"/>
        </w:rPr>
        <w:t>Основные методы оценки пористости по ГИС</w:t>
      </w:r>
      <w:bookmarkEnd w:id="3"/>
    </w:p>
    <w:p w14:paraId="51051E6B" w14:textId="14D24746" w:rsidR="00E91E66" w:rsidRDefault="00E91E66" w:rsidP="00F96A85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B5166C">
        <w:rPr>
          <w:rStyle w:val="ae"/>
          <w:rFonts w:eastAsiaTheme="majorEastAsia"/>
          <w:b w:val="0"/>
          <w:bCs w:val="0"/>
          <w:sz w:val="28"/>
          <w:szCs w:val="28"/>
        </w:rPr>
        <w:t>По акустическому каротажу (АК)</w:t>
      </w:r>
      <w:r w:rsidRPr="00B5166C">
        <w:rPr>
          <w:b/>
          <w:bCs/>
          <w:sz w:val="28"/>
          <w:szCs w:val="28"/>
        </w:rPr>
        <w:t>:</w:t>
      </w:r>
      <w:r w:rsidRPr="00B0783E">
        <w:rPr>
          <w:sz w:val="28"/>
          <w:szCs w:val="28"/>
        </w:rPr>
        <w:t xml:space="preserve"> Акустический каротаж измеряет скорость прохождения звуковой волны через горную породу, что позволяет оценить пористость. Формула для расчёта пористости по АК основана на законе </w:t>
      </w:r>
      <w:proofErr w:type="spellStart"/>
      <w:r w:rsidRPr="00B0783E">
        <w:rPr>
          <w:sz w:val="28"/>
          <w:szCs w:val="28"/>
        </w:rPr>
        <w:t>Вилля</w:t>
      </w:r>
      <w:proofErr w:type="spellEnd"/>
      <w:r w:rsidR="008F6D25">
        <w:rPr>
          <w:sz w:val="28"/>
          <w:szCs w:val="28"/>
        </w:rPr>
        <w:t xml:space="preserve"> </w:t>
      </w:r>
      <w:r w:rsidR="008F6D25" w:rsidRPr="008F6D25">
        <w:rPr>
          <w:sz w:val="28"/>
          <w:szCs w:val="28"/>
        </w:rPr>
        <w:t>[1]</w:t>
      </w:r>
      <w:r w:rsidR="008F6D25" w:rsidRPr="00B0783E">
        <w:rPr>
          <w:sz w:val="28"/>
          <w:szCs w:val="28"/>
        </w:rPr>
        <w:t>.</w:t>
      </w:r>
    </w:p>
    <w:p w14:paraId="1E2FCBD4" w14:textId="251F4E33" w:rsidR="00E91E66" w:rsidRPr="00B0783E" w:rsidRDefault="00E91E66" w:rsidP="00F96A85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B5166C">
        <w:rPr>
          <w:rStyle w:val="ae"/>
          <w:rFonts w:eastAsiaTheme="majorEastAsia"/>
          <w:b w:val="0"/>
          <w:bCs w:val="0"/>
          <w:sz w:val="28"/>
          <w:szCs w:val="28"/>
        </w:rPr>
        <w:t>По гамма-гамма-каротажу (ГГК)</w:t>
      </w:r>
      <w:r w:rsidRPr="00B5166C">
        <w:rPr>
          <w:b/>
          <w:bCs/>
          <w:sz w:val="28"/>
          <w:szCs w:val="28"/>
        </w:rPr>
        <w:t>:</w:t>
      </w:r>
      <w:r w:rsidRPr="00B0783E">
        <w:rPr>
          <w:sz w:val="28"/>
          <w:szCs w:val="28"/>
        </w:rPr>
        <w:t xml:space="preserve"> Гамма-гамма-каротаж измеряет плотность породы, из которой также можно рассчитать пористость. Формула пористости по ГГК</w:t>
      </w:r>
      <w:r w:rsidR="008F6D25">
        <w:rPr>
          <w:sz w:val="28"/>
          <w:szCs w:val="28"/>
        </w:rPr>
        <w:t xml:space="preserve"> </w:t>
      </w:r>
      <w:r w:rsidR="008F6D25" w:rsidRPr="008F6D25">
        <w:rPr>
          <w:sz w:val="28"/>
          <w:szCs w:val="28"/>
        </w:rPr>
        <w:t>[</w:t>
      </w:r>
      <w:r w:rsidR="008F6D25">
        <w:rPr>
          <w:sz w:val="28"/>
          <w:szCs w:val="28"/>
        </w:rPr>
        <w:t>3</w:t>
      </w:r>
      <w:r w:rsidR="008F6D25" w:rsidRPr="008F6D25">
        <w:rPr>
          <w:sz w:val="28"/>
          <w:szCs w:val="28"/>
        </w:rPr>
        <w:t>]</w:t>
      </w:r>
      <w:r w:rsidR="008F6D25">
        <w:rPr>
          <w:sz w:val="28"/>
          <w:szCs w:val="28"/>
        </w:rPr>
        <w:t>.</w:t>
      </w:r>
    </w:p>
    <w:p w14:paraId="7AA01C8D" w14:textId="1CF35543" w:rsidR="00E91E66" w:rsidRPr="00B0783E" w:rsidRDefault="00E91E66" w:rsidP="00F96A85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B5166C">
        <w:rPr>
          <w:rStyle w:val="ae"/>
          <w:rFonts w:eastAsiaTheme="majorEastAsia"/>
          <w:b w:val="0"/>
          <w:bCs w:val="0"/>
          <w:sz w:val="28"/>
          <w:szCs w:val="28"/>
        </w:rPr>
        <w:t>По нейтронному каротажу</w:t>
      </w:r>
      <w:r w:rsidRPr="00B0783E">
        <w:rPr>
          <w:sz w:val="28"/>
          <w:szCs w:val="28"/>
        </w:rPr>
        <w:t>: Нейтронный каротаж чувствителен к содержанию водорода в порах породы, поэтому его данные напрямую используют для оценки пористости в водонасыщенных коллекторах. При наличии газа результаты могут быть скорректированы</w:t>
      </w:r>
      <w:r w:rsidR="008F6D25">
        <w:rPr>
          <w:sz w:val="28"/>
          <w:szCs w:val="28"/>
        </w:rPr>
        <w:t xml:space="preserve"> </w:t>
      </w:r>
      <w:r w:rsidR="008F6D25" w:rsidRPr="008F6D25">
        <w:rPr>
          <w:sz w:val="28"/>
          <w:szCs w:val="28"/>
        </w:rPr>
        <w:t>[2, 3]</w:t>
      </w:r>
      <w:r w:rsidRPr="00B0783E">
        <w:rPr>
          <w:sz w:val="28"/>
          <w:szCs w:val="28"/>
        </w:rPr>
        <w:t>.</w:t>
      </w:r>
    </w:p>
    <w:p w14:paraId="6B743D9D" w14:textId="5A38A5EC" w:rsidR="00E91E66" w:rsidRPr="00F96A85" w:rsidRDefault="00E91E66" w:rsidP="00F96A85">
      <w:pPr>
        <w:pStyle w:val="3"/>
        <w:spacing w:before="0" w:line="360" w:lineRule="auto"/>
        <w:ind w:firstLine="851"/>
        <w:jc w:val="both"/>
        <w:rPr>
          <w:rFonts w:cs="Times New Roman"/>
          <w:b/>
          <w:i w:val="0"/>
          <w:szCs w:val="28"/>
        </w:rPr>
      </w:pPr>
      <w:bookmarkStart w:id="4" w:name="_Toc184895625"/>
      <w:r w:rsidRPr="00B5166C">
        <w:rPr>
          <w:rFonts w:cs="Times New Roman"/>
          <w:bCs/>
          <w:i w:val="0"/>
          <w:szCs w:val="28"/>
        </w:rPr>
        <w:t>Комплексный метод расчета пористости</w:t>
      </w:r>
      <w:r w:rsidR="00F96A85">
        <w:rPr>
          <w:rFonts w:cs="Times New Roman"/>
          <w:b/>
          <w:i w:val="0"/>
          <w:szCs w:val="28"/>
        </w:rPr>
        <w:t>:</w:t>
      </w:r>
      <w:bookmarkEnd w:id="4"/>
    </w:p>
    <w:p w14:paraId="656C9B8E" w14:textId="790D54DA" w:rsidR="00E91E66" w:rsidRPr="00B0783E" w:rsidRDefault="00E91E66" w:rsidP="00F96A85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B0783E">
        <w:rPr>
          <w:sz w:val="28"/>
          <w:szCs w:val="28"/>
        </w:rPr>
        <w:t xml:space="preserve">Для точности рекомендуется использовать комбинацию каротажей: акустического, гамма-гамма и нейтронного. Комплексный метод позволяет учесть возможные отклонения в измерениях и точнее рассчитать пористость. Например, в </w:t>
      </w:r>
      <w:proofErr w:type="spellStart"/>
      <w:r w:rsidRPr="00B0783E">
        <w:rPr>
          <w:sz w:val="28"/>
          <w:szCs w:val="28"/>
        </w:rPr>
        <w:t>газонасыщенных</w:t>
      </w:r>
      <w:proofErr w:type="spellEnd"/>
      <w:r w:rsidRPr="00B0783E">
        <w:rPr>
          <w:sz w:val="28"/>
          <w:szCs w:val="28"/>
        </w:rPr>
        <w:t xml:space="preserve"> коллекторах нейтронный и плотностной </w:t>
      </w:r>
      <w:r w:rsidRPr="00B0783E">
        <w:rPr>
          <w:sz w:val="28"/>
          <w:szCs w:val="28"/>
        </w:rPr>
        <w:lastRenderedPageBreak/>
        <w:t>каротаж сочетают для устранения погрешности из-за низкого содержания водорода</w:t>
      </w:r>
      <w:r w:rsidR="008F6D25">
        <w:rPr>
          <w:sz w:val="28"/>
          <w:szCs w:val="28"/>
        </w:rPr>
        <w:t xml:space="preserve"> </w:t>
      </w:r>
      <w:r w:rsidR="008F6D25" w:rsidRPr="008F6D25">
        <w:rPr>
          <w:sz w:val="28"/>
          <w:szCs w:val="28"/>
        </w:rPr>
        <w:t>[2, 3]</w:t>
      </w:r>
      <w:r w:rsidR="008F6D25" w:rsidRPr="00B0783E">
        <w:rPr>
          <w:sz w:val="28"/>
          <w:szCs w:val="28"/>
        </w:rPr>
        <w:t>.</w:t>
      </w:r>
    </w:p>
    <w:p w14:paraId="1298899B" w14:textId="233E7EAC" w:rsidR="00E91E66" w:rsidRPr="00B0783E" w:rsidRDefault="00E91E66" w:rsidP="00F96A85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B0783E">
        <w:rPr>
          <w:sz w:val="28"/>
          <w:szCs w:val="28"/>
        </w:rPr>
        <w:t>Формулы и подходы могут меняться в зависимости от типа породы и насыщения</w:t>
      </w:r>
      <w:r w:rsidR="008F6D25">
        <w:rPr>
          <w:sz w:val="28"/>
          <w:szCs w:val="28"/>
        </w:rPr>
        <w:t xml:space="preserve"> </w:t>
      </w:r>
      <w:r w:rsidR="008F6D25" w:rsidRPr="008F6D25">
        <w:rPr>
          <w:sz w:val="28"/>
          <w:szCs w:val="28"/>
        </w:rPr>
        <w:t>[4].</w:t>
      </w:r>
    </w:p>
    <w:p w14:paraId="47C49831" w14:textId="77777777" w:rsidR="00F96A85" w:rsidRPr="00F96A85" w:rsidRDefault="00F96A85" w:rsidP="00F96A85">
      <w:pPr>
        <w:pStyle w:val="a9"/>
        <w:spacing w:before="0" w:beforeAutospacing="0" w:after="0" w:afterAutospacing="0" w:line="360" w:lineRule="auto"/>
        <w:ind w:firstLine="851"/>
        <w:jc w:val="both"/>
        <w:outlineLvl w:val="1"/>
        <w:rPr>
          <w:b/>
          <w:sz w:val="28"/>
          <w:szCs w:val="28"/>
        </w:rPr>
      </w:pPr>
      <w:bookmarkStart w:id="5" w:name="_Toc184895626"/>
      <w:r w:rsidRPr="00F96A85">
        <w:rPr>
          <w:b/>
          <w:sz w:val="28"/>
          <w:szCs w:val="28"/>
        </w:rPr>
        <w:t>1.2 Ограничение стандартных методов</w:t>
      </w:r>
      <w:bookmarkEnd w:id="5"/>
      <w:r w:rsidRPr="00F96A85">
        <w:rPr>
          <w:b/>
          <w:sz w:val="28"/>
          <w:szCs w:val="28"/>
        </w:rPr>
        <w:t xml:space="preserve"> </w:t>
      </w:r>
    </w:p>
    <w:p w14:paraId="21CC0A9A" w14:textId="5C0F7015" w:rsidR="00E91E66" w:rsidRPr="00B0783E" w:rsidRDefault="00E91E66" w:rsidP="00B5166C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B0783E">
        <w:rPr>
          <w:sz w:val="28"/>
          <w:szCs w:val="28"/>
        </w:rPr>
        <w:t>Использование данных ГИС для расчета пористости — широко распространённый метод, однако он имеет несколько слабых сторон:</w:t>
      </w:r>
    </w:p>
    <w:p w14:paraId="2BBF6BD2" w14:textId="77777777" w:rsidR="00E91E66" w:rsidRPr="00B5166C" w:rsidRDefault="00E91E66" w:rsidP="00B5166C">
      <w:pPr>
        <w:pStyle w:val="a9"/>
        <w:spacing w:before="0" w:beforeAutospacing="0" w:after="0" w:afterAutospacing="0" w:line="360" w:lineRule="auto"/>
        <w:ind w:firstLine="851"/>
        <w:jc w:val="both"/>
        <w:rPr>
          <w:b/>
          <w:bCs/>
          <w:sz w:val="28"/>
          <w:szCs w:val="28"/>
        </w:rPr>
      </w:pPr>
      <w:r w:rsidRPr="00B5166C">
        <w:rPr>
          <w:rStyle w:val="ae"/>
          <w:b w:val="0"/>
          <w:bCs w:val="0"/>
          <w:sz w:val="28"/>
          <w:szCs w:val="28"/>
        </w:rPr>
        <w:t>Ограниченная точность при неоднородной минералогии</w:t>
      </w:r>
      <w:r w:rsidRPr="00B5166C">
        <w:rPr>
          <w:b/>
          <w:bCs/>
          <w:sz w:val="28"/>
          <w:szCs w:val="28"/>
        </w:rPr>
        <w:t>:</w:t>
      </w:r>
    </w:p>
    <w:p w14:paraId="699821C4" w14:textId="55FDF37F" w:rsidR="00E91E66" w:rsidRPr="00B0783E" w:rsidRDefault="00E91E66" w:rsidP="00B5166C">
      <w:pPr>
        <w:tabs>
          <w:tab w:val="num" w:pos="1440"/>
        </w:tabs>
        <w:spacing w:after="0" w:line="360" w:lineRule="auto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 xml:space="preserve">Формулы для расчета пористости (например, по плотностному или акустическому каротажу) предполагают определенную минералогическую однородность коллектора (например, песчаник или известняк). В условиях сложной, неоднородной минералогии (например, глинистых песчаников или </w:t>
      </w:r>
      <w:proofErr w:type="spellStart"/>
      <w:r w:rsidRPr="00B0783E">
        <w:rPr>
          <w:rFonts w:cs="Times New Roman"/>
          <w:szCs w:val="28"/>
        </w:rPr>
        <w:t>доломитизированных</w:t>
      </w:r>
      <w:proofErr w:type="spellEnd"/>
      <w:r w:rsidRPr="00B0783E">
        <w:rPr>
          <w:rFonts w:cs="Times New Roman"/>
          <w:szCs w:val="28"/>
        </w:rPr>
        <w:t xml:space="preserve"> известняков) данные ГИС могут давать неточные значения пористости</w:t>
      </w:r>
      <w:r w:rsidR="008F6D25">
        <w:rPr>
          <w:rFonts w:cs="Times New Roman"/>
          <w:szCs w:val="28"/>
        </w:rPr>
        <w:t xml:space="preserve"> </w:t>
      </w:r>
      <w:r w:rsidR="008F6D25">
        <w:t>[2, 4].</w:t>
      </w:r>
    </w:p>
    <w:p w14:paraId="0C544B2D" w14:textId="77777777" w:rsidR="00E91E66" w:rsidRPr="00B0783E" w:rsidRDefault="00E91E66" w:rsidP="00B5166C">
      <w:pPr>
        <w:tabs>
          <w:tab w:val="num" w:pos="1440"/>
        </w:tabs>
        <w:spacing w:after="0" w:line="360" w:lineRule="auto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>Неоднородная минералогия вызывает изменчивость плотности матрицы или скорости звука, что требует введения поправок, а их определение увеличивает трудозатраты и возможность ошибок.</w:t>
      </w:r>
    </w:p>
    <w:p w14:paraId="18D4B133" w14:textId="77777777" w:rsidR="00E91E66" w:rsidRPr="00B5166C" w:rsidRDefault="00E91E66" w:rsidP="00B5166C">
      <w:pPr>
        <w:pStyle w:val="a9"/>
        <w:spacing w:before="0" w:beforeAutospacing="0" w:after="0" w:afterAutospacing="0" w:line="360" w:lineRule="auto"/>
        <w:ind w:firstLine="851"/>
        <w:jc w:val="both"/>
        <w:rPr>
          <w:b/>
          <w:bCs/>
          <w:sz w:val="28"/>
          <w:szCs w:val="28"/>
        </w:rPr>
      </w:pPr>
      <w:r w:rsidRPr="00B5166C">
        <w:rPr>
          <w:rStyle w:val="ae"/>
          <w:b w:val="0"/>
          <w:bCs w:val="0"/>
          <w:sz w:val="28"/>
          <w:szCs w:val="28"/>
        </w:rPr>
        <w:t>Влияние флюидного состава</w:t>
      </w:r>
      <w:r w:rsidRPr="00B5166C">
        <w:rPr>
          <w:b/>
          <w:bCs/>
          <w:sz w:val="28"/>
          <w:szCs w:val="28"/>
        </w:rPr>
        <w:t>:</w:t>
      </w:r>
    </w:p>
    <w:p w14:paraId="329EBFAE" w14:textId="77777777" w:rsidR="00E91E66" w:rsidRPr="00B0783E" w:rsidRDefault="00E91E66" w:rsidP="00B5166C">
      <w:pPr>
        <w:tabs>
          <w:tab w:val="num" w:pos="1440"/>
        </w:tabs>
        <w:spacing w:after="0" w:line="360" w:lineRule="auto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 xml:space="preserve">ГИС плохо различают флюиды, особенно в </w:t>
      </w:r>
      <w:proofErr w:type="spellStart"/>
      <w:r w:rsidRPr="00B0783E">
        <w:rPr>
          <w:rFonts w:cs="Times New Roman"/>
          <w:szCs w:val="28"/>
        </w:rPr>
        <w:t>газонасыщенных</w:t>
      </w:r>
      <w:proofErr w:type="spellEnd"/>
      <w:r w:rsidRPr="00B0783E">
        <w:rPr>
          <w:rFonts w:cs="Times New Roman"/>
          <w:szCs w:val="28"/>
        </w:rPr>
        <w:t xml:space="preserve"> коллекторах, где нейтронный и плотностной каротаж могут давать завышенные или заниженные значения пористости.</w:t>
      </w:r>
    </w:p>
    <w:p w14:paraId="0F2C3B00" w14:textId="1A501ED5" w:rsidR="00E91E66" w:rsidRPr="00B0783E" w:rsidRDefault="00E91E66" w:rsidP="00B5166C">
      <w:pPr>
        <w:tabs>
          <w:tab w:val="num" w:pos="1440"/>
        </w:tabs>
        <w:spacing w:after="0" w:line="360" w:lineRule="auto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>Если в порах содержатся не только вода и нефть, но и газ, это может значительно повлиять на показания нейтронного каротажа и плотностного каротажа, приводя к неточным расчетам. Использование корректирующих коэффициентов требует детальной калибровки</w:t>
      </w:r>
      <w:r w:rsidR="008F6D25">
        <w:rPr>
          <w:rFonts w:cs="Times New Roman"/>
          <w:szCs w:val="28"/>
        </w:rPr>
        <w:t xml:space="preserve"> </w:t>
      </w:r>
      <w:r w:rsidR="008F6D25">
        <w:t>[3, 4].</w:t>
      </w:r>
    </w:p>
    <w:p w14:paraId="2EE018BD" w14:textId="77777777" w:rsidR="00E91E66" w:rsidRPr="00B5166C" w:rsidRDefault="00E91E66" w:rsidP="00B5166C">
      <w:pPr>
        <w:pStyle w:val="a9"/>
        <w:spacing w:before="0" w:beforeAutospacing="0" w:after="0" w:afterAutospacing="0" w:line="360" w:lineRule="auto"/>
        <w:ind w:firstLine="851"/>
        <w:jc w:val="both"/>
        <w:rPr>
          <w:b/>
          <w:bCs/>
          <w:sz w:val="28"/>
          <w:szCs w:val="28"/>
        </w:rPr>
      </w:pPr>
      <w:r w:rsidRPr="00B5166C">
        <w:rPr>
          <w:rStyle w:val="ae"/>
          <w:b w:val="0"/>
          <w:bCs w:val="0"/>
          <w:sz w:val="28"/>
          <w:szCs w:val="28"/>
        </w:rPr>
        <w:t>Чувствительность к глинистости</w:t>
      </w:r>
      <w:r w:rsidRPr="00B5166C">
        <w:rPr>
          <w:b/>
          <w:bCs/>
          <w:sz w:val="28"/>
          <w:szCs w:val="28"/>
        </w:rPr>
        <w:t>:</w:t>
      </w:r>
    </w:p>
    <w:p w14:paraId="6621C4CD" w14:textId="77777777" w:rsidR="00E91E66" w:rsidRPr="00B0783E" w:rsidRDefault="00E91E66" w:rsidP="00B516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>Глинистость коллектора может серьезно искажать результаты измерений, особенно в нейтронном и акустическом каротаже. Глина удерживает воду на молекулярном уровне, что влияет на оценку пористости, завышая ее.</w:t>
      </w:r>
    </w:p>
    <w:p w14:paraId="3887EAE1" w14:textId="77777777" w:rsidR="00E91E66" w:rsidRPr="00B0783E" w:rsidRDefault="00E91E66" w:rsidP="00F96A8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lastRenderedPageBreak/>
        <w:t>Для учета влияния глинистости нужно либо применять эмпирические коррекции, либо использовать дополнительные исследования, что увеличивает сложность обработки данных и снижает точность.</w:t>
      </w:r>
    </w:p>
    <w:p w14:paraId="514A7D9F" w14:textId="77777777" w:rsidR="00E91E66" w:rsidRPr="00B5166C" w:rsidRDefault="00E91E66" w:rsidP="00F96A85">
      <w:pPr>
        <w:pStyle w:val="a9"/>
        <w:spacing w:before="0" w:beforeAutospacing="0" w:after="0" w:afterAutospacing="0" w:line="360" w:lineRule="auto"/>
        <w:ind w:firstLine="851"/>
        <w:jc w:val="both"/>
        <w:rPr>
          <w:b/>
          <w:bCs/>
          <w:sz w:val="28"/>
          <w:szCs w:val="28"/>
        </w:rPr>
      </w:pPr>
      <w:r w:rsidRPr="00B5166C">
        <w:rPr>
          <w:rStyle w:val="ae"/>
          <w:b w:val="0"/>
          <w:bCs w:val="0"/>
          <w:sz w:val="28"/>
          <w:szCs w:val="28"/>
        </w:rPr>
        <w:t>Необходимость калибровки по данным керна</w:t>
      </w:r>
      <w:r w:rsidRPr="00B5166C">
        <w:rPr>
          <w:b/>
          <w:bCs/>
          <w:sz w:val="28"/>
          <w:szCs w:val="28"/>
        </w:rPr>
        <w:t>:</w:t>
      </w:r>
    </w:p>
    <w:p w14:paraId="31C22C55" w14:textId="77777777" w:rsidR="00E91E66" w:rsidRPr="00B0783E" w:rsidRDefault="00E91E66" w:rsidP="00F96A8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>Для получения точных значений пористости требуется калибровка данных ГИС по лабораторным данным керна. Это особенно важно в коллекторах со сложной пористо-проницаемой структурой, но не всегда возможно из-за отсутствия кернового материала.</w:t>
      </w:r>
    </w:p>
    <w:p w14:paraId="012B7E1E" w14:textId="77777777" w:rsidR="00E91E66" w:rsidRPr="00B0783E" w:rsidRDefault="00E91E66" w:rsidP="00F96A8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>Без калибровки данные ГИС могут давать лишь приблизительные значения, что снижает надежность оценки пористости.</w:t>
      </w:r>
    </w:p>
    <w:p w14:paraId="7C91F214" w14:textId="77777777" w:rsidR="00E91E66" w:rsidRPr="00B5166C" w:rsidRDefault="00E91E66" w:rsidP="00F96A85">
      <w:pPr>
        <w:pStyle w:val="a9"/>
        <w:spacing w:before="0" w:beforeAutospacing="0" w:after="0" w:afterAutospacing="0" w:line="360" w:lineRule="auto"/>
        <w:ind w:firstLine="851"/>
        <w:jc w:val="both"/>
        <w:rPr>
          <w:b/>
          <w:bCs/>
          <w:sz w:val="28"/>
          <w:szCs w:val="28"/>
        </w:rPr>
      </w:pPr>
      <w:r w:rsidRPr="00B5166C">
        <w:rPr>
          <w:rStyle w:val="ae"/>
          <w:b w:val="0"/>
          <w:bCs w:val="0"/>
          <w:sz w:val="28"/>
          <w:szCs w:val="28"/>
        </w:rPr>
        <w:t>Чувствительность к качеству каротажа и наличию помех</w:t>
      </w:r>
      <w:r w:rsidRPr="00B5166C">
        <w:rPr>
          <w:b/>
          <w:bCs/>
          <w:sz w:val="28"/>
          <w:szCs w:val="28"/>
        </w:rPr>
        <w:t>:</w:t>
      </w:r>
    </w:p>
    <w:p w14:paraId="0600D76A" w14:textId="77777777" w:rsidR="00E91E66" w:rsidRPr="00B0783E" w:rsidRDefault="00E91E66" w:rsidP="00F96A8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>Любые нарушения в процессе каротажного измерения, такие как плохой контакт зонда с породой, плохие условия заполнения скважины (например, наличие бурового раствора), могут приводить к погрешностям.</w:t>
      </w:r>
    </w:p>
    <w:p w14:paraId="72E27086" w14:textId="31656053" w:rsidR="00E91E66" w:rsidRPr="00F96A85" w:rsidRDefault="00E91E66" w:rsidP="00F96A8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>Шумы и помехи в сигнале могут существенно исказить измеренные значения, особенно на больших глубинах и в высокопористых породах, где погрешности могут усиливаться.</w:t>
      </w:r>
    </w:p>
    <w:p w14:paraId="7403BD3D" w14:textId="77777777" w:rsidR="00E91E66" w:rsidRPr="00F96A85" w:rsidRDefault="00E91E66" w:rsidP="00F96A85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F96A85">
        <w:rPr>
          <w:sz w:val="28"/>
          <w:szCs w:val="28"/>
        </w:rPr>
        <w:t>Для повышения точности оценки пористости целесообразно использовать комплексный подход с учетом нескольких каротажных методов и обязательной калибровкой по керну.</w:t>
      </w:r>
    </w:p>
    <w:p w14:paraId="5DE944C7" w14:textId="7AA88FCA" w:rsidR="00E91E66" w:rsidRPr="00F96A85" w:rsidRDefault="00F96A85" w:rsidP="00F96A85">
      <w:pPr>
        <w:pStyle w:val="2"/>
        <w:rPr>
          <w:rFonts w:cs="Times New Roman"/>
          <w:szCs w:val="28"/>
        </w:rPr>
      </w:pPr>
      <w:bookmarkStart w:id="6" w:name="_Toc184895627"/>
      <w:r w:rsidRPr="00F96A85">
        <w:rPr>
          <w:rFonts w:cs="Times New Roman"/>
          <w:szCs w:val="28"/>
        </w:rPr>
        <w:t>1.3 О</w:t>
      </w:r>
      <w:r w:rsidR="000011E0" w:rsidRPr="00F96A85">
        <w:rPr>
          <w:rFonts w:cs="Times New Roman"/>
          <w:szCs w:val="28"/>
        </w:rPr>
        <w:t>цен</w:t>
      </w:r>
      <w:r w:rsidRPr="00F96A85">
        <w:rPr>
          <w:rFonts w:cs="Times New Roman"/>
          <w:szCs w:val="28"/>
        </w:rPr>
        <w:t>ка</w:t>
      </w:r>
      <w:r w:rsidR="000011E0" w:rsidRPr="00F96A85">
        <w:rPr>
          <w:rFonts w:cs="Times New Roman"/>
          <w:szCs w:val="28"/>
        </w:rPr>
        <w:t xml:space="preserve"> качеств</w:t>
      </w:r>
      <w:r w:rsidRPr="00F96A85">
        <w:rPr>
          <w:rFonts w:cs="Times New Roman"/>
          <w:szCs w:val="28"/>
        </w:rPr>
        <w:t>а расчета пористости по ГИС</w:t>
      </w:r>
      <w:bookmarkEnd w:id="6"/>
    </w:p>
    <w:p w14:paraId="795810E3" w14:textId="572FE643" w:rsidR="00E948EC" w:rsidRPr="00B0783E" w:rsidRDefault="00E948EC" w:rsidP="00F96A85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B0783E">
        <w:rPr>
          <w:sz w:val="28"/>
          <w:szCs w:val="28"/>
        </w:rPr>
        <w:t>Оценка качества расчета пористости по данным геофизических исследований скважин (ГИС) проводится п</w:t>
      </w:r>
      <w:r w:rsidR="00F96A85">
        <w:rPr>
          <w:sz w:val="28"/>
          <w:szCs w:val="28"/>
        </w:rPr>
        <w:t>о нескольким основным критериям.</w:t>
      </w:r>
    </w:p>
    <w:p w14:paraId="428CC3F5" w14:textId="1D69D4BB" w:rsidR="00E948EC" w:rsidRPr="00F96A85" w:rsidRDefault="00E948EC" w:rsidP="00851093">
      <w:pPr>
        <w:pStyle w:val="af"/>
        <w:numPr>
          <w:ilvl w:val="0"/>
          <w:numId w:val="18"/>
        </w:numPr>
        <w:ind w:left="0" w:firstLine="851"/>
        <w:rPr>
          <w:rFonts w:cs="Times New Roman"/>
          <w:szCs w:val="28"/>
        </w:rPr>
      </w:pPr>
      <w:r w:rsidRPr="00F96A85">
        <w:rPr>
          <w:rStyle w:val="ae"/>
          <w:rFonts w:cs="Times New Roman"/>
          <w:b w:val="0"/>
          <w:bCs w:val="0"/>
          <w:szCs w:val="28"/>
        </w:rPr>
        <w:t>Сравнение с лабораторными данными керна</w:t>
      </w:r>
      <w:r w:rsidR="00F96A85" w:rsidRPr="00F96A85">
        <w:rPr>
          <w:rStyle w:val="ae"/>
          <w:rFonts w:cs="Times New Roman"/>
          <w:b w:val="0"/>
          <w:bCs w:val="0"/>
          <w:szCs w:val="28"/>
        </w:rPr>
        <w:t>.</w:t>
      </w:r>
    </w:p>
    <w:p w14:paraId="2D4672A2" w14:textId="7FAEA97C" w:rsidR="00E948EC" w:rsidRPr="00B0783E" w:rsidRDefault="00E948EC" w:rsidP="00851093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B5166C">
        <w:rPr>
          <w:rStyle w:val="ae"/>
          <w:rFonts w:cs="Times New Roman"/>
          <w:b w:val="0"/>
          <w:bCs w:val="0"/>
          <w:szCs w:val="28"/>
        </w:rPr>
        <w:t>Калибровка и проверка</w:t>
      </w:r>
      <w:r w:rsidRPr="00B5166C">
        <w:rPr>
          <w:rFonts w:cs="Times New Roman"/>
          <w:b/>
          <w:bCs/>
          <w:szCs w:val="28"/>
        </w:rPr>
        <w:t>:</w:t>
      </w:r>
      <w:r w:rsidRPr="00B0783E">
        <w:rPr>
          <w:rFonts w:cs="Times New Roman"/>
          <w:szCs w:val="28"/>
        </w:rPr>
        <w:t xml:space="preserve"> </w:t>
      </w:r>
      <w:r w:rsidR="008F6D25">
        <w:rPr>
          <w:rFonts w:cs="Times New Roman"/>
          <w:szCs w:val="28"/>
        </w:rPr>
        <w:t>н</w:t>
      </w:r>
      <w:r w:rsidRPr="00B0783E">
        <w:rPr>
          <w:rFonts w:cs="Times New Roman"/>
          <w:szCs w:val="28"/>
        </w:rPr>
        <w:t xml:space="preserve">аиболее точный метод — это сравнение расчетной пористости по ГИС с результатами лабораторных измерений пористости керна. Обычно данные пористости из ГИС корректируют с </w:t>
      </w:r>
      <w:r w:rsidRPr="00B0783E">
        <w:rPr>
          <w:rFonts w:cs="Times New Roman"/>
          <w:szCs w:val="28"/>
        </w:rPr>
        <w:lastRenderedPageBreak/>
        <w:t>помощью данных керна для повышения точности, и если разница между ними мала, расчет считается качественным</w:t>
      </w:r>
      <w:r w:rsidR="008F6D25">
        <w:rPr>
          <w:rFonts w:cs="Times New Roman"/>
          <w:szCs w:val="28"/>
        </w:rPr>
        <w:t xml:space="preserve"> </w:t>
      </w:r>
      <w:r w:rsidR="008F6D25">
        <w:t>[3, 4].</w:t>
      </w:r>
    </w:p>
    <w:p w14:paraId="02A88886" w14:textId="77777777" w:rsidR="00E948EC" w:rsidRPr="000275A0" w:rsidRDefault="00E948EC" w:rsidP="00851093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0275A0">
        <w:rPr>
          <w:rStyle w:val="ae"/>
          <w:rFonts w:cs="Times New Roman"/>
          <w:b w:val="0"/>
          <w:bCs w:val="0"/>
          <w:szCs w:val="28"/>
        </w:rPr>
        <w:t>Анализ расхождений</w:t>
      </w:r>
      <w:r w:rsidRPr="000275A0">
        <w:rPr>
          <w:rFonts w:cs="Times New Roman"/>
          <w:szCs w:val="28"/>
        </w:rPr>
        <w:t>: Строят графики зависимости пористости по ГИС от керновой пористости и анализируют отклонения. Допустимое расхождение для разных типов пород обычно составляет 2-3%.</w:t>
      </w:r>
    </w:p>
    <w:p w14:paraId="168A1DBA" w14:textId="77777777" w:rsidR="00E948EC" w:rsidRPr="000275A0" w:rsidRDefault="00E948EC" w:rsidP="00851093">
      <w:pPr>
        <w:ind w:firstLine="851"/>
        <w:rPr>
          <w:rFonts w:cs="Times New Roman"/>
          <w:szCs w:val="28"/>
        </w:rPr>
      </w:pPr>
      <w:r w:rsidRPr="000275A0">
        <w:rPr>
          <w:rFonts w:cs="Times New Roman"/>
          <w:szCs w:val="28"/>
        </w:rPr>
        <w:t xml:space="preserve">2. </w:t>
      </w:r>
      <w:r w:rsidRPr="000275A0">
        <w:rPr>
          <w:rStyle w:val="ae"/>
          <w:rFonts w:cs="Times New Roman"/>
          <w:b w:val="0"/>
          <w:bCs w:val="0"/>
          <w:szCs w:val="28"/>
        </w:rPr>
        <w:t>Согласованность между различными методами ГИС</w:t>
      </w:r>
    </w:p>
    <w:p w14:paraId="4BA32005" w14:textId="28C57BE4" w:rsidR="00E948EC" w:rsidRPr="000275A0" w:rsidRDefault="00E948EC" w:rsidP="00851093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0275A0">
        <w:rPr>
          <w:rStyle w:val="ae"/>
          <w:rFonts w:cs="Times New Roman"/>
          <w:b w:val="0"/>
          <w:bCs w:val="0"/>
          <w:szCs w:val="28"/>
        </w:rPr>
        <w:t>Кросс-проверка методов</w:t>
      </w:r>
      <w:r w:rsidRPr="000275A0">
        <w:rPr>
          <w:rFonts w:cs="Times New Roman"/>
          <w:szCs w:val="28"/>
        </w:rPr>
        <w:t>: Пористость часто оценивается по нескольким методам (плотностной, нейтронный и акустический каротажи), и качество расчетов можно оценить по их согласованности. Значительные расхождения между методами могут свидетельствовать о необходимости корректировок</w:t>
      </w:r>
      <w:r w:rsidR="008F6D25">
        <w:rPr>
          <w:rFonts w:cs="Times New Roman"/>
          <w:szCs w:val="28"/>
        </w:rPr>
        <w:t xml:space="preserve"> </w:t>
      </w:r>
      <w:r w:rsidR="008F6D25">
        <w:t>[1]</w:t>
      </w:r>
      <w:r w:rsidRPr="000275A0">
        <w:rPr>
          <w:rFonts w:cs="Times New Roman"/>
          <w:szCs w:val="28"/>
        </w:rPr>
        <w:t>.</w:t>
      </w:r>
    </w:p>
    <w:p w14:paraId="4C103A2E" w14:textId="315E93EB" w:rsidR="00E948EC" w:rsidRPr="000275A0" w:rsidRDefault="00E948EC" w:rsidP="00851093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0275A0">
        <w:rPr>
          <w:rStyle w:val="ae"/>
          <w:rFonts w:cs="Times New Roman"/>
          <w:b w:val="0"/>
          <w:bCs w:val="0"/>
          <w:szCs w:val="28"/>
        </w:rPr>
        <w:t>Анализ графиков</w:t>
      </w:r>
      <w:r w:rsidR="003171B4" w:rsidRPr="000275A0">
        <w:rPr>
          <w:rFonts w:cs="Times New Roman"/>
          <w:szCs w:val="28"/>
        </w:rPr>
        <w:t>: например</w:t>
      </w:r>
      <w:r w:rsidRPr="000275A0">
        <w:rPr>
          <w:rFonts w:cs="Times New Roman"/>
          <w:szCs w:val="28"/>
        </w:rPr>
        <w:t>, на графике нейтрон-плотностного каротажа оценка качества зависит от положения точек по отношению к линии соответствия пористости и насыщенности. Расхождения обычно указывают на ошибки в измерениях или на специфические особенности породы.</w:t>
      </w:r>
    </w:p>
    <w:p w14:paraId="2594D2CD" w14:textId="77777777" w:rsidR="00E948EC" w:rsidRPr="000275A0" w:rsidRDefault="00E948EC" w:rsidP="00851093">
      <w:pPr>
        <w:ind w:firstLine="851"/>
        <w:rPr>
          <w:rFonts w:cs="Times New Roman"/>
          <w:szCs w:val="28"/>
        </w:rPr>
      </w:pPr>
      <w:r w:rsidRPr="000275A0">
        <w:rPr>
          <w:rFonts w:cs="Times New Roman"/>
          <w:szCs w:val="28"/>
        </w:rPr>
        <w:t xml:space="preserve">3. </w:t>
      </w:r>
      <w:r w:rsidRPr="000275A0">
        <w:rPr>
          <w:rStyle w:val="ae"/>
          <w:rFonts w:cs="Times New Roman"/>
          <w:b w:val="0"/>
          <w:bCs w:val="0"/>
          <w:szCs w:val="28"/>
        </w:rPr>
        <w:t>Качество обработки и наличие корреляций с другими параметрами</w:t>
      </w:r>
    </w:p>
    <w:p w14:paraId="5967BF03" w14:textId="5CDFEF12" w:rsidR="00E948EC" w:rsidRPr="000275A0" w:rsidRDefault="00E948EC" w:rsidP="00851093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0275A0">
        <w:rPr>
          <w:rStyle w:val="ae"/>
          <w:rFonts w:cs="Times New Roman"/>
          <w:b w:val="0"/>
          <w:bCs w:val="0"/>
          <w:szCs w:val="28"/>
        </w:rPr>
        <w:t>Плотностные и акустические свойства</w:t>
      </w:r>
      <w:r w:rsidR="003171B4" w:rsidRPr="000275A0">
        <w:rPr>
          <w:rFonts w:cs="Times New Roman"/>
          <w:szCs w:val="28"/>
        </w:rPr>
        <w:t>: если</w:t>
      </w:r>
      <w:r w:rsidRPr="000275A0">
        <w:rPr>
          <w:rFonts w:cs="Times New Roman"/>
          <w:szCs w:val="28"/>
        </w:rPr>
        <w:t xml:space="preserve"> значения пористости по ГИС находятся в разумной зависимости с другими физическими параметрами (например, плотностью, скоростью звука), это указывает на надежность оценки</w:t>
      </w:r>
      <w:r w:rsidR="003171B4">
        <w:rPr>
          <w:rFonts w:cs="Times New Roman"/>
          <w:szCs w:val="28"/>
        </w:rPr>
        <w:t xml:space="preserve"> </w:t>
      </w:r>
      <w:r w:rsidR="003171B4">
        <w:t>[2].</w:t>
      </w:r>
    </w:p>
    <w:p w14:paraId="7C17CD4C" w14:textId="5176814A" w:rsidR="00E948EC" w:rsidRPr="000275A0" w:rsidRDefault="00E948EC" w:rsidP="00851093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0275A0">
        <w:rPr>
          <w:rStyle w:val="ae"/>
          <w:rFonts w:cs="Times New Roman"/>
          <w:b w:val="0"/>
          <w:bCs w:val="0"/>
          <w:szCs w:val="28"/>
        </w:rPr>
        <w:t>Наличие аномалий</w:t>
      </w:r>
      <w:r w:rsidR="003171B4" w:rsidRPr="000275A0">
        <w:rPr>
          <w:rFonts w:cs="Times New Roman"/>
          <w:szCs w:val="28"/>
        </w:rPr>
        <w:t>: если</w:t>
      </w:r>
      <w:r w:rsidRPr="000275A0">
        <w:rPr>
          <w:rFonts w:cs="Times New Roman"/>
          <w:szCs w:val="28"/>
        </w:rPr>
        <w:t xml:space="preserve"> расчеты показывают аномальные значения, это может быть признаком некорректной калибровки или помех при измерении, например, из-за глинистости или наличия газа.</w:t>
      </w:r>
    </w:p>
    <w:p w14:paraId="382BDC70" w14:textId="77777777" w:rsidR="00E948EC" w:rsidRPr="000275A0" w:rsidRDefault="00E948EC" w:rsidP="00851093">
      <w:pPr>
        <w:ind w:firstLine="851"/>
        <w:rPr>
          <w:rFonts w:cs="Times New Roman"/>
          <w:szCs w:val="28"/>
        </w:rPr>
      </w:pPr>
      <w:r w:rsidRPr="000275A0">
        <w:rPr>
          <w:rFonts w:cs="Times New Roman"/>
          <w:szCs w:val="28"/>
        </w:rPr>
        <w:t xml:space="preserve">4. </w:t>
      </w:r>
      <w:r w:rsidRPr="000275A0">
        <w:rPr>
          <w:rStyle w:val="ae"/>
          <w:rFonts w:cs="Times New Roman"/>
          <w:b w:val="0"/>
          <w:bCs w:val="0"/>
          <w:szCs w:val="28"/>
        </w:rPr>
        <w:t>Проверка влияния факторов, осложняющих расчет</w:t>
      </w:r>
    </w:p>
    <w:p w14:paraId="05B48A09" w14:textId="77777777" w:rsidR="00E948EC" w:rsidRPr="000275A0" w:rsidRDefault="00E948EC" w:rsidP="00851093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0275A0">
        <w:rPr>
          <w:rStyle w:val="ae"/>
          <w:rFonts w:cs="Times New Roman"/>
          <w:b w:val="0"/>
          <w:bCs w:val="0"/>
          <w:szCs w:val="28"/>
        </w:rPr>
        <w:t>Глинистость</w:t>
      </w:r>
      <w:r w:rsidRPr="000275A0">
        <w:rPr>
          <w:rFonts w:cs="Times New Roman"/>
          <w:szCs w:val="28"/>
        </w:rPr>
        <w:t>: Глинистые включения могут давать завышенные значения пористости, особенно в нейтронном каротаже, поэтому применяют корректировки, а затем проверяют качество расчетов на основе скорректированных значений.</w:t>
      </w:r>
    </w:p>
    <w:p w14:paraId="7A202A79" w14:textId="77777777" w:rsidR="00E948EC" w:rsidRPr="000275A0" w:rsidRDefault="00E948EC" w:rsidP="00851093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0275A0">
        <w:rPr>
          <w:rStyle w:val="ae"/>
          <w:rFonts w:cs="Times New Roman"/>
          <w:b w:val="0"/>
          <w:bCs w:val="0"/>
          <w:szCs w:val="28"/>
        </w:rPr>
        <w:t>Насыщенность флюидами</w:t>
      </w:r>
      <w:r w:rsidRPr="000275A0">
        <w:rPr>
          <w:rFonts w:cs="Times New Roman"/>
          <w:szCs w:val="28"/>
        </w:rPr>
        <w:t xml:space="preserve">: Пористость может быть завышена в </w:t>
      </w:r>
      <w:proofErr w:type="spellStart"/>
      <w:r w:rsidRPr="000275A0">
        <w:rPr>
          <w:rFonts w:cs="Times New Roman"/>
          <w:szCs w:val="28"/>
        </w:rPr>
        <w:t>газонасыщенных</w:t>
      </w:r>
      <w:proofErr w:type="spellEnd"/>
      <w:r w:rsidRPr="000275A0">
        <w:rPr>
          <w:rFonts w:cs="Times New Roman"/>
          <w:szCs w:val="28"/>
        </w:rPr>
        <w:t xml:space="preserve"> зонах. Поэтому после учета флюидного состава оценивают </w:t>
      </w:r>
      <w:r w:rsidRPr="000275A0">
        <w:rPr>
          <w:rFonts w:cs="Times New Roman"/>
          <w:szCs w:val="28"/>
        </w:rPr>
        <w:lastRenderedPageBreak/>
        <w:t>пористость, проверяя, соответствуют ли данные по насыщенности общим характеристикам коллектора.</w:t>
      </w:r>
    </w:p>
    <w:p w14:paraId="3F0A4E6E" w14:textId="73ABA1A5" w:rsidR="00E948EC" w:rsidRPr="000275A0" w:rsidRDefault="00E67731" w:rsidP="00851093">
      <w:pPr>
        <w:ind w:firstLine="851"/>
        <w:rPr>
          <w:rFonts w:cs="Times New Roman"/>
          <w:szCs w:val="28"/>
        </w:rPr>
      </w:pPr>
      <w:r w:rsidRPr="000275A0">
        <w:rPr>
          <w:rFonts w:cs="Times New Roman"/>
          <w:szCs w:val="28"/>
        </w:rPr>
        <w:t xml:space="preserve">5. </w:t>
      </w:r>
      <w:r w:rsidR="00E948EC" w:rsidRPr="000275A0">
        <w:rPr>
          <w:rStyle w:val="ae"/>
          <w:rFonts w:cs="Times New Roman"/>
          <w:b w:val="0"/>
          <w:bCs w:val="0"/>
          <w:szCs w:val="28"/>
        </w:rPr>
        <w:t>Статистическая оценка качества расчетов</w:t>
      </w:r>
    </w:p>
    <w:p w14:paraId="096FB026" w14:textId="1F259B2C" w:rsidR="00E948EC" w:rsidRPr="000275A0" w:rsidRDefault="00E948EC" w:rsidP="00851093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0275A0">
        <w:rPr>
          <w:rStyle w:val="ae"/>
          <w:rFonts w:cs="Times New Roman"/>
          <w:b w:val="0"/>
          <w:bCs w:val="0"/>
          <w:szCs w:val="28"/>
        </w:rPr>
        <w:t>Коэффициенты корреляции</w:t>
      </w:r>
      <w:r w:rsidR="003171B4" w:rsidRPr="000275A0">
        <w:rPr>
          <w:rFonts w:cs="Times New Roman"/>
          <w:szCs w:val="28"/>
        </w:rPr>
        <w:t>: рассчитывают</w:t>
      </w:r>
      <w:r w:rsidRPr="000275A0">
        <w:rPr>
          <w:rFonts w:cs="Times New Roman"/>
          <w:szCs w:val="28"/>
        </w:rPr>
        <w:t xml:space="preserve"> коэффициенты корреляции между пористостью по ГИС и керновыми данными. Высокие значения корреляции (обычно выше 0,8) указывают на хорошее качество расчета.</w:t>
      </w:r>
    </w:p>
    <w:p w14:paraId="1CC561A5" w14:textId="607D8A3D" w:rsidR="00E948EC" w:rsidRPr="000275A0" w:rsidRDefault="00E948EC" w:rsidP="00851093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0275A0">
        <w:rPr>
          <w:rStyle w:val="ae"/>
          <w:rFonts w:cs="Times New Roman"/>
          <w:b w:val="0"/>
          <w:bCs w:val="0"/>
          <w:szCs w:val="28"/>
        </w:rPr>
        <w:t>Среднеквадратическая ошибка (RMSE)</w:t>
      </w:r>
      <w:r w:rsidR="003171B4" w:rsidRPr="000275A0">
        <w:rPr>
          <w:rFonts w:cs="Times New Roman"/>
          <w:szCs w:val="28"/>
        </w:rPr>
        <w:t>: используют</w:t>
      </w:r>
      <w:r w:rsidRPr="000275A0">
        <w:rPr>
          <w:rFonts w:cs="Times New Roman"/>
          <w:szCs w:val="28"/>
        </w:rPr>
        <w:t xml:space="preserve"> для количественного измерения расхождений между расчетными и фактическими значениями пористости. Чем меньше RMSE, тем выше качество</w:t>
      </w:r>
      <w:r w:rsidR="003171B4">
        <w:rPr>
          <w:rFonts w:cs="Times New Roman"/>
          <w:szCs w:val="28"/>
        </w:rPr>
        <w:t xml:space="preserve"> </w:t>
      </w:r>
      <w:r w:rsidR="003171B4">
        <w:t>[4].</w:t>
      </w:r>
    </w:p>
    <w:p w14:paraId="5B3FC77D" w14:textId="77777777" w:rsidR="00E948EC" w:rsidRPr="000275A0" w:rsidRDefault="00E948EC" w:rsidP="00851093">
      <w:pPr>
        <w:ind w:firstLine="851"/>
        <w:rPr>
          <w:rFonts w:cs="Times New Roman"/>
          <w:szCs w:val="28"/>
        </w:rPr>
      </w:pPr>
      <w:r w:rsidRPr="000275A0">
        <w:rPr>
          <w:rFonts w:cs="Times New Roman"/>
          <w:szCs w:val="28"/>
        </w:rPr>
        <w:t xml:space="preserve">6. </w:t>
      </w:r>
      <w:r w:rsidRPr="000275A0">
        <w:rPr>
          <w:rStyle w:val="ae"/>
          <w:rFonts w:cs="Times New Roman"/>
          <w:b w:val="0"/>
          <w:bCs w:val="0"/>
          <w:szCs w:val="28"/>
        </w:rPr>
        <w:t>Визуальные методы анализа</w:t>
      </w:r>
    </w:p>
    <w:p w14:paraId="38D4EA5E" w14:textId="77777777" w:rsidR="00E948EC" w:rsidRPr="000275A0" w:rsidRDefault="00E948EC" w:rsidP="00851093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0275A0">
        <w:rPr>
          <w:rStyle w:val="ae"/>
          <w:rFonts w:cs="Times New Roman"/>
          <w:b w:val="0"/>
          <w:bCs w:val="0"/>
          <w:szCs w:val="28"/>
        </w:rPr>
        <w:t>Гистограммы и распределения</w:t>
      </w:r>
      <w:r w:rsidRPr="000275A0">
        <w:rPr>
          <w:rFonts w:cs="Times New Roman"/>
          <w:szCs w:val="28"/>
        </w:rPr>
        <w:t>: Гистограммы пористости позволяют оценить наличие аномальных значений, выявить смещения и оценить корректность расчетов.</w:t>
      </w:r>
    </w:p>
    <w:p w14:paraId="5B2FD776" w14:textId="77777777" w:rsidR="00E948EC" w:rsidRPr="000275A0" w:rsidRDefault="00E948EC" w:rsidP="00851093">
      <w:pPr>
        <w:spacing w:after="0" w:line="360" w:lineRule="auto"/>
        <w:ind w:firstLine="851"/>
        <w:jc w:val="both"/>
        <w:rPr>
          <w:rFonts w:cs="Times New Roman"/>
          <w:szCs w:val="28"/>
        </w:rPr>
      </w:pPr>
      <w:proofErr w:type="spellStart"/>
      <w:r w:rsidRPr="000275A0">
        <w:rPr>
          <w:rStyle w:val="ae"/>
          <w:rFonts w:cs="Times New Roman"/>
          <w:b w:val="0"/>
          <w:bCs w:val="0"/>
          <w:szCs w:val="28"/>
        </w:rPr>
        <w:t>Кроссплоты</w:t>
      </w:r>
      <w:proofErr w:type="spellEnd"/>
      <w:r w:rsidRPr="000275A0">
        <w:rPr>
          <w:rFonts w:cs="Times New Roman"/>
          <w:szCs w:val="28"/>
        </w:rPr>
        <w:t xml:space="preserve">: Построение </w:t>
      </w:r>
      <w:proofErr w:type="spellStart"/>
      <w:r w:rsidRPr="000275A0">
        <w:rPr>
          <w:rFonts w:cs="Times New Roman"/>
          <w:szCs w:val="28"/>
        </w:rPr>
        <w:t>кроссплотов</w:t>
      </w:r>
      <w:proofErr w:type="spellEnd"/>
      <w:r w:rsidRPr="000275A0">
        <w:rPr>
          <w:rFonts w:cs="Times New Roman"/>
          <w:szCs w:val="28"/>
        </w:rPr>
        <w:t xml:space="preserve"> (например, плотностного и нейтронного каротажей) позволяет визуально оценить соответствие расчетной пористости стандартным тенденциям и выявить отклонения, которые могут свидетельствовать о проблемах в расчете.</w:t>
      </w:r>
    </w:p>
    <w:p w14:paraId="5385E839" w14:textId="77777777" w:rsidR="00E948EC" w:rsidRPr="000275A0" w:rsidRDefault="00E948EC" w:rsidP="00F96A85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0275A0">
        <w:rPr>
          <w:sz w:val="28"/>
          <w:szCs w:val="28"/>
        </w:rPr>
        <w:t>Для комплексной оценки качества расчета пористости необходимо учитывать все вышеуказанные аспекты, что позволяет выявить и скорректировать возможные погрешности и получить наиболее точные результаты.</w:t>
      </w:r>
    </w:p>
    <w:p w14:paraId="546AEB5D" w14:textId="77777777" w:rsidR="00E948EC" w:rsidRPr="000275A0" w:rsidRDefault="00E948EC" w:rsidP="00E91E66"/>
    <w:p w14:paraId="6C9C5BA9" w14:textId="40CF2B6E" w:rsidR="002D7ECF" w:rsidRDefault="002D7ECF" w:rsidP="00D0222A">
      <w:pPr>
        <w:pStyle w:val="1"/>
        <w:spacing w:after="0" w:line="360" w:lineRule="auto"/>
      </w:pPr>
      <w:bookmarkStart w:id="7" w:name="_Toc184895628"/>
      <w:r>
        <w:lastRenderedPageBreak/>
        <w:t xml:space="preserve">Глава 2. Реализация </w:t>
      </w:r>
      <w:r w:rsidR="00B0783E">
        <w:t xml:space="preserve">алгоритма машинного обучения для прогноза </w:t>
      </w:r>
      <w:r w:rsidR="00B0783E" w:rsidRPr="004E74BD">
        <w:rPr>
          <w:rFonts w:eastAsia="DengXian" w:cs="Times New Roman"/>
          <w:bCs/>
          <w:szCs w:val="24"/>
          <w:lang w:eastAsia="ru-RU"/>
        </w:rPr>
        <w:t>фильтрационно-емкостных свойств</w:t>
      </w:r>
      <w:r w:rsidR="00B0783E">
        <w:rPr>
          <w:rFonts w:eastAsia="DengXian" w:cs="Times New Roman"/>
          <w:bCs/>
          <w:szCs w:val="24"/>
          <w:lang w:eastAsia="ru-RU"/>
        </w:rPr>
        <w:t xml:space="preserve"> горных пород</w:t>
      </w:r>
      <w:bookmarkEnd w:id="7"/>
    </w:p>
    <w:p w14:paraId="45754BAB" w14:textId="6FF1D167" w:rsidR="002D7ECF" w:rsidRDefault="002D7ECF" w:rsidP="00D0222A">
      <w:pPr>
        <w:pStyle w:val="2"/>
        <w:spacing w:after="0" w:line="360" w:lineRule="auto"/>
      </w:pPr>
      <w:bookmarkStart w:id="8" w:name="_Toc184895629"/>
      <w:r>
        <w:t xml:space="preserve">2.1 </w:t>
      </w:r>
      <w:r w:rsidR="00292C20">
        <w:t xml:space="preserve">Перспективы </w:t>
      </w:r>
      <w:r w:rsidR="00292C20" w:rsidRPr="00D0222A">
        <w:t xml:space="preserve">использования </w:t>
      </w:r>
      <w:r w:rsidR="00292C20" w:rsidRPr="00D0222A">
        <w:rPr>
          <w:rFonts w:cs="Times New Roman"/>
          <w:szCs w:val="28"/>
        </w:rPr>
        <w:t>машинного обучения в повышении качества прогнозирования по кривым ГИС</w:t>
      </w:r>
      <w:bookmarkEnd w:id="8"/>
    </w:p>
    <w:p w14:paraId="3A592F92" w14:textId="5FBA52A0" w:rsidR="00292C20" w:rsidRPr="00B0783E" w:rsidRDefault="00292C20" w:rsidP="00292C20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B0783E">
        <w:rPr>
          <w:sz w:val="28"/>
          <w:szCs w:val="28"/>
        </w:rPr>
        <w:t>ашинное обучение (МЛ) может значительно повысить качество прогнозирования пористости и других параметров по данным геофизических исследований скважин (ГИС)</w:t>
      </w:r>
      <w:r w:rsidR="00707FDC">
        <w:rPr>
          <w:sz w:val="28"/>
          <w:szCs w:val="28"/>
        </w:rPr>
        <w:t xml:space="preserve"> </w:t>
      </w:r>
      <w:r w:rsidR="00707FDC">
        <w:t>[5, 6]</w:t>
      </w:r>
      <w:r w:rsidRPr="00B0783E">
        <w:rPr>
          <w:sz w:val="28"/>
          <w:szCs w:val="28"/>
        </w:rPr>
        <w:t>.</w:t>
      </w:r>
    </w:p>
    <w:p w14:paraId="0A82CE2E" w14:textId="77777777" w:rsidR="00292C20" w:rsidRPr="00B0783E" w:rsidRDefault="00292C20" w:rsidP="00292C20">
      <w:pPr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 xml:space="preserve">1. </w:t>
      </w:r>
      <w:r w:rsidRPr="00B0783E">
        <w:rPr>
          <w:rStyle w:val="ae"/>
          <w:rFonts w:cs="Times New Roman"/>
          <w:b w:val="0"/>
          <w:bCs w:val="0"/>
          <w:szCs w:val="28"/>
        </w:rPr>
        <w:t>Учет нелинейных зависимостей</w:t>
      </w:r>
    </w:p>
    <w:p w14:paraId="572C81E4" w14:textId="21D51CB1" w:rsidR="00292C20" w:rsidRPr="00B0783E" w:rsidRDefault="00292C20" w:rsidP="00292C20">
      <w:pPr>
        <w:numPr>
          <w:ilvl w:val="0"/>
          <w:numId w:val="10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>Данные ГИС включают множество параметров (например, плотностной, нейтронный и акустический каротажи), которые нелинейно взаимосвязаны с пористостью и другими свойствами коллектора</w:t>
      </w:r>
      <w:r w:rsidR="00707FDC">
        <w:rPr>
          <w:rFonts w:cs="Times New Roman"/>
          <w:szCs w:val="28"/>
        </w:rPr>
        <w:t xml:space="preserve"> </w:t>
      </w:r>
      <w:r w:rsidR="00707FDC">
        <w:t>[7]</w:t>
      </w:r>
      <w:r w:rsidRPr="00B0783E">
        <w:rPr>
          <w:rFonts w:cs="Times New Roman"/>
          <w:szCs w:val="28"/>
        </w:rPr>
        <w:t xml:space="preserve">. МЛ-алгоритмы, такие как градиентный </w:t>
      </w:r>
      <w:proofErr w:type="spellStart"/>
      <w:r w:rsidRPr="00B0783E">
        <w:rPr>
          <w:rFonts w:cs="Times New Roman"/>
          <w:szCs w:val="28"/>
        </w:rPr>
        <w:t>бустинг</w:t>
      </w:r>
      <w:proofErr w:type="spellEnd"/>
      <w:r w:rsidRPr="00B0783E">
        <w:rPr>
          <w:rFonts w:cs="Times New Roman"/>
          <w:szCs w:val="28"/>
        </w:rPr>
        <w:t>, случайный лес или нейронные сети, хорошо работают с нелинейностями и могут более точно предсказать параметры, чем линейные модели</w:t>
      </w:r>
      <w:r w:rsidR="00707FDC">
        <w:rPr>
          <w:rFonts w:cs="Times New Roman"/>
          <w:szCs w:val="28"/>
        </w:rPr>
        <w:t xml:space="preserve"> </w:t>
      </w:r>
      <w:r w:rsidR="00707FDC">
        <w:t>[8]</w:t>
      </w:r>
      <w:r w:rsidRPr="00B0783E">
        <w:rPr>
          <w:rFonts w:cs="Times New Roman"/>
          <w:szCs w:val="28"/>
        </w:rPr>
        <w:t>.</w:t>
      </w:r>
    </w:p>
    <w:p w14:paraId="617FF718" w14:textId="77777777" w:rsidR="00292C20" w:rsidRPr="00B0783E" w:rsidRDefault="00292C20" w:rsidP="00292C20">
      <w:pPr>
        <w:numPr>
          <w:ilvl w:val="0"/>
          <w:numId w:val="10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 xml:space="preserve">Использование ансамблевых методов (например, случайного леса и </w:t>
      </w:r>
      <w:proofErr w:type="spellStart"/>
      <w:r w:rsidRPr="00B0783E">
        <w:rPr>
          <w:rFonts w:cs="Times New Roman"/>
          <w:szCs w:val="28"/>
        </w:rPr>
        <w:t>бустинга</w:t>
      </w:r>
      <w:proofErr w:type="spellEnd"/>
      <w:r w:rsidRPr="00B0783E">
        <w:rPr>
          <w:rFonts w:cs="Times New Roman"/>
          <w:szCs w:val="28"/>
        </w:rPr>
        <w:t>) также помогает учесть сложные нелинейные взаимосвязи, повышая точность прогноза пористости и других свойств.</w:t>
      </w:r>
    </w:p>
    <w:p w14:paraId="053749CF" w14:textId="77777777" w:rsidR="00292C20" w:rsidRPr="00B0783E" w:rsidRDefault="00292C20" w:rsidP="00292C20">
      <w:pPr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 xml:space="preserve">2. </w:t>
      </w:r>
      <w:r w:rsidRPr="00B0783E">
        <w:rPr>
          <w:rStyle w:val="ae"/>
          <w:rFonts w:cs="Times New Roman"/>
          <w:b w:val="0"/>
          <w:bCs w:val="0"/>
          <w:szCs w:val="28"/>
        </w:rPr>
        <w:t>Обработка большого объема данных</w:t>
      </w:r>
    </w:p>
    <w:p w14:paraId="351747DE" w14:textId="6780AD3C" w:rsidR="00292C20" w:rsidRPr="00B0783E" w:rsidRDefault="00292C20" w:rsidP="00292C20">
      <w:pPr>
        <w:numPr>
          <w:ilvl w:val="0"/>
          <w:numId w:val="11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>Современные месторождения генерируют огромные объемы ГИС-данных, особенно в рамках высокоразрешающих исследований. МЛ-алгоритмы могут эффективно работать с большими объемами данных, выявляя скрытые закономерности и повышая точность прогнозов</w:t>
      </w:r>
      <w:r w:rsidR="00707FDC">
        <w:rPr>
          <w:rFonts w:cs="Times New Roman"/>
          <w:szCs w:val="28"/>
        </w:rPr>
        <w:t xml:space="preserve"> </w:t>
      </w:r>
      <w:r w:rsidR="00707FDC">
        <w:t>[6]</w:t>
      </w:r>
      <w:r w:rsidRPr="00B0783E">
        <w:rPr>
          <w:rFonts w:cs="Times New Roman"/>
          <w:szCs w:val="28"/>
        </w:rPr>
        <w:t>.</w:t>
      </w:r>
    </w:p>
    <w:p w14:paraId="592CD5EE" w14:textId="77777777" w:rsidR="00292C20" w:rsidRPr="00B0783E" w:rsidRDefault="00292C20" w:rsidP="00292C20">
      <w:pPr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 xml:space="preserve">3. </w:t>
      </w:r>
      <w:r w:rsidRPr="00B0783E">
        <w:rPr>
          <w:rStyle w:val="ae"/>
          <w:rFonts w:cs="Times New Roman"/>
          <w:b w:val="0"/>
          <w:bCs w:val="0"/>
          <w:szCs w:val="28"/>
        </w:rPr>
        <w:t>Калибровка с использованием лабораторных данных</w:t>
      </w:r>
    </w:p>
    <w:p w14:paraId="2817F3D6" w14:textId="2939D183" w:rsidR="00292C20" w:rsidRPr="00B0783E" w:rsidRDefault="00292C20" w:rsidP="00292C20">
      <w:pPr>
        <w:numPr>
          <w:ilvl w:val="0"/>
          <w:numId w:val="12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>МЛ помогает корректировать данные ГИС с использованием лабораторных данных по керну, обучая модель на этих данных и получая точные прогнозы пористости в скважинах без керновых образцов. Таким образом, можно обобщить зависимости, найденные на керне, на другие участки месторождения</w:t>
      </w:r>
      <w:r w:rsidR="00707FDC">
        <w:rPr>
          <w:rFonts w:cs="Times New Roman"/>
          <w:szCs w:val="28"/>
        </w:rPr>
        <w:t xml:space="preserve"> </w:t>
      </w:r>
      <w:r w:rsidR="00707FDC">
        <w:t>[9]</w:t>
      </w:r>
      <w:r w:rsidRPr="00B0783E">
        <w:rPr>
          <w:rFonts w:cs="Times New Roman"/>
          <w:szCs w:val="28"/>
        </w:rPr>
        <w:t>.</w:t>
      </w:r>
    </w:p>
    <w:p w14:paraId="39F2338E" w14:textId="77777777" w:rsidR="00292C20" w:rsidRPr="00B0783E" w:rsidRDefault="00292C20" w:rsidP="00292C20">
      <w:pPr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 xml:space="preserve">4. </w:t>
      </w:r>
      <w:r w:rsidRPr="00B0783E">
        <w:rPr>
          <w:rStyle w:val="ae"/>
          <w:rFonts w:cs="Times New Roman"/>
          <w:b w:val="0"/>
          <w:bCs w:val="0"/>
          <w:szCs w:val="28"/>
        </w:rPr>
        <w:t>Коррекция влияния глинистости и насыщенности флюидами</w:t>
      </w:r>
    </w:p>
    <w:p w14:paraId="1BB0AE1F" w14:textId="07362AF9" w:rsidR="00292C20" w:rsidRPr="00B0783E" w:rsidRDefault="00292C20" w:rsidP="00292C20">
      <w:pPr>
        <w:numPr>
          <w:ilvl w:val="0"/>
          <w:numId w:val="13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lastRenderedPageBreak/>
        <w:t xml:space="preserve">Машинное обучение позволяет учитывать влияние глинистости, влажности и других факторов, которые осложняют интерпретацию данных ГИС. Например, алгоритмы могут обучиться автоматически корректировать завышенные значения пористости в зонах с высоким содержанием глинистых частиц или в </w:t>
      </w:r>
      <w:proofErr w:type="spellStart"/>
      <w:r w:rsidRPr="00B0783E">
        <w:rPr>
          <w:rFonts w:cs="Times New Roman"/>
          <w:szCs w:val="28"/>
        </w:rPr>
        <w:t>газонасыщенных</w:t>
      </w:r>
      <w:proofErr w:type="spellEnd"/>
      <w:r w:rsidRPr="00B0783E">
        <w:rPr>
          <w:rFonts w:cs="Times New Roman"/>
          <w:szCs w:val="28"/>
        </w:rPr>
        <w:t xml:space="preserve"> зонах</w:t>
      </w:r>
      <w:r w:rsidR="00707FDC">
        <w:rPr>
          <w:rFonts w:cs="Times New Roman"/>
          <w:szCs w:val="28"/>
        </w:rPr>
        <w:t xml:space="preserve"> </w:t>
      </w:r>
      <w:r w:rsidR="00707FDC">
        <w:t>[8]</w:t>
      </w:r>
      <w:r w:rsidRPr="00B0783E">
        <w:rPr>
          <w:rFonts w:cs="Times New Roman"/>
          <w:szCs w:val="28"/>
        </w:rPr>
        <w:t>.</w:t>
      </w:r>
    </w:p>
    <w:p w14:paraId="6414A570" w14:textId="77777777" w:rsidR="00292C20" w:rsidRPr="00B0783E" w:rsidRDefault="00292C20" w:rsidP="00292C20">
      <w:pPr>
        <w:numPr>
          <w:ilvl w:val="0"/>
          <w:numId w:val="13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>При наличии данных о насыщенности скважин можно также использовать алгоритмы МЛ для прогнозирования этих параметров и их коррекции на расчет пористости.</w:t>
      </w:r>
    </w:p>
    <w:p w14:paraId="071BB326" w14:textId="77777777" w:rsidR="00292C20" w:rsidRPr="00B0783E" w:rsidRDefault="00292C20" w:rsidP="00292C20">
      <w:pPr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 xml:space="preserve">5. </w:t>
      </w:r>
      <w:r w:rsidRPr="00B0783E">
        <w:rPr>
          <w:rStyle w:val="ae"/>
          <w:rFonts w:cs="Times New Roman"/>
          <w:b w:val="0"/>
          <w:bCs w:val="0"/>
          <w:szCs w:val="28"/>
        </w:rPr>
        <w:t>Прогнозирование в реальном времени</w:t>
      </w:r>
    </w:p>
    <w:p w14:paraId="4CB47D24" w14:textId="0720F405" w:rsidR="00292C20" w:rsidRPr="00B0783E" w:rsidRDefault="00292C20" w:rsidP="00292C20">
      <w:pPr>
        <w:numPr>
          <w:ilvl w:val="0"/>
          <w:numId w:val="14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>МЛ позволяет строить модели для оценки пористости и других параметров в реальном времени, что особенно ценно при бурении. Модели могут обучаться на данных со смежных скважин и давать моментальные прогнозы, улучшая управление разработкой месторождения</w:t>
      </w:r>
      <w:r w:rsidR="00707FDC">
        <w:rPr>
          <w:rFonts w:cs="Times New Roman"/>
          <w:szCs w:val="28"/>
        </w:rPr>
        <w:t xml:space="preserve"> </w:t>
      </w:r>
      <w:r w:rsidR="00707FDC">
        <w:t>[10]</w:t>
      </w:r>
      <w:r w:rsidRPr="00B0783E">
        <w:rPr>
          <w:rFonts w:cs="Times New Roman"/>
          <w:szCs w:val="28"/>
        </w:rPr>
        <w:t>.</w:t>
      </w:r>
    </w:p>
    <w:p w14:paraId="43319ABB" w14:textId="77777777" w:rsidR="00292C20" w:rsidRPr="00B0783E" w:rsidRDefault="00292C20" w:rsidP="00292C20">
      <w:pPr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 xml:space="preserve">6. </w:t>
      </w:r>
      <w:r w:rsidRPr="00B0783E">
        <w:rPr>
          <w:rStyle w:val="ae"/>
          <w:rFonts w:cs="Times New Roman"/>
          <w:b w:val="0"/>
          <w:bCs w:val="0"/>
          <w:szCs w:val="28"/>
        </w:rPr>
        <w:t>Снижение влияния человеческого фактора</w:t>
      </w:r>
    </w:p>
    <w:p w14:paraId="6109CACD" w14:textId="270B265D" w:rsidR="00292C20" w:rsidRPr="00B0783E" w:rsidRDefault="00292C20" w:rsidP="00292C20">
      <w:pPr>
        <w:numPr>
          <w:ilvl w:val="0"/>
          <w:numId w:val="15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>МЛ-модели стандартизируют обработку данных и снижают риск ошибок, вызванных человеческим фактором, который может привести к погрешностям в расчетах. Таким образом, повышается надежность результатов</w:t>
      </w:r>
      <w:r w:rsidR="00707FDC">
        <w:rPr>
          <w:rFonts w:cs="Times New Roman"/>
          <w:szCs w:val="28"/>
        </w:rPr>
        <w:t xml:space="preserve"> </w:t>
      </w:r>
      <w:r w:rsidR="00707FDC">
        <w:t>[5]</w:t>
      </w:r>
      <w:r w:rsidRPr="00B0783E">
        <w:rPr>
          <w:rFonts w:cs="Times New Roman"/>
          <w:szCs w:val="28"/>
        </w:rPr>
        <w:t>.</w:t>
      </w:r>
    </w:p>
    <w:p w14:paraId="4FB616A1" w14:textId="77777777" w:rsidR="00292C20" w:rsidRPr="00B0783E" w:rsidRDefault="00292C20" w:rsidP="00292C20">
      <w:pPr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 xml:space="preserve">7. </w:t>
      </w:r>
      <w:r w:rsidRPr="00B0783E">
        <w:rPr>
          <w:rStyle w:val="ae"/>
          <w:rFonts w:cs="Times New Roman"/>
          <w:b w:val="0"/>
          <w:bCs w:val="0"/>
          <w:szCs w:val="28"/>
        </w:rPr>
        <w:t>Оценка и устранение систематических ошибок</w:t>
      </w:r>
    </w:p>
    <w:p w14:paraId="178EF782" w14:textId="7F87FDF7" w:rsidR="00292C20" w:rsidRPr="00B0783E" w:rsidRDefault="00292C20" w:rsidP="00292C20">
      <w:pPr>
        <w:numPr>
          <w:ilvl w:val="0"/>
          <w:numId w:val="16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>МЛ позволяет выявлять систематические отклонения и ошибки, присущие конкретным типам скважин или геологическим условиям. Например, если породы обладают специфическими свойствами, которые вызывают отклонения в показаниях каротажа, модель может обучиться корректировать эти особенности</w:t>
      </w:r>
      <w:r w:rsidR="00707FDC">
        <w:rPr>
          <w:rFonts w:cs="Times New Roman"/>
          <w:szCs w:val="28"/>
        </w:rPr>
        <w:t xml:space="preserve"> </w:t>
      </w:r>
      <w:r w:rsidR="00707FDC">
        <w:t>[7, 11]</w:t>
      </w:r>
      <w:r w:rsidRPr="00B0783E">
        <w:rPr>
          <w:rFonts w:cs="Times New Roman"/>
          <w:szCs w:val="28"/>
        </w:rPr>
        <w:t>.</w:t>
      </w:r>
    </w:p>
    <w:p w14:paraId="62B9E19C" w14:textId="77777777" w:rsidR="00292C20" w:rsidRPr="00B0783E" w:rsidRDefault="00292C20" w:rsidP="00292C20">
      <w:pPr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>Ограничения применения машинного обучения</w:t>
      </w:r>
    </w:p>
    <w:p w14:paraId="1010FE08" w14:textId="77777777" w:rsidR="00292C20" w:rsidRPr="00B0783E" w:rsidRDefault="00292C20" w:rsidP="00292C20">
      <w:pPr>
        <w:numPr>
          <w:ilvl w:val="0"/>
          <w:numId w:val="17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t>МЛ-модели нуждаются в большом количестве данных для обучения, особенно если данные очень разнообразны по геологическим условиям.</w:t>
      </w:r>
    </w:p>
    <w:p w14:paraId="76EE4302" w14:textId="77777777" w:rsidR="00292C20" w:rsidRPr="00B0783E" w:rsidRDefault="00292C20" w:rsidP="00292C20">
      <w:pPr>
        <w:numPr>
          <w:ilvl w:val="0"/>
          <w:numId w:val="17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B0783E">
        <w:rPr>
          <w:rFonts w:cs="Times New Roman"/>
          <w:szCs w:val="28"/>
        </w:rPr>
        <w:lastRenderedPageBreak/>
        <w:t>МЛ подходит для прогнозирования в условиях, сходных с обучающими данными, но может дать неверные результаты при значительном изменении условий, поэтому требуется внимательный подход к выбору данных для обучения.</w:t>
      </w:r>
    </w:p>
    <w:p w14:paraId="2BC8AACD" w14:textId="77777777" w:rsidR="00292C20" w:rsidRPr="00B0783E" w:rsidRDefault="00292C20" w:rsidP="00292C20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B0783E">
        <w:rPr>
          <w:sz w:val="28"/>
          <w:szCs w:val="28"/>
        </w:rPr>
        <w:t>Применение машинного обучения для прогнозирования пористости и других параметров по ГИС может значительно повысить точность и надежность расчетов, особенно при интеграции с данными керна и учетах поправок на влияние глинистости и насыщенности.</w:t>
      </w:r>
    </w:p>
    <w:p w14:paraId="5295DA91" w14:textId="77777777" w:rsidR="00292C20" w:rsidRPr="00292C20" w:rsidRDefault="00292C20" w:rsidP="00292C20"/>
    <w:p w14:paraId="761B2F8D" w14:textId="0C143F3C" w:rsidR="007E5623" w:rsidRPr="007E5623" w:rsidRDefault="002D7ECF" w:rsidP="00D167A1">
      <w:pPr>
        <w:pStyle w:val="2"/>
        <w:spacing w:before="0" w:after="0" w:line="360" w:lineRule="auto"/>
        <w:jc w:val="both"/>
        <w:rPr>
          <w:b w:val="0"/>
          <w:bCs/>
        </w:rPr>
      </w:pPr>
      <w:bookmarkStart w:id="9" w:name="_Toc184895630"/>
      <w:r>
        <w:t xml:space="preserve">2.2 </w:t>
      </w:r>
      <w:r w:rsidR="00D167A1" w:rsidRPr="00D167A1">
        <w:t>Подготовка исходных данных для машинного обучения.</w:t>
      </w:r>
      <w:bookmarkEnd w:id="9"/>
      <w:r w:rsidR="007E5623" w:rsidRPr="007E5623">
        <w:rPr>
          <w:b w:val="0"/>
          <w:bCs/>
        </w:rPr>
        <w:t xml:space="preserve"> </w:t>
      </w:r>
    </w:p>
    <w:p w14:paraId="1E1BEE75" w14:textId="5C1DDA29" w:rsidR="00C50D2D" w:rsidRPr="005348BF" w:rsidRDefault="005348BF" w:rsidP="005348BF">
      <w:pPr>
        <w:spacing w:after="0" w:line="360" w:lineRule="auto"/>
        <w:ind w:firstLine="851"/>
        <w:jc w:val="both"/>
      </w:pPr>
      <w:r>
        <w:t>Целевой пе</w:t>
      </w:r>
      <w:r w:rsidR="00B109F0">
        <w:t>ре</w:t>
      </w:r>
      <w:r>
        <w:t xml:space="preserve">менной, которая будет предсказываться на основании признаков (кривые ГИС) является коэффициент пористости, определенный на керне. Для получения набора данных </w:t>
      </w:r>
      <w:r w:rsidRPr="005348BF">
        <w:t>(</w:t>
      </w:r>
      <w:r>
        <w:rPr>
          <w:lang w:val="en-US"/>
        </w:rPr>
        <w:t>dataset</w:t>
      </w:r>
      <w:r w:rsidRPr="005348BF">
        <w:t xml:space="preserve">) </w:t>
      </w:r>
      <w:r>
        <w:t>необходимо создать таблицу по всем скважинам с глубинами, на которых отбирался керн. На каждой глубине в таблицу сносятся признаки для обучения  - кривые ГИС</w:t>
      </w:r>
      <w:r w:rsidRPr="005348BF">
        <w:t xml:space="preserve"> (</w:t>
      </w:r>
      <w:r>
        <w:t xml:space="preserve">АК, </w:t>
      </w:r>
      <w:r>
        <w:rPr>
          <w:lang w:val="en-US"/>
        </w:rPr>
        <w:t>GK</w:t>
      </w:r>
      <w:r w:rsidRPr="005348BF">
        <w:t xml:space="preserve">, </w:t>
      </w:r>
      <w:r>
        <w:rPr>
          <w:lang w:val="en-US"/>
        </w:rPr>
        <w:t>NGK</w:t>
      </w:r>
      <w:r w:rsidRPr="005348BF">
        <w:t xml:space="preserve">, </w:t>
      </w:r>
      <w:r>
        <w:rPr>
          <w:lang w:val="en-US"/>
        </w:rPr>
        <w:t>BK</w:t>
      </w:r>
      <w:r w:rsidRPr="005348BF">
        <w:t xml:space="preserve">, </w:t>
      </w:r>
      <w:r>
        <w:rPr>
          <w:lang w:val="en-US"/>
        </w:rPr>
        <w:t>PL</w:t>
      </w:r>
      <w:r w:rsidRPr="005348BF">
        <w:t>)</w:t>
      </w:r>
      <w:r>
        <w:t xml:space="preserve">. Данные считывались с помощью библиотеки </w:t>
      </w:r>
      <w:r>
        <w:rPr>
          <w:lang w:val="en-US"/>
        </w:rPr>
        <w:t>pandas</w:t>
      </w:r>
      <w:r w:rsidRPr="005348BF">
        <w:t xml:space="preserve"> </w:t>
      </w:r>
      <w:r>
        <w:t xml:space="preserve">в </w:t>
      </w:r>
      <w:r>
        <w:rPr>
          <w:lang w:val="en-US"/>
        </w:rPr>
        <w:t>Python</w:t>
      </w:r>
      <w:r w:rsidRPr="005348BF">
        <w:t>.</w:t>
      </w:r>
    </w:p>
    <w:p w14:paraId="60E9EA12" w14:textId="28931D33" w:rsidR="00DF49D8" w:rsidRDefault="00DF49D8" w:rsidP="00D312FC">
      <w:pPr>
        <w:spacing w:after="0" w:line="360" w:lineRule="auto"/>
        <w:jc w:val="both"/>
      </w:pPr>
      <w:r w:rsidRPr="00DF49D8">
        <w:rPr>
          <w:noProof/>
        </w:rPr>
        <w:drawing>
          <wp:inline distT="0" distB="0" distL="0" distR="0" wp14:anchorId="1D603E66" wp14:editId="10469710">
            <wp:extent cx="5658640" cy="1143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E666" w14:textId="2CE36E06" w:rsidR="005348BF" w:rsidRPr="00A77399" w:rsidRDefault="005348BF" w:rsidP="00D312FC">
      <w:pPr>
        <w:spacing w:after="0" w:line="360" w:lineRule="auto"/>
        <w:jc w:val="both"/>
      </w:pPr>
      <w:r>
        <w:t xml:space="preserve">Рис. 2.2.1 Фрагмент загруженного </w:t>
      </w:r>
      <w:r>
        <w:rPr>
          <w:lang w:val="en-US"/>
        </w:rPr>
        <w:t>dataset</w:t>
      </w:r>
      <w:r w:rsidRPr="005348BF">
        <w:t>.</w:t>
      </w:r>
      <w:r w:rsidRPr="00A77399">
        <w:t xml:space="preserve"> </w:t>
      </w:r>
    </w:p>
    <w:p w14:paraId="653BDAF6" w14:textId="7ADCA74E" w:rsidR="00A77399" w:rsidRDefault="00A77399" w:rsidP="00A77399">
      <w:pPr>
        <w:pStyle w:val="2"/>
      </w:pPr>
      <w:bookmarkStart w:id="10" w:name="_Toc184895631"/>
      <w:r w:rsidRPr="00A77399">
        <w:t>2.3. Разведочный анализ данных</w:t>
      </w:r>
      <w:r w:rsidR="0001021D">
        <w:t xml:space="preserve"> (</w:t>
      </w:r>
      <w:r w:rsidR="0001021D" w:rsidRPr="0001021D">
        <w:rPr>
          <w:rFonts w:eastAsia="Times New Roman" w:cs="Times New Roman"/>
          <w:szCs w:val="28"/>
          <w:lang w:eastAsia="ru-RU"/>
        </w:rPr>
        <w:t>EDA</w:t>
      </w:r>
      <w:r w:rsidR="0001021D">
        <w:rPr>
          <w:rFonts w:eastAsia="Times New Roman" w:cs="Times New Roman"/>
          <w:szCs w:val="28"/>
          <w:lang w:eastAsia="ru-RU"/>
        </w:rPr>
        <w:t>).</w:t>
      </w:r>
      <w:bookmarkEnd w:id="10"/>
    </w:p>
    <w:p w14:paraId="45012A6E" w14:textId="4DBB7538" w:rsidR="0001021D" w:rsidRPr="0001021D" w:rsidRDefault="0001021D" w:rsidP="0001021D">
      <w:pPr>
        <w:spacing w:after="0" w:line="360" w:lineRule="auto"/>
        <w:ind w:firstLine="851"/>
        <w:rPr>
          <w:rFonts w:eastAsia="Times New Roman" w:cs="Times New Roman"/>
          <w:szCs w:val="28"/>
          <w:lang w:eastAsia="ru-RU"/>
        </w:rPr>
      </w:pPr>
      <w:r w:rsidRPr="0001021D">
        <w:rPr>
          <w:rFonts w:eastAsia="Times New Roman" w:cs="Times New Roman"/>
          <w:szCs w:val="28"/>
          <w:lang w:eastAsia="ru-RU"/>
        </w:rPr>
        <w:t>Разведочный анализ данных</w:t>
      </w:r>
      <w:r>
        <w:rPr>
          <w:rFonts w:eastAsia="Times New Roman" w:cs="Times New Roman"/>
          <w:szCs w:val="28"/>
          <w:lang w:eastAsia="ru-RU"/>
        </w:rPr>
        <w:t xml:space="preserve"> полученного </w:t>
      </w:r>
      <w:r>
        <w:rPr>
          <w:lang w:val="en-US"/>
        </w:rPr>
        <w:t>dataset</w:t>
      </w:r>
      <w:r w:rsidRPr="0001021D">
        <w:rPr>
          <w:rFonts w:eastAsia="Times New Roman" w:cs="Times New Roman"/>
          <w:szCs w:val="28"/>
          <w:lang w:eastAsia="ru-RU"/>
        </w:rPr>
        <w:t xml:space="preserve"> был выполнен для подготовки данных к обучению модели машинного обучения. Основные этапы EDA включали:</w:t>
      </w:r>
    </w:p>
    <w:p w14:paraId="58C58E35" w14:textId="77777777" w:rsidR="0001021D" w:rsidRPr="0001021D" w:rsidRDefault="0001021D" w:rsidP="0001021D">
      <w:pPr>
        <w:numPr>
          <w:ilvl w:val="0"/>
          <w:numId w:val="19"/>
        </w:numPr>
        <w:tabs>
          <w:tab w:val="clear" w:pos="720"/>
        </w:tabs>
        <w:spacing w:after="0" w:line="360" w:lineRule="auto"/>
        <w:ind w:left="0" w:firstLine="851"/>
        <w:rPr>
          <w:rFonts w:eastAsia="Times New Roman" w:cs="Times New Roman"/>
          <w:szCs w:val="28"/>
          <w:lang w:eastAsia="ru-RU"/>
        </w:rPr>
      </w:pPr>
      <w:r w:rsidRPr="0001021D">
        <w:rPr>
          <w:rFonts w:eastAsia="Times New Roman" w:cs="Times New Roman"/>
          <w:b/>
          <w:bCs/>
          <w:szCs w:val="28"/>
          <w:lang w:eastAsia="ru-RU"/>
        </w:rPr>
        <w:t>Обзор данных</w:t>
      </w:r>
      <w:r w:rsidRPr="0001021D">
        <w:rPr>
          <w:rFonts w:eastAsia="Times New Roman" w:cs="Times New Roman"/>
          <w:szCs w:val="28"/>
          <w:lang w:eastAsia="ru-RU"/>
        </w:rPr>
        <w:t>:</w:t>
      </w:r>
    </w:p>
    <w:p w14:paraId="2DED75B3" w14:textId="77777777" w:rsidR="0001021D" w:rsidRPr="0001021D" w:rsidRDefault="0001021D" w:rsidP="0001021D">
      <w:pPr>
        <w:numPr>
          <w:ilvl w:val="1"/>
          <w:numId w:val="19"/>
        </w:numPr>
        <w:spacing w:after="0" w:line="360" w:lineRule="auto"/>
        <w:ind w:left="0" w:firstLine="851"/>
        <w:rPr>
          <w:rFonts w:eastAsia="Times New Roman" w:cs="Times New Roman"/>
          <w:szCs w:val="28"/>
          <w:lang w:eastAsia="ru-RU"/>
        </w:rPr>
      </w:pPr>
      <w:r w:rsidRPr="0001021D">
        <w:rPr>
          <w:rFonts w:eastAsia="Times New Roman" w:cs="Times New Roman"/>
          <w:szCs w:val="28"/>
          <w:lang w:eastAsia="ru-RU"/>
        </w:rPr>
        <w:t>Оценка распределения данных, пропусков и выбросов.</w:t>
      </w:r>
    </w:p>
    <w:p w14:paraId="09C923D4" w14:textId="502FC8C4" w:rsidR="0001021D" w:rsidRPr="0001021D" w:rsidRDefault="0001021D" w:rsidP="0001021D">
      <w:pPr>
        <w:numPr>
          <w:ilvl w:val="1"/>
          <w:numId w:val="19"/>
        </w:numPr>
        <w:spacing w:after="0" w:line="360" w:lineRule="auto"/>
        <w:ind w:left="0" w:firstLine="851"/>
        <w:rPr>
          <w:rFonts w:eastAsia="Times New Roman" w:cs="Times New Roman"/>
          <w:szCs w:val="28"/>
          <w:lang w:eastAsia="ru-RU"/>
        </w:rPr>
      </w:pPr>
      <w:r w:rsidRPr="0001021D">
        <w:rPr>
          <w:rFonts w:eastAsia="Times New Roman" w:cs="Times New Roman"/>
          <w:szCs w:val="28"/>
          <w:lang w:eastAsia="ru-RU"/>
        </w:rPr>
        <w:t>Вычисление основных статистик (среднее, медиана, стандартное отклонение, минимальные и максимальные значения)</w:t>
      </w:r>
      <w:r w:rsidR="00707FDC">
        <w:rPr>
          <w:rFonts w:eastAsia="Times New Roman" w:cs="Times New Roman"/>
          <w:szCs w:val="28"/>
          <w:lang w:eastAsia="ru-RU"/>
        </w:rPr>
        <w:t xml:space="preserve"> </w:t>
      </w:r>
      <w:r w:rsidR="00707FDC">
        <w:t>[12, 13]</w:t>
      </w:r>
      <w:r w:rsidRPr="0001021D">
        <w:rPr>
          <w:rFonts w:eastAsia="Times New Roman" w:cs="Times New Roman"/>
          <w:szCs w:val="28"/>
          <w:lang w:eastAsia="ru-RU"/>
        </w:rPr>
        <w:t>.</w:t>
      </w:r>
    </w:p>
    <w:p w14:paraId="047040A7" w14:textId="77777777" w:rsidR="0001021D" w:rsidRPr="0001021D" w:rsidRDefault="0001021D" w:rsidP="0001021D">
      <w:pPr>
        <w:numPr>
          <w:ilvl w:val="0"/>
          <w:numId w:val="19"/>
        </w:numPr>
        <w:tabs>
          <w:tab w:val="clear" w:pos="720"/>
        </w:tabs>
        <w:spacing w:after="0" w:line="360" w:lineRule="auto"/>
        <w:ind w:left="0" w:firstLine="851"/>
        <w:rPr>
          <w:rFonts w:eastAsia="Times New Roman" w:cs="Times New Roman"/>
          <w:szCs w:val="28"/>
          <w:lang w:eastAsia="ru-RU"/>
        </w:rPr>
      </w:pPr>
      <w:r w:rsidRPr="0001021D">
        <w:rPr>
          <w:rFonts w:eastAsia="Times New Roman" w:cs="Times New Roman"/>
          <w:b/>
          <w:bCs/>
          <w:szCs w:val="28"/>
          <w:lang w:eastAsia="ru-RU"/>
        </w:rPr>
        <w:lastRenderedPageBreak/>
        <w:t>Выявление выбросов</w:t>
      </w:r>
      <w:r w:rsidRPr="0001021D">
        <w:rPr>
          <w:rFonts w:eastAsia="Times New Roman" w:cs="Times New Roman"/>
          <w:szCs w:val="28"/>
          <w:lang w:eastAsia="ru-RU"/>
        </w:rPr>
        <w:t>:</w:t>
      </w:r>
    </w:p>
    <w:p w14:paraId="616D08D4" w14:textId="77777777" w:rsidR="0001021D" w:rsidRPr="0001021D" w:rsidRDefault="0001021D" w:rsidP="0001021D">
      <w:pPr>
        <w:numPr>
          <w:ilvl w:val="1"/>
          <w:numId w:val="19"/>
        </w:numPr>
        <w:spacing w:after="0" w:line="360" w:lineRule="auto"/>
        <w:ind w:left="0" w:firstLine="851"/>
        <w:rPr>
          <w:rFonts w:eastAsia="Times New Roman" w:cs="Times New Roman"/>
          <w:szCs w:val="28"/>
          <w:lang w:eastAsia="ru-RU"/>
        </w:rPr>
      </w:pPr>
      <w:r w:rsidRPr="0001021D">
        <w:rPr>
          <w:rFonts w:eastAsia="Times New Roman" w:cs="Times New Roman"/>
          <w:szCs w:val="28"/>
          <w:lang w:eastAsia="ru-RU"/>
        </w:rPr>
        <w:t xml:space="preserve">Использован метод </w:t>
      </w:r>
      <w:proofErr w:type="spellStart"/>
      <w:r w:rsidRPr="0001021D">
        <w:rPr>
          <w:rFonts w:eastAsia="Times New Roman" w:cs="Times New Roman"/>
          <w:szCs w:val="28"/>
          <w:lang w:eastAsia="ru-RU"/>
        </w:rPr>
        <w:t>межквартильного</w:t>
      </w:r>
      <w:proofErr w:type="spellEnd"/>
      <w:r w:rsidRPr="0001021D">
        <w:rPr>
          <w:rFonts w:eastAsia="Times New Roman" w:cs="Times New Roman"/>
          <w:szCs w:val="28"/>
          <w:lang w:eastAsia="ru-RU"/>
        </w:rPr>
        <w:t xml:space="preserve"> размаха (IQR) для поиска выбросов в признаках.</w:t>
      </w:r>
    </w:p>
    <w:p w14:paraId="2EF895C4" w14:textId="77777777" w:rsidR="0001021D" w:rsidRPr="0001021D" w:rsidRDefault="0001021D" w:rsidP="0001021D">
      <w:pPr>
        <w:numPr>
          <w:ilvl w:val="1"/>
          <w:numId w:val="19"/>
        </w:numPr>
        <w:spacing w:after="0" w:line="360" w:lineRule="auto"/>
        <w:ind w:left="0" w:firstLine="851"/>
        <w:rPr>
          <w:rFonts w:eastAsia="Times New Roman" w:cs="Times New Roman"/>
          <w:szCs w:val="28"/>
          <w:lang w:eastAsia="ru-RU"/>
        </w:rPr>
      </w:pPr>
      <w:r w:rsidRPr="0001021D">
        <w:rPr>
          <w:rFonts w:eastAsia="Times New Roman" w:cs="Times New Roman"/>
          <w:szCs w:val="28"/>
          <w:lang w:eastAsia="ru-RU"/>
        </w:rPr>
        <w:t>Выбросы заменены на ближайшие значения внутри допустимого диапазона.</w:t>
      </w:r>
    </w:p>
    <w:p w14:paraId="1196577F" w14:textId="77777777" w:rsidR="0001021D" w:rsidRPr="0001021D" w:rsidRDefault="0001021D" w:rsidP="0001021D">
      <w:pPr>
        <w:numPr>
          <w:ilvl w:val="0"/>
          <w:numId w:val="19"/>
        </w:numPr>
        <w:tabs>
          <w:tab w:val="clear" w:pos="720"/>
        </w:tabs>
        <w:spacing w:after="0" w:line="360" w:lineRule="auto"/>
        <w:ind w:left="0" w:firstLine="851"/>
        <w:rPr>
          <w:rFonts w:eastAsia="Times New Roman" w:cs="Times New Roman"/>
          <w:szCs w:val="28"/>
          <w:lang w:eastAsia="ru-RU"/>
        </w:rPr>
      </w:pPr>
      <w:r w:rsidRPr="0001021D">
        <w:rPr>
          <w:rFonts w:eastAsia="Times New Roman" w:cs="Times New Roman"/>
          <w:b/>
          <w:bCs/>
          <w:szCs w:val="28"/>
          <w:lang w:eastAsia="ru-RU"/>
        </w:rPr>
        <w:t>Корреляционный анализ</w:t>
      </w:r>
      <w:r w:rsidRPr="0001021D">
        <w:rPr>
          <w:rFonts w:eastAsia="Times New Roman" w:cs="Times New Roman"/>
          <w:szCs w:val="28"/>
          <w:lang w:eastAsia="ru-RU"/>
        </w:rPr>
        <w:t>:</w:t>
      </w:r>
    </w:p>
    <w:p w14:paraId="4FA76E10" w14:textId="77777777" w:rsidR="0001021D" w:rsidRPr="0001021D" w:rsidRDefault="0001021D" w:rsidP="0001021D">
      <w:pPr>
        <w:numPr>
          <w:ilvl w:val="1"/>
          <w:numId w:val="19"/>
        </w:numPr>
        <w:spacing w:after="0" w:line="360" w:lineRule="auto"/>
        <w:ind w:left="0" w:firstLine="851"/>
        <w:rPr>
          <w:rFonts w:eastAsia="Times New Roman" w:cs="Times New Roman"/>
          <w:szCs w:val="28"/>
          <w:lang w:eastAsia="ru-RU"/>
        </w:rPr>
      </w:pPr>
      <w:r w:rsidRPr="0001021D">
        <w:rPr>
          <w:rFonts w:eastAsia="Times New Roman" w:cs="Times New Roman"/>
          <w:szCs w:val="28"/>
          <w:lang w:eastAsia="ru-RU"/>
        </w:rPr>
        <w:t>Вычислена корреляция признаков с целевой переменной. Признаки с низкой корреляцией (например, менее 0.1) проанализированы на предмет их полезности.</w:t>
      </w:r>
    </w:p>
    <w:p w14:paraId="65364E3A" w14:textId="77777777" w:rsidR="0001021D" w:rsidRPr="0001021D" w:rsidRDefault="0001021D" w:rsidP="0001021D">
      <w:pPr>
        <w:numPr>
          <w:ilvl w:val="0"/>
          <w:numId w:val="19"/>
        </w:numPr>
        <w:tabs>
          <w:tab w:val="clear" w:pos="720"/>
        </w:tabs>
        <w:spacing w:after="0" w:line="360" w:lineRule="auto"/>
        <w:ind w:left="0" w:firstLine="851"/>
        <w:rPr>
          <w:rFonts w:eastAsia="Times New Roman" w:cs="Times New Roman"/>
          <w:szCs w:val="28"/>
          <w:lang w:eastAsia="ru-RU"/>
        </w:rPr>
      </w:pPr>
      <w:r w:rsidRPr="0001021D">
        <w:rPr>
          <w:rFonts w:eastAsia="Times New Roman" w:cs="Times New Roman"/>
          <w:b/>
          <w:bCs/>
          <w:szCs w:val="28"/>
          <w:lang w:eastAsia="ru-RU"/>
        </w:rPr>
        <w:t>Подготовка признаков</w:t>
      </w:r>
      <w:r w:rsidRPr="0001021D">
        <w:rPr>
          <w:rFonts w:eastAsia="Times New Roman" w:cs="Times New Roman"/>
          <w:szCs w:val="28"/>
          <w:lang w:eastAsia="ru-RU"/>
        </w:rPr>
        <w:t>:</w:t>
      </w:r>
    </w:p>
    <w:p w14:paraId="6F63EEEB" w14:textId="77777777" w:rsidR="0001021D" w:rsidRPr="0001021D" w:rsidRDefault="0001021D" w:rsidP="0001021D">
      <w:pPr>
        <w:numPr>
          <w:ilvl w:val="1"/>
          <w:numId w:val="19"/>
        </w:numPr>
        <w:spacing w:after="0" w:line="360" w:lineRule="auto"/>
        <w:ind w:left="0" w:firstLine="851"/>
        <w:rPr>
          <w:rFonts w:eastAsia="Times New Roman" w:cs="Times New Roman"/>
          <w:szCs w:val="28"/>
          <w:lang w:eastAsia="ru-RU"/>
        </w:rPr>
      </w:pPr>
      <w:r w:rsidRPr="0001021D">
        <w:rPr>
          <w:rFonts w:eastAsia="Times New Roman" w:cs="Times New Roman"/>
          <w:szCs w:val="28"/>
          <w:lang w:eastAsia="ru-RU"/>
        </w:rPr>
        <w:t>Для обучения модели были выбраны ключевые признаки: GK_XM, NGK_XM, BK_XM, PL_XM, AK_XM.</w:t>
      </w:r>
    </w:p>
    <w:p w14:paraId="3FA31DF0" w14:textId="77777777" w:rsidR="0001021D" w:rsidRPr="0001021D" w:rsidRDefault="0001021D" w:rsidP="0001021D">
      <w:pPr>
        <w:numPr>
          <w:ilvl w:val="0"/>
          <w:numId w:val="19"/>
        </w:numPr>
        <w:tabs>
          <w:tab w:val="clear" w:pos="720"/>
        </w:tabs>
        <w:spacing w:after="0" w:line="360" w:lineRule="auto"/>
        <w:ind w:left="0" w:firstLine="851"/>
        <w:rPr>
          <w:rFonts w:eastAsia="Times New Roman" w:cs="Times New Roman"/>
          <w:szCs w:val="28"/>
          <w:lang w:eastAsia="ru-RU"/>
        </w:rPr>
      </w:pPr>
      <w:r w:rsidRPr="0001021D">
        <w:rPr>
          <w:rFonts w:eastAsia="Times New Roman" w:cs="Times New Roman"/>
          <w:b/>
          <w:bCs/>
          <w:szCs w:val="28"/>
          <w:lang w:eastAsia="ru-RU"/>
        </w:rPr>
        <w:t>Визуализация</w:t>
      </w:r>
      <w:r w:rsidRPr="0001021D">
        <w:rPr>
          <w:rFonts w:eastAsia="Times New Roman" w:cs="Times New Roman"/>
          <w:szCs w:val="28"/>
          <w:lang w:eastAsia="ru-RU"/>
        </w:rPr>
        <w:t>:</w:t>
      </w:r>
    </w:p>
    <w:p w14:paraId="6FC067D0" w14:textId="52AB95D2" w:rsidR="0001021D" w:rsidRDefault="0001021D" w:rsidP="0001021D">
      <w:pPr>
        <w:numPr>
          <w:ilvl w:val="1"/>
          <w:numId w:val="19"/>
        </w:numPr>
        <w:spacing w:after="0" w:line="360" w:lineRule="auto"/>
        <w:ind w:left="0" w:firstLine="851"/>
        <w:rPr>
          <w:rFonts w:eastAsia="Times New Roman" w:cs="Times New Roman"/>
          <w:szCs w:val="28"/>
          <w:lang w:eastAsia="ru-RU"/>
        </w:rPr>
      </w:pPr>
      <w:r w:rsidRPr="0001021D">
        <w:rPr>
          <w:rFonts w:eastAsia="Times New Roman" w:cs="Times New Roman"/>
          <w:szCs w:val="28"/>
          <w:lang w:eastAsia="ru-RU"/>
        </w:rPr>
        <w:t>Построены графики распределения данных и взаимосвязей между признаками, а также графики ошибок модели и важности признаков после обучения.</w:t>
      </w:r>
    </w:p>
    <w:p w14:paraId="1B9F88C9" w14:textId="6EDB11DE" w:rsidR="001F0701" w:rsidRDefault="001F0701" w:rsidP="001F0701">
      <w:pPr>
        <w:spacing w:after="0"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01021D">
        <w:rPr>
          <w:rFonts w:eastAsia="Times New Roman" w:cs="Times New Roman"/>
          <w:szCs w:val="28"/>
          <w:lang w:eastAsia="ru-RU"/>
        </w:rPr>
        <w:t>EDA</w:t>
      </w:r>
      <w:r>
        <w:rPr>
          <w:rFonts w:eastAsia="Times New Roman" w:cs="Times New Roman"/>
          <w:szCs w:val="28"/>
          <w:lang w:eastAsia="ru-RU"/>
        </w:rPr>
        <w:t xml:space="preserve"> был выполнен несколькими итерациями. На первой итерации оценивались начальные загруженные данные для выявления их особенностей и понимания необходимости преобразования и дальнейшего использования в машинном обучении. После преобразования данных выполнялась вторая итерация для контроля результата и понимания необходимости дальнейшего преобразования.</w:t>
      </w:r>
    </w:p>
    <w:p w14:paraId="6549633D" w14:textId="2AE7F13A" w:rsidR="0088535C" w:rsidRPr="0088535C" w:rsidRDefault="0088535C" w:rsidP="001F0701">
      <w:pPr>
        <w:spacing w:after="0"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На нижеследующем рисунке видно, что гистограмма значений целевой переменной содержит две основных корзины – с отрицательными значениями и со значениями, чуть более 1. Отрицательные значения – 999,25 соответствуют пропущенным значениям. Данные строки из </w:t>
      </w:r>
      <w:r>
        <w:rPr>
          <w:rFonts w:eastAsia="Times New Roman" w:cs="Times New Roman"/>
          <w:szCs w:val="28"/>
          <w:lang w:val="en-US" w:eastAsia="ru-RU"/>
        </w:rPr>
        <w:t>dataset</w:t>
      </w:r>
      <w:r w:rsidRPr="0088535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необходимо удалить. </w:t>
      </w:r>
    </w:p>
    <w:p w14:paraId="75427969" w14:textId="444D23BB" w:rsidR="001F0701" w:rsidRDefault="001F0701" w:rsidP="001F0701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A2E0D8E" wp14:editId="398B48AC">
            <wp:extent cx="5943600" cy="32696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09798" w14:textId="1F1E0EB2" w:rsidR="0088535C" w:rsidRDefault="0088535C" w:rsidP="001F0701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Рис.2.3.1 Гистограмма значений целевой переменной </w:t>
      </w:r>
      <w:proofErr w:type="spellStart"/>
      <w:r>
        <w:rPr>
          <w:rFonts w:eastAsia="Times New Roman" w:cs="Times New Roman"/>
          <w:szCs w:val="28"/>
          <w:lang w:eastAsia="ru-RU"/>
        </w:rPr>
        <w:t>Кп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</w:t>
      </w:r>
      <w:r w:rsidRPr="0088535C">
        <w:rPr>
          <w:rFonts w:eastAsia="Times New Roman" w:cs="Times New Roman"/>
          <w:szCs w:val="28"/>
          <w:lang w:eastAsia="ru-RU"/>
        </w:rPr>
        <w:t>(</w:t>
      </w:r>
      <w:proofErr w:type="spellStart"/>
      <w:r>
        <w:rPr>
          <w:rFonts w:eastAsia="Times New Roman" w:cs="Times New Roman"/>
          <w:szCs w:val="28"/>
          <w:lang w:val="en-US" w:eastAsia="ru-RU"/>
        </w:rPr>
        <w:t>Kp</w:t>
      </w:r>
      <w:proofErr w:type="spellEnd"/>
      <w:r>
        <w:rPr>
          <w:rFonts w:eastAsia="Times New Roman" w:cs="Times New Roman"/>
          <w:szCs w:val="28"/>
          <w:lang w:eastAsia="ru-RU"/>
        </w:rPr>
        <w:t>).</w:t>
      </w:r>
    </w:p>
    <w:p w14:paraId="5F268739" w14:textId="671F0A82" w:rsidR="0088535C" w:rsidRDefault="0088535C" w:rsidP="001F0701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6030E38" wp14:editId="30A93101">
            <wp:extent cx="5943600" cy="3398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242F" w14:textId="1993331D" w:rsidR="0088535C" w:rsidRDefault="0088535C" w:rsidP="0088535C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Рис.2.3.2 Гистограмма значений целевой переменной </w:t>
      </w:r>
      <w:proofErr w:type="spellStart"/>
      <w:r>
        <w:rPr>
          <w:rFonts w:eastAsia="Times New Roman" w:cs="Times New Roman"/>
          <w:szCs w:val="28"/>
          <w:lang w:eastAsia="ru-RU"/>
        </w:rPr>
        <w:t>Кп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</w:t>
      </w:r>
      <w:r w:rsidRPr="0088535C">
        <w:rPr>
          <w:rFonts w:eastAsia="Times New Roman" w:cs="Times New Roman"/>
          <w:szCs w:val="28"/>
          <w:lang w:eastAsia="ru-RU"/>
        </w:rPr>
        <w:t>(</w:t>
      </w:r>
      <w:proofErr w:type="spellStart"/>
      <w:r>
        <w:rPr>
          <w:rFonts w:eastAsia="Times New Roman" w:cs="Times New Roman"/>
          <w:szCs w:val="28"/>
          <w:lang w:val="en-US" w:eastAsia="ru-RU"/>
        </w:rPr>
        <w:t>Kp</w:t>
      </w:r>
      <w:proofErr w:type="spellEnd"/>
      <w:r>
        <w:rPr>
          <w:rFonts w:eastAsia="Times New Roman" w:cs="Times New Roman"/>
          <w:szCs w:val="28"/>
          <w:lang w:eastAsia="ru-RU"/>
        </w:rPr>
        <w:t>) после удаления не существующих значений (-999,25).</w:t>
      </w:r>
    </w:p>
    <w:p w14:paraId="0E055467" w14:textId="1569F8BD" w:rsidR="00D04315" w:rsidRPr="00D04315" w:rsidRDefault="00DB0908" w:rsidP="00DB0908">
      <w:pPr>
        <w:spacing w:after="0"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признаках тоже имелись несуществующие значения, т.к. для кривых ГИС свойственно иметь пропуски в разных скважина на разных глубинах ввиду различия методик исследований и брака полевого материала.</w:t>
      </w:r>
      <w:r w:rsidR="00D04315">
        <w:rPr>
          <w:rFonts w:eastAsia="Times New Roman" w:cs="Times New Roman"/>
          <w:szCs w:val="28"/>
          <w:lang w:eastAsia="ru-RU"/>
        </w:rPr>
        <w:t xml:space="preserve"> Для признаков несуществующие значения не удален целыми строками из </w:t>
      </w:r>
      <w:r w:rsidR="00D04315">
        <w:rPr>
          <w:rFonts w:eastAsia="Times New Roman" w:cs="Times New Roman"/>
          <w:szCs w:val="28"/>
          <w:lang w:val="en-US" w:eastAsia="ru-RU"/>
        </w:rPr>
        <w:t>dataset</w:t>
      </w:r>
      <w:r w:rsidR="00D04315">
        <w:rPr>
          <w:rFonts w:eastAsia="Times New Roman" w:cs="Times New Roman"/>
          <w:szCs w:val="28"/>
          <w:lang w:eastAsia="ru-RU"/>
        </w:rPr>
        <w:t xml:space="preserve">, а </w:t>
      </w:r>
      <w:r w:rsidR="00D04315">
        <w:rPr>
          <w:rFonts w:eastAsia="Times New Roman" w:cs="Times New Roman"/>
          <w:szCs w:val="28"/>
          <w:lang w:eastAsia="ru-RU"/>
        </w:rPr>
        <w:lastRenderedPageBreak/>
        <w:t xml:space="preserve">преобразованы. </w:t>
      </w:r>
      <w:r w:rsidR="007771FA">
        <w:rPr>
          <w:rFonts w:eastAsia="Times New Roman" w:cs="Times New Roman"/>
          <w:szCs w:val="28"/>
          <w:lang w:eastAsia="ru-RU"/>
        </w:rPr>
        <w:t>Пропущенные значения признаков были заменены средними значениями. Стоит отметить, что каждый признак имел пропущенные значения. Ниже приведены гистограммы значений признака АК до преобразования пропущенных значений и после. Для остальных признаков показаны итоговые гистограммы.</w:t>
      </w:r>
    </w:p>
    <w:p w14:paraId="1C024135" w14:textId="23759D95" w:rsidR="001F0701" w:rsidRDefault="00D04315" w:rsidP="002A35A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2AFD3AD" wp14:editId="2326AD90">
            <wp:extent cx="5582093" cy="30707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11" cy="307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1F48E" w14:textId="4FB596D4" w:rsidR="00D04315" w:rsidRDefault="00D04315" w:rsidP="00D04315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Рис.2.3.3 Гистограмма значений признака АК.</w:t>
      </w:r>
    </w:p>
    <w:p w14:paraId="7DF724A0" w14:textId="62F881A8" w:rsidR="00D04315" w:rsidRDefault="00D04315" w:rsidP="002A35A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3CBB433" wp14:editId="3DE43D75">
            <wp:extent cx="5722059" cy="323572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24" cy="323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00C18" w14:textId="3CBBB33E" w:rsidR="00D04315" w:rsidRDefault="00D04315" w:rsidP="00D04315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Рис.2.3.4 Гистограмма значений признака АК после преобразования пропущенных значений.</w:t>
      </w:r>
    </w:p>
    <w:p w14:paraId="54FCE970" w14:textId="77777777" w:rsidR="00FE030F" w:rsidRDefault="007771FA" w:rsidP="00D04315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F4531E2" wp14:editId="2795D65B">
            <wp:extent cx="5934710" cy="335597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1C29E" w14:textId="6128BF48" w:rsidR="00FE030F" w:rsidRDefault="00FE030F" w:rsidP="00FE030F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Рис.2.3.5 Гистограмма значений признака АК.</w:t>
      </w:r>
    </w:p>
    <w:p w14:paraId="245AD9C9" w14:textId="77777777" w:rsidR="00FE030F" w:rsidRDefault="00FE030F" w:rsidP="00D04315">
      <w:pPr>
        <w:spacing w:after="0" w:line="360" w:lineRule="auto"/>
        <w:jc w:val="both"/>
        <w:rPr>
          <w:rFonts w:eastAsia="Times New Roman" w:cs="Times New Roman"/>
          <w:noProof/>
          <w:szCs w:val="28"/>
          <w:lang w:eastAsia="ru-RU"/>
        </w:rPr>
      </w:pPr>
    </w:p>
    <w:p w14:paraId="07D82466" w14:textId="733F1EE5" w:rsidR="007771FA" w:rsidRDefault="007771FA" w:rsidP="00D04315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AF3E34E" wp14:editId="48A7F3C8">
            <wp:extent cx="5934710" cy="335597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A4148" w14:textId="2248282A" w:rsidR="00FE030F" w:rsidRDefault="00FE030F" w:rsidP="00FE030F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Рис.2.3.6 Гистограмма значений признака АК.</w:t>
      </w:r>
    </w:p>
    <w:p w14:paraId="57912D0D" w14:textId="77777777" w:rsidR="00FE030F" w:rsidRDefault="00FE030F" w:rsidP="00D04315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2FBD6BFE" w14:textId="4539A7ED" w:rsidR="007771FA" w:rsidRDefault="007771FA" w:rsidP="00D04315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C182F4E" wp14:editId="3841CE2F">
            <wp:extent cx="5934710" cy="335597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600C" w14:textId="4410F4D7" w:rsidR="00FE030F" w:rsidRDefault="00FE030F" w:rsidP="00FE030F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Рис.2.3.7 Гистограмма значений признака АК.</w:t>
      </w:r>
    </w:p>
    <w:p w14:paraId="42F7A848" w14:textId="37E656DD" w:rsidR="000D3C43" w:rsidRDefault="00B62088" w:rsidP="000D3C43">
      <w:pPr>
        <w:spacing w:after="0"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На 3 итерации </w:t>
      </w:r>
      <w:r w:rsidRPr="000D3C43">
        <w:rPr>
          <w:rFonts w:eastAsia="Times New Roman" w:cs="Times New Roman"/>
          <w:szCs w:val="28"/>
          <w:lang w:eastAsia="ru-RU"/>
        </w:rPr>
        <w:t>EDA</w:t>
      </w:r>
      <w:r w:rsidRPr="00B6208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оценивались выбросы значений целевой переменной </w:t>
      </w:r>
      <w:proofErr w:type="spellStart"/>
      <w:r>
        <w:rPr>
          <w:rFonts w:eastAsia="Times New Roman" w:cs="Times New Roman"/>
          <w:szCs w:val="28"/>
          <w:lang w:eastAsia="ru-RU"/>
        </w:rPr>
        <w:t>Кп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и признаков для обучения.</w:t>
      </w:r>
      <w:r w:rsidR="000D3C43">
        <w:rPr>
          <w:rFonts w:eastAsia="Times New Roman" w:cs="Times New Roman"/>
          <w:szCs w:val="28"/>
          <w:lang w:eastAsia="ru-RU"/>
        </w:rPr>
        <w:t xml:space="preserve"> В значениях целевой переменной выбросов значений не было обнаружено. </w:t>
      </w:r>
    </w:p>
    <w:p w14:paraId="37FA8CDF" w14:textId="1289B4B5" w:rsidR="000D3C43" w:rsidRDefault="000D3C43" w:rsidP="000D3C4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14DAEEA2" wp14:editId="23C60817">
            <wp:extent cx="5934710" cy="3554095"/>
            <wp:effectExtent l="0" t="0" r="889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F37E" w14:textId="7709FE79" w:rsidR="000D3C43" w:rsidRDefault="000D3C43" w:rsidP="000D3C4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Рис.2.3.8 </w:t>
      </w:r>
      <w:proofErr w:type="spellStart"/>
      <w:r>
        <w:rPr>
          <w:rFonts w:eastAsia="Times New Roman" w:cs="Times New Roman"/>
          <w:szCs w:val="28"/>
          <w:lang w:eastAsia="ru-RU"/>
        </w:rPr>
        <w:t>Боксплот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для значений целевой переменной.</w:t>
      </w:r>
    </w:p>
    <w:p w14:paraId="47E651C1" w14:textId="77777777" w:rsidR="000D3C43" w:rsidRDefault="000D3C43" w:rsidP="000D3C4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32CA4AED" w14:textId="48E4F01B" w:rsidR="001F21A3" w:rsidRDefault="000D3C43" w:rsidP="00695866">
      <w:pPr>
        <w:spacing w:after="0"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 </w:t>
      </w:r>
      <w:r w:rsidRPr="000D3C43">
        <w:rPr>
          <w:rFonts w:eastAsia="Times New Roman" w:cs="Times New Roman"/>
          <w:szCs w:val="28"/>
          <w:lang w:eastAsia="ru-RU"/>
        </w:rPr>
        <w:t xml:space="preserve">Для замены выбросов в признаках GK_XM, NGK_XM, BK_XM, PL_XM на ближайшие значения (границы диапазона без выбросов), </w:t>
      </w:r>
      <w:r w:rsidR="00A11412">
        <w:rPr>
          <w:rFonts w:eastAsia="Times New Roman" w:cs="Times New Roman"/>
          <w:szCs w:val="28"/>
          <w:lang w:eastAsia="ru-RU"/>
        </w:rPr>
        <w:t>был</w:t>
      </w:r>
      <w:r w:rsidRPr="000D3C43">
        <w:rPr>
          <w:rFonts w:eastAsia="Times New Roman" w:cs="Times New Roman"/>
          <w:szCs w:val="28"/>
          <w:lang w:eastAsia="ru-RU"/>
        </w:rPr>
        <w:t xml:space="preserve"> использова</w:t>
      </w:r>
      <w:r w:rsidR="00A11412">
        <w:rPr>
          <w:rFonts w:eastAsia="Times New Roman" w:cs="Times New Roman"/>
          <w:szCs w:val="28"/>
          <w:lang w:eastAsia="ru-RU"/>
        </w:rPr>
        <w:t>н</w:t>
      </w:r>
      <w:r w:rsidRPr="000D3C43">
        <w:rPr>
          <w:rFonts w:eastAsia="Times New Roman" w:cs="Times New Roman"/>
          <w:szCs w:val="28"/>
          <w:lang w:eastAsia="ru-RU"/>
        </w:rPr>
        <w:t xml:space="preserve"> метод </w:t>
      </w:r>
      <w:proofErr w:type="spellStart"/>
      <w:r w:rsidRPr="000D3C43">
        <w:rPr>
          <w:rFonts w:eastAsia="Times New Roman" w:cs="Times New Roman"/>
          <w:szCs w:val="28"/>
          <w:lang w:eastAsia="ru-RU"/>
        </w:rPr>
        <w:t>межквартильного</w:t>
      </w:r>
      <w:proofErr w:type="spellEnd"/>
      <w:r w:rsidRPr="000D3C43">
        <w:rPr>
          <w:rFonts w:eastAsia="Times New Roman" w:cs="Times New Roman"/>
          <w:szCs w:val="28"/>
          <w:lang w:eastAsia="ru-RU"/>
        </w:rPr>
        <w:t xml:space="preserve"> размаха (IQR). Если значение выходит за пределы диапазона [Q1 - 1.5*IQR, Q3 + 1.5*IQR], оно заменяется на ближайшую границу.</w:t>
      </w:r>
      <w:r w:rsidR="005D1356">
        <w:rPr>
          <w:rFonts w:eastAsia="Times New Roman" w:cs="Times New Roman"/>
          <w:szCs w:val="28"/>
          <w:lang w:eastAsia="ru-RU"/>
        </w:rPr>
        <w:t xml:space="preserve"> Где </w:t>
      </w:r>
      <w:r w:rsidR="005D1356" w:rsidRPr="000D3C43">
        <w:rPr>
          <w:rFonts w:eastAsia="Times New Roman" w:cs="Times New Roman"/>
          <w:szCs w:val="28"/>
          <w:lang w:eastAsia="ru-RU"/>
        </w:rPr>
        <w:t>Q1</w:t>
      </w:r>
      <w:r w:rsidR="005D1356">
        <w:rPr>
          <w:rFonts w:eastAsia="Times New Roman" w:cs="Times New Roman"/>
          <w:szCs w:val="28"/>
          <w:lang w:eastAsia="ru-RU"/>
        </w:rPr>
        <w:t xml:space="preserve"> – 25-й перцентиль, </w:t>
      </w:r>
      <w:r w:rsidR="005D1356" w:rsidRPr="000D3C43">
        <w:rPr>
          <w:rFonts w:eastAsia="Times New Roman" w:cs="Times New Roman"/>
          <w:szCs w:val="28"/>
          <w:lang w:eastAsia="ru-RU"/>
        </w:rPr>
        <w:t>Q</w:t>
      </w:r>
      <w:r w:rsidR="005D1356">
        <w:rPr>
          <w:rFonts w:eastAsia="Times New Roman" w:cs="Times New Roman"/>
          <w:szCs w:val="28"/>
          <w:lang w:eastAsia="ru-RU"/>
        </w:rPr>
        <w:t xml:space="preserve">3 – 75-й перцентиль, </w:t>
      </w:r>
      <w:r w:rsidR="005D1356" w:rsidRPr="000D3C43">
        <w:rPr>
          <w:rFonts w:eastAsia="Times New Roman" w:cs="Times New Roman"/>
          <w:szCs w:val="28"/>
          <w:lang w:eastAsia="ru-RU"/>
        </w:rPr>
        <w:t>IQR</w:t>
      </w:r>
      <w:r w:rsidR="005D1356">
        <w:rPr>
          <w:rFonts w:eastAsia="Times New Roman" w:cs="Times New Roman"/>
          <w:szCs w:val="28"/>
          <w:lang w:eastAsia="ru-RU"/>
        </w:rPr>
        <w:t xml:space="preserve"> </w:t>
      </w:r>
      <w:r w:rsidR="005D7E9D">
        <w:rPr>
          <w:rFonts w:eastAsia="Times New Roman" w:cs="Times New Roman"/>
          <w:szCs w:val="28"/>
          <w:lang w:eastAsia="ru-RU"/>
        </w:rPr>
        <w:t>–</w:t>
      </w:r>
      <w:r w:rsidR="005D1356">
        <w:rPr>
          <w:rFonts w:eastAsia="Times New Roman" w:cs="Times New Roman"/>
          <w:szCs w:val="28"/>
          <w:lang w:eastAsia="ru-RU"/>
        </w:rPr>
        <w:t xml:space="preserve"> </w:t>
      </w:r>
      <w:r w:rsidR="005D7E9D">
        <w:rPr>
          <w:rFonts w:eastAsia="Times New Roman" w:cs="Times New Roman"/>
          <w:szCs w:val="28"/>
          <w:lang w:eastAsia="ru-RU"/>
        </w:rPr>
        <w:t xml:space="preserve">межквартальный размах. </w:t>
      </w:r>
      <w:r w:rsidR="005D7E9D" w:rsidRPr="005D7E9D">
        <w:rPr>
          <w:rFonts w:eastAsia="Times New Roman" w:cs="Times New Roman"/>
          <w:szCs w:val="28"/>
          <w:lang w:eastAsia="ru-RU"/>
        </w:rPr>
        <w:t xml:space="preserve">Нижняя и верхняя границы вычисляются как </w:t>
      </w:r>
      <w:r w:rsidR="005D7E9D">
        <w:rPr>
          <w:rFonts w:eastAsia="Times New Roman" w:cs="Times New Roman"/>
          <w:szCs w:val="28"/>
          <w:lang w:eastAsia="ru-RU"/>
        </w:rPr>
        <w:t>(</w:t>
      </w:r>
      <w:r w:rsidR="005D7E9D" w:rsidRPr="005D7E9D">
        <w:rPr>
          <w:rFonts w:eastAsia="Times New Roman" w:cs="Times New Roman"/>
          <w:szCs w:val="28"/>
          <w:lang w:eastAsia="ru-RU"/>
        </w:rPr>
        <w:t>Q1 - 1.5 * IQR</w:t>
      </w:r>
      <w:r w:rsidR="005D7E9D">
        <w:rPr>
          <w:rFonts w:eastAsia="Times New Roman" w:cs="Times New Roman"/>
          <w:szCs w:val="28"/>
          <w:lang w:eastAsia="ru-RU"/>
        </w:rPr>
        <w:t>)</w:t>
      </w:r>
      <w:r w:rsidR="005D7E9D" w:rsidRPr="005D7E9D">
        <w:rPr>
          <w:rFonts w:eastAsia="Times New Roman" w:cs="Times New Roman"/>
          <w:szCs w:val="28"/>
          <w:lang w:eastAsia="ru-RU"/>
        </w:rPr>
        <w:t xml:space="preserve"> и </w:t>
      </w:r>
      <w:r w:rsidR="005D7E9D">
        <w:rPr>
          <w:rFonts w:eastAsia="Times New Roman" w:cs="Times New Roman"/>
          <w:szCs w:val="28"/>
          <w:lang w:eastAsia="ru-RU"/>
        </w:rPr>
        <w:t>(</w:t>
      </w:r>
      <w:r w:rsidR="005D7E9D" w:rsidRPr="005D7E9D">
        <w:rPr>
          <w:rFonts w:eastAsia="Times New Roman" w:cs="Times New Roman"/>
          <w:szCs w:val="28"/>
          <w:lang w:eastAsia="ru-RU"/>
        </w:rPr>
        <w:t>Q3 + 1.5 * IQR</w:t>
      </w:r>
      <w:r w:rsidR="005D7E9D">
        <w:rPr>
          <w:rFonts w:eastAsia="Times New Roman" w:cs="Times New Roman"/>
          <w:szCs w:val="28"/>
          <w:lang w:eastAsia="ru-RU"/>
        </w:rPr>
        <w:t>)</w:t>
      </w:r>
      <w:r w:rsidR="004754E4">
        <w:rPr>
          <w:rFonts w:eastAsia="Times New Roman" w:cs="Times New Roman"/>
          <w:szCs w:val="28"/>
          <w:lang w:eastAsia="ru-RU"/>
        </w:rPr>
        <w:t xml:space="preserve"> </w:t>
      </w:r>
      <w:r w:rsidR="004754E4" w:rsidRPr="004754E4">
        <w:rPr>
          <w:rFonts w:eastAsia="Times New Roman" w:cs="Times New Roman"/>
          <w:szCs w:val="28"/>
          <w:lang w:eastAsia="ru-RU"/>
        </w:rPr>
        <w:t>[14]</w:t>
      </w:r>
      <w:r w:rsidR="005D7E9D" w:rsidRPr="005D7E9D">
        <w:rPr>
          <w:rFonts w:eastAsia="Times New Roman" w:cs="Times New Roman"/>
          <w:szCs w:val="28"/>
          <w:lang w:eastAsia="ru-RU"/>
        </w:rPr>
        <w:t>.</w:t>
      </w:r>
      <w:r w:rsidR="00695866">
        <w:rPr>
          <w:rFonts w:eastAsia="Times New Roman" w:cs="Times New Roman"/>
          <w:szCs w:val="28"/>
          <w:lang w:eastAsia="ru-RU"/>
        </w:rPr>
        <w:t xml:space="preserve"> </w:t>
      </w:r>
    </w:p>
    <w:p w14:paraId="4DE5D593" w14:textId="3DA6239F" w:rsidR="005D2A95" w:rsidRPr="00695866" w:rsidRDefault="005D2A95" w:rsidP="005D2A95">
      <w:pPr>
        <w:spacing w:after="0"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замены выбросов и</w:t>
      </w:r>
      <w:r w:rsidRPr="00695866">
        <w:rPr>
          <w:rFonts w:eastAsia="Times New Roman" w:cs="Times New Roman"/>
          <w:szCs w:val="28"/>
          <w:lang w:eastAsia="ru-RU"/>
        </w:rPr>
        <w:t>спольз</w:t>
      </w:r>
      <w:r>
        <w:rPr>
          <w:rFonts w:eastAsia="Times New Roman" w:cs="Times New Roman"/>
          <w:szCs w:val="28"/>
          <w:lang w:eastAsia="ru-RU"/>
        </w:rPr>
        <w:t xml:space="preserve">овалась библиотека </w:t>
      </w:r>
      <w:r w:rsidRPr="00695866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95866">
        <w:rPr>
          <w:rFonts w:eastAsia="Times New Roman" w:cs="Times New Roman"/>
          <w:szCs w:val="28"/>
          <w:lang w:eastAsia="ru-RU"/>
        </w:rPr>
        <w:t>np.where</w:t>
      </w:r>
      <w:proofErr w:type="spellEnd"/>
      <w:r w:rsidR="0099555C">
        <w:rPr>
          <w:rFonts w:eastAsia="Times New Roman" w:cs="Times New Roman"/>
          <w:szCs w:val="28"/>
          <w:lang w:eastAsia="ru-RU"/>
        </w:rPr>
        <w:t xml:space="preserve"> </w:t>
      </w:r>
      <w:r w:rsidR="0099555C" w:rsidRPr="0099555C">
        <w:rPr>
          <w:rFonts w:eastAsia="Times New Roman" w:cs="Times New Roman"/>
          <w:szCs w:val="28"/>
          <w:lang w:eastAsia="ru-RU"/>
        </w:rPr>
        <w:t>[15]</w:t>
      </w:r>
      <w:r>
        <w:rPr>
          <w:rFonts w:eastAsia="Times New Roman" w:cs="Times New Roman"/>
          <w:szCs w:val="28"/>
          <w:lang w:eastAsia="ru-RU"/>
        </w:rPr>
        <w:t xml:space="preserve"> по следующим условиям:</w:t>
      </w:r>
    </w:p>
    <w:p w14:paraId="053F3B47" w14:textId="77777777" w:rsidR="005D2A95" w:rsidRPr="00695866" w:rsidRDefault="005D2A95" w:rsidP="005D2A95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 е</w:t>
      </w:r>
      <w:r w:rsidRPr="00695866">
        <w:rPr>
          <w:rFonts w:eastAsia="Times New Roman" w:cs="Times New Roman"/>
          <w:szCs w:val="28"/>
          <w:lang w:eastAsia="ru-RU"/>
        </w:rPr>
        <w:t xml:space="preserve">сли значение меньше нижней границы, оно заменяется на </w:t>
      </w:r>
      <w:proofErr w:type="spellStart"/>
      <w:r w:rsidRPr="00695866">
        <w:rPr>
          <w:rFonts w:eastAsia="Times New Roman" w:cs="Times New Roman"/>
          <w:szCs w:val="28"/>
          <w:lang w:eastAsia="ru-RU"/>
        </w:rPr>
        <w:t>lower_bound</w:t>
      </w:r>
      <w:proofErr w:type="spellEnd"/>
      <w:r w:rsidRPr="00695866">
        <w:rPr>
          <w:rFonts w:eastAsia="Times New Roman" w:cs="Times New Roman"/>
          <w:szCs w:val="28"/>
          <w:lang w:eastAsia="ru-RU"/>
        </w:rPr>
        <w:t>.</w:t>
      </w:r>
    </w:p>
    <w:p w14:paraId="65D1C238" w14:textId="77777777" w:rsidR="005D2A95" w:rsidRPr="00695866" w:rsidRDefault="005D2A95" w:rsidP="005D2A95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 е</w:t>
      </w:r>
      <w:r w:rsidRPr="00695866">
        <w:rPr>
          <w:rFonts w:eastAsia="Times New Roman" w:cs="Times New Roman"/>
          <w:szCs w:val="28"/>
          <w:lang w:eastAsia="ru-RU"/>
        </w:rPr>
        <w:t xml:space="preserve">сли значение больше верхней границы, оно заменяется на </w:t>
      </w:r>
      <w:proofErr w:type="spellStart"/>
      <w:r w:rsidRPr="00695866">
        <w:rPr>
          <w:rFonts w:eastAsia="Times New Roman" w:cs="Times New Roman"/>
          <w:szCs w:val="28"/>
          <w:lang w:eastAsia="ru-RU"/>
        </w:rPr>
        <w:t>upper_bound</w:t>
      </w:r>
      <w:proofErr w:type="spellEnd"/>
      <w:r w:rsidRPr="00695866">
        <w:rPr>
          <w:rFonts w:eastAsia="Times New Roman" w:cs="Times New Roman"/>
          <w:szCs w:val="28"/>
          <w:lang w:eastAsia="ru-RU"/>
        </w:rPr>
        <w:t>.</w:t>
      </w:r>
    </w:p>
    <w:p w14:paraId="3B14DDB9" w14:textId="77777777" w:rsidR="005D2A95" w:rsidRDefault="005D2A95" w:rsidP="005D2A95">
      <w:pPr>
        <w:spacing w:after="0"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695866">
        <w:rPr>
          <w:rFonts w:eastAsia="Times New Roman" w:cs="Times New Roman"/>
          <w:szCs w:val="28"/>
          <w:lang w:eastAsia="ru-RU"/>
        </w:rPr>
        <w:t xml:space="preserve">После выполнения кода все выбросы в указанных признаках </w:t>
      </w:r>
      <w:r>
        <w:rPr>
          <w:rFonts w:eastAsia="Times New Roman" w:cs="Times New Roman"/>
          <w:szCs w:val="28"/>
          <w:lang w:eastAsia="ru-RU"/>
        </w:rPr>
        <w:t>были</w:t>
      </w:r>
      <w:r w:rsidRPr="00695866">
        <w:rPr>
          <w:rFonts w:eastAsia="Times New Roman" w:cs="Times New Roman"/>
          <w:szCs w:val="28"/>
          <w:lang w:eastAsia="ru-RU"/>
        </w:rPr>
        <w:t xml:space="preserve"> заменены на ближайшие границы диапазона.</w:t>
      </w:r>
      <w:r>
        <w:rPr>
          <w:rFonts w:eastAsia="Times New Roman" w:cs="Times New Roman"/>
          <w:szCs w:val="28"/>
          <w:lang w:eastAsia="ru-RU"/>
        </w:rPr>
        <w:t xml:space="preserve"> Нижи приведены рисунки для каждого признака до удаления выбросов и после. </w:t>
      </w:r>
    </w:p>
    <w:p w14:paraId="61D545DB" w14:textId="77777777" w:rsidR="005D2A95" w:rsidRDefault="005D2A95" w:rsidP="00695866">
      <w:pPr>
        <w:spacing w:after="0"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</w:p>
    <w:p w14:paraId="32816B9E" w14:textId="2A0A5FF2" w:rsidR="001F21A3" w:rsidRDefault="001F21A3" w:rsidP="001F21A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AE5639F" wp14:editId="00275D49">
            <wp:extent cx="5891530" cy="359727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FDD3B" w14:textId="5B5ADDA2" w:rsidR="001F21A3" w:rsidRDefault="001F21A3" w:rsidP="001F21A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Рис.2.3.9 </w:t>
      </w:r>
      <w:proofErr w:type="spellStart"/>
      <w:r>
        <w:rPr>
          <w:rFonts w:eastAsia="Times New Roman" w:cs="Times New Roman"/>
          <w:szCs w:val="28"/>
          <w:lang w:eastAsia="ru-RU"/>
        </w:rPr>
        <w:t>Боксплот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для признака </w:t>
      </w:r>
      <w:r>
        <w:rPr>
          <w:rFonts w:eastAsia="Times New Roman" w:cs="Times New Roman"/>
          <w:szCs w:val="28"/>
          <w:lang w:val="en-US" w:eastAsia="ru-RU"/>
        </w:rPr>
        <w:t>BK</w:t>
      </w:r>
      <w:r>
        <w:rPr>
          <w:rFonts w:eastAsia="Times New Roman" w:cs="Times New Roman"/>
          <w:szCs w:val="28"/>
          <w:lang w:eastAsia="ru-RU"/>
        </w:rPr>
        <w:t>.</w:t>
      </w:r>
    </w:p>
    <w:p w14:paraId="47F57C93" w14:textId="0EC73D26" w:rsidR="001F21A3" w:rsidRDefault="001F21A3" w:rsidP="001F21A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C71FFCA" wp14:editId="1E466CC3">
            <wp:extent cx="5891530" cy="359727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1EEE" w14:textId="0AA2347B" w:rsidR="001F21A3" w:rsidRDefault="001F21A3" w:rsidP="001F21A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Рис.2.3.</w:t>
      </w:r>
      <w:r w:rsidRPr="001F21A3">
        <w:rPr>
          <w:rFonts w:eastAsia="Times New Roman" w:cs="Times New Roman"/>
          <w:szCs w:val="28"/>
          <w:lang w:eastAsia="ru-RU"/>
        </w:rPr>
        <w:t>10</w:t>
      </w:r>
      <w:r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eastAsia="ru-RU"/>
        </w:rPr>
        <w:t>Боксплот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для признака </w:t>
      </w:r>
      <w:r>
        <w:rPr>
          <w:rFonts w:eastAsia="Times New Roman" w:cs="Times New Roman"/>
          <w:szCs w:val="28"/>
          <w:lang w:val="en-US" w:eastAsia="ru-RU"/>
        </w:rPr>
        <w:t>BK</w:t>
      </w:r>
      <w:r w:rsidRPr="001F21A3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после замещения выбросов.</w:t>
      </w:r>
    </w:p>
    <w:p w14:paraId="0BC3FBF9" w14:textId="4250CE32" w:rsidR="001F21A3" w:rsidRDefault="001F21A3" w:rsidP="001F21A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6084ADC" wp14:editId="2BD26A9D">
            <wp:extent cx="5891530" cy="359727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5EC4" w14:textId="310320BE" w:rsidR="001F21A3" w:rsidRDefault="001F21A3" w:rsidP="001F21A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Рис.2.3.11 </w:t>
      </w:r>
      <w:proofErr w:type="spellStart"/>
      <w:r>
        <w:rPr>
          <w:rFonts w:eastAsia="Times New Roman" w:cs="Times New Roman"/>
          <w:szCs w:val="28"/>
          <w:lang w:eastAsia="ru-RU"/>
        </w:rPr>
        <w:t>Боксплот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для признака </w:t>
      </w:r>
      <w:r>
        <w:rPr>
          <w:rFonts w:eastAsia="Times New Roman" w:cs="Times New Roman"/>
          <w:szCs w:val="28"/>
          <w:lang w:val="en-US" w:eastAsia="ru-RU"/>
        </w:rPr>
        <w:t>GK</w:t>
      </w:r>
      <w:r>
        <w:rPr>
          <w:rFonts w:eastAsia="Times New Roman" w:cs="Times New Roman"/>
          <w:szCs w:val="28"/>
          <w:lang w:eastAsia="ru-RU"/>
        </w:rPr>
        <w:t>.</w:t>
      </w:r>
    </w:p>
    <w:p w14:paraId="600BE4ED" w14:textId="0DE108F2" w:rsidR="001F21A3" w:rsidRDefault="001F21A3" w:rsidP="001F21A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A1005A5" wp14:editId="422483CC">
            <wp:extent cx="5934710" cy="3554095"/>
            <wp:effectExtent l="0" t="0" r="889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6E58" w14:textId="0D20EB9B" w:rsidR="001F21A3" w:rsidRDefault="001F21A3" w:rsidP="001F21A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Рис.2.3.12 </w:t>
      </w:r>
      <w:proofErr w:type="spellStart"/>
      <w:r>
        <w:rPr>
          <w:rFonts w:eastAsia="Times New Roman" w:cs="Times New Roman"/>
          <w:szCs w:val="28"/>
          <w:lang w:eastAsia="ru-RU"/>
        </w:rPr>
        <w:t>Боксплот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для признака </w:t>
      </w:r>
      <w:r>
        <w:rPr>
          <w:rFonts w:eastAsia="Times New Roman" w:cs="Times New Roman"/>
          <w:szCs w:val="28"/>
          <w:lang w:val="en-US" w:eastAsia="ru-RU"/>
        </w:rPr>
        <w:t>GK</w:t>
      </w:r>
      <w:r w:rsidRPr="001F21A3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после замещения выбросов.</w:t>
      </w:r>
    </w:p>
    <w:p w14:paraId="42FB5BEC" w14:textId="0B01D691" w:rsidR="001F21A3" w:rsidRDefault="001F21A3" w:rsidP="001F21A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17CE7AA0" wp14:editId="0BDF27AD">
            <wp:extent cx="5891530" cy="35972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DE6F" w14:textId="60912D6C" w:rsidR="001F21A3" w:rsidRDefault="001F21A3" w:rsidP="001F21A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Рис.2.3.1</w:t>
      </w:r>
      <w:r w:rsidRPr="001F21A3">
        <w:rPr>
          <w:rFonts w:eastAsia="Times New Roman" w:cs="Times New Roman"/>
          <w:szCs w:val="28"/>
          <w:lang w:eastAsia="ru-RU"/>
        </w:rPr>
        <w:t>3</w:t>
      </w:r>
      <w:r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eastAsia="ru-RU"/>
        </w:rPr>
        <w:t>Боксплот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для признака </w:t>
      </w:r>
      <w:r>
        <w:rPr>
          <w:rFonts w:eastAsia="Times New Roman" w:cs="Times New Roman"/>
          <w:szCs w:val="28"/>
          <w:lang w:val="en-US" w:eastAsia="ru-RU"/>
        </w:rPr>
        <w:t>NGK</w:t>
      </w:r>
      <w:r>
        <w:rPr>
          <w:rFonts w:eastAsia="Times New Roman" w:cs="Times New Roman"/>
          <w:szCs w:val="28"/>
          <w:lang w:eastAsia="ru-RU"/>
        </w:rPr>
        <w:t>.</w:t>
      </w:r>
    </w:p>
    <w:p w14:paraId="3C8883A4" w14:textId="77A854EF" w:rsidR="001F21A3" w:rsidRDefault="001F21A3" w:rsidP="001F21A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187AEA86" wp14:editId="1ABD9FCE">
            <wp:extent cx="5891530" cy="359727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EF36" w14:textId="6221C2D4" w:rsidR="001F21A3" w:rsidRDefault="001F21A3" w:rsidP="001F21A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Рис.2.3.1</w:t>
      </w:r>
      <w:r w:rsidRPr="001F21A3">
        <w:rPr>
          <w:rFonts w:eastAsia="Times New Roman" w:cs="Times New Roman"/>
          <w:szCs w:val="28"/>
          <w:lang w:eastAsia="ru-RU"/>
        </w:rPr>
        <w:t>4</w:t>
      </w:r>
      <w:r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eastAsia="ru-RU"/>
        </w:rPr>
        <w:t>Боксплот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для признака </w:t>
      </w:r>
      <w:r>
        <w:rPr>
          <w:rFonts w:eastAsia="Times New Roman" w:cs="Times New Roman"/>
          <w:szCs w:val="28"/>
          <w:lang w:val="en-US" w:eastAsia="ru-RU"/>
        </w:rPr>
        <w:t>NGK</w:t>
      </w:r>
      <w:r w:rsidRPr="001F21A3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после замещения выбросов.</w:t>
      </w:r>
    </w:p>
    <w:p w14:paraId="443C3374" w14:textId="1DDD779B" w:rsidR="001F21A3" w:rsidRPr="001F21A3" w:rsidRDefault="001F21A3" w:rsidP="001F21A3">
      <w:pPr>
        <w:spacing w:after="0"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Стоит отметить, что признак АК аномальных выбросов значений не имел (рисунок ниже).</w:t>
      </w:r>
    </w:p>
    <w:p w14:paraId="1474CF86" w14:textId="7691A2D3" w:rsidR="001F21A3" w:rsidRDefault="001F21A3" w:rsidP="001F21A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65C80B8" wp14:editId="4E42DFD4">
            <wp:extent cx="5891530" cy="359727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03B3B" w14:textId="1D871448" w:rsidR="001F21A3" w:rsidRDefault="001F21A3" w:rsidP="001F21A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Рис.2.3.1</w:t>
      </w:r>
      <w:r w:rsidRPr="001F21A3">
        <w:rPr>
          <w:rFonts w:eastAsia="Times New Roman" w:cs="Times New Roman"/>
          <w:szCs w:val="28"/>
          <w:lang w:eastAsia="ru-RU"/>
        </w:rPr>
        <w:t>5</w:t>
      </w:r>
      <w:r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eastAsia="ru-RU"/>
        </w:rPr>
        <w:t>Боксплот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для признака </w:t>
      </w:r>
      <w:r>
        <w:rPr>
          <w:rFonts w:eastAsia="Times New Roman" w:cs="Times New Roman"/>
          <w:szCs w:val="28"/>
          <w:lang w:val="en-US" w:eastAsia="ru-RU"/>
        </w:rPr>
        <w:t>AK</w:t>
      </w:r>
      <w:r>
        <w:rPr>
          <w:rFonts w:eastAsia="Times New Roman" w:cs="Times New Roman"/>
          <w:szCs w:val="28"/>
          <w:lang w:eastAsia="ru-RU"/>
        </w:rPr>
        <w:t>.</w:t>
      </w:r>
    </w:p>
    <w:p w14:paraId="37F3221B" w14:textId="77777777" w:rsidR="001F21A3" w:rsidRDefault="001F21A3" w:rsidP="001F21A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26652E2A" w14:textId="77777777" w:rsidR="001F21A3" w:rsidRDefault="001F21A3" w:rsidP="001F21A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39931C19" w14:textId="77777777" w:rsidR="005D2A95" w:rsidRDefault="005D2A95" w:rsidP="005D2A95">
      <w:pPr>
        <w:spacing w:after="0"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Особое внимание было уделено признаку плотностного каротажа – </w:t>
      </w:r>
      <w:r>
        <w:rPr>
          <w:rFonts w:eastAsia="Times New Roman" w:cs="Times New Roman"/>
          <w:szCs w:val="28"/>
          <w:lang w:val="en-US" w:eastAsia="ru-RU"/>
        </w:rPr>
        <w:t>PL</w:t>
      </w:r>
      <w:r w:rsidRPr="005D2A95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Данный признак имеет большой разброс значений.</w:t>
      </w:r>
    </w:p>
    <w:p w14:paraId="17382865" w14:textId="410D62C6" w:rsidR="001F21A3" w:rsidRDefault="005D2A95" w:rsidP="005D2A95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1E4DE766" wp14:editId="0DFC3D51">
            <wp:extent cx="5891530" cy="359727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DC2B" w14:textId="3A2E5B24" w:rsidR="005D2A95" w:rsidRDefault="005D2A95" w:rsidP="005D2A95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Рис.2.3.16 </w:t>
      </w:r>
      <w:proofErr w:type="spellStart"/>
      <w:r>
        <w:rPr>
          <w:rFonts w:eastAsia="Times New Roman" w:cs="Times New Roman"/>
          <w:szCs w:val="28"/>
          <w:lang w:eastAsia="ru-RU"/>
        </w:rPr>
        <w:t>Боксплот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для признака </w:t>
      </w:r>
      <w:r>
        <w:rPr>
          <w:rFonts w:eastAsia="Times New Roman" w:cs="Times New Roman"/>
          <w:szCs w:val="28"/>
          <w:lang w:val="en-US" w:eastAsia="ru-RU"/>
        </w:rPr>
        <w:t>PL</w:t>
      </w:r>
      <w:r>
        <w:rPr>
          <w:rFonts w:eastAsia="Times New Roman" w:cs="Times New Roman"/>
          <w:szCs w:val="28"/>
          <w:lang w:eastAsia="ru-RU"/>
        </w:rPr>
        <w:t>.</w:t>
      </w:r>
    </w:p>
    <w:p w14:paraId="0F0C576C" w14:textId="77777777" w:rsidR="00625CB0" w:rsidRDefault="00625CB0" w:rsidP="00625CB0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13150CB1" wp14:editId="299490D5">
            <wp:extent cx="5891530" cy="359727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8"/>
          <w:lang w:eastAsia="ru-RU"/>
        </w:rPr>
        <w:t xml:space="preserve"> </w:t>
      </w:r>
    </w:p>
    <w:p w14:paraId="678276D1" w14:textId="77777777" w:rsidR="00625CB0" w:rsidRDefault="00625CB0" w:rsidP="00625CB0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Рис.2.3.16 </w:t>
      </w:r>
      <w:proofErr w:type="spellStart"/>
      <w:r>
        <w:rPr>
          <w:rFonts w:eastAsia="Times New Roman" w:cs="Times New Roman"/>
          <w:szCs w:val="28"/>
          <w:lang w:eastAsia="ru-RU"/>
        </w:rPr>
        <w:t>Боксплот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для признака </w:t>
      </w:r>
      <w:r>
        <w:rPr>
          <w:rFonts w:eastAsia="Times New Roman" w:cs="Times New Roman"/>
          <w:szCs w:val="28"/>
          <w:lang w:val="en-US" w:eastAsia="ru-RU"/>
        </w:rPr>
        <w:t>PL</w:t>
      </w:r>
      <w:r>
        <w:rPr>
          <w:rFonts w:eastAsia="Times New Roman" w:cs="Times New Roman"/>
          <w:szCs w:val="28"/>
          <w:lang w:eastAsia="ru-RU"/>
        </w:rPr>
        <w:t xml:space="preserve"> после замещения выбросов.</w:t>
      </w:r>
    </w:p>
    <w:p w14:paraId="1F6B3438" w14:textId="6EBF0E66" w:rsidR="00625CB0" w:rsidRDefault="00625CB0" w:rsidP="005D2A95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329858E4" w14:textId="77777777" w:rsidR="00625CB0" w:rsidRDefault="00625CB0" w:rsidP="005D2A95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3185220C" w14:textId="5A7ABEBC" w:rsidR="00DE1710" w:rsidRDefault="005D2A95" w:rsidP="00DE1710">
      <w:pPr>
        <w:spacing w:after="0" w:line="360" w:lineRule="auto"/>
        <w:ind w:firstLine="993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После устранения аномальных значений по той же технологии, что и для остальных признаков, осталось слишком мало значений. </w:t>
      </w:r>
      <w:r w:rsidR="00DE1710">
        <w:rPr>
          <w:rFonts w:eastAsia="Times New Roman" w:cs="Times New Roman"/>
          <w:szCs w:val="28"/>
          <w:lang w:eastAsia="ru-RU"/>
        </w:rPr>
        <w:t xml:space="preserve">Проведена оценка статистических характеристик признака </w:t>
      </w:r>
      <w:r w:rsidR="00DE1710">
        <w:rPr>
          <w:rFonts w:eastAsia="Times New Roman" w:cs="Times New Roman"/>
          <w:szCs w:val="28"/>
          <w:lang w:val="en-US" w:eastAsia="ru-RU"/>
        </w:rPr>
        <w:t>PL</w:t>
      </w:r>
      <w:r w:rsidR="00DE1710">
        <w:rPr>
          <w:rFonts w:eastAsia="Times New Roman" w:cs="Times New Roman"/>
          <w:szCs w:val="28"/>
          <w:lang w:eastAsia="ru-RU"/>
        </w:rPr>
        <w:t xml:space="preserve">. </w:t>
      </w:r>
      <w:r w:rsidR="00DE1710">
        <w:rPr>
          <w:rFonts w:eastAsia="Times New Roman" w:cs="Times New Roman"/>
          <w:szCs w:val="28"/>
          <w:lang w:val="en-US" w:eastAsia="ru-RU"/>
        </w:rPr>
        <w:t>M</w:t>
      </w:r>
      <w:proofErr w:type="spellStart"/>
      <w:r w:rsidR="00DE1710" w:rsidRPr="00DE1710">
        <w:rPr>
          <w:rFonts w:eastAsia="Times New Roman" w:cs="Times New Roman"/>
          <w:szCs w:val="28"/>
          <w:lang w:eastAsia="ru-RU"/>
        </w:rPr>
        <w:t>ean</w:t>
      </w:r>
      <w:proofErr w:type="spellEnd"/>
      <w:r w:rsidR="00DE1710">
        <w:rPr>
          <w:rFonts w:eastAsia="Times New Roman" w:cs="Times New Roman"/>
          <w:szCs w:val="28"/>
          <w:lang w:eastAsia="ru-RU"/>
        </w:rPr>
        <w:t xml:space="preserve"> (стандартное отклонение)</w:t>
      </w:r>
      <w:r w:rsidR="00DE1710" w:rsidRPr="00DE1710">
        <w:rPr>
          <w:rFonts w:eastAsia="Times New Roman" w:cs="Times New Roman"/>
          <w:szCs w:val="28"/>
          <w:lang w:eastAsia="ru-RU"/>
        </w:rPr>
        <w:t xml:space="preserve"> 2.481664</w:t>
      </w:r>
      <w:r w:rsidR="00DE1710">
        <w:rPr>
          <w:rFonts w:eastAsia="Times New Roman" w:cs="Times New Roman"/>
          <w:szCs w:val="28"/>
          <w:lang w:eastAsia="ru-RU"/>
        </w:rPr>
        <w:t xml:space="preserve">, </w:t>
      </w:r>
      <w:r w:rsidR="00DE1710" w:rsidRPr="00DE1710">
        <w:rPr>
          <w:rFonts w:eastAsia="Times New Roman" w:cs="Times New Roman"/>
          <w:szCs w:val="28"/>
          <w:lang w:eastAsia="ru-RU"/>
        </w:rPr>
        <w:t>что указывает на низкую изменчивость данных.</w:t>
      </w:r>
      <w:r w:rsidR="00DE1710">
        <w:rPr>
          <w:rFonts w:eastAsia="Times New Roman" w:cs="Times New Roman"/>
          <w:szCs w:val="28"/>
          <w:lang w:eastAsia="ru-RU"/>
        </w:rPr>
        <w:t>,</w:t>
      </w:r>
      <w:r w:rsidR="00DE1710" w:rsidRPr="00DE1710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DE1710" w:rsidRPr="00DE1710">
        <w:rPr>
          <w:rFonts w:eastAsia="Times New Roman" w:cs="Times New Roman"/>
          <w:szCs w:val="28"/>
          <w:lang w:eastAsia="ru-RU"/>
        </w:rPr>
        <w:t>std</w:t>
      </w:r>
      <w:proofErr w:type="spellEnd"/>
      <w:r w:rsidR="00DE1710" w:rsidRPr="00DE1710">
        <w:rPr>
          <w:rFonts w:eastAsia="Times New Roman" w:cs="Times New Roman"/>
          <w:szCs w:val="28"/>
          <w:lang w:eastAsia="ru-RU"/>
        </w:rPr>
        <w:t xml:space="preserve"> 0.052799</w:t>
      </w:r>
      <w:r w:rsidR="00DE1710">
        <w:rPr>
          <w:rFonts w:eastAsia="Times New Roman" w:cs="Times New Roman"/>
          <w:szCs w:val="28"/>
          <w:lang w:eastAsia="ru-RU"/>
        </w:rPr>
        <w:t>,</w:t>
      </w:r>
      <w:r w:rsidR="00DE1710" w:rsidRPr="00DE1710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DE1710" w:rsidRPr="00DE1710">
        <w:rPr>
          <w:rFonts w:eastAsia="Times New Roman" w:cs="Times New Roman"/>
          <w:szCs w:val="28"/>
          <w:lang w:eastAsia="ru-RU"/>
        </w:rPr>
        <w:t>min</w:t>
      </w:r>
      <w:proofErr w:type="spellEnd"/>
      <w:r w:rsidR="00DE1710" w:rsidRPr="00DE1710">
        <w:rPr>
          <w:rFonts w:eastAsia="Times New Roman" w:cs="Times New Roman"/>
          <w:szCs w:val="28"/>
          <w:lang w:eastAsia="ru-RU"/>
        </w:rPr>
        <w:t xml:space="preserve"> 2.223000</w:t>
      </w:r>
      <w:r w:rsidR="00DE1710">
        <w:rPr>
          <w:rFonts w:eastAsia="Times New Roman" w:cs="Times New Roman"/>
          <w:szCs w:val="28"/>
          <w:lang w:eastAsia="ru-RU"/>
        </w:rPr>
        <w:t>,</w:t>
      </w:r>
      <w:r w:rsidR="00DE1710" w:rsidRPr="00DE1710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DE1710" w:rsidRPr="00DE1710">
        <w:rPr>
          <w:rFonts w:eastAsia="Times New Roman" w:cs="Times New Roman"/>
          <w:szCs w:val="28"/>
          <w:lang w:eastAsia="ru-RU"/>
        </w:rPr>
        <w:t>max</w:t>
      </w:r>
      <w:proofErr w:type="spellEnd"/>
      <w:r w:rsidR="00DE1710" w:rsidRPr="00DE1710">
        <w:rPr>
          <w:rFonts w:eastAsia="Times New Roman" w:cs="Times New Roman"/>
          <w:szCs w:val="28"/>
          <w:lang w:eastAsia="ru-RU"/>
        </w:rPr>
        <w:t xml:space="preserve"> 2.811970</w:t>
      </w:r>
      <w:r w:rsidR="00DE1710">
        <w:rPr>
          <w:rFonts w:eastAsia="Times New Roman" w:cs="Times New Roman"/>
          <w:szCs w:val="28"/>
          <w:lang w:eastAsia="ru-RU"/>
        </w:rPr>
        <w:t xml:space="preserve"> узкий диапазон значений. Значения</w:t>
      </w:r>
      <w:r w:rsidR="00DE1710" w:rsidRPr="00DE1710">
        <w:rPr>
          <w:rFonts w:eastAsia="Times New Roman" w:cs="Times New Roman"/>
          <w:szCs w:val="28"/>
          <w:lang w:eastAsia="ru-RU"/>
        </w:rPr>
        <w:t xml:space="preserve"> 25% 2.481664</w:t>
      </w:r>
      <w:r w:rsidR="00DE1710">
        <w:rPr>
          <w:rFonts w:eastAsia="Times New Roman" w:cs="Times New Roman"/>
          <w:szCs w:val="28"/>
          <w:lang w:eastAsia="ru-RU"/>
        </w:rPr>
        <w:t>,</w:t>
      </w:r>
      <w:r w:rsidR="00DE1710" w:rsidRPr="00DE1710">
        <w:rPr>
          <w:rFonts w:eastAsia="Times New Roman" w:cs="Times New Roman"/>
          <w:szCs w:val="28"/>
          <w:lang w:eastAsia="ru-RU"/>
        </w:rPr>
        <w:t xml:space="preserve"> 50% 2.481664</w:t>
      </w:r>
      <w:r w:rsidR="00DE1710">
        <w:rPr>
          <w:rFonts w:eastAsia="Times New Roman" w:cs="Times New Roman"/>
          <w:szCs w:val="28"/>
          <w:lang w:eastAsia="ru-RU"/>
        </w:rPr>
        <w:t>,</w:t>
      </w:r>
      <w:r w:rsidR="00DE1710" w:rsidRPr="00DE1710">
        <w:rPr>
          <w:rFonts w:eastAsia="Times New Roman" w:cs="Times New Roman"/>
          <w:szCs w:val="28"/>
          <w:lang w:eastAsia="ru-RU"/>
        </w:rPr>
        <w:t xml:space="preserve"> 75% 2.481664</w:t>
      </w:r>
      <w:r w:rsidR="00DE1710">
        <w:rPr>
          <w:rFonts w:eastAsia="Times New Roman" w:cs="Times New Roman"/>
          <w:szCs w:val="28"/>
          <w:lang w:eastAsia="ru-RU"/>
        </w:rPr>
        <w:t xml:space="preserve"> совпадают, что говорит о высокой концентрации данных вокруг среднего значения. </w:t>
      </w:r>
    </w:p>
    <w:p w14:paraId="6AD93AF4" w14:textId="4245199C" w:rsidR="00625CB0" w:rsidRPr="00625CB0" w:rsidRDefault="00625CB0" w:rsidP="00625CB0">
      <w:pPr>
        <w:spacing w:after="0" w:line="360" w:lineRule="auto"/>
        <w:ind w:firstLine="993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Использование признака </w:t>
      </w:r>
      <w:r>
        <w:rPr>
          <w:rFonts w:eastAsia="Times New Roman" w:cs="Times New Roman"/>
          <w:szCs w:val="28"/>
          <w:lang w:val="en-US" w:eastAsia="ru-RU"/>
        </w:rPr>
        <w:t>PL</w:t>
      </w:r>
      <w:r w:rsidRPr="00625CB0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может быть проблематичным по следующим причинам:</w:t>
      </w:r>
    </w:p>
    <w:p w14:paraId="2AB78B04" w14:textId="2447B626" w:rsidR="00625CB0" w:rsidRPr="00625CB0" w:rsidRDefault="00625CB0" w:rsidP="00625CB0">
      <w:pPr>
        <w:spacing w:after="0" w:line="360" w:lineRule="auto"/>
        <w:ind w:firstLine="993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Pr="00625CB0">
        <w:rPr>
          <w:rFonts w:eastAsia="Times New Roman" w:cs="Times New Roman"/>
          <w:szCs w:val="28"/>
          <w:lang w:eastAsia="ru-RU"/>
        </w:rPr>
        <w:tab/>
        <w:t>Низкая изменчивость (почти константное распределение). Такой признак может не вносить значимого вклада в обучение модели, так как он плохо дифференцирует данные.</w:t>
      </w:r>
    </w:p>
    <w:p w14:paraId="5E5CF357" w14:textId="2CAD1299" w:rsidR="00625CB0" w:rsidRPr="00625CB0" w:rsidRDefault="00625CB0" w:rsidP="00625CB0">
      <w:pPr>
        <w:spacing w:after="0" w:line="360" w:lineRule="auto"/>
        <w:ind w:firstLine="993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- </w:t>
      </w:r>
      <w:r w:rsidRPr="00625CB0">
        <w:rPr>
          <w:rFonts w:eastAsia="Times New Roman" w:cs="Times New Roman"/>
          <w:szCs w:val="28"/>
          <w:lang w:eastAsia="ru-RU"/>
        </w:rPr>
        <w:t>Большинство значений сосредоточено вокруг одного значения (2.481664), что снижает его информативность.</w:t>
      </w:r>
    </w:p>
    <w:p w14:paraId="507EF33B" w14:textId="162B34F9" w:rsidR="00625CB0" w:rsidRPr="00625CB0" w:rsidRDefault="00625CB0" w:rsidP="00625CB0">
      <w:pPr>
        <w:spacing w:after="0" w:line="360" w:lineRule="auto"/>
        <w:ind w:firstLine="993"/>
        <w:jc w:val="both"/>
        <w:rPr>
          <w:rFonts w:eastAsia="Times New Roman" w:cs="Times New Roman"/>
          <w:szCs w:val="28"/>
          <w:lang w:eastAsia="ru-RU"/>
        </w:rPr>
      </w:pPr>
      <w:r w:rsidRPr="00625CB0">
        <w:rPr>
          <w:rFonts w:eastAsia="Times New Roman" w:cs="Times New Roman"/>
          <w:szCs w:val="28"/>
          <w:lang w:eastAsia="ru-RU"/>
        </w:rPr>
        <w:t>Когда признак может быть полезен</w:t>
      </w:r>
      <w:r>
        <w:rPr>
          <w:rFonts w:eastAsia="Times New Roman" w:cs="Times New Roman"/>
          <w:szCs w:val="28"/>
          <w:lang w:eastAsia="ru-RU"/>
        </w:rPr>
        <w:t xml:space="preserve"> только в случае если </w:t>
      </w:r>
      <w:r w:rsidRPr="00625CB0">
        <w:rPr>
          <w:rFonts w:eastAsia="Times New Roman" w:cs="Times New Roman"/>
          <w:szCs w:val="28"/>
          <w:lang w:eastAsia="ru-RU"/>
        </w:rPr>
        <w:t>имеет смысловую интерпретацию, связанную с целевой переменной. Например, даже небольшие отклонения в значении могут быть важны для модели.</w:t>
      </w:r>
    </w:p>
    <w:p w14:paraId="635E1218" w14:textId="308C5EB8" w:rsidR="00625CB0" w:rsidRPr="00625CB0" w:rsidRDefault="00625CB0" w:rsidP="00625CB0">
      <w:pPr>
        <w:spacing w:after="0" w:line="360" w:lineRule="auto"/>
        <w:ind w:firstLine="993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Критерии исключения признака из обучения следующие</w:t>
      </w:r>
      <w:r w:rsidRPr="00625CB0">
        <w:rPr>
          <w:rFonts w:eastAsia="Times New Roman" w:cs="Times New Roman"/>
          <w:szCs w:val="28"/>
          <w:lang w:eastAsia="ru-RU"/>
        </w:rPr>
        <w:t>:</w:t>
      </w:r>
    </w:p>
    <w:p w14:paraId="2AE90121" w14:textId="7938C748" w:rsidR="00625CB0" w:rsidRPr="00625CB0" w:rsidRDefault="00625CB0" w:rsidP="00625CB0">
      <w:pPr>
        <w:spacing w:after="0" w:line="360" w:lineRule="auto"/>
        <w:ind w:firstLine="993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- </w:t>
      </w:r>
      <w:r w:rsidRPr="00625CB0">
        <w:rPr>
          <w:rFonts w:eastAsia="Times New Roman" w:cs="Times New Roman"/>
          <w:szCs w:val="28"/>
          <w:lang w:eastAsia="ru-RU"/>
        </w:rPr>
        <w:t>Если анализ корреляции с целевой переменной показывает слабую или нулевую связь.</w:t>
      </w:r>
    </w:p>
    <w:p w14:paraId="31F41727" w14:textId="3C89833B" w:rsidR="00625CB0" w:rsidRDefault="00625CB0" w:rsidP="00625CB0">
      <w:pPr>
        <w:spacing w:after="0" w:line="360" w:lineRule="auto"/>
        <w:ind w:firstLine="993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- </w:t>
      </w:r>
      <w:r w:rsidRPr="00625CB0">
        <w:rPr>
          <w:rFonts w:eastAsia="Times New Roman" w:cs="Times New Roman"/>
          <w:szCs w:val="28"/>
          <w:lang w:eastAsia="ru-RU"/>
        </w:rPr>
        <w:t>Если использование этого признака не улучшает метрики модели или вносит шум.</w:t>
      </w:r>
    </w:p>
    <w:p w14:paraId="2C65A940" w14:textId="1A4C3C5C" w:rsidR="00A71FC0" w:rsidRPr="00A71FC0" w:rsidRDefault="00A71FC0" w:rsidP="00A71FC0">
      <w:pPr>
        <w:spacing w:after="0" w:line="360" w:lineRule="auto"/>
        <w:ind w:firstLine="993"/>
        <w:jc w:val="both"/>
        <w:rPr>
          <w:rFonts w:eastAsia="Times New Roman" w:cs="Times New Roman"/>
          <w:szCs w:val="28"/>
          <w:lang w:eastAsia="ru-RU"/>
        </w:rPr>
      </w:pPr>
      <w:r w:rsidRPr="00A71FC0">
        <w:rPr>
          <w:rFonts w:eastAsia="Times New Roman" w:cs="Times New Roman"/>
          <w:szCs w:val="28"/>
          <w:lang w:eastAsia="ru-RU"/>
        </w:rPr>
        <w:t>Корреляция PL с целевой переменной: -0.100679. Значение  указывает, что PL не имеет значительного линейного влияния на целевую переменную. Это может быть связано с несколькими причинами:</w:t>
      </w:r>
    </w:p>
    <w:p w14:paraId="531AD6B0" w14:textId="7903897D" w:rsidR="00A71FC0" w:rsidRPr="00A71FC0" w:rsidRDefault="00A71FC0" w:rsidP="00A71FC0">
      <w:pPr>
        <w:spacing w:after="0" w:line="360" w:lineRule="auto"/>
        <w:ind w:firstLine="993"/>
        <w:jc w:val="both"/>
        <w:rPr>
          <w:rFonts w:eastAsia="Times New Roman" w:cs="Times New Roman"/>
          <w:szCs w:val="28"/>
          <w:lang w:eastAsia="ru-RU"/>
        </w:rPr>
      </w:pPr>
      <w:r w:rsidRPr="00A71FC0">
        <w:rPr>
          <w:rFonts w:eastAsia="Times New Roman" w:cs="Times New Roman"/>
          <w:szCs w:val="28"/>
          <w:lang w:eastAsia="ru-RU"/>
        </w:rPr>
        <w:t>- Признак действительно мало влияет на целевую переменную.</w:t>
      </w:r>
    </w:p>
    <w:p w14:paraId="47AB00FE" w14:textId="2697FAD1" w:rsidR="00A71FC0" w:rsidRPr="00A71FC0" w:rsidRDefault="00A71FC0" w:rsidP="00A71FC0">
      <w:pPr>
        <w:spacing w:after="0" w:line="360" w:lineRule="auto"/>
        <w:ind w:firstLine="993"/>
        <w:jc w:val="both"/>
        <w:rPr>
          <w:rFonts w:eastAsia="Times New Roman" w:cs="Times New Roman"/>
          <w:szCs w:val="28"/>
          <w:lang w:eastAsia="ru-RU"/>
        </w:rPr>
      </w:pPr>
      <w:r w:rsidRPr="00A71FC0">
        <w:rPr>
          <w:rFonts w:eastAsia="Times New Roman" w:cs="Times New Roman"/>
          <w:szCs w:val="28"/>
          <w:lang w:eastAsia="ru-RU"/>
        </w:rPr>
        <w:t>- Связь может быть нелинейной, что не учитывается в метрике линейной корреляции.</w:t>
      </w:r>
    </w:p>
    <w:p w14:paraId="0651EF10" w14:textId="1EBED0C1" w:rsidR="00A71FC0" w:rsidRPr="00A71FC0" w:rsidRDefault="00A71FC0" w:rsidP="00A71FC0">
      <w:pPr>
        <w:spacing w:after="0" w:line="360" w:lineRule="auto"/>
        <w:ind w:firstLine="993"/>
        <w:jc w:val="both"/>
        <w:rPr>
          <w:rFonts w:eastAsia="Times New Roman" w:cs="Times New Roman"/>
          <w:szCs w:val="28"/>
          <w:lang w:eastAsia="ru-RU"/>
        </w:rPr>
      </w:pPr>
      <w:r w:rsidRPr="00A71FC0">
        <w:rPr>
          <w:rFonts w:eastAsia="Times New Roman" w:cs="Times New Roman"/>
          <w:szCs w:val="28"/>
          <w:lang w:eastAsia="ru-RU"/>
        </w:rPr>
        <w:t xml:space="preserve">Отрицательный знак </w:t>
      </w:r>
      <w:r>
        <w:rPr>
          <w:rFonts w:eastAsia="Times New Roman" w:cs="Times New Roman"/>
          <w:szCs w:val="28"/>
          <w:lang w:val="en-US" w:eastAsia="ru-RU"/>
        </w:rPr>
        <w:t>e</w:t>
      </w:r>
      <w:proofErr w:type="spellStart"/>
      <w:r w:rsidRPr="00A71FC0">
        <w:rPr>
          <w:rFonts w:eastAsia="Times New Roman" w:cs="Times New Roman"/>
          <w:szCs w:val="28"/>
          <w:lang w:eastAsia="ru-RU"/>
        </w:rPr>
        <w:t>казывает</w:t>
      </w:r>
      <w:proofErr w:type="spellEnd"/>
      <w:r w:rsidRPr="00A71FC0">
        <w:rPr>
          <w:rFonts w:eastAsia="Times New Roman" w:cs="Times New Roman"/>
          <w:szCs w:val="28"/>
          <w:lang w:eastAsia="ru-RU"/>
        </w:rPr>
        <w:t>, что увеличение значения PL_XM слабо связано с уменьшением значения целевой переменной.</w:t>
      </w:r>
    </w:p>
    <w:p w14:paraId="4BED4005" w14:textId="2F06FD40" w:rsidR="005D2A95" w:rsidRDefault="00625CB0" w:rsidP="005D2A95">
      <w:pPr>
        <w:spacing w:after="0" w:line="360" w:lineRule="auto"/>
        <w:ind w:firstLine="993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Таким образом на стадии </w:t>
      </w:r>
      <w:r>
        <w:rPr>
          <w:rFonts w:eastAsia="Times New Roman" w:cs="Times New Roman"/>
          <w:szCs w:val="28"/>
          <w:lang w:val="en-US" w:eastAsia="ru-RU"/>
        </w:rPr>
        <w:t>EDA</w:t>
      </w:r>
      <w:r w:rsidRPr="00625CB0">
        <w:rPr>
          <w:rFonts w:eastAsia="Times New Roman" w:cs="Times New Roman"/>
          <w:szCs w:val="28"/>
          <w:lang w:eastAsia="ru-RU"/>
        </w:rPr>
        <w:t xml:space="preserve"> (3 </w:t>
      </w:r>
      <w:r>
        <w:rPr>
          <w:rFonts w:eastAsia="Times New Roman" w:cs="Times New Roman"/>
          <w:szCs w:val="28"/>
          <w:lang w:eastAsia="ru-RU"/>
        </w:rPr>
        <w:t>итерация) п</w:t>
      </w:r>
      <w:r w:rsidR="005D2A95">
        <w:rPr>
          <w:rFonts w:eastAsia="Times New Roman" w:cs="Times New Roman"/>
          <w:szCs w:val="28"/>
          <w:lang w:eastAsia="ru-RU"/>
        </w:rPr>
        <w:t xml:space="preserve">ринято решение оставить признак </w:t>
      </w:r>
      <w:r>
        <w:rPr>
          <w:rFonts w:eastAsia="Times New Roman" w:cs="Times New Roman"/>
          <w:szCs w:val="28"/>
          <w:lang w:val="en-US" w:eastAsia="ru-RU"/>
        </w:rPr>
        <w:t>PL</w:t>
      </w:r>
      <w:r w:rsidRPr="00625CB0">
        <w:rPr>
          <w:rFonts w:eastAsia="Times New Roman" w:cs="Times New Roman"/>
          <w:szCs w:val="28"/>
          <w:lang w:eastAsia="ru-RU"/>
        </w:rPr>
        <w:t xml:space="preserve"> </w:t>
      </w:r>
      <w:r w:rsidR="005D2A95">
        <w:rPr>
          <w:rFonts w:eastAsia="Times New Roman" w:cs="Times New Roman"/>
          <w:szCs w:val="28"/>
          <w:lang w:eastAsia="ru-RU"/>
        </w:rPr>
        <w:t xml:space="preserve">без замещения аномальными значениями до выяснение веса этого признака на результат обучения модели. </w:t>
      </w:r>
    </w:p>
    <w:p w14:paraId="37738F76" w14:textId="77777777" w:rsidR="005D2A95" w:rsidRDefault="005D2A95" w:rsidP="005D2A95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34434EC0" w14:textId="21856E3D" w:rsidR="006C0EF7" w:rsidRDefault="006C0EF7" w:rsidP="006C0EF7">
      <w:pPr>
        <w:pStyle w:val="2"/>
      </w:pPr>
      <w:bookmarkStart w:id="11" w:name="_Toc184895632"/>
      <w:r w:rsidRPr="00A77399">
        <w:t>2.</w:t>
      </w:r>
      <w:r w:rsidRPr="006C0EF7">
        <w:t>4</w:t>
      </w:r>
      <w:r w:rsidRPr="00A77399">
        <w:t xml:space="preserve">. </w:t>
      </w:r>
      <w:r>
        <w:t>Выбор модели для обучения</w:t>
      </w:r>
      <w:bookmarkEnd w:id="11"/>
    </w:p>
    <w:p w14:paraId="72B1C595" w14:textId="1A233A62" w:rsidR="006C0EF7" w:rsidRDefault="006C0EF7" w:rsidP="006C0EF7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6C0EF7">
        <w:rPr>
          <w:rFonts w:eastAsia="Times New Roman" w:cs="Times New Roman"/>
          <w:szCs w:val="28"/>
          <w:lang w:eastAsia="ru-RU"/>
        </w:rPr>
        <w:t xml:space="preserve">Для выполнения задачи разбивки данных, обучения различных моделей, вычисления метрик и оценки значимости признаков, </w:t>
      </w:r>
      <w:proofErr w:type="spellStart"/>
      <w:r w:rsidRPr="006C0EF7">
        <w:rPr>
          <w:rFonts w:eastAsia="Times New Roman" w:cs="Times New Roman"/>
          <w:szCs w:val="28"/>
          <w:lang w:eastAsia="ru-RU"/>
        </w:rPr>
        <w:t>dataset</w:t>
      </w:r>
      <w:proofErr w:type="spellEnd"/>
      <w:r w:rsidRPr="006C0EF7">
        <w:rPr>
          <w:rFonts w:eastAsia="Times New Roman" w:cs="Times New Roman"/>
          <w:szCs w:val="28"/>
          <w:lang w:eastAsia="ru-RU"/>
        </w:rPr>
        <w:t xml:space="preserve"> был разбит на обучающую и тестовую выборки в соотношении 80:20. Далее было обучено несколько моделей (линейная регрессия</w:t>
      </w:r>
      <w:r w:rsidR="00971031" w:rsidRPr="00971031">
        <w:rPr>
          <w:rFonts w:eastAsia="Times New Roman" w:cs="Times New Roman"/>
          <w:szCs w:val="28"/>
          <w:lang w:eastAsia="ru-RU"/>
        </w:rPr>
        <w:t xml:space="preserve"> </w:t>
      </w:r>
      <w:r w:rsidRPr="006C0EF7">
        <w:rPr>
          <w:rFonts w:eastAsia="Times New Roman" w:cs="Times New Roman"/>
          <w:szCs w:val="28"/>
          <w:lang w:eastAsia="ru-RU"/>
        </w:rPr>
        <w:t xml:space="preserve">, случайный лес, градиентный </w:t>
      </w:r>
      <w:proofErr w:type="spellStart"/>
      <w:r w:rsidRPr="006C0EF7">
        <w:rPr>
          <w:rFonts w:eastAsia="Times New Roman" w:cs="Times New Roman"/>
          <w:szCs w:val="28"/>
          <w:lang w:eastAsia="ru-RU"/>
        </w:rPr>
        <w:t>бустинг</w:t>
      </w:r>
      <w:proofErr w:type="spellEnd"/>
      <w:r w:rsidRPr="006C0EF7">
        <w:rPr>
          <w:rFonts w:eastAsia="Times New Roman" w:cs="Times New Roman"/>
          <w:szCs w:val="28"/>
          <w:lang w:eastAsia="ru-RU"/>
        </w:rPr>
        <w:t>)</w:t>
      </w:r>
      <w:r w:rsidR="00971031" w:rsidRPr="00971031">
        <w:rPr>
          <w:rFonts w:eastAsia="Times New Roman" w:cs="Times New Roman"/>
          <w:szCs w:val="28"/>
          <w:lang w:eastAsia="ru-RU"/>
        </w:rPr>
        <w:t xml:space="preserve"> [16, 17, 18]</w:t>
      </w:r>
      <w:r w:rsidRPr="006C0EF7">
        <w:rPr>
          <w:rFonts w:eastAsia="Times New Roman" w:cs="Times New Roman"/>
          <w:szCs w:val="28"/>
          <w:lang w:eastAsia="ru-RU"/>
        </w:rPr>
        <w:t>. Для оценки качества для каждой модели были рассчитаны метрики R², MAE, MSE.</w:t>
      </w:r>
    </w:p>
    <w:p w14:paraId="695315B8" w14:textId="1B2FDB01" w:rsidR="006C0EF7" w:rsidRDefault="006C0EF7" w:rsidP="006C0EF7">
      <w:pPr>
        <w:spacing w:line="360" w:lineRule="auto"/>
        <w:ind w:firstLine="851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Таблица 2.2.1. Результат оценки моделей.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C0EF7" w14:paraId="41F6DEAE" w14:textId="77777777" w:rsidTr="006C0EF7">
        <w:tc>
          <w:tcPr>
            <w:tcW w:w="2336" w:type="dxa"/>
          </w:tcPr>
          <w:p w14:paraId="055C495E" w14:textId="2107D133" w:rsidR="006C0EF7" w:rsidRDefault="006C0EF7" w:rsidP="006C0EF7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08071D">
              <w:rPr>
                <w:rFonts w:eastAsia="Times New Roman" w:cs="Times New Roman"/>
                <w:sz w:val="24"/>
                <w:szCs w:val="24"/>
                <w:lang w:eastAsia="ru-RU"/>
              </w:rPr>
              <w:t>Модель</w:t>
            </w:r>
          </w:p>
        </w:tc>
        <w:tc>
          <w:tcPr>
            <w:tcW w:w="2336" w:type="dxa"/>
          </w:tcPr>
          <w:p w14:paraId="40775837" w14:textId="00515ACE" w:rsidR="006C0EF7" w:rsidRDefault="006C0EF7" w:rsidP="006C0EF7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BD5E61">
              <w:rPr>
                <w:rFonts w:eastAsia="Times New Roman" w:cs="Times New Roman"/>
                <w:sz w:val="24"/>
                <w:szCs w:val="24"/>
                <w:lang w:eastAsia="ru-RU"/>
              </w:rPr>
              <w:t>R²</w:t>
            </w:r>
          </w:p>
        </w:tc>
        <w:tc>
          <w:tcPr>
            <w:tcW w:w="2336" w:type="dxa"/>
          </w:tcPr>
          <w:p w14:paraId="3D80113E" w14:textId="4C154A4E" w:rsidR="006C0EF7" w:rsidRDefault="006C0EF7" w:rsidP="006C0EF7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BD5E61">
              <w:rPr>
                <w:rFonts w:eastAsia="Times New Roman" w:cs="Times New Roman"/>
                <w:sz w:val="24"/>
                <w:szCs w:val="24"/>
                <w:lang w:eastAsia="ru-RU"/>
              </w:rPr>
              <w:t>MAE</w:t>
            </w:r>
          </w:p>
        </w:tc>
        <w:tc>
          <w:tcPr>
            <w:tcW w:w="2337" w:type="dxa"/>
          </w:tcPr>
          <w:p w14:paraId="75225A80" w14:textId="67D07863" w:rsidR="006C0EF7" w:rsidRDefault="006C0EF7" w:rsidP="006C0EF7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BD5E61">
              <w:rPr>
                <w:rFonts w:eastAsia="Times New Roman" w:cs="Times New Roman"/>
                <w:sz w:val="24"/>
                <w:szCs w:val="24"/>
                <w:lang w:eastAsia="ru-RU"/>
              </w:rPr>
              <w:t>MSE</w:t>
            </w:r>
          </w:p>
        </w:tc>
      </w:tr>
      <w:tr w:rsidR="006C0EF7" w14:paraId="077FFD0C" w14:textId="77777777" w:rsidTr="006C0EF7">
        <w:tc>
          <w:tcPr>
            <w:tcW w:w="2336" w:type="dxa"/>
          </w:tcPr>
          <w:p w14:paraId="36C98E8E" w14:textId="6B45156A" w:rsidR="006C0EF7" w:rsidRDefault="006C0EF7" w:rsidP="006C0EF7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08071D">
              <w:rPr>
                <w:rFonts w:eastAsia="Times New Roman" w:cs="Times New Roman"/>
                <w:sz w:val="24"/>
                <w:szCs w:val="24"/>
                <w:lang w:val="en-US" w:eastAsia="ru-RU"/>
              </w:rPr>
              <w:t>Linear Regression</w:t>
            </w:r>
          </w:p>
        </w:tc>
        <w:tc>
          <w:tcPr>
            <w:tcW w:w="2336" w:type="dxa"/>
          </w:tcPr>
          <w:p w14:paraId="6D6EB327" w14:textId="4A660972" w:rsidR="006C0EF7" w:rsidRDefault="006C0EF7" w:rsidP="006C0EF7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9D3B65">
              <w:rPr>
                <w:rFonts w:eastAsia="Times New Roman" w:cs="Times New Roman"/>
                <w:sz w:val="24"/>
                <w:szCs w:val="24"/>
                <w:lang w:val="en-US" w:eastAsia="ru-RU"/>
              </w:rPr>
              <w:t>0.025873</w:t>
            </w:r>
          </w:p>
        </w:tc>
        <w:tc>
          <w:tcPr>
            <w:tcW w:w="2336" w:type="dxa"/>
          </w:tcPr>
          <w:p w14:paraId="4ADBC9A4" w14:textId="47853F44" w:rsidR="006C0EF7" w:rsidRDefault="006C0EF7" w:rsidP="006C0EF7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9D3B65">
              <w:rPr>
                <w:rFonts w:eastAsia="Times New Roman" w:cs="Times New Roman"/>
                <w:sz w:val="24"/>
                <w:szCs w:val="24"/>
                <w:lang w:val="en-US" w:eastAsia="ru-RU"/>
              </w:rPr>
              <w:t>0.039253</w:t>
            </w:r>
          </w:p>
        </w:tc>
        <w:tc>
          <w:tcPr>
            <w:tcW w:w="2337" w:type="dxa"/>
          </w:tcPr>
          <w:p w14:paraId="6CD376C3" w14:textId="5DD90046" w:rsidR="006C0EF7" w:rsidRDefault="006C0EF7" w:rsidP="006C0EF7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9D3B65">
              <w:rPr>
                <w:rFonts w:eastAsia="Times New Roman" w:cs="Times New Roman"/>
                <w:sz w:val="24"/>
                <w:szCs w:val="24"/>
                <w:lang w:val="en-US" w:eastAsia="ru-RU"/>
              </w:rPr>
              <w:t>0.002252</w:t>
            </w:r>
          </w:p>
        </w:tc>
      </w:tr>
      <w:tr w:rsidR="006C0EF7" w14:paraId="31BAADA8" w14:textId="77777777" w:rsidTr="006C0EF7">
        <w:tc>
          <w:tcPr>
            <w:tcW w:w="2336" w:type="dxa"/>
          </w:tcPr>
          <w:p w14:paraId="541B5F8B" w14:textId="1F49216F" w:rsidR="006C0EF7" w:rsidRDefault="006C0EF7" w:rsidP="006C0EF7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08071D">
              <w:rPr>
                <w:rFonts w:eastAsia="Times New Roman" w:cs="Times New Roman"/>
                <w:sz w:val="24"/>
                <w:szCs w:val="24"/>
                <w:lang w:val="en-US" w:eastAsia="ru-RU"/>
              </w:rPr>
              <w:t>Random Forest</w:t>
            </w:r>
          </w:p>
        </w:tc>
        <w:tc>
          <w:tcPr>
            <w:tcW w:w="2336" w:type="dxa"/>
          </w:tcPr>
          <w:p w14:paraId="392D3B74" w14:textId="5ECF9F0C" w:rsidR="006C0EF7" w:rsidRDefault="006C0EF7" w:rsidP="006C0EF7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77E24">
              <w:rPr>
                <w:rFonts w:eastAsia="Times New Roman" w:cs="Times New Roman"/>
                <w:sz w:val="24"/>
                <w:szCs w:val="24"/>
                <w:lang w:val="en-US" w:eastAsia="ru-RU"/>
              </w:rPr>
              <w:t>0.527487</w:t>
            </w:r>
          </w:p>
        </w:tc>
        <w:tc>
          <w:tcPr>
            <w:tcW w:w="2336" w:type="dxa"/>
          </w:tcPr>
          <w:p w14:paraId="174E9075" w14:textId="5E1577BC" w:rsidR="006C0EF7" w:rsidRDefault="006C0EF7" w:rsidP="006C0EF7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77E24">
              <w:rPr>
                <w:rFonts w:eastAsia="Times New Roman" w:cs="Times New Roman"/>
                <w:sz w:val="24"/>
                <w:szCs w:val="24"/>
                <w:lang w:val="en-US" w:eastAsia="ru-RU"/>
              </w:rPr>
              <w:t>0.026535</w:t>
            </w:r>
          </w:p>
        </w:tc>
        <w:tc>
          <w:tcPr>
            <w:tcW w:w="2337" w:type="dxa"/>
          </w:tcPr>
          <w:p w14:paraId="3C089EA3" w14:textId="789F421B" w:rsidR="006C0EF7" w:rsidRDefault="006C0EF7" w:rsidP="006C0EF7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77E24">
              <w:rPr>
                <w:rFonts w:eastAsia="Times New Roman" w:cs="Times New Roman"/>
                <w:sz w:val="24"/>
                <w:szCs w:val="24"/>
                <w:lang w:val="en-US" w:eastAsia="ru-RU"/>
              </w:rPr>
              <w:t>0.001092</w:t>
            </w:r>
          </w:p>
        </w:tc>
      </w:tr>
      <w:tr w:rsidR="006C0EF7" w14:paraId="6EFA8A37" w14:textId="77777777" w:rsidTr="006C0EF7">
        <w:tc>
          <w:tcPr>
            <w:tcW w:w="2336" w:type="dxa"/>
          </w:tcPr>
          <w:p w14:paraId="61A4C2B9" w14:textId="5651759E" w:rsidR="006C0EF7" w:rsidRDefault="006C0EF7" w:rsidP="006C0EF7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08071D">
              <w:rPr>
                <w:rFonts w:eastAsia="Times New Roman" w:cs="Times New Roman"/>
                <w:sz w:val="24"/>
                <w:szCs w:val="24"/>
                <w:lang w:val="en-US" w:eastAsia="ru-RU"/>
              </w:rPr>
              <w:t>Gradient Boosting</w:t>
            </w:r>
          </w:p>
        </w:tc>
        <w:tc>
          <w:tcPr>
            <w:tcW w:w="2336" w:type="dxa"/>
          </w:tcPr>
          <w:p w14:paraId="08CF11FF" w14:textId="59AC5198" w:rsidR="006C0EF7" w:rsidRDefault="006C0EF7" w:rsidP="006C0EF7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0E35FA">
              <w:rPr>
                <w:rFonts w:eastAsia="Times New Roman" w:cs="Times New Roman"/>
                <w:sz w:val="24"/>
                <w:szCs w:val="24"/>
                <w:lang w:val="en-US" w:eastAsia="ru-RU"/>
              </w:rPr>
              <w:t>0.387956</w:t>
            </w:r>
          </w:p>
        </w:tc>
        <w:tc>
          <w:tcPr>
            <w:tcW w:w="2336" w:type="dxa"/>
          </w:tcPr>
          <w:p w14:paraId="0AF20E80" w14:textId="42C31507" w:rsidR="006C0EF7" w:rsidRDefault="006C0EF7" w:rsidP="006C0EF7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0E35FA">
              <w:rPr>
                <w:rFonts w:eastAsia="Times New Roman" w:cs="Times New Roman"/>
                <w:sz w:val="24"/>
                <w:szCs w:val="24"/>
                <w:lang w:val="en-US" w:eastAsia="ru-RU"/>
              </w:rPr>
              <w:t>0.030904</w:t>
            </w:r>
          </w:p>
        </w:tc>
        <w:tc>
          <w:tcPr>
            <w:tcW w:w="2337" w:type="dxa"/>
          </w:tcPr>
          <w:p w14:paraId="0322F415" w14:textId="510A7B18" w:rsidR="006C0EF7" w:rsidRDefault="006C0EF7" w:rsidP="006C0EF7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0E35FA">
              <w:rPr>
                <w:rFonts w:eastAsia="Times New Roman" w:cs="Times New Roman"/>
                <w:sz w:val="24"/>
                <w:szCs w:val="24"/>
                <w:lang w:val="en-US" w:eastAsia="ru-RU"/>
              </w:rPr>
              <w:t>0.001415</w:t>
            </w:r>
          </w:p>
        </w:tc>
      </w:tr>
    </w:tbl>
    <w:p w14:paraId="07F86F90" w14:textId="4CE3F997" w:rsidR="006C0EF7" w:rsidRDefault="006C0EF7" w:rsidP="006C0EF7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</w:p>
    <w:p w14:paraId="63D53521" w14:textId="06261A68" w:rsidR="006C0EF7" w:rsidRDefault="006C0EF7" w:rsidP="006C0EF7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выбора модели проведен анализ. </w:t>
      </w:r>
      <w:r w:rsidRPr="006C0EF7">
        <w:rPr>
          <w:rFonts w:eastAsia="Times New Roman" w:cs="Times New Roman"/>
          <w:szCs w:val="28"/>
          <w:lang w:eastAsia="ru-RU"/>
        </w:rPr>
        <w:t>1R² (Коэффициент детерминации)</w:t>
      </w:r>
      <w:r>
        <w:rPr>
          <w:rFonts w:eastAsia="Times New Roman" w:cs="Times New Roman"/>
          <w:szCs w:val="28"/>
          <w:lang w:eastAsia="ru-RU"/>
        </w:rPr>
        <w:t xml:space="preserve"> по</w:t>
      </w:r>
      <w:r w:rsidRPr="006C0EF7">
        <w:rPr>
          <w:rFonts w:eastAsia="Times New Roman" w:cs="Times New Roman"/>
          <w:szCs w:val="28"/>
          <w:lang w:eastAsia="ru-RU"/>
        </w:rPr>
        <w:t>казывает, насколько хорошо модель объясняет изменчивость целевой переменной. Значение от 0 до 1, где 1 — идеальная модель.</w:t>
      </w:r>
      <w:r w:rsidR="00C050AE">
        <w:rPr>
          <w:rFonts w:eastAsia="Times New Roman" w:cs="Times New Roman"/>
          <w:szCs w:val="28"/>
          <w:lang w:eastAsia="ru-RU"/>
        </w:rPr>
        <w:t xml:space="preserve"> </w:t>
      </w:r>
      <w:r w:rsidRPr="006C0EF7">
        <w:rPr>
          <w:rFonts w:eastAsia="Times New Roman" w:cs="Times New Roman"/>
          <w:szCs w:val="28"/>
          <w:lang w:eastAsia="ru-RU"/>
        </w:rPr>
        <w:t xml:space="preserve">Для </w:t>
      </w:r>
      <w:proofErr w:type="spellStart"/>
      <w:r w:rsidRPr="006C0EF7">
        <w:rPr>
          <w:rFonts w:eastAsia="Times New Roman" w:cs="Times New Roman"/>
          <w:szCs w:val="28"/>
          <w:lang w:eastAsia="ru-RU"/>
        </w:rPr>
        <w:t>Linear</w:t>
      </w:r>
      <w:proofErr w:type="spellEnd"/>
      <w:r w:rsidRPr="006C0EF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C0EF7">
        <w:rPr>
          <w:rFonts w:eastAsia="Times New Roman" w:cs="Times New Roman"/>
          <w:szCs w:val="28"/>
          <w:lang w:eastAsia="ru-RU"/>
        </w:rPr>
        <w:t>Regression</w:t>
      </w:r>
      <w:proofErr w:type="spellEnd"/>
      <w:r w:rsidRPr="006C0EF7">
        <w:rPr>
          <w:rFonts w:eastAsia="Times New Roman" w:cs="Times New Roman"/>
          <w:szCs w:val="28"/>
          <w:lang w:eastAsia="ru-RU"/>
        </w:rPr>
        <w:t xml:space="preserve"> R2=0.0259, что указывает на почти полное отсутствие способности линейной регрессии предсказывать целевую переменную.</w:t>
      </w:r>
      <w:r w:rsidR="00C050AE">
        <w:rPr>
          <w:rFonts w:eastAsia="Times New Roman" w:cs="Times New Roman"/>
          <w:szCs w:val="28"/>
          <w:lang w:eastAsia="ru-RU"/>
        </w:rPr>
        <w:t xml:space="preserve"> </w:t>
      </w:r>
      <w:r w:rsidRPr="006C0EF7">
        <w:rPr>
          <w:rFonts w:eastAsia="Times New Roman" w:cs="Times New Roman"/>
          <w:szCs w:val="28"/>
          <w:lang w:eastAsia="ru-RU"/>
        </w:rPr>
        <w:tab/>
        <w:t xml:space="preserve">Для </w:t>
      </w:r>
      <w:proofErr w:type="spellStart"/>
      <w:r w:rsidRPr="006C0EF7">
        <w:rPr>
          <w:rFonts w:eastAsia="Times New Roman" w:cs="Times New Roman"/>
          <w:szCs w:val="28"/>
          <w:lang w:eastAsia="ru-RU"/>
        </w:rPr>
        <w:t>Random</w:t>
      </w:r>
      <w:proofErr w:type="spellEnd"/>
      <w:r w:rsidRPr="006C0EF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C0EF7">
        <w:rPr>
          <w:rFonts w:eastAsia="Times New Roman" w:cs="Times New Roman"/>
          <w:szCs w:val="28"/>
          <w:lang w:eastAsia="ru-RU"/>
        </w:rPr>
        <w:t>Forest</w:t>
      </w:r>
      <w:proofErr w:type="spellEnd"/>
      <w:r w:rsidRPr="006C0EF7">
        <w:rPr>
          <w:rFonts w:eastAsia="Times New Roman" w:cs="Times New Roman"/>
          <w:szCs w:val="28"/>
          <w:lang w:eastAsia="ru-RU"/>
        </w:rPr>
        <w:t xml:space="preserve"> R2=0.5275, что демонстрирует умеренную способность объяснять целевую переменную.</w:t>
      </w:r>
      <w:r w:rsidR="00C050AE">
        <w:rPr>
          <w:rFonts w:eastAsia="Times New Roman" w:cs="Times New Roman"/>
          <w:szCs w:val="28"/>
          <w:lang w:eastAsia="ru-RU"/>
        </w:rPr>
        <w:t xml:space="preserve"> </w:t>
      </w:r>
      <w:r w:rsidRPr="006C0EF7">
        <w:rPr>
          <w:rFonts w:eastAsia="Times New Roman" w:cs="Times New Roman"/>
          <w:szCs w:val="28"/>
          <w:lang w:eastAsia="ru-RU"/>
        </w:rPr>
        <w:t xml:space="preserve">Для </w:t>
      </w:r>
      <w:proofErr w:type="spellStart"/>
      <w:r w:rsidRPr="006C0EF7">
        <w:rPr>
          <w:rFonts w:eastAsia="Times New Roman" w:cs="Times New Roman"/>
          <w:szCs w:val="28"/>
          <w:lang w:eastAsia="ru-RU"/>
        </w:rPr>
        <w:t>Gradient</w:t>
      </w:r>
      <w:proofErr w:type="spellEnd"/>
      <w:r w:rsidRPr="006C0EF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C0EF7">
        <w:rPr>
          <w:rFonts w:eastAsia="Times New Roman" w:cs="Times New Roman"/>
          <w:szCs w:val="28"/>
          <w:lang w:eastAsia="ru-RU"/>
        </w:rPr>
        <w:t>Boosting</w:t>
      </w:r>
      <w:proofErr w:type="spellEnd"/>
      <w:r w:rsidRPr="006C0EF7">
        <w:rPr>
          <w:rFonts w:eastAsia="Times New Roman" w:cs="Times New Roman"/>
          <w:szCs w:val="28"/>
          <w:lang w:eastAsia="ru-RU"/>
        </w:rPr>
        <w:t xml:space="preserve"> R2=0.3880, что хуже, чем у случайного леса, но лучше линейной регрессии.</w:t>
      </w:r>
    </w:p>
    <w:p w14:paraId="7ECFBAF4" w14:textId="6F21340D" w:rsidR="00933613" w:rsidRDefault="00933613" w:rsidP="00933613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378D4AE1" wp14:editId="5FD92A99">
            <wp:extent cx="5943600" cy="32435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66430" w14:textId="5FFE0D7D" w:rsidR="00933613" w:rsidRDefault="00933613" w:rsidP="0093361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Рис.2.</w:t>
      </w:r>
      <w:r w:rsidRPr="00933613">
        <w:rPr>
          <w:rFonts w:eastAsia="Times New Roman" w:cs="Times New Roman"/>
          <w:szCs w:val="28"/>
          <w:lang w:eastAsia="ru-RU"/>
        </w:rPr>
        <w:t>4</w:t>
      </w:r>
      <w:r>
        <w:rPr>
          <w:rFonts w:eastAsia="Times New Roman" w:cs="Times New Roman"/>
          <w:szCs w:val="28"/>
          <w:lang w:eastAsia="ru-RU"/>
        </w:rPr>
        <w:t>.1 Сравнение к</w:t>
      </w:r>
      <w:r w:rsidRPr="006C0EF7">
        <w:rPr>
          <w:rFonts w:eastAsia="Times New Roman" w:cs="Times New Roman"/>
          <w:szCs w:val="28"/>
          <w:lang w:eastAsia="ru-RU"/>
        </w:rPr>
        <w:t>оэффициент</w:t>
      </w:r>
      <w:r>
        <w:rPr>
          <w:rFonts w:eastAsia="Times New Roman" w:cs="Times New Roman"/>
          <w:szCs w:val="28"/>
          <w:lang w:eastAsia="ru-RU"/>
        </w:rPr>
        <w:t>а</w:t>
      </w:r>
      <w:r w:rsidRPr="006C0EF7">
        <w:rPr>
          <w:rFonts w:eastAsia="Times New Roman" w:cs="Times New Roman"/>
          <w:szCs w:val="28"/>
          <w:lang w:eastAsia="ru-RU"/>
        </w:rPr>
        <w:t xml:space="preserve"> детерминации</w:t>
      </w:r>
      <w:r>
        <w:rPr>
          <w:rFonts w:eastAsia="Times New Roman" w:cs="Times New Roman"/>
          <w:szCs w:val="28"/>
          <w:lang w:eastAsia="ru-RU"/>
        </w:rPr>
        <w:t xml:space="preserve"> моделей.</w:t>
      </w:r>
    </w:p>
    <w:p w14:paraId="2737BFA1" w14:textId="4C934FB4" w:rsidR="00C050AE" w:rsidRDefault="006C0EF7" w:rsidP="006C0EF7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6C0EF7">
        <w:rPr>
          <w:rFonts w:eastAsia="Times New Roman" w:cs="Times New Roman"/>
          <w:szCs w:val="28"/>
          <w:lang w:eastAsia="ru-RU"/>
        </w:rPr>
        <w:t>MAE (Средняя абсолютная ошибка)</w:t>
      </w:r>
      <w:r w:rsidR="00C050AE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C050AE">
        <w:rPr>
          <w:rFonts w:eastAsia="Times New Roman" w:cs="Times New Roman"/>
          <w:szCs w:val="28"/>
          <w:lang w:eastAsia="ru-RU"/>
        </w:rPr>
        <w:t>поволяет</w:t>
      </w:r>
      <w:proofErr w:type="spellEnd"/>
      <w:r w:rsidR="00C050AE">
        <w:rPr>
          <w:rFonts w:eastAsia="Times New Roman" w:cs="Times New Roman"/>
          <w:szCs w:val="28"/>
          <w:lang w:eastAsia="ru-RU"/>
        </w:rPr>
        <w:t xml:space="preserve"> о</w:t>
      </w:r>
      <w:r w:rsidRPr="006C0EF7">
        <w:rPr>
          <w:rFonts w:eastAsia="Times New Roman" w:cs="Times New Roman"/>
          <w:szCs w:val="28"/>
          <w:lang w:eastAsia="ru-RU"/>
        </w:rPr>
        <w:t>цени</w:t>
      </w:r>
      <w:r w:rsidR="00C050AE">
        <w:rPr>
          <w:rFonts w:eastAsia="Times New Roman" w:cs="Times New Roman"/>
          <w:szCs w:val="28"/>
          <w:lang w:eastAsia="ru-RU"/>
        </w:rPr>
        <w:t>ть</w:t>
      </w:r>
      <w:r w:rsidRPr="006C0EF7">
        <w:rPr>
          <w:rFonts w:eastAsia="Times New Roman" w:cs="Times New Roman"/>
          <w:szCs w:val="28"/>
          <w:lang w:eastAsia="ru-RU"/>
        </w:rPr>
        <w:t xml:space="preserve"> среднюю разницу между фактическими и предсказанными значениями. Чем меньше MAE, тем лучше модель.</w:t>
      </w:r>
      <w:r w:rsidR="00C050AE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C0EF7">
        <w:rPr>
          <w:rFonts w:eastAsia="Times New Roman" w:cs="Times New Roman"/>
          <w:szCs w:val="28"/>
          <w:lang w:eastAsia="ru-RU"/>
        </w:rPr>
        <w:t>Random</w:t>
      </w:r>
      <w:proofErr w:type="spellEnd"/>
      <w:r w:rsidRPr="006C0EF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C0EF7">
        <w:rPr>
          <w:rFonts w:eastAsia="Times New Roman" w:cs="Times New Roman"/>
          <w:szCs w:val="28"/>
          <w:lang w:eastAsia="ru-RU"/>
        </w:rPr>
        <w:t>Forest</w:t>
      </w:r>
      <w:proofErr w:type="spellEnd"/>
      <w:r w:rsidRPr="006C0EF7">
        <w:rPr>
          <w:rFonts w:eastAsia="Times New Roman" w:cs="Times New Roman"/>
          <w:szCs w:val="28"/>
          <w:lang w:eastAsia="ru-RU"/>
        </w:rPr>
        <w:t xml:space="preserve"> имеет минимальное значение MAE (0.0265), что говорит о более точных прогнозах.</w:t>
      </w:r>
      <w:r w:rsidR="00C050AE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C0EF7">
        <w:rPr>
          <w:rFonts w:eastAsia="Times New Roman" w:cs="Times New Roman"/>
          <w:szCs w:val="28"/>
          <w:lang w:eastAsia="ru-RU"/>
        </w:rPr>
        <w:t>Linear</w:t>
      </w:r>
      <w:proofErr w:type="spellEnd"/>
      <w:r w:rsidRPr="006C0EF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C0EF7">
        <w:rPr>
          <w:rFonts w:eastAsia="Times New Roman" w:cs="Times New Roman"/>
          <w:szCs w:val="28"/>
          <w:lang w:eastAsia="ru-RU"/>
        </w:rPr>
        <w:t>Regression</w:t>
      </w:r>
      <w:proofErr w:type="spellEnd"/>
      <w:r w:rsidRPr="006C0EF7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6C0EF7">
        <w:rPr>
          <w:rFonts w:eastAsia="Times New Roman" w:cs="Times New Roman"/>
          <w:szCs w:val="28"/>
          <w:lang w:eastAsia="ru-RU"/>
        </w:rPr>
        <w:t>Gradient</w:t>
      </w:r>
      <w:proofErr w:type="spellEnd"/>
      <w:r w:rsidRPr="006C0EF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C0EF7">
        <w:rPr>
          <w:rFonts w:eastAsia="Times New Roman" w:cs="Times New Roman"/>
          <w:szCs w:val="28"/>
          <w:lang w:eastAsia="ru-RU"/>
        </w:rPr>
        <w:t>Boosting</w:t>
      </w:r>
      <w:proofErr w:type="spellEnd"/>
      <w:r w:rsidRPr="006C0EF7">
        <w:rPr>
          <w:rFonts w:eastAsia="Times New Roman" w:cs="Times New Roman"/>
          <w:szCs w:val="28"/>
          <w:lang w:eastAsia="ru-RU"/>
        </w:rPr>
        <w:t xml:space="preserve"> имеют более высокие значения MAE, что указывает на менее точные предсказания.</w:t>
      </w:r>
      <w:r w:rsidR="00C050AE">
        <w:rPr>
          <w:rFonts w:eastAsia="Times New Roman" w:cs="Times New Roman"/>
          <w:szCs w:val="28"/>
          <w:lang w:eastAsia="ru-RU"/>
        </w:rPr>
        <w:t xml:space="preserve"> </w:t>
      </w:r>
    </w:p>
    <w:p w14:paraId="4A659D9B" w14:textId="5B3E66C2" w:rsidR="007A2612" w:rsidRDefault="007A2612" w:rsidP="007A2612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3F8F719" wp14:editId="012C2CAA">
            <wp:extent cx="5934710" cy="3191510"/>
            <wp:effectExtent l="0" t="0" r="889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B205" w14:textId="60F22481" w:rsidR="007A2612" w:rsidRDefault="007A2612" w:rsidP="007A2612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Рис.2.</w:t>
      </w:r>
      <w:r w:rsidRPr="00933613">
        <w:rPr>
          <w:rFonts w:eastAsia="Times New Roman" w:cs="Times New Roman"/>
          <w:szCs w:val="28"/>
          <w:lang w:eastAsia="ru-RU"/>
        </w:rPr>
        <w:t>4</w:t>
      </w:r>
      <w:r>
        <w:rPr>
          <w:rFonts w:eastAsia="Times New Roman" w:cs="Times New Roman"/>
          <w:szCs w:val="28"/>
          <w:lang w:eastAsia="ru-RU"/>
        </w:rPr>
        <w:t xml:space="preserve">.2 Сравнение метрик средней абсолютной ошибки </w:t>
      </w:r>
      <w:r w:rsidRPr="006C0EF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моделей.</w:t>
      </w:r>
    </w:p>
    <w:p w14:paraId="669FF5C2" w14:textId="4D3D63DF" w:rsidR="006C0EF7" w:rsidRDefault="006C0EF7" w:rsidP="006C0EF7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6C0EF7">
        <w:rPr>
          <w:rFonts w:eastAsia="Times New Roman" w:cs="Times New Roman"/>
          <w:szCs w:val="28"/>
          <w:lang w:eastAsia="ru-RU"/>
        </w:rPr>
        <w:t>MSE (Среднеквадратичная ошибка)</w:t>
      </w:r>
      <w:r w:rsidR="00C050AE">
        <w:rPr>
          <w:rFonts w:eastAsia="Times New Roman" w:cs="Times New Roman"/>
          <w:szCs w:val="28"/>
          <w:lang w:eastAsia="ru-RU"/>
        </w:rPr>
        <w:t xml:space="preserve"> у</w:t>
      </w:r>
      <w:r w:rsidRPr="006C0EF7">
        <w:rPr>
          <w:rFonts w:eastAsia="Times New Roman" w:cs="Times New Roman"/>
          <w:szCs w:val="28"/>
          <w:lang w:eastAsia="ru-RU"/>
        </w:rPr>
        <w:t>казывает на средний квадрат разницы между фактическими и предсказанными значениями. Меньшее значение MSE означает лучшую модель.</w:t>
      </w:r>
      <w:r w:rsidR="00C050AE">
        <w:rPr>
          <w:rFonts w:eastAsia="Times New Roman" w:cs="Times New Roman"/>
          <w:szCs w:val="28"/>
          <w:lang w:eastAsia="ru-RU"/>
        </w:rPr>
        <w:t xml:space="preserve"> </w:t>
      </w:r>
      <w:r w:rsidRPr="006C0EF7">
        <w:rPr>
          <w:rFonts w:eastAsia="Times New Roman" w:cs="Times New Roman"/>
          <w:szCs w:val="28"/>
          <w:lang w:eastAsia="ru-RU"/>
        </w:rPr>
        <w:tab/>
      </w:r>
      <w:proofErr w:type="spellStart"/>
      <w:r w:rsidRPr="006C0EF7">
        <w:rPr>
          <w:rFonts w:eastAsia="Times New Roman" w:cs="Times New Roman"/>
          <w:szCs w:val="28"/>
          <w:lang w:eastAsia="ru-RU"/>
        </w:rPr>
        <w:t>Random</w:t>
      </w:r>
      <w:proofErr w:type="spellEnd"/>
      <w:r w:rsidRPr="006C0EF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C0EF7">
        <w:rPr>
          <w:rFonts w:eastAsia="Times New Roman" w:cs="Times New Roman"/>
          <w:szCs w:val="28"/>
          <w:lang w:eastAsia="ru-RU"/>
        </w:rPr>
        <w:t>Forest</w:t>
      </w:r>
      <w:proofErr w:type="spellEnd"/>
      <w:r w:rsidRPr="006C0EF7">
        <w:rPr>
          <w:rFonts w:eastAsia="Times New Roman" w:cs="Times New Roman"/>
          <w:szCs w:val="28"/>
          <w:lang w:eastAsia="ru-RU"/>
        </w:rPr>
        <w:t xml:space="preserve"> снова превосходит другие модели с наименьшим значением MSE (0.0011).</w:t>
      </w:r>
      <w:r w:rsidR="00C050AE">
        <w:rPr>
          <w:rFonts w:eastAsia="Times New Roman" w:cs="Times New Roman"/>
          <w:szCs w:val="28"/>
          <w:lang w:eastAsia="ru-RU"/>
        </w:rPr>
        <w:t xml:space="preserve"> </w:t>
      </w:r>
      <w:r w:rsidRPr="006C0EF7">
        <w:rPr>
          <w:rFonts w:eastAsia="Times New Roman" w:cs="Times New Roman"/>
          <w:szCs w:val="28"/>
          <w:lang w:val="en-US" w:eastAsia="ru-RU"/>
        </w:rPr>
        <w:t>Gradient</w:t>
      </w:r>
      <w:r w:rsidRPr="00C050AE">
        <w:rPr>
          <w:rFonts w:eastAsia="Times New Roman" w:cs="Times New Roman"/>
          <w:szCs w:val="28"/>
          <w:lang w:eastAsia="ru-RU"/>
        </w:rPr>
        <w:t xml:space="preserve"> </w:t>
      </w:r>
      <w:r w:rsidRPr="006C0EF7">
        <w:rPr>
          <w:rFonts w:eastAsia="Times New Roman" w:cs="Times New Roman"/>
          <w:szCs w:val="28"/>
          <w:lang w:val="en-US" w:eastAsia="ru-RU"/>
        </w:rPr>
        <w:t>Boosting</w:t>
      </w:r>
      <w:r w:rsidRPr="00C050AE">
        <w:rPr>
          <w:rFonts w:eastAsia="Times New Roman" w:cs="Times New Roman"/>
          <w:szCs w:val="28"/>
          <w:lang w:eastAsia="ru-RU"/>
        </w:rPr>
        <w:t xml:space="preserve"> </w:t>
      </w:r>
      <w:r w:rsidRPr="006C0EF7">
        <w:rPr>
          <w:rFonts w:eastAsia="Times New Roman" w:cs="Times New Roman"/>
          <w:szCs w:val="28"/>
          <w:lang w:eastAsia="ru-RU"/>
        </w:rPr>
        <w:t>имеет</w:t>
      </w:r>
      <w:r w:rsidRPr="00C050AE">
        <w:rPr>
          <w:rFonts w:eastAsia="Times New Roman" w:cs="Times New Roman"/>
          <w:szCs w:val="28"/>
          <w:lang w:eastAsia="ru-RU"/>
        </w:rPr>
        <w:t xml:space="preserve"> </w:t>
      </w:r>
      <w:r w:rsidRPr="006C0EF7">
        <w:rPr>
          <w:rFonts w:eastAsia="Times New Roman" w:cs="Times New Roman"/>
          <w:szCs w:val="28"/>
          <w:lang w:eastAsia="ru-RU"/>
        </w:rPr>
        <w:t>более</w:t>
      </w:r>
      <w:r w:rsidRPr="00C050AE">
        <w:rPr>
          <w:rFonts w:eastAsia="Times New Roman" w:cs="Times New Roman"/>
          <w:szCs w:val="28"/>
          <w:lang w:eastAsia="ru-RU"/>
        </w:rPr>
        <w:t xml:space="preserve"> </w:t>
      </w:r>
      <w:r w:rsidRPr="006C0EF7">
        <w:rPr>
          <w:rFonts w:eastAsia="Times New Roman" w:cs="Times New Roman"/>
          <w:szCs w:val="28"/>
          <w:lang w:eastAsia="ru-RU"/>
        </w:rPr>
        <w:t>высокую</w:t>
      </w:r>
      <w:r w:rsidRPr="00C050AE">
        <w:rPr>
          <w:rFonts w:eastAsia="Times New Roman" w:cs="Times New Roman"/>
          <w:szCs w:val="28"/>
          <w:lang w:eastAsia="ru-RU"/>
        </w:rPr>
        <w:t xml:space="preserve"> </w:t>
      </w:r>
      <w:r w:rsidRPr="006C0EF7">
        <w:rPr>
          <w:rFonts w:eastAsia="Times New Roman" w:cs="Times New Roman"/>
          <w:szCs w:val="28"/>
          <w:lang w:eastAsia="ru-RU"/>
        </w:rPr>
        <w:t>MSE (0.0014), но всё же лучше, чем у линейной регрессии.</w:t>
      </w:r>
    </w:p>
    <w:p w14:paraId="472D4511" w14:textId="02A34961" w:rsidR="007A2612" w:rsidRDefault="007A2612" w:rsidP="007A2612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6DE5C0F" wp14:editId="05BEC54A">
            <wp:extent cx="5934710" cy="3157220"/>
            <wp:effectExtent l="0" t="0" r="889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C4C5" w14:textId="00A075E1" w:rsidR="007A2612" w:rsidRDefault="007A2612" w:rsidP="007A2612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Рис.2.</w:t>
      </w:r>
      <w:r w:rsidRPr="00933613">
        <w:rPr>
          <w:rFonts w:eastAsia="Times New Roman" w:cs="Times New Roman"/>
          <w:szCs w:val="28"/>
          <w:lang w:eastAsia="ru-RU"/>
        </w:rPr>
        <w:t>4</w:t>
      </w:r>
      <w:r>
        <w:rPr>
          <w:rFonts w:eastAsia="Times New Roman" w:cs="Times New Roman"/>
          <w:szCs w:val="28"/>
          <w:lang w:eastAsia="ru-RU"/>
        </w:rPr>
        <w:t xml:space="preserve">.3 Сравнение метрик среднеквадратической ошибки </w:t>
      </w:r>
      <w:r w:rsidRPr="006C0EF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моделей.</w:t>
      </w:r>
    </w:p>
    <w:p w14:paraId="2DED1363" w14:textId="0705C761" w:rsidR="006C0EF7" w:rsidRPr="006C0EF7" w:rsidRDefault="00C050AE" w:rsidP="006C0EF7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результате проведенного анализа можно сделать следующие вывод:</w:t>
      </w:r>
    </w:p>
    <w:p w14:paraId="27D48C43" w14:textId="4A0FBB88" w:rsidR="006C0EF7" w:rsidRPr="006C0EF7" w:rsidRDefault="006C0EF7" w:rsidP="006C0EF7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6C0EF7">
        <w:rPr>
          <w:rFonts w:eastAsia="Times New Roman" w:cs="Times New Roman"/>
          <w:szCs w:val="28"/>
          <w:lang w:eastAsia="ru-RU"/>
        </w:rPr>
        <w:t>Линейная регрессия</w:t>
      </w:r>
      <w:r w:rsidR="00C050AE">
        <w:rPr>
          <w:rFonts w:eastAsia="Times New Roman" w:cs="Times New Roman"/>
          <w:szCs w:val="28"/>
          <w:lang w:eastAsia="ru-RU"/>
        </w:rPr>
        <w:t xml:space="preserve"> п</w:t>
      </w:r>
      <w:r w:rsidRPr="006C0EF7">
        <w:rPr>
          <w:rFonts w:eastAsia="Times New Roman" w:cs="Times New Roman"/>
          <w:szCs w:val="28"/>
          <w:lang w:eastAsia="ru-RU"/>
        </w:rPr>
        <w:t>рактически не объясняет зависимость целевой переменной от признаков (R2≈0.03R²).</w:t>
      </w:r>
      <w:r w:rsidR="00C050AE">
        <w:rPr>
          <w:rFonts w:eastAsia="Times New Roman" w:cs="Times New Roman"/>
          <w:szCs w:val="28"/>
          <w:lang w:eastAsia="ru-RU"/>
        </w:rPr>
        <w:t xml:space="preserve"> </w:t>
      </w:r>
      <w:r w:rsidRPr="006C0EF7">
        <w:rPr>
          <w:rFonts w:eastAsia="Times New Roman" w:cs="Times New Roman"/>
          <w:szCs w:val="28"/>
          <w:lang w:eastAsia="ru-RU"/>
        </w:rPr>
        <w:tab/>
        <w:t>Высокие MAE и MSE показывают низкую точность предсказаний.</w:t>
      </w:r>
      <w:r w:rsidR="00C050AE">
        <w:rPr>
          <w:rFonts w:eastAsia="Times New Roman" w:cs="Times New Roman"/>
          <w:szCs w:val="28"/>
          <w:lang w:eastAsia="ru-RU"/>
        </w:rPr>
        <w:t xml:space="preserve"> </w:t>
      </w:r>
      <w:r w:rsidR="00C050AE" w:rsidRPr="006C0EF7">
        <w:rPr>
          <w:rFonts w:eastAsia="Times New Roman" w:cs="Times New Roman"/>
          <w:szCs w:val="28"/>
          <w:lang w:eastAsia="ru-RU"/>
        </w:rPr>
        <w:t>Линейная регрессия</w:t>
      </w:r>
      <w:r w:rsidR="00C050AE">
        <w:rPr>
          <w:rFonts w:eastAsia="Times New Roman" w:cs="Times New Roman"/>
          <w:szCs w:val="28"/>
          <w:lang w:eastAsia="ru-RU"/>
        </w:rPr>
        <w:t xml:space="preserve"> н</w:t>
      </w:r>
      <w:r w:rsidRPr="006C0EF7">
        <w:rPr>
          <w:rFonts w:eastAsia="Times New Roman" w:cs="Times New Roman"/>
          <w:szCs w:val="28"/>
          <w:lang w:eastAsia="ru-RU"/>
        </w:rPr>
        <w:t>е рекомендуется для использования, так как она плохо работает с данной задачей.</w:t>
      </w:r>
    </w:p>
    <w:p w14:paraId="50E572F3" w14:textId="20D87DB4" w:rsidR="006C0EF7" w:rsidRPr="0036397D" w:rsidRDefault="00C050AE" w:rsidP="006C0EF7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Модель </w:t>
      </w:r>
      <w:proofErr w:type="spellStart"/>
      <w:r w:rsidR="006C0EF7" w:rsidRPr="006C0EF7">
        <w:rPr>
          <w:rFonts w:eastAsia="Times New Roman" w:cs="Times New Roman"/>
          <w:szCs w:val="28"/>
          <w:lang w:eastAsia="ru-RU"/>
        </w:rPr>
        <w:t>Random</w:t>
      </w:r>
      <w:proofErr w:type="spellEnd"/>
      <w:r w:rsidR="006C0EF7" w:rsidRPr="006C0EF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6C0EF7" w:rsidRPr="006C0EF7">
        <w:rPr>
          <w:rFonts w:eastAsia="Times New Roman" w:cs="Times New Roman"/>
          <w:szCs w:val="28"/>
          <w:lang w:eastAsia="ru-RU"/>
        </w:rPr>
        <w:t>Forest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показала </w:t>
      </w:r>
      <w:r w:rsidR="006C0EF7" w:rsidRPr="006C0EF7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>л</w:t>
      </w:r>
      <w:r w:rsidR="006C0EF7" w:rsidRPr="006C0EF7">
        <w:rPr>
          <w:rFonts w:eastAsia="Times New Roman" w:cs="Times New Roman"/>
          <w:szCs w:val="28"/>
          <w:lang w:eastAsia="ru-RU"/>
        </w:rPr>
        <w:t>учшие результаты среди моделей по всем метрикам (R2=0.53R², MAE=0.0265MAE, MSE=0.0011MSE).</w:t>
      </w:r>
      <w:r>
        <w:rPr>
          <w:rFonts w:eastAsia="Times New Roman" w:cs="Times New Roman"/>
          <w:szCs w:val="28"/>
          <w:lang w:eastAsia="ru-RU"/>
        </w:rPr>
        <w:t xml:space="preserve"> Данная модель</w:t>
      </w:r>
      <w:r w:rsidR="006C0EF7" w:rsidRPr="006C0EF7">
        <w:rPr>
          <w:rFonts w:eastAsia="Times New Roman" w:cs="Times New Roman"/>
          <w:szCs w:val="28"/>
          <w:lang w:eastAsia="ru-RU"/>
        </w:rPr>
        <w:t xml:space="preserve"> хорошо объясняет изменчивость целевой переменной, даёт точные предсказания.</w:t>
      </w:r>
      <w:r>
        <w:rPr>
          <w:rFonts w:eastAsia="Times New Roman" w:cs="Times New Roman"/>
          <w:szCs w:val="28"/>
          <w:lang w:eastAsia="ru-RU"/>
        </w:rPr>
        <w:t xml:space="preserve"> Модель р</w:t>
      </w:r>
      <w:r w:rsidR="006C0EF7" w:rsidRPr="006C0EF7">
        <w:rPr>
          <w:rFonts w:eastAsia="Times New Roman" w:cs="Times New Roman"/>
          <w:szCs w:val="28"/>
          <w:lang w:eastAsia="ru-RU"/>
        </w:rPr>
        <w:t xml:space="preserve">екомендуется для использования, особенно если </w:t>
      </w:r>
      <w:r w:rsidR="006C0EF7" w:rsidRPr="006C0EF7">
        <w:rPr>
          <w:rFonts w:eastAsia="Times New Roman" w:cs="Times New Roman"/>
          <w:szCs w:val="28"/>
          <w:lang w:eastAsia="ru-RU"/>
        </w:rPr>
        <w:lastRenderedPageBreak/>
        <w:t>нужна интерпретация важности признаков</w:t>
      </w:r>
      <w:r w:rsidR="0036397D">
        <w:rPr>
          <w:rFonts w:eastAsia="Times New Roman" w:cs="Times New Roman"/>
          <w:szCs w:val="28"/>
          <w:lang w:eastAsia="ru-RU"/>
        </w:rPr>
        <w:t xml:space="preserve"> (позволит уточнить необходимость признака </w:t>
      </w:r>
      <w:r w:rsidR="0036397D">
        <w:rPr>
          <w:rFonts w:eastAsia="Times New Roman" w:cs="Times New Roman"/>
          <w:szCs w:val="28"/>
          <w:lang w:val="en-US" w:eastAsia="ru-RU"/>
        </w:rPr>
        <w:t>PL</w:t>
      </w:r>
      <w:r w:rsidR="0036397D" w:rsidRPr="0036397D">
        <w:rPr>
          <w:rFonts w:eastAsia="Times New Roman" w:cs="Times New Roman"/>
          <w:szCs w:val="28"/>
          <w:lang w:eastAsia="ru-RU"/>
        </w:rPr>
        <w:t>)</w:t>
      </w:r>
      <w:r w:rsidR="0036397D">
        <w:rPr>
          <w:rFonts w:eastAsia="Times New Roman" w:cs="Times New Roman"/>
          <w:szCs w:val="28"/>
          <w:lang w:eastAsia="ru-RU"/>
        </w:rPr>
        <w:t xml:space="preserve">. </w:t>
      </w:r>
    </w:p>
    <w:p w14:paraId="167FC8FE" w14:textId="0CA736A3" w:rsidR="006C0EF7" w:rsidRPr="006C0EF7" w:rsidRDefault="0036397D" w:rsidP="006C0EF7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Модель </w:t>
      </w:r>
      <w:proofErr w:type="spellStart"/>
      <w:r w:rsidR="006C0EF7" w:rsidRPr="006C0EF7">
        <w:rPr>
          <w:rFonts w:eastAsia="Times New Roman" w:cs="Times New Roman"/>
          <w:szCs w:val="28"/>
          <w:lang w:eastAsia="ru-RU"/>
        </w:rPr>
        <w:t>Gradient</w:t>
      </w:r>
      <w:proofErr w:type="spellEnd"/>
      <w:r w:rsidR="006C0EF7" w:rsidRPr="006C0EF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6C0EF7" w:rsidRPr="006C0EF7">
        <w:rPr>
          <w:rFonts w:eastAsia="Times New Roman" w:cs="Times New Roman"/>
          <w:szCs w:val="28"/>
          <w:lang w:eastAsia="ru-RU"/>
        </w:rPr>
        <w:t>Boosting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показала в</w:t>
      </w:r>
      <w:r w:rsidR="006C0EF7" w:rsidRPr="006C0EF7">
        <w:rPr>
          <w:rFonts w:eastAsia="Times New Roman" w:cs="Times New Roman"/>
          <w:szCs w:val="28"/>
          <w:lang w:eastAsia="ru-RU"/>
        </w:rPr>
        <w:t>торое место после случайного леса (R2=0.39R²).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6C0EF7" w:rsidRPr="006C0EF7">
        <w:rPr>
          <w:rFonts w:eastAsia="Times New Roman" w:cs="Times New Roman"/>
          <w:szCs w:val="28"/>
          <w:lang w:eastAsia="ru-RU"/>
        </w:rPr>
        <w:t>Хотя эта модель уступает случайному лесу по точности, она всё же значительно лучше линейной регрессии.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6C0EF7" w:rsidRPr="006C0EF7">
        <w:rPr>
          <w:rFonts w:eastAsia="Times New Roman" w:cs="Times New Roman"/>
          <w:szCs w:val="28"/>
          <w:lang w:eastAsia="ru-RU"/>
        </w:rPr>
        <w:t xml:space="preserve">Может быть полезной в задачах, где важна оптимизация </w:t>
      </w:r>
      <w:proofErr w:type="spellStart"/>
      <w:r w:rsidR="006C0EF7" w:rsidRPr="006C0EF7">
        <w:rPr>
          <w:rFonts w:eastAsia="Times New Roman" w:cs="Times New Roman"/>
          <w:szCs w:val="28"/>
          <w:lang w:eastAsia="ru-RU"/>
        </w:rPr>
        <w:t>гиперпараметров</w:t>
      </w:r>
      <w:proofErr w:type="spellEnd"/>
      <w:r w:rsidR="006C0EF7" w:rsidRPr="006C0EF7">
        <w:rPr>
          <w:rFonts w:eastAsia="Times New Roman" w:cs="Times New Roman"/>
          <w:szCs w:val="28"/>
          <w:lang w:eastAsia="ru-RU"/>
        </w:rPr>
        <w:t xml:space="preserve"> или снижение переобучения.</w:t>
      </w:r>
      <w:r>
        <w:rPr>
          <w:rFonts w:eastAsia="Times New Roman" w:cs="Times New Roman"/>
          <w:szCs w:val="28"/>
          <w:lang w:eastAsia="ru-RU"/>
        </w:rPr>
        <w:t xml:space="preserve"> Модель м</w:t>
      </w:r>
      <w:r w:rsidR="006C0EF7" w:rsidRPr="006C0EF7">
        <w:rPr>
          <w:rFonts w:eastAsia="Times New Roman" w:cs="Times New Roman"/>
          <w:szCs w:val="28"/>
          <w:lang w:eastAsia="ru-RU"/>
        </w:rPr>
        <w:t>ожет быть использована, но её результаты хуже, чем у случайного леса.</w:t>
      </w:r>
    </w:p>
    <w:p w14:paraId="64BBD07C" w14:textId="18A9080D" w:rsidR="006C0EF7" w:rsidRDefault="006C0EF7" w:rsidP="006C0EF7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6C0EF7">
        <w:rPr>
          <w:rFonts w:eastAsia="Times New Roman" w:cs="Times New Roman"/>
          <w:szCs w:val="28"/>
          <w:lang w:eastAsia="ru-RU"/>
        </w:rPr>
        <w:t xml:space="preserve">Все пять признаков (GK_XM, NGK_XM, BK_XM, PL_XM, AK_XM) оказались полезными, особенно в моделях, которые учитывают нелинейные зависимости (случайный лес и градиентный </w:t>
      </w:r>
      <w:proofErr w:type="spellStart"/>
      <w:r w:rsidRPr="006C0EF7">
        <w:rPr>
          <w:rFonts w:eastAsia="Times New Roman" w:cs="Times New Roman"/>
          <w:szCs w:val="28"/>
          <w:lang w:eastAsia="ru-RU"/>
        </w:rPr>
        <w:t>бустинг</w:t>
      </w:r>
      <w:proofErr w:type="spellEnd"/>
      <w:r w:rsidRPr="006C0EF7">
        <w:rPr>
          <w:rFonts w:eastAsia="Times New Roman" w:cs="Times New Roman"/>
          <w:szCs w:val="28"/>
          <w:lang w:eastAsia="ru-RU"/>
        </w:rPr>
        <w:t>).</w:t>
      </w:r>
    </w:p>
    <w:p w14:paraId="27A6A7FA" w14:textId="1C3A0607" w:rsidR="003B385C" w:rsidRDefault="003B385C" w:rsidP="003B385C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9060E16" wp14:editId="78575022">
            <wp:extent cx="5934710" cy="3795395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A1A4" w14:textId="60A07039" w:rsidR="003B385C" w:rsidRPr="003B385C" w:rsidRDefault="003B385C" w:rsidP="003B385C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Рис.2.</w:t>
      </w:r>
      <w:r w:rsidRPr="00933613">
        <w:rPr>
          <w:rFonts w:eastAsia="Times New Roman" w:cs="Times New Roman"/>
          <w:szCs w:val="28"/>
          <w:lang w:eastAsia="ru-RU"/>
        </w:rPr>
        <w:t>4</w:t>
      </w:r>
      <w:r>
        <w:rPr>
          <w:rFonts w:eastAsia="Times New Roman" w:cs="Times New Roman"/>
          <w:szCs w:val="28"/>
          <w:lang w:eastAsia="ru-RU"/>
        </w:rPr>
        <w:t xml:space="preserve">.4 Важность признаков для модели </w:t>
      </w:r>
      <w:r>
        <w:rPr>
          <w:rFonts w:eastAsia="Times New Roman" w:cs="Times New Roman"/>
          <w:szCs w:val="28"/>
          <w:lang w:val="en-US" w:eastAsia="ru-RU"/>
        </w:rPr>
        <w:t>Random</w:t>
      </w:r>
      <w:r w:rsidRPr="003B385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Forest</w:t>
      </w:r>
      <w:r w:rsidRPr="003B385C">
        <w:rPr>
          <w:rFonts w:eastAsia="Times New Roman" w:cs="Times New Roman"/>
          <w:szCs w:val="28"/>
          <w:lang w:eastAsia="ru-RU"/>
        </w:rPr>
        <w:t>.</w:t>
      </w:r>
    </w:p>
    <w:p w14:paraId="29E22997" w14:textId="4E61BB71" w:rsidR="003B385C" w:rsidRDefault="003B385C" w:rsidP="003B385C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93032E8" wp14:editId="0C2A5092">
            <wp:extent cx="5934710" cy="3795395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8"/>
          <w:lang w:eastAsia="ru-RU"/>
        </w:rPr>
        <w:t>.</w:t>
      </w:r>
    </w:p>
    <w:p w14:paraId="54CF09EB" w14:textId="3B9153CD" w:rsidR="003B385C" w:rsidRPr="003B385C" w:rsidRDefault="003B385C" w:rsidP="003B385C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Рис.2.</w:t>
      </w:r>
      <w:r w:rsidRPr="00933613">
        <w:rPr>
          <w:rFonts w:eastAsia="Times New Roman" w:cs="Times New Roman"/>
          <w:szCs w:val="28"/>
          <w:lang w:eastAsia="ru-RU"/>
        </w:rPr>
        <w:t>4</w:t>
      </w:r>
      <w:r>
        <w:rPr>
          <w:rFonts w:eastAsia="Times New Roman" w:cs="Times New Roman"/>
          <w:szCs w:val="28"/>
          <w:lang w:eastAsia="ru-RU"/>
        </w:rPr>
        <w:t>.</w:t>
      </w:r>
      <w:r w:rsidRPr="003B385C">
        <w:rPr>
          <w:rFonts w:eastAsia="Times New Roman" w:cs="Times New Roman"/>
          <w:szCs w:val="28"/>
          <w:lang w:eastAsia="ru-RU"/>
        </w:rPr>
        <w:t>6</w:t>
      </w:r>
      <w:r>
        <w:rPr>
          <w:rFonts w:eastAsia="Times New Roman" w:cs="Times New Roman"/>
          <w:szCs w:val="28"/>
          <w:lang w:eastAsia="ru-RU"/>
        </w:rPr>
        <w:t xml:space="preserve"> Важность признаков для модели </w:t>
      </w:r>
      <w:r>
        <w:rPr>
          <w:rFonts w:eastAsia="Times New Roman" w:cs="Times New Roman"/>
          <w:szCs w:val="28"/>
          <w:lang w:val="en-US" w:eastAsia="ru-RU"/>
        </w:rPr>
        <w:t>Gradient</w:t>
      </w:r>
      <w:r w:rsidRPr="003B385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Boosting</w:t>
      </w:r>
      <w:r w:rsidRPr="003B385C">
        <w:rPr>
          <w:rFonts w:eastAsia="Times New Roman" w:cs="Times New Roman"/>
          <w:szCs w:val="28"/>
          <w:lang w:eastAsia="ru-RU"/>
        </w:rPr>
        <w:t>.</w:t>
      </w:r>
    </w:p>
    <w:p w14:paraId="6AC6DF23" w14:textId="10412370" w:rsidR="006C0EF7" w:rsidRDefault="0036397D" w:rsidP="006C0EF7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Таким образом, для дальнейшего использования была выбрана модель </w:t>
      </w:r>
      <w:r w:rsidR="006C0EF7" w:rsidRPr="006C0EF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6C0EF7" w:rsidRPr="006C0EF7">
        <w:rPr>
          <w:rFonts w:eastAsia="Times New Roman" w:cs="Times New Roman"/>
          <w:szCs w:val="28"/>
          <w:lang w:eastAsia="ru-RU"/>
        </w:rPr>
        <w:t>Random</w:t>
      </w:r>
      <w:proofErr w:type="spellEnd"/>
      <w:r w:rsidR="006C0EF7" w:rsidRPr="006C0EF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6C0EF7" w:rsidRPr="006C0EF7">
        <w:rPr>
          <w:rFonts w:eastAsia="Times New Roman" w:cs="Times New Roman"/>
          <w:szCs w:val="28"/>
          <w:lang w:eastAsia="ru-RU"/>
        </w:rPr>
        <w:t>Forest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. </w:t>
      </w:r>
    </w:p>
    <w:p w14:paraId="2EC5681E" w14:textId="26DC5F5C" w:rsidR="00E95CFD" w:rsidRPr="00E95CFD" w:rsidRDefault="00E95CFD" w:rsidP="00E95CFD">
      <w:pPr>
        <w:pStyle w:val="2"/>
      </w:pPr>
      <w:bookmarkStart w:id="12" w:name="_Toc184895633"/>
      <w:r w:rsidRPr="00A77399">
        <w:t>2.</w:t>
      </w:r>
      <w:r w:rsidRPr="00E95CFD">
        <w:t>5</w:t>
      </w:r>
      <w:r w:rsidRPr="00A77399">
        <w:t xml:space="preserve">. </w:t>
      </w:r>
      <w:r>
        <w:t xml:space="preserve">Подбор </w:t>
      </w:r>
      <w:proofErr w:type="spellStart"/>
      <w:r>
        <w:t>гиперпараметров</w:t>
      </w:r>
      <w:proofErr w:type="spellEnd"/>
      <w:r>
        <w:t xml:space="preserve"> для усовершенствования модели</w:t>
      </w:r>
      <w:r w:rsidRPr="00E95CFD">
        <w:t xml:space="preserve"> </w:t>
      </w:r>
      <w:proofErr w:type="spellStart"/>
      <w:r w:rsidRPr="00E95CFD">
        <w:t>Random</w:t>
      </w:r>
      <w:proofErr w:type="spellEnd"/>
      <w:r w:rsidRPr="00E95CFD">
        <w:t xml:space="preserve"> </w:t>
      </w:r>
      <w:proofErr w:type="spellStart"/>
      <w:r w:rsidRPr="00E95CFD">
        <w:t>Forest</w:t>
      </w:r>
      <w:proofErr w:type="spellEnd"/>
      <w:r>
        <w:t>.</w:t>
      </w:r>
      <w:bookmarkEnd w:id="12"/>
    </w:p>
    <w:p w14:paraId="5A3859BF" w14:textId="32AD19BA" w:rsidR="000857FC" w:rsidRPr="000857FC" w:rsidRDefault="000857FC" w:rsidP="000857FC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0857FC">
        <w:rPr>
          <w:rFonts w:eastAsia="Times New Roman" w:cs="Times New Roman"/>
          <w:szCs w:val="28"/>
          <w:lang w:eastAsia="ru-RU"/>
        </w:rPr>
        <w:t xml:space="preserve">Для подбора </w:t>
      </w:r>
      <w:proofErr w:type="spellStart"/>
      <w:r w:rsidRPr="000857FC">
        <w:rPr>
          <w:rFonts w:eastAsia="Times New Roman" w:cs="Times New Roman"/>
          <w:szCs w:val="28"/>
          <w:lang w:eastAsia="ru-RU"/>
        </w:rPr>
        <w:t>гиперпараметров</w:t>
      </w:r>
      <w:proofErr w:type="spellEnd"/>
      <w:r w:rsidRPr="000857FC">
        <w:rPr>
          <w:rFonts w:eastAsia="Times New Roman" w:cs="Times New Roman"/>
          <w:szCs w:val="28"/>
          <w:lang w:eastAsia="ru-RU"/>
        </w:rPr>
        <w:t xml:space="preserve"> модели </w:t>
      </w:r>
      <w:proofErr w:type="spellStart"/>
      <w:r w:rsidRPr="000857FC">
        <w:rPr>
          <w:rFonts w:eastAsia="Times New Roman" w:cs="Times New Roman"/>
          <w:szCs w:val="28"/>
          <w:lang w:eastAsia="ru-RU"/>
        </w:rPr>
        <w:t>Random</w:t>
      </w:r>
      <w:proofErr w:type="spellEnd"/>
      <w:r w:rsidRPr="000857FC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0857FC">
        <w:rPr>
          <w:rFonts w:eastAsia="Times New Roman" w:cs="Times New Roman"/>
          <w:szCs w:val="28"/>
          <w:lang w:eastAsia="ru-RU"/>
        </w:rPr>
        <w:t>Forest</w:t>
      </w:r>
      <w:proofErr w:type="spellEnd"/>
      <w:r w:rsidRPr="000857FC">
        <w:rPr>
          <w:rFonts w:eastAsia="Times New Roman" w:cs="Times New Roman"/>
          <w:szCs w:val="28"/>
          <w:lang w:eastAsia="ru-RU"/>
        </w:rPr>
        <w:t>, можно использовать поиск по сетке (</w:t>
      </w:r>
      <w:proofErr w:type="spellStart"/>
      <w:r w:rsidRPr="000857FC">
        <w:rPr>
          <w:rFonts w:eastAsia="Times New Roman" w:cs="Times New Roman"/>
          <w:szCs w:val="28"/>
          <w:lang w:eastAsia="ru-RU"/>
        </w:rPr>
        <w:t>GridSearchCV</w:t>
      </w:r>
      <w:proofErr w:type="spellEnd"/>
      <w:r w:rsidRPr="000857FC">
        <w:rPr>
          <w:rFonts w:eastAsia="Times New Roman" w:cs="Times New Roman"/>
          <w:szCs w:val="28"/>
          <w:lang w:eastAsia="ru-RU"/>
        </w:rPr>
        <w:t>) или случайный поиск (</w:t>
      </w:r>
      <w:proofErr w:type="spellStart"/>
      <w:r w:rsidRPr="000857FC">
        <w:rPr>
          <w:rFonts w:eastAsia="Times New Roman" w:cs="Times New Roman"/>
          <w:szCs w:val="28"/>
          <w:lang w:eastAsia="ru-RU"/>
        </w:rPr>
        <w:t>RandomizedSearchCV</w:t>
      </w:r>
      <w:proofErr w:type="spellEnd"/>
      <w:r w:rsidRPr="000857FC">
        <w:rPr>
          <w:rFonts w:eastAsia="Times New Roman" w:cs="Times New Roman"/>
          <w:szCs w:val="28"/>
          <w:lang w:eastAsia="ru-RU"/>
        </w:rPr>
        <w:t xml:space="preserve">) из библиотеки </w:t>
      </w:r>
      <w:proofErr w:type="spellStart"/>
      <w:r w:rsidRPr="000857FC">
        <w:rPr>
          <w:rFonts w:eastAsia="Times New Roman" w:cs="Times New Roman"/>
          <w:szCs w:val="28"/>
          <w:lang w:eastAsia="ru-RU"/>
        </w:rPr>
        <w:t>sklearn</w:t>
      </w:r>
      <w:proofErr w:type="spellEnd"/>
      <w:r w:rsidRPr="000857FC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 xml:space="preserve">Для </w:t>
      </w:r>
      <w:proofErr w:type="spellStart"/>
      <w:r>
        <w:rPr>
          <w:rFonts w:eastAsia="Times New Roman" w:cs="Times New Roman"/>
          <w:szCs w:val="28"/>
          <w:lang w:eastAsia="ru-RU"/>
        </w:rPr>
        <w:t>оптимизациивыбрано</w:t>
      </w:r>
      <w:proofErr w:type="spellEnd"/>
      <w:r w:rsidRPr="000857FC">
        <w:rPr>
          <w:rFonts w:eastAsia="Times New Roman" w:cs="Times New Roman"/>
          <w:szCs w:val="28"/>
          <w:lang w:eastAsia="ru-RU"/>
        </w:rPr>
        <w:t xml:space="preserve"> два </w:t>
      </w:r>
      <w:proofErr w:type="spellStart"/>
      <w:r w:rsidRPr="000857FC">
        <w:rPr>
          <w:rFonts w:eastAsia="Times New Roman" w:cs="Times New Roman"/>
          <w:szCs w:val="28"/>
          <w:lang w:eastAsia="ru-RU"/>
        </w:rPr>
        <w:t>гиперпараметра</w:t>
      </w:r>
      <w:proofErr w:type="spellEnd"/>
      <w:r w:rsidRPr="000857FC">
        <w:rPr>
          <w:rFonts w:eastAsia="Times New Roman" w:cs="Times New Roman"/>
          <w:szCs w:val="28"/>
          <w:lang w:eastAsia="ru-RU"/>
        </w:rPr>
        <w:t>:</w:t>
      </w:r>
    </w:p>
    <w:p w14:paraId="3ED7E90D" w14:textId="77777777" w:rsidR="000857FC" w:rsidRPr="000857FC" w:rsidRDefault="000857FC" w:rsidP="000857FC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0857FC">
        <w:rPr>
          <w:rFonts w:eastAsia="Times New Roman" w:cs="Times New Roman"/>
          <w:szCs w:val="28"/>
          <w:lang w:eastAsia="ru-RU"/>
        </w:rPr>
        <w:t>1.</w:t>
      </w:r>
      <w:r w:rsidRPr="000857FC">
        <w:rPr>
          <w:rFonts w:eastAsia="Times New Roman" w:cs="Times New Roman"/>
          <w:szCs w:val="28"/>
          <w:lang w:eastAsia="ru-RU"/>
        </w:rPr>
        <w:tab/>
      </w:r>
      <w:proofErr w:type="spellStart"/>
      <w:r w:rsidRPr="000857FC">
        <w:rPr>
          <w:rFonts w:eastAsia="Times New Roman" w:cs="Times New Roman"/>
          <w:szCs w:val="28"/>
          <w:lang w:eastAsia="ru-RU"/>
        </w:rPr>
        <w:t>n_estimators</w:t>
      </w:r>
      <w:proofErr w:type="spellEnd"/>
      <w:r w:rsidRPr="000857FC">
        <w:rPr>
          <w:rFonts w:eastAsia="Times New Roman" w:cs="Times New Roman"/>
          <w:szCs w:val="28"/>
          <w:lang w:eastAsia="ru-RU"/>
        </w:rPr>
        <w:t xml:space="preserve"> (количество деревьев).</w:t>
      </w:r>
    </w:p>
    <w:p w14:paraId="7C146A71" w14:textId="77777777" w:rsidR="000857FC" w:rsidRPr="000857FC" w:rsidRDefault="000857FC" w:rsidP="000857FC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0857FC">
        <w:rPr>
          <w:rFonts w:eastAsia="Times New Roman" w:cs="Times New Roman"/>
          <w:szCs w:val="28"/>
          <w:lang w:eastAsia="ru-RU"/>
        </w:rPr>
        <w:t>2.</w:t>
      </w:r>
      <w:r w:rsidRPr="000857FC">
        <w:rPr>
          <w:rFonts w:eastAsia="Times New Roman" w:cs="Times New Roman"/>
          <w:szCs w:val="28"/>
          <w:lang w:eastAsia="ru-RU"/>
        </w:rPr>
        <w:tab/>
      </w:r>
      <w:proofErr w:type="spellStart"/>
      <w:r w:rsidRPr="000857FC">
        <w:rPr>
          <w:rFonts w:eastAsia="Times New Roman" w:cs="Times New Roman"/>
          <w:szCs w:val="28"/>
          <w:lang w:eastAsia="ru-RU"/>
        </w:rPr>
        <w:t>max_depth</w:t>
      </w:r>
      <w:proofErr w:type="spellEnd"/>
      <w:r w:rsidRPr="000857FC">
        <w:rPr>
          <w:rFonts w:eastAsia="Times New Roman" w:cs="Times New Roman"/>
          <w:szCs w:val="28"/>
          <w:lang w:eastAsia="ru-RU"/>
        </w:rPr>
        <w:t xml:space="preserve"> (глубина деревьев).</w:t>
      </w:r>
    </w:p>
    <w:p w14:paraId="38FEE1C3" w14:textId="69B8CB50" w:rsidR="000857FC" w:rsidRPr="000857FC" w:rsidRDefault="000857FC" w:rsidP="000857FC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</w:t>
      </w:r>
      <w:proofErr w:type="spellStart"/>
      <w:r w:rsidRPr="000857FC">
        <w:rPr>
          <w:rFonts w:eastAsia="Times New Roman" w:cs="Times New Roman"/>
          <w:szCs w:val="28"/>
          <w:lang w:eastAsia="ru-RU"/>
        </w:rPr>
        <w:t>n_estimators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заданы </w:t>
      </w:r>
      <w:proofErr w:type="spellStart"/>
      <w:r>
        <w:rPr>
          <w:rFonts w:eastAsia="Times New Roman" w:cs="Times New Roman"/>
          <w:szCs w:val="28"/>
          <w:lang w:eastAsia="ru-RU"/>
        </w:rPr>
        <w:t>колиства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деревьев</w:t>
      </w:r>
      <w:r w:rsidRPr="000857FC">
        <w:rPr>
          <w:rFonts w:eastAsia="Times New Roman" w:cs="Times New Roman"/>
          <w:szCs w:val="28"/>
          <w:lang w:eastAsia="ru-RU"/>
        </w:rPr>
        <w:t xml:space="preserve"> 50, 100, 200, 300 (чем больше деревьев, тем точнее, но медленнее обучение).</w:t>
      </w:r>
      <w:r>
        <w:rPr>
          <w:rFonts w:eastAsia="Times New Roman" w:cs="Times New Roman"/>
          <w:szCs w:val="28"/>
          <w:lang w:eastAsia="ru-RU"/>
        </w:rPr>
        <w:t xml:space="preserve"> Для </w:t>
      </w:r>
      <w:proofErr w:type="spellStart"/>
      <w:r w:rsidRPr="000857FC">
        <w:rPr>
          <w:rFonts w:eastAsia="Times New Roman" w:cs="Times New Roman"/>
          <w:szCs w:val="28"/>
          <w:lang w:eastAsia="ru-RU"/>
        </w:rPr>
        <w:t>max_depth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заданы</w:t>
      </w:r>
      <w:r w:rsidRPr="000857FC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0857FC">
        <w:rPr>
          <w:rFonts w:eastAsia="Times New Roman" w:cs="Times New Roman"/>
          <w:szCs w:val="28"/>
          <w:lang w:eastAsia="ru-RU"/>
        </w:rPr>
        <w:t>None</w:t>
      </w:r>
      <w:proofErr w:type="spellEnd"/>
      <w:r w:rsidRPr="000857FC">
        <w:rPr>
          <w:rFonts w:eastAsia="Times New Roman" w:cs="Times New Roman"/>
          <w:szCs w:val="28"/>
          <w:lang w:eastAsia="ru-RU"/>
        </w:rPr>
        <w:t xml:space="preserve"> (без ограничения), 5, 10, 20, 30.</w:t>
      </w:r>
    </w:p>
    <w:p w14:paraId="326D0C92" w14:textId="2527BE5F" w:rsidR="000857FC" w:rsidRPr="000857FC" w:rsidRDefault="000857FC" w:rsidP="000857FC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</w:p>
    <w:p w14:paraId="3F79724D" w14:textId="1C8817EE" w:rsidR="000857FC" w:rsidRDefault="000857FC" w:rsidP="000857FC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</w:p>
    <w:p w14:paraId="0259E136" w14:textId="77777777" w:rsidR="0074232A" w:rsidRDefault="000857FC" w:rsidP="00702600">
      <w:pPr>
        <w:pStyle w:val="af"/>
        <w:spacing w:line="360" w:lineRule="auto"/>
        <w:ind w:left="0" w:firstLine="851"/>
        <w:jc w:val="both"/>
        <w:rPr>
          <w:rFonts w:eastAsia="Times New Roman" w:cs="Times New Roman"/>
          <w:szCs w:val="28"/>
          <w:lang w:eastAsia="ru-RU"/>
        </w:rPr>
      </w:pPr>
      <w:r w:rsidRPr="000857FC">
        <w:rPr>
          <w:rFonts w:eastAsia="Times New Roman" w:cs="Times New Roman"/>
          <w:szCs w:val="28"/>
          <w:lang w:eastAsia="ru-RU"/>
        </w:rPr>
        <w:t>В результате получена модель со следующими лучшими параметрами</w:t>
      </w:r>
      <w:r w:rsidR="00702600">
        <w:rPr>
          <w:rFonts w:eastAsia="Times New Roman" w:cs="Times New Roman"/>
          <w:szCs w:val="28"/>
          <w:lang w:eastAsia="ru-RU"/>
        </w:rPr>
        <w:t xml:space="preserve"> </w:t>
      </w:r>
      <w:r w:rsidR="00702600" w:rsidRPr="000857FC">
        <w:rPr>
          <w:rFonts w:eastAsia="Times New Roman" w:cs="Times New Roman"/>
          <w:szCs w:val="28"/>
          <w:lang w:val="en-US" w:eastAsia="ru-RU"/>
        </w:rPr>
        <w:t>max</w:t>
      </w:r>
      <w:r w:rsidR="00702600" w:rsidRPr="00702600">
        <w:rPr>
          <w:rFonts w:eastAsia="Times New Roman" w:cs="Times New Roman"/>
          <w:szCs w:val="28"/>
          <w:lang w:eastAsia="ru-RU"/>
        </w:rPr>
        <w:t>_</w:t>
      </w:r>
      <w:r w:rsidR="00702600" w:rsidRPr="000857FC">
        <w:rPr>
          <w:rFonts w:eastAsia="Times New Roman" w:cs="Times New Roman"/>
          <w:szCs w:val="28"/>
          <w:lang w:val="en-US" w:eastAsia="ru-RU"/>
        </w:rPr>
        <w:t>depth</w:t>
      </w:r>
      <w:r w:rsidR="00702600" w:rsidRPr="00702600">
        <w:rPr>
          <w:rFonts w:eastAsia="Times New Roman" w:cs="Times New Roman"/>
          <w:szCs w:val="28"/>
          <w:lang w:eastAsia="ru-RU"/>
        </w:rPr>
        <w:t xml:space="preserve">: </w:t>
      </w:r>
      <w:r w:rsidR="00702600" w:rsidRPr="000857FC">
        <w:rPr>
          <w:rFonts w:eastAsia="Times New Roman" w:cs="Times New Roman"/>
          <w:szCs w:val="28"/>
          <w:lang w:val="en-US" w:eastAsia="ru-RU"/>
        </w:rPr>
        <w:t>None</w:t>
      </w:r>
      <w:r w:rsidR="00702600" w:rsidRPr="00702600">
        <w:rPr>
          <w:rFonts w:eastAsia="Times New Roman" w:cs="Times New Roman"/>
          <w:szCs w:val="28"/>
          <w:lang w:eastAsia="ru-RU"/>
        </w:rPr>
        <w:t xml:space="preserve">, </w:t>
      </w:r>
      <w:r w:rsidR="00702600" w:rsidRPr="000857FC">
        <w:rPr>
          <w:rFonts w:eastAsia="Times New Roman" w:cs="Times New Roman"/>
          <w:szCs w:val="28"/>
          <w:lang w:val="en-US" w:eastAsia="ru-RU"/>
        </w:rPr>
        <w:t>n</w:t>
      </w:r>
      <w:r w:rsidR="00702600" w:rsidRPr="00702600">
        <w:rPr>
          <w:rFonts w:eastAsia="Times New Roman" w:cs="Times New Roman"/>
          <w:szCs w:val="28"/>
          <w:lang w:eastAsia="ru-RU"/>
        </w:rPr>
        <w:t>_</w:t>
      </w:r>
      <w:r w:rsidR="00702600" w:rsidRPr="000857FC">
        <w:rPr>
          <w:rFonts w:eastAsia="Times New Roman" w:cs="Times New Roman"/>
          <w:szCs w:val="28"/>
          <w:lang w:val="en-US" w:eastAsia="ru-RU"/>
        </w:rPr>
        <w:t>estimators</w:t>
      </w:r>
      <w:r w:rsidR="00702600" w:rsidRPr="00702600">
        <w:rPr>
          <w:rFonts w:eastAsia="Times New Roman" w:cs="Times New Roman"/>
          <w:szCs w:val="28"/>
          <w:lang w:eastAsia="ru-RU"/>
        </w:rPr>
        <w:t>: 300</w:t>
      </w:r>
      <w:r w:rsidR="00702600">
        <w:rPr>
          <w:rFonts w:eastAsia="Times New Roman" w:cs="Times New Roman"/>
          <w:szCs w:val="28"/>
          <w:lang w:eastAsia="ru-RU"/>
        </w:rPr>
        <w:t>.</w:t>
      </w:r>
    </w:p>
    <w:p w14:paraId="0BB80EBB" w14:textId="5630A9ED" w:rsidR="0074232A" w:rsidRPr="000857FC" w:rsidRDefault="0074232A" w:rsidP="0074232A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M</w:t>
      </w:r>
      <w:proofErr w:type="spellStart"/>
      <w:r w:rsidRPr="000857FC">
        <w:rPr>
          <w:rFonts w:eastAsia="Times New Roman" w:cs="Times New Roman"/>
          <w:szCs w:val="28"/>
          <w:lang w:eastAsia="ru-RU"/>
        </w:rPr>
        <w:t>ax_depth</w:t>
      </w:r>
      <w:proofErr w:type="spellEnd"/>
      <w:r w:rsidRPr="000857FC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0857FC">
        <w:rPr>
          <w:rFonts w:eastAsia="Times New Roman" w:cs="Times New Roman"/>
          <w:szCs w:val="28"/>
          <w:lang w:eastAsia="ru-RU"/>
        </w:rPr>
        <w:t>None</w:t>
      </w:r>
      <w:proofErr w:type="spellEnd"/>
      <w:r w:rsidRPr="0074232A">
        <w:rPr>
          <w:rFonts w:eastAsia="Times New Roman" w:cs="Times New Roman"/>
          <w:szCs w:val="28"/>
          <w:lang w:eastAsia="ru-RU"/>
        </w:rPr>
        <w:t xml:space="preserve"> - </w:t>
      </w:r>
      <w:r>
        <w:rPr>
          <w:rFonts w:eastAsia="Times New Roman" w:cs="Times New Roman"/>
          <w:szCs w:val="28"/>
          <w:lang w:eastAsia="ru-RU"/>
        </w:rPr>
        <w:t>м</w:t>
      </w:r>
      <w:r w:rsidRPr="000857FC">
        <w:rPr>
          <w:rFonts w:eastAsia="Times New Roman" w:cs="Times New Roman"/>
          <w:szCs w:val="28"/>
          <w:lang w:eastAsia="ru-RU"/>
        </w:rPr>
        <w:t>одель не ограничивает глубину деревьев. Это значит, что деревья могут расти до полной глубины (до тех пор, пока каждый лист не станет чистым или не останется меньше заданного числа примеров).</w:t>
      </w:r>
    </w:p>
    <w:p w14:paraId="2F19DB53" w14:textId="3676FFA9" w:rsidR="0074232A" w:rsidRPr="000857FC" w:rsidRDefault="0074232A" w:rsidP="0074232A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proofErr w:type="spellStart"/>
      <w:r w:rsidRPr="000857FC">
        <w:rPr>
          <w:rFonts w:eastAsia="Times New Roman" w:cs="Times New Roman"/>
          <w:szCs w:val="28"/>
          <w:lang w:eastAsia="ru-RU"/>
        </w:rPr>
        <w:t>n_estimators</w:t>
      </w:r>
      <w:proofErr w:type="spellEnd"/>
      <w:r w:rsidRPr="000857FC">
        <w:rPr>
          <w:rFonts w:eastAsia="Times New Roman" w:cs="Times New Roman"/>
          <w:szCs w:val="28"/>
          <w:lang w:eastAsia="ru-RU"/>
        </w:rPr>
        <w:t>: 300</w:t>
      </w:r>
      <w:r>
        <w:rPr>
          <w:rFonts w:eastAsia="Times New Roman" w:cs="Times New Roman"/>
          <w:szCs w:val="28"/>
          <w:lang w:eastAsia="ru-RU"/>
        </w:rPr>
        <w:t xml:space="preserve"> - м</w:t>
      </w:r>
      <w:r w:rsidRPr="000857FC">
        <w:rPr>
          <w:rFonts w:eastAsia="Times New Roman" w:cs="Times New Roman"/>
          <w:szCs w:val="28"/>
          <w:lang w:eastAsia="ru-RU"/>
        </w:rPr>
        <w:t>одель использует 300 деревьев. Это увеличивает точность, но также увеличивает время обучения.</w:t>
      </w:r>
    </w:p>
    <w:p w14:paraId="73DE5A42" w14:textId="4D2193DB" w:rsidR="000857FC" w:rsidRPr="000857FC" w:rsidRDefault="00702600" w:rsidP="00702600">
      <w:pPr>
        <w:pStyle w:val="af"/>
        <w:spacing w:line="360" w:lineRule="auto"/>
        <w:ind w:left="0"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Метрики лучшей модели следующие:</w:t>
      </w:r>
    </w:p>
    <w:p w14:paraId="343994E8" w14:textId="77777777" w:rsidR="000857FC" w:rsidRPr="000857FC" w:rsidRDefault="000857FC" w:rsidP="000857FC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0857FC">
        <w:rPr>
          <w:rFonts w:eastAsia="Times New Roman" w:cs="Times New Roman"/>
          <w:szCs w:val="28"/>
          <w:lang w:eastAsia="ru-RU"/>
        </w:rPr>
        <w:t>R²: 0.5410879532918251</w:t>
      </w:r>
    </w:p>
    <w:p w14:paraId="201256BC" w14:textId="77777777" w:rsidR="000857FC" w:rsidRPr="000857FC" w:rsidRDefault="000857FC" w:rsidP="000857FC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0857FC">
        <w:rPr>
          <w:rFonts w:eastAsia="Times New Roman" w:cs="Times New Roman"/>
          <w:szCs w:val="28"/>
          <w:lang w:eastAsia="ru-RU"/>
        </w:rPr>
        <w:t>MAE: 0.026171428893733445</w:t>
      </w:r>
    </w:p>
    <w:p w14:paraId="7A962496" w14:textId="250A22A9" w:rsidR="000857FC" w:rsidRDefault="000857FC" w:rsidP="000857FC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0857FC">
        <w:rPr>
          <w:rFonts w:eastAsia="Times New Roman" w:cs="Times New Roman"/>
          <w:szCs w:val="28"/>
          <w:lang w:eastAsia="ru-RU"/>
        </w:rPr>
        <w:t>MSE: 0.0010609411385620357</w:t>
      </w:r>
    </w:p>
    <w:p w14:paraId="0DFC19A4" w14:textId="16C937F2" w:rsidR="00125D39" w:rsidRPr="000857FC" w:rsidRDefault="00125D39" w:rsidP="00125D39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0857FC">
        <w:rPr>
          <w:rFonts w:eastAsia="Times New Roman" w:cs="Times New Roman"/>
          <w:szCs w:val="28"/>
          <w:lang w:eastAsia="ru-RU"/>
        </w:rPr>
        <w:t>Значение R2 на тестовой выборке</w:t>
      </w:r>
      <w:r>
        <w:rPr>
          <w:rFonts w:eastAsia="Times New Roman" w:cs="Times New Roman"/>
          <w:szCs w:val="28"/>
          <w:lang w:eastAsia="ru-RU"/>
        </w:rPr>
        <w:t xml:space="preserve"> (20% от </w:t>
      </w:r>
      <w:r>
        <w:rPr>
          <w:rFonts w:eastAsia="Times New Roman" w:cs="Times New Roman"/>
          <w:szCs w:val="28"/>
          <w:lang w:val="en-US" w:eastAsia="ru-RU"/>
        </w:rPr>
        <w:t>dataset</w:t>
      </w:r>
      <w:r>
        <w:rPr>
          <w:rFonts w:eastAsia="Times New Roman" w:cs="Times New Roman"/>
          <w:szCs w:val="28"/>
          <w:lang w:eastAsia="ru-RU"/>
        </w:rPr>
        <w:t>)</w:t>
      </w:r>
      <w:r w:rsidRPr="000857FC">
        <w:rPr>
          <w:rFonts w:eastAsia="Times New Roman" w:cs="Times New Roman"/>
          <w:szCs w:val="28"/>
          <w:lang w:eastAsia="ru-RU"/>
        </w:rPr>
        <w:t xml:space="preserve"> показывает, что модель объясняет 54.11% изменчивости целевой переменной. Это хороший результат для реальных данных.</w:t>
      </w:r>
    </w:p>
    <w:p w14:paraId="3FD33EE8" w14:textId="28CAE145" w:rsidR="00125D39" w:rsidRPr="000857FC" w:rsidRDefault="00125D39" w:rsidP="00125D39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0857FC">
        <w:rPr>
          <w:rFonts w:eastAsia="Times New Roman" w:cs="Times New Roman"/>
          <w:szCs w:val="28"/>
          <w:lang w:eastAsia="ru-RU"/>
        </w:rPr>
        <w:t>Средняя абсолютная ошибка (MAE) составляет 0.02620, что указывает на низкую среднюю разницу между фактическими и предсказанными значениями.</w:t>
      </w:r>
    </w:p>
    <w:p w14:paraId="5F0C3B19" w14:textId="68078F8A" w:rsidR="00125D39" w:rsidRDefault="00125D39" w:rsidP="00125D39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0857FC">
        <w:rPr>
          <w:rFonts w:eastAsia="Times New Roman" w:cs="Times New Roman"/>
          <w:szCs w:val="28"/>
          <w:lang w:eastAsia="ru-RU"/>
        </w:rPr>
        <w:t>Среднеквадратичная ошибка (MSE) также низкая, что подтверждает, что модель делает точные прогнозы.</w:t>
      </w:r>
    </w:p>
    <w:p w14:paraId="051A8B16" w14:textId="1838427C" w:rsidR="00125D39" w:rsidRPr="00125D39" w:rsidRDefault="00125D39" w:rsidP="00125D39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Более наглядно результаты обучения модели представлены на нижеследующих рисунках. Для тестовой выборки изъято 20% данных.</w:t>
      </w:r>
    </w:p>
    <w:p w14:paraId="10E0752E" w14:textId="77777777" w:rsidR="00125D39" w:rsidRDefault="00125D39" w:rsidP="000857FC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</w:p>
    <w:p w14:paraId="48CC8B56" w14:textId="77777777" w:rsidR="00125D39" w:rsidRPr="000857FC" w:rsidRDefault="00125D39" w:rsidP="000857FC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</w:p>
    <w:p w14:paraId="7E7F000E" w14:textId="6B1E4E8C" w:rsidR="0074232A" w:rsidRDefault="009335AE" w:rsidP="009335AE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4802A7D5" wp14:editId="713075A6">
            <wp:extent cx="5934710" cy="376110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723CD" w14:textId="51DF2F35" w:rsidR="009335AE" w:rsidRPr="009335AE" w:rsidRDefault="009335AE" w:rsidP="009335AE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Рис.2.5.1 Сравнение фактических и предсказываемых значений. Тестовая выборка 20% от </w:t>
      </w:r>
      <w:r>
        <w:rPr>
          <w:rFonts w:eastAsia="Times New Roman" w:cs="Times New Roman"/>
          <w:szCs w:val="28"/>
          <w:lang w:val="en-US" w:eastAsia="ru-RU"/>
        </w:rPr>
        <w:t>dataset</w:t>
      </w:r>
      <w:r w:rsidRPr="009335AE">
        <w:rPr>
          <w:rFonts w:eastAsia="Times New Roman" w:cs="Times New Roman"/>
          <w:szCs w:val="28"/>
          <w:lang w:eastAsia="ru-RU"/>
        </w:rPr>
        <w:t>.</w:t>
      </w:r>
    </w:p>
    <w:p w14:paraId="61A7CD3E" w14:textId="3E982DDE" w:rsidR="009335AE" w:rsidRPr="003B385C" w:rsidRDefault="009335AE" w:rsidP="009335AE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229F33F2" w14:textId="5EE533C4" w:rsidR="009335AE" w:rsidRDefault="009335AE" w:rsidP="009335AE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val="en-US" w:eastAsia="ru-RU"/>
        </w:rPr>
        <w:drawing>
          <wp:inline distT="0" distB="0" distL="0" distR="0" wp14:anchorId="33386204" wp14:editId="0657144D">
            <wp:extent cx="5943600" cy="38303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8"/>
          <w:lang w:eastAsia="ru-RU"/>
        </w:rPr>
        <w:t xml:space="preserve"> Рис.2.5.</w:t>
      </w:r>
      <w:r w:rsidRPr="009335AE">
        <w:rPr>
          <w:rFonts w:eastAsia="Times New Roman" w:cs="Times New Roman"/>
          <w:szCs w:val="28"/>
          <w:lang w:eastAsia="ru-RU"/>
        </w:rPr>
        <w:t xml:space="preserve">2 </w:t>
      </w:r>
      <w:r>
        <w:rPr>
          <w:rFonts w:eastAsia="Times New Roman" w:cs="Times New Roman"/>
          <w:szCs w:val="28"/>
          <w:lang w:eastAsia="ru-RU"/>
        </w:rPr>
        <w:t>Гистограмма абсолютных ошибок</w:t>
      </w:r>
      <w:r w:rsidRPr="003B385C">
        <w:rPr>
          <w:rFonts w:eastAsia="Times New Roman" w:cs="Times New Roman"/>
          <w:szCs w:val="28"/>
          <w:lang w:eastAsia="ru-RU"/>
        </w:rPr>
        <w:t>.</w:t>
      </w:r>
    </w:p>
    <w:p w14:paraId="19FFC2E4" w14:textId="046F6200" w:rsidR="009335AE" w:rsidRPr="003B385C" w:rsidRDefault="009335AE" w:rsidP="009335AE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4B247CDA" wp14:editId="3D8A79CC">
            <wp:extent cx="5934710" cy="379539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4D3E" w14:textId="2A1E6EA6" w:rsidR="009335AE" w:rsidRDefault="009335AE" w:rsidP="009335AE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Рис.2.5.3 Сравнение абсолютных ошибок и предсказанных значений</w:t>
      </w:r>
      <w:r w:rsidRPr="003B385C">
        <w:rPr>
          <w:rFonts w:eastAsia="Times New Roman" w:cs="Times New Roman"/>
          <w:szCs w:val="28"/>
          <w:lang w:eastAsia="ru-RU"/>
        </w:rPr>
        <w:t>.</w:t>
      </w:r>
    </w:p>
    <w:p w14:paraId="78523A37" w14:textId="7C2AE380" w:rsidR="005A1DEC" w:rsidRDefault="005A1DEC" w:rsidP="009335AE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87C28FF" wp14:editId="7DDABC6F">
            <wp:extent cx="5934710" cy="3683635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D6BC7" w14:textId="5C9AD47F" w:rsidR="005A1DEC" w:rsidRDefault="005A1DEC" w:rsidP="005A1DEC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Рис.2.5.4 Важность признаков итоговой модели</w:t>
      </w:r>
      <w:r w:rsidRPr="003B385C">
        <w:rPr>
          <w:rFonts w:eastAsia="Times New Roman" w:cs="Times New Roman"/>
          <w:szCs w:val="28"/>
          <w:lang w:eastAsia="ru-RU"/>
        </w:rPr>
        <w:t>.</w:t>
      </w:r>
    </w:p>
    <w:p w14:paraId="1466B00C" w14:textId="77777777" w:rsidR="005A1DEC" w:rsidRPr="003B385C" w:rsidRDefault="005A1DEC" w:rsidP="009335AE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03D8DABE" w14:textId="572BE3E0" w:rsidR="000857FC" w:rsidRPr="000857FC" w:rsidRDefault="00125D39" w:rsidP="000857FC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Таким образом, по итогу оценки качества модели можно сделать следующие вывод:</w:t>
      </w:r>
    </w:p>
    <w:p w14:paraId="59CF464D" w14:textId="61BF3DCF" w:rsidR="000857FC" w:rsidRDefault="00125D39" w:rsidP="000857FC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- </w:t>
      </w:r>
      <w:r w:rsidR="000857FC" w:rsidRPr="000857FC">
        <w:rPr>
          <w:rFonts w:eastAsia="Times New Roman" w:cs="Times New Roman"/>
          <w:szCs w:val="28"/>
          <w:lang w:eastAsia="ru-RU"/>
        </w:rPr>
        <w:t xml:space="preserve">Подобранные </w:t>
      </w:r>
      <w:proofErr w:type="spellStart"/>
      <w:r>
        <w:rPr>
          <w:rFonts w:eastAsia="Times New Roman" w:cs="Times New Roman"/>
          <w:szCs w:val="28"/>
          <w:lang w:eastAsia="ru-RU"/>
        </w:rPr>
        <w:t>гиперпараметры</w:t>
      </w:r>
      <w:proofErr w:type="spellEnd"/>
      <w:r w:rsidR="000857FC" w:rsidRPr="000857FC">
        <w:rPr>
          <w:rFonts w:eastAsia="Times New Roman" w:cs="Times New Roman"/>
          <w:szCs w:val="28"/>
          <w:lang w:eastAsia="ru-RU"/>
        </w:rPr>
        <w:t xml:space="preserve"> привели к значительному улучшению метрик.</w:t>
      </w:r>
    </w:p>
    <w:p w14:paraId="6BD7FF0F" w14:textId="77777777" w:rsidR="00125D39" w:rsidRPr="000857FC" w:rsidRDefault="00125D39" w:rsidP="00125D39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- </w:t>
      </w:r>
      <w:r w:rsidRPr="000857FC">
        <w:rPr>
          <w:rFonts w:eastAsia="Times New Roman" w:cs="Times New Roman"/>
          <w:szCs w:val="28"/>
          <w:lang w:eastAsia="ru-RU"/>
        </w:rPr>
        <w:t>Модель хорошо справляется с задачей, объясняя более 54% изменчивости целевой переменной.</w:t>
      </w:r>
    </w:p>
    <w:p w14:paraId="00B32364" w14:textId="3AD6F8A2" w:rsidR="00125D39" w:rsidRDefault="00125D39" w:rsidP="000857FC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- </w:t>
      </w:r>
      <w:r w:rsidRPr="000857FC">
        <w:rPr>
          <w:rFonts w:eastAsia="Times New Roman" w:cs="Times New Roman"/>
          <w:szCs w:val="28"/>
          <w:lang w:eastAsia="ru-RU"/>
        </w:rPr>
        <w:t>Низкие значения MAE и MSE делают её подходящей для практического применения.</w:t>
      </w:r>
    </w:p>
    <w:p w14:paraId="640D394A" w14:textId="114D6AF6" w:rsidR="005A1DEC" w:rsidRPr="005A1DEC" w:rsidRDefault="005A1DEC" w:rsidP="000857FC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- Признак </w:t>
      </w:r>
      <w:r>
        <w:rPr>
          <w:rFonts w:eastAsia="Times New Roman" w:cs="Times New Roman"/>
          <w:szCs w:val="28"/>
          <w:lang w:val="en-US" w:eastAsia="ru-RU"/>
        </w:rPr>
        <w:t>PL</w:t>
      </w:r>
      <w:r w:rsidRPr="005A1DE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наименее значимый в обучении. Проведены расчеты без его использования в обучении. Значительного улучшения не получено. Ввиду малого количества данных, способных обрабатываться незначительными вычислительными мощностями данный признак принято оставить.</w:t>
      </w:r>
    </w:p>
    <w:p w14:paraId="5FA3EF0A" w14:textId="621E0EFC" w:rsidR="005A1DEC" w:rsidRPr="00E95CFD" w:rsidRDefault="005A1DEC" w:rsidP="005A1DEC">
      <w:pPr>
        <w:pStyle w:val="2"/>
      </w:pPr>
      <w:bookmarkStart w:id="13" w:name="_Toc184895634"/>
      <w:r w:rsidRPr="00A77399">
        <w:t>2.</w:t>
      </w:r>
      <w:r>
        <w:t>6</w:t>
      </w:r>
      <w:r w:rsidRPr="00A77399">
        <w:t xml:space="preserve">. </w:t>
      </w:r>
      <w:r w:rsidR="000E28D0">
        <w:t>Оценка модели на различных размерах тестовой выборки</w:t>
      </w:r>
      <w:bookmarkEnd w:id="13"/>
    </w:p>
    <w:p w14:paraId="1D2312F4" w14:textId="348EC260" w:rsidR="000E28D0" w:rsidRPr="000E28D0" w:rsidRDefault="000E28D0" w:rsidP="000E28D0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0E28D0">
        <w:rPr>
          <w:rFonts w:eastAsia="Times New Roman" w:cs="Times New Roman"/>
          <w:szCs w:val="28"/>
          <w:lang w:eastAsia="ru-RU"/>
        </w:rPr>
        <w:t>Для оценки модели на различных размерах тестовой выборки (</w:t>
      </w:r>
      <w:proofErr w:type="spellStart"/>
      <w:r w:rsidRPr="000E28D0">
        <w:rPr>
          <w:rFonts w:eastAsia="Times New Roman" w:cs="Times New Roman"/>
          <w:szCs w:val="28"/>
          <w:lang w:eastAsia="ru-RU"/>
        </w:rPr>
        <w:t>test_size</w:t>
      </w:r>
      <w:proofErr w:type="spellEnd"/>
      <w:r w:rsidRPr="000E28D0">
        <w:rPr>
          <w:rFonts w:eastAsia="Times New Roman" w:cs="Times New Roman"/>
          <w:szCs w:val="28"/>
          <w:lang w:eastAsia="ru-RU"/>
        </w:rPr>
        <w:t xml:space="preserve">) </w:t>
      </w:r>
      <w:r w:rsidR="00AE7519">
        <w:rPr>
          <w:rFonts w:eastAsia="Times New Roman" w:cs="Times New Roman"/>
          <w:szCs w:val="28"/>
          <w:lang w:eastAsia="ru-RU"/>
        </w:rPr>
        <w:t>проведено</w:t>
      </w:r>
      <w:r w:rsidRPr="000E28D0">
        <w:rPr>
          <w:rFonts w:eastAsia="Times New Roman" w:cs="Times New Roman"/>
          <w:szCs w:val="28"/>
          <w:lang w:eastAsia="ru-RU"/>
        </w:rPr>
        <w:t xml:space="preserve"> несколько экспериментов с разными пропорциями разделения данных на обучающую и тестовую выборки. На практике обычно используют следующие соотношения:</w:t>
      </w:r>
    </w:p>
    <w:p w14:paraId="659AECD6" w14:textId="77777777" w:rsidR="000E28D0" w:rsidRPr="000E28D0" w:rsidRDefault="000E28D0" w:rsidP="000E28D0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0E28D0">
        <w:rPr>
          <w:rFonts w:eastAsia="Times New Roman" w:cs="Times New Roman"/>
          <w:szCs w:val="28"/>
          <w:lang w:eastAsia="ru-RU"/>
        </w:rPr>
        <w:t>1. 80% обучающая / 20% тестовая (обычно используемое соотношение)</w:t>
      </w:r>
    </w:p>
    <w:p w14:paraId="037CB18D" w14:textId="7505D60F" w:rsidR="000E28D0" w:rsidRPr="000E28D0" w:rsidRDefault="000E28D0" w:rsidP="00AE7519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 w:rsidRPr="000E28D0">
        <w:rPr>
          <w:rFonts w:eastAsia="Times New Roman" w:cs="Times New Roman"/>
          <w:szCs w:val="28"/>
          <w:lang w:eastAsia="ru-RU"/>
        </w:rPr>
        <w:t>Это классический и часто используемый вариант. Он предоставляет достаточно данных для обучения модели и достаточно данных для проверки её обобщающей способности.</w:t>
      </w:r>
      <w:r w:rsidR="00AE7519">
        <w:rPr>
          <w:rFonts w:eastAsia="Times New Roman" w:cs="Times New Roman"/>
          <w:szCs w:val="28"/>
          <w:lang w:eastAsia="ru-RU"/>
        </w:rPr>
        <w:t xml:space="preserve"> Данный вариант использовался для подбора </w:t>
      </w:r>
      <w:proofErr w:type="spellStart"/>
      <w:r w:rsidR="00AE7519">
        <w:rPr>
          <w:rFonts w:eastAsia="Times New Roman" w:cs="Times New Roman"/>
          <w:szCs w:val="28"/>
          <w:lang w:eastAsia="ru-RU"/>
        </w:rPr>
        <w:t>гиперпараметров</w:t>
      </w:r>
      <w:proofErr w:type="spellEnd"/>
      <w:r w:rsidR="00AE7519">
        <w:rPr>
          <w:rFonts w:eastAsia="Times New Roman" w:cs="Times New Roman"/>
          <w:szCs w:val="28"/>
          <w:lang w:eastAsia="ru-RU"/>
        </w:rPr>
        <w:t xml:space="preserve"> итоговой модели для обучения.</w:t>
      </w:r>
    </w:p>
    <w:p w14:paraId="562D2552" w14:textId="77777777" w:rsidR="000E28D0" w:rsidRPr="000E28D0" w:rsidRDefault="000E28D0" w:rsidP="000E28D0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0E28D0">
        <w:rPr>
          <w:rFonts w:eastAsia="Times New Roman" w:cs="Times New Roman"/>
          <w:szCs w:val="28"/>
          <w:lang w:eastAsia="ru-RU"/>
        </w:rPr>
        <w:t>2. 70% обучающая / 30% тестовая</w:t>
      </w:r>
    </w:p>
    <w:p w14:paraId="4735F66B" w14:textId="11DDC21C" w:rsidR="000E28D0" w:rsidRPr="000E28D0" w:rsidRDefault="000E28D0" w:rsidP="00AE7519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 w:rsidRPr="000E28D0">
        <w:rPr>
          <w:rFonts w:eastAsia="Times New Roman" w:cs="Times New Roman"/>
          <w:szCs w:val="28"/>
          <w:lang w:eastAsia="ru-RU"/>
        </w:rPr>
        <w:t xml:space="preserve">Увеличенная доля тестовых </w:t>
      </w:r>
      <w:r w:rsidR="00AE7519">
        <w:rPr>
          <w:rFonts w:eastAsia="Times New Roman" w:cs="Times New Roman"/>
          <w:szCs w:val="28"/>
          <w:lang w:eastAsia="ru-RU"/>
        </w:rPr>
        <w:t xml:space="preserve">помогает </w:t>
      </w:r>
      <w:r w:rsidRPr="000E28D0">
        <w:rPr>
          <w:rFonts w:eastAsia="Times New Roman" w:cs="Times New Roman"/>
          <w:szCs w:val="28"/>
          <w:lang w:eastAsia="ru-RU"/>
        </w:rPr>
        <w:t>оценить модель на большем объеме тестовых данных.</w:t>
      </w:r>
      <w:r w:rsidR="00AE7519">
        <w:rPr>
          <w:rFonts w:eastAsia="Times New Roman" w:cs="Times New Roman"/>
          <w:szCs w:val="28"/>
          <w:lang w:eastAsia="ru-RU"/>
        </w:rPr>
        <w:t xml:space="preserve">  Для малого</w:t>
      </w:r>
      <w:r w:rsidRPr="000E28D0">
        <w:rPr>
          <w:rFonts w:eastAsia="Times New Roman" w:cs="Times New Roman"/>
          <w:szCs w:val="28"/>
          <w:lang w:eastAsia="ru-RU"/>
        </w:rPr>
        <w:t xml:space="preserve"> набор</w:t>
      </w:r>
      <w:r w:rsidR="00AE7519">
        <w:rPr>
          <w:rFonts w:eastAsia="Times New Roman" w:cs="Times New Roman"/>
          <w:szCs w:val="28"/>
          <w:lang w:eastAsia="ru-RU"/>
        </w:rPr>
        <w:t>а</w:t>
      </w:r>
      <w:r w:rsidRPr="000E28D0">
        <w:rPr>
          <w:rFonts w:eastAsia="Times New Roman" w:cs="Times New Roman"/>
          <w:szCs w:val="28"/>
          <w:lang w:eastAsia="ru-RU"/>
        </w:rPr>
        <w:t xml:space="preserve"> </w:t>
      </w:r>
      <w:r w:rsidR="00AE7519">
        <w:rPr>
          <w:rFonts w:eastAsia="Times New Roman" w:cs="Times New Roman"/>
          <w:szCs w:val="28"/>
          <w:lang w:eastAsia="ru-RU"/>
        </w:rPr>
        <w:t xml:space="preserve">данных использование такого разбиения позволит оценить качество </w:t>
      </w:r>
      <w:r w:rsidRPr="000E28D0">
        <w:rPr>
          <w:rFonts w:eastAsia="Times New Roman" w:cs="Times New Roman"/>
          <w:szCs w:val="28"/>
          <w:lang w:eastAsia="ru-RU"/>
        </w:rPr>
        <w:t>обобщ</w:t>
      </w:r>
      <w:r w:rsidR="00AE7519">
        <w:rPr>
          <w:rFonts w:eastAsia="Times New Roman" w:cs="Times New Roman"/>
          <w:szCs w:val="28"/>
          <w:lang w:eastAsia="ru-RU"/>
        </w:rPr>
        <w:t>ения</w:t>
      </w:r>
      <w:r w:rsidRPr="000E28D0">
        <w:rPr>
          <w:rFonts w:eastAsia="Times New Roman" w:cs="Times New Roman"/>
          <w:szCs w:val="28"/>
          <w:lang w:eastAsia="ru-RU"/>
        </w:rPr>
        <w:t>.</w:t>
      </w:r>
    </w:p>
    <w:p w14:paraId="7C3B4880" w14:textId="77777777" w:rsidR="000E28D0" w:rsidRPr="000E28D0" w:rsidRDefault="000E28D0" w:rsidP="000E28D0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0E28D0">
        <w:rPr>
          <w:rFonts w:eastAsia="Times New Roman" w:cs="Times New Roman"/>
          <w:szCs w:val="28"/>
          <w:lang w:eastAsia="ru-RU"/>
        </w:rPr>
        <w:t>3. 90% обучающая / 10% тестовая</w:t>
      </w:r>
    </w:p>
    <w:p w14:paraId="4185BE8D" w14:textId="5DC71D45" w:rsidR="000E28D0" w:rsidRPr="000E28D0" w:rsidRDefault="000E28D0" w:rsidP="00AE7519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 w:rsidRPr="000E28D0">
        <w:rPr>
          <w:rFonts w:eastAsia="Times New Roman" w:cs="Times New Roman"/>
          <w:szCs w:val="28"/>
          <w:lang w:eastAsia="ru-RU"/>
        </w:rPr>
        <w:lastRenderedPageBreak/>
        <w:t xml:space="preserve">Это соотношение может быть полезно, когда </w:t>
      </w:r>
      <w:r w:rsidR="00AE7519">
        <w:rPr>
          <w:rFonts w:eastAsia="Times New Roman" w:cs="Times New Roman"/>
          <w:szCs w:val="28"/>
          <w:lang w:eastAsia="ru-RU"/>
        </w:rPr>
        <w:t>для</w:t>
      </w:r>
      <w:r w:rsidRPr="000E28D0">
        <w:rPr>
          <w:rFonts w:eastAsia="Times New Roman" w:cs="Times New Roman"/>
          <w:szCs w:val="28"/>
          <w:lang w:eastAsia="ru-RU"/>
        </w:rPr>
        <w:t xml:space="preserve"> извлеч</w:t>
      </w:r>
      <w:r w:rsidR="00AE7519">
        <w:rPr>
          <w:rFonts w:eastAsia="Times New Roman" w:cs="Times New Roman"/>
          <w:szCs w:val="28"/>
          <w:lang w:eastAsia="ru-RU"/>
        </w:rPr>
        <w:t xml:space="preserve">ения </w:t>
      </w:r>
      <w:r w:rsidRPr="000E28D0">
        <w:rPr>
          <w:rFonts w:eastAsia="Times New Roman" w:cs="Times New Roman"/>
          <w:szCs w:val="28"/>
          <w:lang w:eastAsia="ru-RU"/>
        </w:rPr>
        <w:t>максимум</w:t>
      </w:r>
      <w:r w:rsidR="00AE7519">
        <w:rPr>
          <w:rFonts w:eastAsia="Times New Roman" w:cs="Times New Roman"/>
          <w:szCs w:val="28"/>
          <w:lang w:eastAsia="ru-RU"/>
        </w:rPr>
        <w:t>а</w:t>
      </w:r>
      <w:r w:rsidRPr="000E28D0">
        <w:rPr>
          <w:rFonts w:eastAsia="Times New Roman" w:cs="Times New Roman"/>
          <w:szCs w:val="28"/>
          <w:lang w:eastAsia="ru-RU"/>
        </w:rPr>
        <w:t xml:space="preserve"> из данных для обучения, но важно иметь небольшую, но достаточно репрезентативную тестовую выборку для оценки.</w:t>
      </w:r>
    </w:p>
    <w:p w14:paraId="42EC03FC" w14:textId="77777777" w:rsidR="000E28D0" w:rsidRPr="000E28D0" w:rsidRDefault="000E28D0" w:rsidP="000E28D0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0E28D0">
        <w:rPr>
          <w:rFonts w:eastAsia="Times New Roman" w:cs="Times New Roman"/>
          <w:szCs w:val="28"/>
          <w:lang w:eastAsia="ru-RU"/>
        </w:rPr>
        <w:t>4. 50% обучающая / 50% тестовая</w:t>
      </w:r>
    </w:p>
    <w:p w14:paraId="7361AF70" w14:textId="12DF8D05" w:rsidR="000E28D0" w:rsidRPr="000E28D0" w:rsidRDefault="000E28D0" w:rsidP="008A6FD4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 w:rsidRPr="000E28D0">
        <w:rPr>
          <w:rFonts w:eastAsia="Times New Roman" w:cs="Times New Roman"/>
          <w:szCs w:val="28"/>
          <w:lang w:eastAsia="ru-RU"/>
        </w:rPr>
        <w:t xml:space="preserve">Это соотношение </w:t>
      </w:r>
      <w:r w:rsidR="008A6FD4">
        <w:rPr>
          <w:rFonts w:eastAsia="Times New Roman" w:cs="Times New Roman"/>
          <w:szCs w:val="28"/>
          <w:lang w:eastAsia="ru-RU"/>
        </w:rPr>
        <w:t xml:space="preserve">позволяет </w:t>
      </w:r>
      <w:r w:rsidRPr="000E28D0">
        <w:rPr>
          <w:rFonts w:eastAsia="Times New Roman" w:cs="Times New Roman"/>
          <w:szCs w:val="28"/>
          <w:lang w:eastAsia="ru-RU"/>
        </w:rPr>
        <w:t>провести быструю оценку на малом наборе данных.</w:t>
      </w:r>
    </w:p>
    <w:p w14:paraId="6236F1EF" w14:textId="20BFC1C9" w:rsidR="000E28D0" w:rsidRDefault="008A6FD4" w:rsidP="008A6FD4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Был проведено тестирование модели </w:t>
      </w:r>
      <w:r w:rsidR="000E28D0" w:rsidRPr="000E28D0">
        <w:rPr>
          <w:rFonts w:eastAsia="Times New Roman" w:cs="Times New Roman"/>
          <w:szCs w:val="28"/>
          <w:lang w:eastAsia="ru-RU"/>
        </w:rPr>
        <w:t xml:space="preserve">с разными значениями </w:t>
      </w:r>
      <w:proofErr w:type="spellStart"/>
      <w:r w:rsidR="000E28D0" w:rsidRPr="000E28D0">
        <w:rPr>
          <w:rFonts w:eastAsia="Times New Roman" w:cs="Times New Roman"/>
          <w:szCs w:val="28"/>
          <w:lang w:eastAsia="ru-RU"/>
        </w:rPr>
        <w:t>test_size</w:t>
      </w:r>
      <w:proofErr w:type="spellEnd"/>
      <w:r w:rsidR="000E28D0" w:rsidRPr="000E28D0">
        <w:rPr>
          <w:rFonts w:eastAsia="Times New Roman" w:cs="Times New Roman"/>
          <w:szCs w:val="28"/>
          <w:lang w:eastAsia="ru-RU"/>
        </w:rPr>
        <w:t>, варьируя от 10% до 50%.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0E28D0" w:rsidRPr="000E28D0">
        <w:rPr>
          <w:rFonts w:eastAsia="Times New Roman" w:cs="Times New Roman"/>
          <w:szCs w:val="28"/>
          <w:lang w:eastAsia="ru-RU"/>
        </w:rPr>
        <w:t>Для каждой выборки выводятся метрики R², MAE, MSE, RMSE.</w:t>
      </w:r>
      <w:r w:rsidR="00D87FE9">
        <w:rPr>
          <w:rFonts w:eastAsia="Times New Roman" w:cs="Times New Roman"/>
          <w:szCs w:val="28"/>
          <w:lang w:eastAsia="ru-RU"/>
        </w:rPr>
        <w:t xml:space="preserve"> Результаты приведены ниже на рисунке.</w:t>
      </w:r>
    </w:p>
    <w:p w14:paraId="07CEC05D" w14:textId="7779EE4B" w:rsidR="00D87FE9" w:rsidRDefault="00D87FE9" w:rsidP="008A6FD4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D87FE9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AABB6DC" wp14:editId="7892D203">
            <wp:extent cx="3877216" cy="1009791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AEE1" w14:textId="03CBAC1A" w:rsidR="00D87FE9" w:rsidRDefault="00D87FE9" w:rsidP="008A6FD4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2.6.1 Результаты тестирования модели </w:t>
      </w:r>
      <w:r w:rsidRPr="000E28D0">
        <w:rPr>
          <w:rFonts w:eastAsia="Times New Roman" w:cs="Times New Roman"/>
          <w:szCs w:val="28"/>
          <w:lang w:eastAsia="ru-RU"/>
        </w:rPr>
        <w:t xml:space="preserve">с разными значениями </w:t>
      </w:r>
      <w:proofErr w:type="spellStart"/>
      <w:r w:rsidRPr="000E28D0">
        <w:rPr>
          <w:rFonts w:eastAsia="Times New Roman" w:cs="Times New Roman"/>
          <w:szCs w:val="28"/>
          <w:lang w:eastAsia="ru-RU"/>
        </w:rPr>
        <w:t>test_size</w:t>
      </w:r>
      <w:proofErr w:type="spellEnd"/>
      <w:r>
        <w:rPr>
          <w:rFonts w:eastAsia="Times New Roman" w:cs="Times New Roman"/>
          <w:szCs w:val="28"/>
          <w:lang w:eastAsia="ru-RU"/>
        </w:rPr>
        <w:t>.</w:t>
      </w:r>
    </w:p>
    <w:p w14:paraId="01718CBE" w14:textId="45580A8E" w:rsidR="00BA001E" w:rsidRDefault="00BA001E" w:rsidP="00BA001E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BA001E">
        <w:rPr>
          <w:rFonts w:eastAsia="Times New Roman" w:cs="Times New Roman"/>
          <w:szCs w:val="28"/>
          <w:lang w:eastAsia="ru-RU"/>
        </w:rPr>
        <w:t xml:space="preserve">Модель </w:t>
      </w:r>
      <w:proofErr w:type="spellStart"/>
      <w:r w:rsidRPr="00BA001E">
        <w:rPr>
          <w:rFonts w:eastAsia="Times New Roman" w:cs="Times New Roman"/>
          <w:szCs w:val="28"/>
          <w:lang w:eastAsia="ru-RU"/>
        </w:rPr>
        <w:t>Random</w:t>
      </w:r>
      <w:proofErr w:type="spellEnd"/>
      <w:r w:rsidRPr="00BA001E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001E">
        <w:rPr>
          <w:rFonts w:eastAsia="Times New Roman" w:cs="Times New Roman"/>
          <w:szCs w:val="28"/>
          <w:lang w:eastAsia="ru-RU"/>
        </w:rPr>
        <w:t>Forest</w:t>
      </w:r>
      <w:proofErr w:type="spellEnd"/>
      <w:r w:rsidRPr="00BA001E">
        <w:rPr>
          <w:rFonts w:eastAsia="Times New Roman" w:cs="Times New Roman"/>
          <w:szCs w:val="28"/>
          <w:lang w:eastAsia="ru-RU"/>
        </w:rPr>
        <w:t xml:space="preserve"> имеет умеренно хорошее качество предсказаний для задачи с данным набором данных. Она объясняет около 54% вариации целевой переменной (по R2R^2R2) и имеет небольшие ошибки как по MAE, так и по MSE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Pr="00BA001E">
        <w:rPr>
          <w:rFonts w:eastAsia="Times New Roman" w:cs="Times New Roman"/>
          <w:szCs w:val="28"/>
          <w:lang w:eastAsia="ru-RU"/>
        </w:rPr>
        <w:t>Модель хорошо справляется с уменьшением ошибок (среднее отклонение около 0.026), что делает её достаточно стабильной.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A001E">
        <w:rPr>
          <w:rFonts w:eastAsia="Times New Roman" w:cs="Times New Roman"/>
          <w:szCs w:val="28"/>
          <w:lang w:eastAsia="ru-RU"/>
        </w:rPr>
        <w:t>Высокая стабильность на всех метриках говорит о хорошем обучении модели на имеющихся данных.</w:t>
      </w:r>
    </w:p>
    <w:p w14:paraId="70D96806" w14:textId="48E25798" w:rsidR="00112571" w:rsidRPr="00E95CFD" w:rsidRDefault="00112571" w:rsidP="00112571">
      <w:pPr>
        <w:pStyle w:val="2"/>
      </w:pPr>
      <w:bookmarkStart w:id="14" w:name="_Toc184895635"/>
      <w:r w:rsidRPr="00A77399">
        <w:t>2.</w:t>
      </w:r>
      <w:r w:rsidR="009258D3">
        <w:t>7</w:t>
      </w:r>
      <w:r w:rsidRPr="00A77399">
        <w:t xml:space="preserve">. </w:t>
      </w:r>
      <w:r>
        <w:t>Оценка применимости результатов моделирования в производстве.</w:t>
      </w:r>
      <w:bookmarkEnd w:id="14"/>
    </w:p>
    <w:p w14:paraId="5D99D050" w14:textId="266DFA1E" w:rsidR="00112571" w:rsidRDefault="00AA5F97" w:rsidP="00BA001E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Полученная по итогу обучения модель была использована для расчета коэффициента пористости для всего продуктивного интервала скважин. Результаты расчета загружены в  постоянно действующую геолого-технологическую модель для тестирования на производственных задачах. </w:t>
      </w:r>
    </w:p>
    <w:p w14:paraId="64211D53" w14:textId="26CC9CB2" w:rsidR="00AA5F97" w:rsidRPr="00AA5F97" w:rsidRDefault="00AA5F97" w:rsidP="00BA001E">
      <w:pPr>
        <w:spacing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На нижеследующем рисунке показано сравнение коэффициентов корреляций коэффициентов пористости рассчитанных по кривым ГИС и по </w:t>
      </w:r>
      <w:proofErr w:type="spellStart"/>
      <w:r>
        <w:rPr>
          <w:rFonts w:eastAsia="Times New Roman" w:cs="Times New Roman"/>
          <w:szCs w:val="28"/>
          <w:lang w:eastAsia="ru-RU"/>
        </w:rPr>
        <w:t>Кп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по керну. К сожалению в конкретно в данном примере, </w:t>
      </w:r>
      <w:proofErr w:type="spellStart"/>
      <w:r>
        <w:rPr>
          <w:rFonts w:eastAsia="Times New Roman" w:cs="Times New Roman"/>
          <w:szCs w:val="28"/>
          <w:lang w:eastAsia="ru-RU"/>
        </w:rPr>
        <w:t>Ккор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полученный по стандартной методики расчета пористости слишком низкий – 0,17. Такой результат в работу брать нельзя, собственно по этой причине ввиду сжатых временных рамок было принято решение попробовать использовать машинное обучение для расчета коэффициентов пористости. </w:t>
      </w:r>
    </w:p>
    <w:p w14:paraId="1830B5ED" w14:textId="7D02AA06" w:rsidR="00B62088" w:rsidRDefault="00AA5F97" w:rsidP="00AA5F97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09B0BF63" wp14:editId="781CBAD1">
            <wp:extent cx="5940425" cy="37985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944D" w14:textId="06FA4EAB" w:rsidR="00AA5F97" w:rsidRDefault="00AA5F97" w:rsidP="00AA5F97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2.7.1 Сравнение коэффициентов корреляций по </w:t>
      </w:r>
      <w:proofErr w:type="spellStart"/>
      <w:r>
        <w:rPr>
          <w:rFonts w:eastAsia="Times New Roman" w:cs="Times New Roman"/>
          <w:szCs w:val="28"/>
          <w:lang w:eastAsia="ru-RU"/>
        </w:rPr>
        <w:t>Кп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(стандартная методика) и </w:t>
      </w:r>
      <w:proofErr w:type="spellStart"/>
      <w:r>
        <w:rPr>
          <w:rFonts w:eastAsia="Times New Roman" w:cs="Times New Roman"/>
          <w:szCs w:val="28"/>
          <w:lang w:eastAsia="ru-RU"/>
        </w:rPr>
        <w:t>Кп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(машинное обучение).</w:t>
      </w:r>
    </w:p>
    <w:p w14:paraId="4BA8A121" w14:textId="76C7A38B" w:rsidR="00AA5F97" w:rsidRPr="00B62088" w:rsidRDefault="00A81939" w:rsidP="00A81939">
      <w:pPr>
        <w:spacing w:after="0"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На качественном уровне оценить результаты можно на рисунке 2.7.2. Хорошо видно, что </w:t>
      </w:r>
      <w:proofErr w:type="spellStart"/>
      <w:r>
        <w:rPr>
          <w:rFonts w:eastAsia="Times New Roman" w:cs="Times New Roman"/>
          <w:szCs w:val="28"/>
          <w:lang w:eastAsia="ru-RU"/>
        </w:rPr>
        <w:t>Кп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(машинное обучение) лучше повторяет значения </w:t>
      </w:r>
      <w:proofErr w:type="spellStart"/>
      <w:r>
        <w:rPr>
          <w:rFonts w:eastAsia="Times New Roman" w:cs="Times New Roman"/>
          <w:szCs w:val="28"/>
          <w:lang w:eastAsia="ru-RU"/>
        </w:rPr>
        <w:t>Кп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по керну, чем рассчитанные по стандартному подходу.  </w:t>
      </w:r>
    </w:p>
    <w:p w14:paraId="681787E8" w14:textId="2A083DCC" w:rsidR="00C63A45" w:rsidRDefault="00C63A45">
      <w:r>
        <w:br w:type="page"/>
      </w:r>
    </w:p>
    <w:p w14:paraId="7B736DBE" w14:textId="77777777" w:rsidR="00C63A45" w:rsidRDefault="00C63A45" w:rsidP="00C50D2D">
      <w:pPr>
        <w:sectPr w:rsidR="00C63A45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9378F8E" w14:textId="0AFC14C9" w:rsidR="00D312FC" w:rsidRDefault="00C63A45" w:rsidP="00C50D2D">
      <w:r>
        <w:rPr>
          <w:noProof/>
          <w:lang w:eastAsia="ru-RU"/>
        </w:rPr>
        <w:lastRenderedPageBreak/>
        <w:drawing>
          <wp:inline distT="0" distB="0" distL="0" distR="0" wp14:anchorId="03B626C2" wp14:editId="00C61446">
            <wp:extent cx="9251950" cy="4716780"/>
            <wp:effectExtent l="0" t="0" r="635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3F70" w14:textId="182E438B" w:rsidR="00C63A45" w:rsidRDefault="00C63A45" w:rsidP="00C50D2D">
      <w:r>
        <w:t>Рис.</w:t>
      </w:r>
      <w:r w:rsidR="00A81939">
        <w:t xml:space="preserve"> 2.7.2</w:t>
      </w:r>
      <w:r>
        <w:t xml:space="preserve"> </w:t>
      </w:r>
      <w:r w:rsidRPr="00C63A45">
        <w:t xml:space="preserve">Сравнение </w:t>
      </w:r>
      <w:proofErr w:type="spellStart"/>
      <w:r w:rsidRPr="00C63A45">
        <w:t>Кп</w:t>
      </w:r>
      <w:proofErr w:type="spellEnd"/>
      <w:r w:rsidRPr="00C63A45">
        <w:t xml:space="preserve"> керн (точки), </w:t>
      </w:r>
      <w:proofErr w:type="spellStart"/>
      <w:r w:rsidRPr="00C63A45">
        <w:t>Кп</w:t>
      </w:r>
      <w:proofErr w:type="spellEnd"/>
      <w:r w:rsidRPr="00C63A45">
        <w:t xml:space="preserve"> из принято ГМ (синяя линия), </w:t>
      </w:r>
      <w:proofErr w:type="spellStart"/>
      <w:r w:rsidRPr="00C63A45">
        <w:t>Кп</w:t>
      </w:r>
      <w:proofErr w:type="spellEnd"/>
      <w:r w:rsidRPr="00C63A45">
        <w:t xml:space="preserve"> машинное обучение (красная линия).</w:t>
      </w:r>
    </w:p>
    <w:p w14:paraId="4B0F7CF9" w14:textId="77777777" w:rsidR="00C63A45" w:rsidRDefault="00C63A45">
      <w:r>
        <w:br w:type="page"/>
      </w:r>
    </w:p>
    <w:p w14:paraId="4FC918B6" w14:textId="77777777" w:rsidR="00C63A45" w:rsidRDefault="00C63A45" w:rsidP="00C50D2D">
      <w:pPr>
        <w:sectPr w:rsidR="00C63A45" w:rsidSect="00C63A45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53ADF901" w14:textId="5F66E161" w:rsidR="00C63A45" w:rsidRDefault="00A81939" w:rsidP="00A81939">
      <w:pPr>
        <w:spacing w:after="0"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 w:rsidRPr="00A81939">
        <w:rPr>
          <w:rFonts w:eastAsia="Times New Roman" w:cs="Times New Roman"/>
          <w:szCs w:val="28"/>
          <w:lang w:eastAsia="ru-RU"/>
        </w:rPr>
        <w:lastRenderedPageBreak/>
        <w:t>Дополнительно стоит отметить, что рассматриваемый пример месторождения углеводо</w:t>
      </w:r>
      <w:r>
        <w:rPr>
          <w:rFonts w:eastAsia="Times New Roman" w:cs="Times New Roman"/>
          <w:szCs w:val="28"/>
          <w:lang w:eastAsia="ru-RU"/>
        </w:rPr>
        <w:t>родов</w:t>
      </w:r>
      <w:r w:rsidRPr="00A81939">
        <w:rPr>
          <w:rFonts w:eastAsia="Times New Roman" w:cs="Times New Roman"/>
          <w:szCs w:val="28"/>
          <w:lang w:eastAsia="ru-RU"/>
        </w:rPr>
        <w:t xml:space="preserve"> очень сложный по геологическому строению. </w:t>
      </w:r>
      <w:r w:rsidR="00A014EF" w:rsidRPr="00A81939">
        <w:rPr>
          <w:rFonts w:eastAsia="Times New Roman" w:cs="Times New Roman"/>
          <w:szCs w:val="28"/>
          <w:lang w:eastAsia="ru-RU"/>
        </w:rPr>
        <w:t>Месторождение</w:t>
      </w:r>
      <w:r w:rsidRPr="00A81939">
        <w:rPr>
          <w:rFonts w:eastAsia="Times New Roman" w:cs="Times New Roman"/>
          <w:szCs w:val="28"/>
          <w:lang w:eastAsia="ru-RU"/>
        </w:rPr>
        <w:t xml:space="preserve"> находится в активной стадии эксплуатационного разбуривания</w:t>
      </w:r>
      <w:r w:rsidR="00A014EF">
        <w:rPr>
          <w:rFonts w:eastAsia="Times New Roman" w:cs="Times New Roman"/>
          <w:szCs w:val="28"/>
          <w:lang w:eastAsia="ru-RU"/>
        </w:rPr>
        <w:t xml:space="preserve"> горизонтально направленными скважинами</w:t>
      </w:r>
      <w:r w:rsidRPr="00A81939">
        <w:rPr>
          <w:rFonts w:eastAsia="Times New Roman" w:cs="Times New Roman"/>
          <w:szCs w:val="28"/>
          <w:lang w:eastAsia="ru-RU"/>
        </w:rPr>
        <w:t>.</w:t>
      </w:r>
      <w:r w:rsidR="00A014EF">
        <w:rPr>
          <w:rFonts w:eastAsia="Times New Roman" w:cs="Times New Roman"/>
          <w:szCs w:val="28"/>
          <w:lang w:eastAsia="ru-RU"/>
        </w:rPr>
        <w:t xml:space="preserve"> Много скважин прошли по коллекторам с плохими ФЕС (низкими </w:t>
      </w:r>
      <w:proofErr w:type="spellStart"/>
      <w:r w:rsidR="00A014EF">
        <w:rPr>
          <w:rFonts w:eastAsia="Times New Roman" w:cs="Times New Roman"/>
          <w:szCs w:val="28"/>
          <w:lang w:eastAsia="ru-RU"/>
        </w:rPr>
        <w:t>Кп</w:t>
      </w:r>
      <w:proofErr w:type="spellEnd"/>
      <w:r w:rsidR="00A014EF">
        <w:rPr>
          <w:rFonts w:eastAsia="Times New Roman" w:cs="Times New Roman"/>
          <w:szCs w:val="28"/>
          <w:lang w:eastAsia="ru-RU"/>
        </w:rPr>
        <w:t>).</w:t>
      </w:r>
      <w:r w:rsidRPr="00A81939">
        <w:rPr>
          <w:rFonts w:eastAsia="Times New Roman" w:cs="Times New Roman"/>
          <w:szCs w:val="28"/>
          <w:lang w:eastAsia="ru-RU"/>
        </w:rPr>
        <w:t xml:space="preserve"> Полученная модель по итогу машинного обучения будет верифицироваться новыми скважинами.</w:t>
      </w:r>
    </w:p>
    <w:p w14:paraId="08E13A15" w14:textId="3C0BACBB" w:rsidR="00A014EF" w:rsidRDefault="00A014EF" w:rsidP="00A81939">
      <w:pPr>
        <w:spacing w:after="0"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Полученный расчет </w:t>
      </w:r>
      <w:proofErr w:type="spellStart"/>
      <w:r>
        <w:rPr>
          <w:rFonts w:eastAsia="Times New Roman" w:cs="Times New Roman"/>
          <w:szCs w:val="28"/>
          <w:lang w:eastAsia="ru-RU"/>
        </w:rPr>
        <w:t>Кп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использовался в двух производственных задачах – подсчет запасов углево</w:t>
      </w:r>
      <w:r w:rsidR="002C256B">
        <w:rPr>
          <w:rFonts w:eastAsia="Times New Roman" w:cs="Times New Roman"/>
          <w:szCs w:val="28"/>
          <w:lang w:eastAsia="ru-RU"/>
        </w:rPr>
        <w:t>доро</w:t>
      </w:r>
      <w:r>
        <w:rPr>
          <w:rFonts w:eastAsia="Times New Roman" w:cs="Times New Roman"/>
          <w:szCs w:val="28"/>
          <w:lang w:eastAsia="ru-RU"/>
        </w:rPr>
        <w:t xml:space="preserve">дов и проводке горизонтальных скважин. </w:t>
      </w:r>
    </w:p>
    <w:p w14:paraId="26EE5448" w14:textId="1327FC9C" w:rsidR="00546FA1" w:rsidRDefault="00546FA1" w:rsidP="00A81939">
      <w:pPr>
        <w:spacing w:after="0"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Подсчет запасов – основной документ любого </w:t>
      </w:r>
      <w:proofErr w:type="spellStart"/>
      <w:r>
        <w:rPr>
          <w:rFonts w:eastAsia="Times New Roman" w:cs="Times New Roman"/>
          <w:szCs w:val="28"/>
          <w:lang w:eastAsia="ru-RU"/>
        </w:rPr>
        <w:t>углевородододобывающего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предприятия. От правильности подсчета </w:t>
      </w:r>
      <w:r w:rsidR="00B7165A">
        <w:rPr>
          <w:rFonts w:eastAsia="Times New Roman" w:cs="Times New Roman"/>
          <w:szCs w:val="28"/>
          <w:lang w:eastAsia="ru-RU"/>
        </w:rPr>
        <w:t>запасов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B7165A">
        <w:rPr>
          <w:rFonts w:eastAsia="Times New Roman" w:cs="Times New Roman"/>
          <w:szCs w:val="28"/>
          <w:lang w:eastAsia="ru-RU"/>
        </w:rPr>
        <w:t>напрямую</w:t>
      </w:r>
      <w:r>
        <w:rPr>
          <w:rFonts w:eastAsia="Times New Roman" w:cs="Times New Roman"/>
          <w:szCs w:val="28"/>
          <w:lang w:eastAsia="ru-RU"/>
        </w:rPr>
        <w:t xml:space="preserve"> зависит экономический успех проекта. Зачастую геологи сильно ошибаются в запасах как в большую, так и в меньшую сторону. Есть месторождения на </w:t>
      </w:r>
      <w:r w:rsidR="00B7165A">
        <w:rPr>
          <w:rFonts w:eastAsia="Times New Roman" w:cs="Times New Roman"/>
          <w:szCs w:val="28"/>
          <w:lang w:eastAsia="ru-RU"/>
        </w:rPr>
        <w:t>которых</w:t>
      </w:r>
      <w:r>
        <w:rPr>
          <w:rFonts w:eastAsia="Times New Roman" w:cs="Times New Roman"/>
          <w:szCs w:val="28"/>
          <w:lang w:eastAsia="ru-RU"/>
        </w:rPr>
        <w:t xml:space="preserve"> произведены кап</w:t>
      </w:r>
      <w:r w:rsidR="00B7165A">
        <w:rPr>
          <w:rFonts w:eastAsia="Times New Roman" w:cs="Times New Roman"/>
          <w:szCs w:val="28"/>
          <w:lang w:eastAsia="ru-RU"/>
        </w:rPr>
        <w:t>и</w:t>
      </w:r>
      <w:r>
        <w:rPr>
          <w:rFonts w:eastAsia="Times New Roman" w:cs="Times New Roman"/>
          <w:szCs w:val="28"/>
          <w:lang w:eastAsia="ru-RU"/>
        </w:rPr>
        <w:t>т</w:t>
      </w:r>
      <w:r w:rsidR="00B7165A">
        <w:rPr>
          <w:rFonts w:eastAsia="Times New Roman" w:cs="Times New Roman"/>
          <w:szCs w:val="28"/>
          <w:lang w:eastAsia="ru-RU"/>
        </w:rPr>
        <w:t>а</w:t>
      </w:r>
      <w:r>
        <w:rPr>
          <w:rFonts w:eastAsia="Times New Roman" w:cs="Times New Roman"/>
          <w:szCs w:val="28"/>
          <w:lang w:eastAsia="ru-RU"/>
        </w:rPr>
        <w:t xml:space="preserve">льные </w:t>
      </w:r>
      <w:r w:rsidR="00B7165A">
        <w:rPr>
          <w:rFonts w:eastAsia="Times New Roman" w:cs="Times New Roman"/>
          <w:szCs w:val="28"/>
          <w:lang w:eastAsia="ru-RU"/>
        </w:rPr>
        <w:t>з</w:t>
      </w:r>
      <w:r>
        <w:rPr>
          <w:rFonts w:eastAsia="Times New Roman" w:cs="Times New Roman"/>
          <w:szCs w:val="28"/>
          <w:lang w:eastAsia="ru-RU"/>
        </w:rPr>
        <w:t xml:space="preserve">атраты по строительству наземной </w:t>
      </w:r>
      <w:r w:rsidR="00B7165A">
        <w:rPr>
          <w:rFonts w:eastAsia="Times New Roman" w:cs="Times New Roman"/>
          <w:szCs w:val="28"/>
          <w:lang w:eastAsia="ru-RU"/>
        </w:rPr>
        <w:t>инфраструктуры</w:t>
      </w:r>
      <w:r>
        <w:rPr>
          <w:rFonts w:eastAsia="Times New Roman" w:cs="Times New Roman"/>
          <w:szCs w:val="28"/>
          <w:lang w:eastAsia="ru-RU"/>
        </w:rPr>
        <w:t xml:space="preserve">, заводов, трубопроводов, а запасов в итоге не хватает для загрузки мощностей. Есть обратная сторона – запасов по </w:t>
      </w:r>
      <w:r w:rsidR="00B7165A">
        <w:rPr>
          <w:rFonts w:eastAsia="Times New Roman" w:cs="Times New Roman"/>
          <w:szCs w:val="28"/>
          <w:lang w:eastAsia="ru-RU"/>
        </w:rPr>
        <w:t>факту</w:t>
      </w:r>
      <w:r>
        <w:rPr>
          <w:rFonts w:eastAsia="Times New Roman" w:cs="Times New Roman"/>
          <w:szCs w:val="28"/>
          <w:lang w:eastAsia="ru-RU"/>
        </w:rPr>
        <w:t xml:space="preserve"> получается больше, </w:t>
      </w:r>
      <w:r w:rsidR="00B7165A">
        <w:rPr>
          <w:rFonts w:eastAsia="Times New Roman" w:cs="Times New Roman"/>
          <w:szCs w:val="28"/>
          <w:lang w:eastAsia="ru-RU"/>
        </w:rPr>
        <w:t>ин</w:t>
      </w:r>
      <w:r>
        <w:rPr>
          <w:rFonts w:eastAsia="Times New Roman" w:cs="Times New Roman"/>
          <w:szCs w:val="28"/>
          <w:lang w:eastAsia="ru-RU"/>
        </w:rPr>
        <w:t>фраст</w:t>
      </w:r>
      <w:r w:rsidR="00B7165A">
        <w:rPr>
          <w:rFonts w:eastAsia="Times New Roman" w:cs="Times New Roman"/>
          <w:szCs w:val="28"/>
          <w:lang w:eastAsia="ru-RU"/>
        </w:rPr>
        <w:t>рук</w:t>
      </w:r>
      <w:r>
        <w:rPr>
          <w:rFonts w:eastAsia="Times New Roman" w:cs="Times New Roman"/>
          <w:szCs w:val="28"/>
          <w:lang w:eastAsia="ru-RU"/>
        </w:rPr>
        <w:t xml:space="preserve">тура не может обеспечить большую добычу. В итоге </w:t>
      </w:r>
      <w:r w:rsidR="00B7165A">
        <w:rPr>
          <w:rFonts w:eastAsia="Times New Roman" w:cs="Times New Roman"/>
          <w:szCs w:val="28"/>
          <w:lang w:eastAsia="ru-RU"/>
        </w:rPr>
        <w:t>месторождение</w:t>
      </w:r>
      <w:r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eastAsia="ru-RU"/>
        </w:rPr>
        <w:t>недозагружено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. На одном из таких </w:t>
      </w:r>
      <w:r w:rsidR="00B7165A">
        <w:rPr>
          <w:rFonts w:eastAsia="Times New Roman" w:cs="Times New Roman"/>
          <w:szCs w:val="28"/>
          <w:lang w:eastAsia="ru-RU"/>
        </w:rPr>
        <w:t>месторождений</w:t>
      </w:r>
      <w:r>
        <w:rPr>
          <w:rFonts w:eastAsia="Times New Roman" w:cs="Times New Roman"/>
          <w:szCs w:val="28"/>
          <w:lang w:eastAsia="ru-RU"/>
        </w:rPr>
        <w:t xml:space="preserve"> запасов </w:t>
      </w:r>
      <w:r w:rsidR="00B7165A">
        <w:rPr>
          <w:rFonts w:eastAsia="Times New Roman" w:cs="Times New Roman"/>
          <w:szCs w:val="28"/>
          <w:lang w:eastAsia="ru-RU"/>
        </w:rPr>
        <w:t>хватает</w:t>
      </w:r>
      <w:r>
        <w:rPr>
          <w:rFonts w:eastAsia="Times New Roman" w:cs="Times New Roman"/>
          <w:szCs w:val="28"/>
          <w:lang w:eastAsia="ru-RU"/>
        </w:rPr>
        <w:t xml:space="preserve"> до 2600 г. Понятно, что</w:t>
      </w:r>
      <w:r w:rsidR="00B7165A">
        <w:rPr>
          <w:rFonts w:eastAsia="Times New Roman" w:cs="Times New Roman"/>
          <w:szCs w:val="28"/>
          <w:lang w:eastAsia="ru-RU"/>
        </w:rPr>
        <w:t xml:space="preserve"> целесообразность использования ископаемого топлива через несколько сотен лет стоит под большим вопросом. Использование машинного обучения дает прирост скорости в расчете </w:t>
      </w:r>
      <w:proofErr w:type="spellStart"/>
      <w:r w:rsidR="00B7165A">
        <w:rPr>
          <w:rFonts w:eastAsia="Times New Roman" w:cs="Times New Roman"/>
          <w:szCs w:val="28"/>
          <w:lang w:eastAsia="ru-RU"/>
        </w:rPr>
        <w:t>Кп</w:t>
      </w:r>
      <w:proofErr w:type="spellEnd"/>
      <w:r w:rsidR="00B7165A">
        <w:rPr>
          <w:rFonts w:eastAsia="Times New Roman" w:cs="Times New Roman"/>
          <w:szCs w:val="28"/>
          <w:lang w:eastAsia="ru-RU"/>
        </w:rPr>
        <w:t xml:space="preserve"> на несколько десятков порядков, что позволяет использовать различные варианты для оценки нефтегазового актива. </w:t>
      </w:r>
      <w:r w:rsidR="003D542C">
        <w:rPr>
          <w:rFonts w:eastAsia="Times New Roman" w:cs="Times New Roman"/>
          <w:szCs w:val="28"/>
          <w:lang w:eastAsia="ru-RU"/>
        </w:rPr>
        <w:t xml:space="preserve">Например, тот же </w:t>
      </w:r>
      <w:proofErr w:type="spellStart"/>
      <w:r w:rsidR="003D542C">
        <w:rPr>
          <w:rFonts w:eastAsia="Times New Roman" w:cs="Times New Roman"/>
          <w:szCs w:val="28"/>
          <w:lang w:eastAsia="ru-RU"/>
        </w:rPr>
        <w:t>Кп</w:t>
      </w:r>
      <w:proofErr w:type="spellEnd"/>
      <w:r w:rsidR="003D542C">
        <w:rPr>
          <w:rFonts w:eastAsia="Times New Roman" w:cs="Times New Roman"/>
          <w:szCs w:val="28"/>
          <w:lang w:eastAsia="ru-RU"/>
        </w:rPr>
        <w:t xml:space="preserve"> по крену определяется несколькими методами. До использования машинного обучения использование вариативности невозможно, ввиду отсутствия времени. В итоге, любое месторождение активно разбуривается на неповоротливых прогнозах. Отсутствует гибкость и, как следствие, корректировка экономических и технологических прогнозов добычи углеводородов. </w:t>
      </w:r>
    </w:p>
    <w:p w14:paraId="126B7BD9" w14:textId="0EC7266F" w:rsidR="00250999" w:rsidRDefault="00250999" w:rsidP="00A81939">
      <w:pPr>
        <w:spacing w:after="0"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Другая производственная задача, </w:t>
      </w:r>
      <w:r w:rsidR="00E66D88">
        <w:rPr>
          <w:rFonts w:eastAsia="Times New Roman" w:cs="Times New Roman"/>
          <w:szCs w:val="28"/>
          <w:lang w:eastAsia="ru-RU"/>
        </w:rPr>
        <w:t>б</w:t>
      </w:r>
      <w:r>
        <w:rPr>
          <w:rFonts w:eastAsia="Times New Roman" w:cs="Times New Roman"/>
          <w:szCs w:val="28"/>
          <w:lang w:eastAsia="ru-RU"/>
        </w:rPr>
        <w:t>олее мелкого мас</w:t>
      </w:r>
      <w:r w:rsidR="00E66D88">
        <w:rPr>
          <w:rFonts w:eastAsia="Times New Roman" w:cs="Times New Roman"/>
          <w:szCs w:val="28"/>
          <w:lang w:eastAsia="ru-RU"/>
        </w:rPr>
        <w:t>ш</w:t>
      </w:r>
      <w:r>
        <w:rPr>
          <w:rFonts w:eastAsia="Times New Roman" w:cs="Times New Roman"/>
          <w:szCs w:val="28"/>
          <w:lang w:eastAsia="ru-RU"/>
        </w:rPr>
        <w:t>таба – проводка горизонтальных скважин. Чтобы о</w:t>
      </w:r>
      <w:r w:rsidR="00E66D88">
        <w:rPr>
          <w:rFonts w:eastAsia="Times New Roman" w:cs="Times New Roman"/>
          <w:szCs w:val="28"/>
          <w:lang w:eastAsia="ru-RU"/>
        </w:rPr>
        <w:t xml:space="preserve">беспечить запланированную проектом добычу по всему </w:t>
      </w:r>
      <w:r w:rsidR="00E96FEB">
        <w:rPr>
          <w:rFonts w:eastAsia="Times New Roman" w:cs="Times New Roman"/>
          <w:szCs w:val="28"/>
          <w:lang w:eastAsia="ru-RU"/>
        </w:rPr>
        <w:t>месторождению</w:t>
      </w:r>
      <w:r w:rsidR="00E66D88">
        <w:rPr>
          <w:rFonts w:eastAsia="Times New Roman" w:cs="Times New Roman"/>
          <w:szCs w:val="28"/>
          <w:lang w:eastAsia="ru-RU"/>
        </w:rPr>
        <w:t xml:space="preserve"> в целом, необходимо проложить горизонтальные скважины </w:t>
      </w:r>
      <w:r w:rsidR="00E96FEB">
        <w:rPr>
          <w:rFonts w:eastAsia="Times New Roman" w:cs="Times New Roman"/>
          <w:szCs w:val="28"/>
          <w:lang w:eastAsia="ru-RU"/>
        </w:rPr>
        <w:t>строго в эффективных породах. Грубо говоря – необходимом попасть скважиной в пласт. Чтобы попасть в пласт, нужно иметь цель. Цель в нашем привычном понимании в случае с месторождениями, которые находятся под землей, не видна прямыми методами наблюдений.</w:t>
      </w:r>
      <w:r w:rsidR="00FF5597">
        <w:rPr>
          <w:rFonts w:eastAsia="Times New Roman" w:cs="Times New Roman"/>
          <w:szCs w:val="28"/>
          <w:lang w:eastAsia="ru-RU"/>
        </w:rPr>
        <w:t xml:space="preserve"> Используются прогнозы целей под бурение. И вот возникают проблемы. Цели могут быть неверными как по площади, так и по разрезу. По площади – скважина может быть заложена в изначально низких запасах. По разрезу – скважина может пройти ниже пласта, не успеть набрать нужный угол, чтобы вернуться на цель и, как следствие, получить неэффективную проходку.</w:t>
      </w:r>
      <w:r w:rsidR="00E96FEB">
        <w:rPr>
          <w:rFonts w:eastAsia="Times New Roman" w:cs="Times New Roman"/>
          <w:szCs w:val="28"/>
          <w:lang w:eastAsia="ru-RU"/>
        </w:rPr>
        <w:t xml:space="preserve"> </w:t>
      </w:r>
      <w:r w:rsidR="00FF5597">
        <w:rPr>
          <w:rFonts w:eastAsia="Times New Roman" w:cs="Times New Roman"/>
          <w:szCs w:val="28"/>
          <w:lang w:eastAsia="ru-RU"/>
        </w:rPr>
        <w:t>Использование машинного обучения позволяет точнее определить цели с учетом геолого-геофизических неопределённостей.</w:t>
      </w:r>
    </w:p>
    <w:p w14:paraId="71839DD9" w14:textId="6BE16A67" w:rsidR="00FF5597" w:rsidRDefault="00FF5597" w:rsidP="00A81939">
      <w:pPr>
        <w:spacing w:after="0"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работе рассмотрен только коэффициент пористости. Не менее значимым параметрами является коэффициенты нефте- и газо-насыщенности.</w:t>
      </w:r>
    </w:p>
    <w:p w14:paraId="41BBD6CC" w14:textId="5E2C20CE" w:rsidR="00A97C20" w:rsidRDefault="00A97C20" w:rsidP="00A81939">
      <w:pPr>
        <w:spacing w:after="0"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</w:p>
    <w:p w14:paraId="1E7CB012" w14:textId="18A03AED" w:rsidR="00A97C20" w:rsidRDefault="00A97C20" w:rsidP="00A97C20">
      <w:pPr>
        <w:pStyle w:val="2"/>
      </w:pPr>
      <w:bookmarkStart w:id="15" w:name="_Toc184895636"/>
      <w:r w:rsidRPr="00A77399">
        <w:t>2.</w:t>
      </w:r>
      <w:r>
        <w:t>8</w:t>
      </w:r>
      <w:r w:rsidRPr="00A77399">
        <w:t xml:space="preserve">. </w:t>
      </w:r>
      <w:r>
        <w:t>Перспективы использования машинного обучения в нефтегазовой геологии.</w:t>
      </w:r>
      <w:bookmarkEnd w:id="15"/>
    </w:p>
    <w:p w14:paraId="56014441" w14:textId="5970169B" w:rsidR="009A4389" w:rsidRPr="009A4389" w:rsidRDefault="009A4389" w:rsidP="009A4389">
      <w:pPr>
        <w:spacing w:after="0" w:line="360" w:lineRule="auto"/>
        <w:ind w:firstLine="851"/>
      </w:pPr>
      <w:r w:rsidRPr="009A4389">
        <w:t>Полученные результаты моделирования и накопленный опыт применения машинного обучения в производственных задачах открывают широкие возможности для дальнейшего развития и внедрения данных технологий в нефтегазовой отрасли. Основные направления использования машинного обучения включают:</w:t>
      </w:r>
    </w:p>
    <w:p w14:paraId="464F063E" w14:textId="4502C496" w:rsidR="004E28A9" w:rsidRDefault="00964025" w:rsidP="00964025">
      <w:pPr>
        <w:pStyle w:val="af"/>
        <w:numPr>
          <w:ilvl w:val="1"/>
          <w:numId w:val="16"/>
        </w:numPr>
        <w:spacing w:line="360" w:lineRule="auto"/>
        <w:ind w:left="0" w:hanging="22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Оценка неопределённости геолого-геофизических параметров при подсчете запасов на всех стадиях разведки и освоения месторождений.</w:t>
      </w:r>
      <w:r w:rsidR="004314AD">
        <w:rPr>
          <w:rFonts w:eastAsia="Times New Roman" w:cs="Times New Roman"/>
          <w:szCs w:val="28"/>
          <w:lang w:eastAsia="ru-RU"/>
        </w:rPr>
        <w:t xml:space="preserve"> Появляется возможность оперативного расчета геологических моделей для оперативного анализа подтверждения прогнозов запасов в процессе получения новой геолого-геофизической информации.</w:t>
      </w:r>
    </w:p>
    <w:p w14:paraId="57422DAB" w14:textId="1BCF34F3" w:rsidR="004314AD" w:rsidRDefault="00654BCB" w:rsidP="00964025">
      <w:pPr>
        <w:pStyle w:val="af"/>
        <w:numPr>
          <w:ilvl w:val="1"/>
          <w:numId w:val="16"/>
        </w:numPr>
        <w:spacing w:line="360" w:lineRule="auto"/>
        <w:ind w:left="0" w:hanging="22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Создание альтернативных гидродинамических моделей для оценки всего нефтегазового актива и каждой скважины в отдельности. Например, использование проектных гидродинамических моделей для оценки дебита пробуренной скважины абсолютно неэффективно. Использование машинного обучения позволит учитывать весь набор имеющейся информации и получать более обоснованные прогнозы с возможностью их оперативной корректировки при накоплении информации.</w:t>
      </w:r>
    </w:p>
    <w:p w14:paraId="1A029394" w14:textId="0668439F" w:rsidR="00654BCB" w:rsidRDefault="00654BCB" w:rsidP="00964025">
      <w:pPr>
        <w:pStyle w:val="af"/>
        <w:numPr>
          <w:ilvl w:val="1"/>
          <w:numId w:val="16"/>
        </w:numPr>
        <w:spacing w:line="360" w:lineRule="auto"/>
        <w:ind w:left="0" w:hanging="22"/>
        <w:jc w:val="both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Геонавигационное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сопровождение </w:t>
      </w:r>
      <w:r w:rsidR="00FC1010">
        <w:rPr>
          <w:rFonts w:eastAsia="Times New Roman" w:cs="Times New Roman"/>
          <w:szCs w:val="28"/>
          <w:lang w:eastAsia="ru-RU"/>
        </w:rPr>
        <w:t xml:space="preserve">горизонтальны </w:t>
      </w:r>
      <w:r>
        <w:rPr>
          <w:rFonts w:eastAsia="Times New Roman" w:cs="Times New Roman"/>
          <w:szCs w:val="28"/>
          <w:lang w:eastAsia="ru-RU"/>
        </w:rPr>
        <w:t>скважин с помощью машинного обучения позволит быстрее предсказывать изменение прогнозов,</w:t>
      </w:r>
      <w:r w:rsidR="00E26F80">
        <w:rPr>
          <w:rFonts w:eastAsia="Times New Roman" w:cs="Times New Roman"/>
          <w:szCs w:val="28"/>
          <w:lang w:eastAsia="ru-RU"/>
        </w:rPr>
        <w:t xml:space="preserve"> а значит своевременного реагировать на изменения, тем самым повышая эффективность проводки скважин по коллекторам с лучшими ФЕС.</w:t>
      </w:r>
    </w:p>
    <w:p w14:paraId="38C92E5A" w14:textId="3BAAF1B8" w:rsidR="00E26F80" w:rsidRDefault="00FC1010" w:rsidP="00964025">
      <w:pPr>
        <w:pStyle w:val="af"/>
        <w:numPr>
          <w:ilvl w:val="1"/>
          <w:numId w:val="16"/>
        </w:numPr>
        <w:spacing w:line="360" w:lineRule="auto"/>
        <w:ind w:left="0" w:hanging="22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Инженерное и </w:t>
      </w:r>
      <w:proofErr w:type="spellStart"/>
      <w:r>
        <w:rPr>
          <w:rFonts w:eastAsia="Times New Roman" w:cs="Times New Roman"/>
          <w:szCs w:val="28"/>
          <w:lang w:eastAsia="ru-RU"/>
        </w:rPr>
        <w:t>геомеханическое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сопровождение скважин как вертикальных, так и горизонтальных</w:t>
      </w:r>
      <w:r w:rsidR="00B74ECD">
        <w:rPr>
          <w:rFonts w:eastAsia="Times New Roman" w:cs="Times New Roman"/>
          <w:szCs w:val="28"/>
          <w:lang w:eastAsia="ru-RU"/>
        </w:rPr>
        <w:t xml:space="preserve">, с </w:t>
      </w:r>
      <w:r w:rsidR="009A4389">
        <w:rPr>
          <w:rFonts w:eastAsia="Times New Roman" w:cs="Times New Roman"/>
          <w:szCs w:val="28"/>
          <w:lang w:eastAsia="ru-RU"/>
        </w:rPr>
        <w:t>использованием</w:t>
      </w:r>
      <w:r w:rsidR="00B74ECD">
        <w:rPr>
          <w:rFonts w:eastAsia="Times New Roman" w:cs="Times New Roman"/>
          <w:szCs w:val="28"/>
          <w:lang w:eastAsia="ru-RU"/>
        </w:rPr>
        <w:t xml:space="preserve"> машинного обучения позволит выявить и предсказывать проблемы и осложнения бурения с акцентом на кривизну траекторий.</w:t>
      </w:r>
    </w:p>
    <w:p w14:paraId="40A4331E" w14:textId="6F52E84D" w:rsidR="009A4389" w:rsidRPr="009A4389" w:rsidRDefault="009A4389" w:rsidP="008610A3">
      <w:pPr>
        <w:pStyle w:val="af"/>
        <w:numPr>
          <w:ilvl w:val="1"/>
          <w:numId w:val="16"/>
        </w:numPr>
        <w:spacing w:line="360" w:lineRule="auto"/>
        <w:ind w:left="0" w:firstLine="0"/>
        <w:jc w:val="both"/>
        <w:rPr>
          <w:rFonts w:eastAsia="Times New Roman" w:cs="Times New Roman"/>
          <w:szCs w:val="28"/>
          <w:lang w:eastAsia="ru-RU"/>
        </w:rPr>
      </w:pPr>
      <w:r w:rsidRPr="009A4389">
        <w:rPr>
          <w:rFonts w:eastAsia="Times New Roman" w:cs="Times New Roman"/>
          <w:szCs w:val="28"/>
          <w:lang w:eastAsia="ru-RU"/>
        </w:rPr>
        <w:t>Оптимизация разработки месторождений. Машинное обучение способствует разработке интегрированных моделей, объединяющих данные геологии, гидродинамики, бурения и эксплуатации скважин. Это позволяет комплексно подходить к оптимизации разработки, снижая затраты и увеличивая рентабельность проектов.</w:t>
      </w:r>
    </w:p>
    <w:p w14:paraId="2807E54E" w14:textId="51B72AD4" w:rsidR="009A4389" w:rsidRPr="009A4389" w:rsidRDefault="009A4389" w:rsidP="00034CDC">
      <w:pPr>
        <w:pStyle w:val="af"/>
        <w:numPr>
          <w:ilvl w:val="1"/>
          <w:numId w:val="16"/>
        </w:numPr>
        <w:spacing w:line="360" w:lineRule="auto"/>
        <w:ind w:left="0" w:firstLine="0"/>
        <w:jc w:val="both"/>
        <w:rPr>
          <w:rFonts w:eastAsia="Times New Roman" w:cs="Times New Roman"/>
          <w:szCs w:val="28"/>
          <w:lang w:eastAsia="ru-RU"/>
        </w:rPr>
      </w:pPr>
      <w:r w:rsidRPr="009A4389">
        <w:rPr>
          <w:rFonts w:eastAsia="Times New Roman" w:cs="Times New Roman"/>
          <w:szCs w:val="28"/>
          <w:lang w:eastAsia="ru-RU"/>
        </w:rPr>
        <w:t>Поддержка принятия решений.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9A4389">
        <w:rPr>
          <w:rFonts w:eastAsia="Times New Roman" w:cs="Times New Roman"/>
          <w:szCs w:val="28"/>
          <w:lang w:eastAsia="ru-RU"/>
        </w:rPr>
        <w:t>Интеграция машинного обучения в производственные процессы предоставляет возможность автоматизированного анализа больших объемов данных, выявления скрытых закономерностей и предложений оптимальных решений, основанных на моделях, обученных на исторических данных.</w:t>
      </w:r>
    </w:p>
    <w:p w14:paraId="5DF370BA" w14:textId="77777777" w:rsidR="00A97C20" w:rsidRPr="00A81939" w:rsidRDefault="00A97C20" w:rsidP="004E28A9">
      <w:pPr>
        <w:spacing w:after="0" w:line="360" w:lineRule="auto"/>
        <w:ind w:firstLine="851"/>
        <w:jc w:val="both"/>
        <w:rPr>
          <w:rFonts w:eastAsia="Times New Roman" w:cs="Times New Roman"/>
          <w:szCs w:val="28"/>
          <w:lang w:eastAsia="ru-RU"/>
        </w:rPr>
      </w:pPr>
    </w:p>
    <w:p w14:paraId="53A93C6F" w14:textId="55EF8D25" w:rsidR="002D7ECF" w:rsidRDefault="002D7ECF" w:rsidP="002D7ECF">
      <w:pPr>
        <w:pStyle w:val="1"/>
      </w:pPr>
      <w:bookmarkStart w:id="16" w:name="_Toc184895637"/>
      <w:r>
        <w:lastRenderedPageBreak/>
        <w:t>Заключение</w:t>
      </w:r>
      <w:bookmarkEnd w:id="16"/>
    </w:p>
    <w:p w14:paraId="01E763B9" w14:textId="77777777" w:rsidR="007D4833" w:rsidRDefault="007D4833" w:rsidP="007D4833">
      <w:pPr>
        <w:spacing w:after="0" w:line="360" w:lineRule="auto"/>
        <w:ind w:firstLine="851"/>
        <w:jc w:val="both"/>
      </w:pPr>
      <w:r>
        <w:t>Пористость является основным параметром фильтрационно-емкостных свойств (ФЕС) горных пород залежей нефти и газа, который оказывает значительное влияние на объем запасов углеводородов и определяет экономическую эффективность разработки месторождений. Для повышения точности и скорости прогнозирования ФЕС необходимо внедрение современных технологий, таких как машинное обучение.</w:t>
      </w:r>
    </w:p>
    <w:p w14:paraId="26631C1E" w14:textId="13A12E69" w:rsidR="007D4833" w:rsidRDefault="007D4833" w:rsidP="007D4833">
      <w:pPr>
        <w:spacing w:after="0" w:line="360" w:lineRule="auto"/>
        <w:ind w:firstLine="851"/>
        <w:jc w:val="both"/>
      </w:pPr>
      <w:r>
        <w:t xml:space="preserve">В данной работе обоснована целесообразность использования </w:t>
      </w:r>
      <w:r w:rsidR="00F17D56">
        <w:t>машинного обучения для расчета емкостных характеристик горных пород на основе</w:t>
      </w:r>
      <w:r>
        <w:t xml:space="preserve"> нескольких каротажных методов, обязательную калибровку по керну. Этот подход позволяет существенно повысить надежность прогнозов.</w:t>
      </w:r>
    </w:p>
    <w:p w14:paraId="31ADB5C3" w14:textId="77777777" w:rsidR="007D4833" w:rsidRDefault="007D4833" w:rsidP="007D4833">
      <w:pPr>
        <w:spacing w:after="0" w:line="360" w:lineRule="auto"/>
        <w:ind w:firstLine="851"/>
        <w:jc w:val="both"/>
      </w:pPr>
      <w:r>
        <w:t>Для достижения поставленной цели выполнены следующие задачи:</w:t>
      </w:r>
    </w:p>
    <w:p w14:paraId="0333AAFB" w14:textId="4FA13315" w:rsidR="007D4833" w:rsidRDefault="00F17D56" w:rsidP="007D4833">
      <w:pPr>
        <w:spacing w:after="0" w:line="360" w:lineRule="auto"/>
        <w:ind w:firstLine="851"/>
        <w:jc w:val="both"/>
      </w:pPr>
      <w:r>
        <w:t>- п</w:t>
      </w:r>
      <w:r w:rsidR="007D4833">
        <w:t>одготовлен набор данных для машинного обучения</w:t>
      </w:r>
      <w:r>
        <w:t>;</w:t>
      </w:r>
    </w:p>
    <w:p w14:paraId="70331BCC" w14:textId="1178D36D" w:rsidR="007D4833" w:rsidRDefault="00F17D56" w:rsidP="007D4833">
      <w:pPr>
        <w:spacing w:after="0" w:line="360" w:lineRule="auto"/>
        <w:ind w:firstLine="851"/>
        <w:jc w:val="both"/>
      </w:pPr>
      <w:r>
        <w:t>- п</w:t>
      </w:r>
      <w:r w:rsidR="007D4833">
        <w:t>роведен разведочный анализ данных, что позволило выявить их статистические характеристики и определить применимость для построения моделей</w:t>
      </w:r>
      <w:r>
        <w:t xml:space="preserve">; </w:t>
      </w:r>
    </w:p>
    <w:p w14:paraId="73BE5F4A" w14:textId="64A88D27" w:rsidR="007D4833" w:rsidRDefault="00F17D56" w:rsidP="007D4833">
      <w:pPr>
        <w:spacing w:after="0" w:line="360" w:lineRule="auto"/>
        <w:ind w:firstLine="851"/>
        <w:jc w:val="both"/>
      </w:pPr>
      <w:r>
        <w:t>- в</w:t>
      </w:r>
      <w:r w:rsidR="007D4833">
        <w:t>ыполнена обработка и подготовка признаков для обучения моделей</w:t>
      </w:r>
      <w:r>
        <w:t>;</w:t>
      </w:r>
    </w:p>
    <w:p w14:paraId="695A864D" w14:textId="1E1793D0" w:rsidR="007D4833" w:rsidRDefault="00F17D56" w:rsidP="007D4833">
      <w:pPr>
        <w:spacing w:after="0" w:line="360" w:lineRule="auto"/>
        <w:ind w:firstLine="851"/>
        <w:jc w:val="both"/>
      </w:pPr>
      <w:r>
        <w:t>- о</w:t>
      </w:r>
      <w:r w:rsidR="007D4833">
        <w:t>пределены метрики для объективной оценки результатов прогнозирования</w:t>
      </w:r>
      <w:r>
        <w:t>;</w:t>
      </w:r>
    </w:p>
    <w:p w14:paraId="50DF31E1" w14:textId="43DD7B57" w:rsidR="007D4833" w:rsidRDefault="00F17D56" w:rsidP="007D4833">
      <w:pPr>
        <w:spacing w:after="0" w:line="360" w:lineRule="auto"/>
        <w:ind w:firstLine="851"/>
        <w:jc w:val="both"/>
      </w:pPr>
      <w:r>
        <w:t>- п</w:t>
      </w:r>
      <w:r w:rsidR="007D4833">
        <w:t>остроены и проанализированы несколько моделей машинного обучения. Выбрана наиболее подходящая модель</w:t>
      </w:r>
      <w:r>
        <w:t>;</w:t>
      </w:r>
    </w:p>
    <w:p w14:paraId="1D8972E3" w14:textId="73A392BC" w:rsidR="007D4833" w:rsidRDefault="00F17D56" w:rsidP="007D4833">
      <w:pPr>
        <w:spacing w:after="0" w:line="360" w:lineRule="auto"/>
        <w:ind w:firstLine="851"/>
        <w:jc w:val="both"/>
      </w:pPr>
      <w:r>
        <w:t>- у</w:t>
      </w:r>
      <w:r w:rsidR="007D4833">
        <w:t>силена выбранная модель, проведена оценка прогноза и сделан вывод о ее применимости в производственном процессе.</w:t>
      </w:r>
    </w:p>
    <w:p w14:paraId="17D607AB" w14:textId="17A42577" w:rsidR="007D4833" w:rsidRDefault="007D4833" w:rsidP="007D4833">
      <w:pPr>
        <w:spacing w:after="0" w:line="360" w:lineRule="auto"/>
        <w:ind w:firstLine="851"/>
        <w:jc w:val="both"/>
      </w:pPr>
      <w:r>
        <w:t>Результаты работы подтверждают, что использование машинного обучения позволяет улучшить качество оценки пористости и других ФЕС горных пород, обеспечивая более точные расчеты и повышая эффективность разработки углеводородных месторождений.</w:t>
      </w:r>
    </w:p>
    <w:p w14:paraId="08F0EE90" w14:textId="15224C45" w:rsidR="007D4833" w:rsidRDefault="00F17D56" w:rsidP="00F17D56">
      <w:pPr>
        <w:spacing w:after="0" w:line="360" w:lineRule="auto"/>
        <w:ind w:firstLine="851"/>
        <w:jc w:val="both"/>
      </w:pPr>
      <w:r>
        <w:t xml:space="preserve">Перспективное развитие технологий машинного обучения в нефтегазовой геологии создаёт платформу для повышения эффективности </w:t>
      </w:r>
      <w:r>
        <w:lastRenderedPageBreak/>
        <w:t>операций, минимизации рисков и улучшения управления ресурсами, что в конечном итоге способствует росту экономической выгоды проектов.</w:t>
      </w:r>
    </w:p>
    <w:p w14:paraId="6206B488" w14:textId="2F045C12" w:rsidR="005A58BC" w:rsidRPr="005A58BC" w:rsidRDefault="005A58BC" w:rsidP="00F17D56">
      <w:pPr>
        <w:spacing w:after="0" w:line="360" w:lineRule="auto"/>
        <w:ind w:firstLine="851"/>
        <w:jc w:val="both"/>
      </w:pPr>
    </w:p>
    <w:p w14:paraId="1E803DE7" w14:textId="77777777" w:rsidR="002D7ECF" w:rsidRDefault="002D7ECF" w:rsidP="002D7ECF">
      <w:pPr>
        <w:pStyle w:val="1"/>
      </w:pPr>
      <w:bookmarkStart w:id="17" w:name="_Toc184895638"/>
      <w:r>
        <w:lastRenderedPageBreak/>
        <w:t>Список литературы</w:t>
      </w:r>
      <w:bookmarkEnd w:id="17"/>
    </w:p>
    <w:p w14:paraId="016A4E9C" w14:textId="75D36556" w:rsidR="00645908" w:rsidRPr="00645908" w:rsidRDefault="00645908" w:rsidP="00645908">
      <w:pPr>
        <w:pStyle w:val="af"/>
        <w:numPr>
          <w:ilvl w:val="1"/>
          <w:numId w:val="15"/>
        </w:numPr>
        <w:spacing w:after="0" w:line="360" w:lineRule="auto"/>
        <w:ind w:left="0" w:hanging="22"/>
        <w:jc w:val="both"/>
        <w:rPr>
          <w:rFonts w:cs="Times New Roman"/>
          <w:lang w:eastAsia="ru-RU" w:bidi="ru-RU"/>
        </w:rPr>
      </w:pPr>
      <w:r w:rsidRPr="00645908">
        <w:rPr>
          <w:rFonts w:cs="Times New Roman"/>
          <w:lang w:eastAsia="ru-RU" w:bidi="ru-RU"/>
        </w:rPr>
        <w:t>Горшков А.А., Лапшин В.М. Методы интерпретации геофизических исследований скважин. — М.: Недра, 2005. — 350 с.</w:t>
      </w:r>
    </w:p>
    <w:p w14:paraId="6656760F" w14:textId="18299707" w:rsidR="00645908" w:rsidRPr="00645908" w:rsidRDefault="00645908" w:rsidP="00645908">
      <w:pPr>
        <w:pStyle w:val="af"/>
        <w:numPr>
          <w:ilvl w:val="1"/>
          <w:numId w:val="15"/>
        </w:numPr>
        <w:spacing w:after="0" w:line="360" w:lineRule="auto"/>
        <w:ind w:left="0" w:hanging="22"/>
        <w:jc w:val="both"/>
        <w:rPr>
          <w:rFonts w:cs="Times New Roman"/>
          <w:lang w:eastAsia="ru-RU" w:bidi="ru-RU"/>
        </w:rPr>
      </w:pPr>
      <w:proofErr w:type="spellStart"/>
      <w:r w:rsidRPr="00645908">
        <w:rPr>
          <w:rFonts w:cs="Times New Roman"/>
          <w:lang w:eastAsia="ru-RU" w:bidi="ru-RU"/>
        </w:rPr>
        <w:t>Космовский</w:t>
      </w:r>
      <w:proofErr w:type="spellEnd"/>
      <w:r w:rsidRPr="00645908">
        <w:rPr>
          <w:rFonts w:cs="Times New Roman"/>
          <w:lang w:eastAsia="ru-RU" w:bidi="ru-RU"/>
        </w:rPr>
        <w:t xml:space="preserve"> А.М. Основы каротажных исследований: Учебное пособие для вузов. — СПб.: Лань, 2012. — 432 с.</w:t>
      </w:r>
    </w:p>
    <w:p w14:paraId="1DFC10EB" w14:textId="11A4352E" w:rsidR="00645908" w:rsidRPr="00645908" w:rsidRDefault="00645908" w:rsidP="00645908">
      <w:pPr>
        <w:pStyle w:val="af"/>
        <w:numPr>
          <w:ilvl w:val="1"/>
          <w:numId w:val="15"/>
        </w:numPr>
        <w:spacing w:after="0" w:line="360" w:lineRule="auto"/>
        <w:ind w:left="0" w:hanging="22"/>
        <w:jc w:val="both"/>
        <w:rPr>
          <w:rFonts w:cs="Times New Roman"/>
          <w:lang w:eastAsia="ru-RU" w:bidi="ru-RU"/>
        </w:rPr>
      </w:pPr>
      <w:r w:rsidRPr="00645908">
        <w:rPr>
          <w:rFonts w:cs="Times New Roman"/>
          <w:lang w:eastAsia="ru-RU" w:bidi="ru-RU"/>
        </w:rPr>
        <w:t>Майер В.Ф., Кузьмин В.А. Современные подходы к оценке пористости коллекторов по данным ГИС. — Уфа: Нефтегазовая геология, 2010. — 278 с.</w:t>
      </w:r>
    </w:p>
    <w:p w14:paraId="5F514EA9" w14:textId="666FD6F4" w:rsidR="00645908" w:rsidRDefault="00645908" w:rsidP="00645908">
      <w:pPr>
        <w:pStyle w:val="af"/>
        <w:numPr>
          <w:ilvl w:val="1"/>
          <w:numId w:val="15"/>
        </w:numPr>
        <w:spacing w:after="0" w:line="360" w:lineRule="auto"/>
        <w:ind w:left="0" w:hanging="22"/>
        <w:jc w:val="both"/>
        <w:rPr>
          <w:rFonts w:cs="Times New Roman"/>
          <w:lang w:eastAsia="ru-RU" w:bidi="ru-RU"/>
        </w:rPr>
      </w:pPr>
      <w:r w:rsidRPr="00645908">
        <w:rPr>
          <w:rFonts w:cs="Times New Roman"/>
          <w:lang w:eastAsia="ru-RU" w:bidi="ru-RU"/>
        </w:rPr>
        <w:t>Роговская Н.А., Лопатин Ю.В. Интерпретация данных геофизических исследований скважин. — М.: Академкнига, 2016. — 295 с.</w:t>
      </w:r>
    </w:p>
    <w:p w14:paraId="63C6129E" w14:textId="77777777" w:rsidR="00707FDC" w:rsidRPr="00707FDC" w:rsidRDefault="00707FDC" w:rsidP="00707FDC">
      <w:pPr>
        <w:pStyle w:val="af"/>
        <w:spacing w:after="0" w:line="360" w:lineRule="auto"/>
        <w:ind w:left="0"/>
        <w:jc w:val="both"/>
        <w:rPr>
          <w:rFonts w:cs="Times New Roman"/>
          <w:lang w:val="en-US" w:eastAsia="ru-RU" w:bidi="ru-RU"/>
        </w:rPr>
      </w:pPr>
      <w:r w:rsidRPr="00707FDC">
        <w:rPr>
          <w:rFonts w:cs="Times New Roman"/>
          <w:lang w:val="en-US" w:eastAsia="ru-RU" w:bidi="ru-RU"/>
        </w:rPr>
        <w:t>5. Aminzadeh, F., &amp; Dasgupta, S. (2013). Geophysics for Petroleum Engineers. Society of Exploration Geophysicists.</w:t>
      </w:r>
    </w:p>
    <w:p w14:paraId="40C51BBA" w14:textId="77777777" w:rsidR="00707FDC" w:rsidRPr="00707FDC" w:rsidRDefault="00707FDC" w:rsidP="00707FDC">
      <w:pPr>
        <w:pStyle w:val="af"/>
        <w:spacing w:after="0" w:line="360" w:lineRule="auto"/>
        <w:ind w:left="0"/>
        <w:jc w:val="both"/>
        <w:rPr>
          <w:rFonts w:cs="Times New Roman"/>
          <w:lang w:val="en-US" w:eastAsia="ru-RU" w:bidi="ru-RU"/>
        </w:rPr>
      </w:pPr>
      <w:r w:rsidRPr="00707FDC">
        <w:rPr>
          <w:rFonts w:cs="Times New Roman"/>
          <w:lang w:val="en-US" w:eastAsia="ru-RU" w:bidi="ru-RU"/>
        </w:rPr>
        <w:t xml:space="preserve">6. </w:t>
      </w:r>
      <w:proofErr w:type="spellStart"/>
      <w:r w:rsidRPr="00707FDC">
        <w:rPr>
          <w:rFonts w:cs="Times New Roman"/>
          <w:lang w:val="en-US" w:eastAsia="ru-RU" w:bidi="ru-RU"/>
        </w:rPr>
        <w:t>Pedregosa</w:t>
      </w:r>
      <w:proofErr w:type="spellEnd"/>
      <w:r w:rsidRPr="00707FDC">
        <w:rPr>
          <w:rFonts w:cs="Times New Roman"/>
          <w:lang w:val="en-US" w:eastAsia="ru-RU" w:bidi="ru-RU"/>
        </w:rPr>
        <w:t>, F., et al. (2011). "Scikit-learn: Machine Learning in Python." Journal of Machine Learning Research, 12, 2825–2830.</w:t>
      </w:r>
    </w:p>
    <w:p w14:paraId="64C590B9" w14:textId="77777777" w:rsidR="00707FDC" w:rsidRPr="00707FDC" w:rsidRDefault="00707FDC" w:rsidP="00707FDC">
      <w:pPr>
        <w:pStyle w:val="af"/>
        <w:spacing w:after="0" w:line="360" w:lineRule="auto"/>
        <w:ind w:left="0"/>
        <w:jc w:val="both"/>
        <w:rPr>
          <w:rFonts w:cs="Times New Roman"/>
          <w:lang w:val="en-US" w:eastAsia="ru-RU" w:bidi="ru-RU"/>
        </w:rPr>
      </w:pPr>
      <w:r w:rsidRPr="00707FDC">
        <w:rPr>
          <w:rFonts w:cs="Times New Roman"/>
          <w:lang w:val="en-US" w:eastAsia="ru-RU" w:bidi="ru-RU"/>
        </w:rPr>
        <w:t xml:space="preserve">7. </w:t>
      </w:r>
      <w:proofErr w:type="spellStart"/>
      <w:r w:rsidRPr="00707FDC">
        <w:rPr>
          <w:rFonts w:cs="Times New Roman"/>
          <w:lang w:val="en-US" w:eastAsia="ru-RU" w:bidi="ru-RU"/>
        </w:rPr>
        <w:t>Breiman</w:t>
      </w:r>
      <w:proofErr w:type="spellEnd"/>
      <w:r w:rsidRPr="00707FDC">
        <w:rPr>
          <w:rFonts w:cs="Times New Roman"/>
          <w:lang w:val="en-US" w:eastAsia="ru-RU" w:bidi="ru-RU"/>
        </w:rPr>
        <w:t>, L. (2001). "Random Forests." Machine Learning, 45(1), 5–32.</w:t>
      </w:r>
    </w:p>
    <w:p w14:paraId="0A4E0777" w14:textId="77777777" w:rsidR="00707FDC" w:rsidRPr="00707FDC" w:rsidRDefault="00707FDC" w:rsidP="00707FDC">
      <w:pPr>
        <w:pStyle w:val="af"/>
        <w:spacing w:after="0" w:line="360" w:lineRule="auto"/>
        <w:ind w:left="0"/>
        <w:jc w:val="both"/>
        <w:rPr>
          <w:rFonts w:cs="Times New Roman"/>
          <w:lang w:val="en-US" w:eastAsia="ru-RU" w:bidi="ru-RU"/>
        </w:rPr>
      </w:pPr>
      <w:r w:rsidRPr="00707FDC">
        <w:rPr>
          <w:rFonts w:cs="Times New Roman"/>
          <w:lang w:val="en-US" w:eastAsia="ru-RU" w:bidi="ru-RU"/>
        </w:rPr>
        <w:t xml:space="preserve">8. Goodfellow, I., </w:t>
      </w:r>
      <w:proofErr w:type="spellStart"/>
      <w:r w:rsidRPr="00707FDC">
        <w:rPr>
          <w:rFonts w:cs="Times New Roman"/>
          <w:lang w:val="en-US" w:eastAsia="ru-RU" w:bidi="ru-RU"/>
        </w:rPr>
        <w:t>Bengio</w:t>
      </w:r>
      <w:proofErr w:type="spellEnd"/>
      <w:r w:rsidRPr="00707FDC">
        <w:rPr>
          <w:rFonts w:cs="Times New Roman"/>
          <w:lang w:val="en-US" w:eastAsia="ru-RU" w:bidi="ru-RU"/>
        </w:rPr>
        <w:t>, Y., &amp; Courville, A. (2016). Deep Learning. MIT Press.</w:t>
      </w:r>
    </w:p>
    <w:p w14:paraId="6E81162D" w14:textId="77777777" w:rsidR="00707FDC" w:rsidRPr="00707FDC" w:rsidRDefault="00707FDC" w:rsidP="00707FDC">
      <w:pPr>
        <w:pStyle w:val="af"/>
        <w:spacing w:after="0" w:line="360" w:lineRule="auto"/>
        <w:ind w:left="0"/>
        <w:jc w:val="both"/>
        <w:rPr>
          <w:rFonts w:cs="Times New Roman"/>
          <w:lang w:val="en-US" w:eastAsia="ru-RU" w:bidi="ru-RU"/>
        </w:rPr>
      </w:pPr>
      <w:r w:rsidRPr="00707FDC">
        <w:rPr>
          <w:rFonts w:cs="Times New Roman"/>
          <w:lang w:val="en-US" w:eastAsia="ru-RU" w:bidi="ru-RU"/>
        </w:rPr>
        <w:t xml:space="preserve">9. </w:t>
      </w:r>
      <w:proofErr w:type="spellStart"/>
      <w:r w:rsidRPr="00707FDC">
        <w:rPr>
          <w:rFonts w:cs="Times New Roman"/>
          <w:lang w:val="en-US" w:eastAsia="ru-RU" w:bidi="ru-RU"/>
        </w:rPr>
        <w:t>Kingma</w:t>
      </w:r>
      <w:proofErr w:type="spellEnd"/>
      <w:r w:rsidRPr="00707FDC">
        <w:rPr>
          <w:rFonts w:cs="Times New Roman"/>
          <w:lang w:val="en-US" w:eastAsia="ru-RU" w:bidi="ru-RU"/>
        </w:rPr>
        <w:t>, D. P., &amp; Ba, J. (2014). "Adam: A Method for Stochastic Optimization." arXiv:1412.6980 [</w:t>
      </w:r>
      <w:proofErr w:type="spellStart"/>
      <w:r w:rsidRPr="00707FDC">
        <w:rPr>
          <w:rFonts w:cs="Times New Roman"/>
          <w:lang w:val="en-US" w:eastAsia="ru-RU" w:bidi="ru-RU"/>
        </w:rPr>
        <w:t>cs.LG</w:t>
      </w:r>
      <w:proofErr w:type="spellEnd"/>
      <w:r w:rsidRPr="00707FDC">
        <w:rPr>
          <w:rFonts w:cs="Times New Roman"/>
          <w:lang w:val="en-US" w:eastAsia="ru-RU" w:bidi="ru-RU"/>
        </w:rPr>
        <w:t>].</w:t>
      </w:r>
    </w:p>
    <w:p w14:paraId="693CB428" w14:textId="77777777" w:rsidR="00707FDC" w:rsidRPr="00D02F47" w:rsidRDefault="00707FDC" w:rsidP="00707FDC">
      <w:pPr>
        <w:pStyle w:val="af"/>
        <w:spacing w:after="0" w:line="360" w:lineRule="auto"/>
        <w:ind w:left="0"/>
        <w:jc w:val="both"/>
        <w:rPr>
          <w:rFonts w:cs="Times New Roman"/>
          <w:lang w:val="en-US" w:eastAsia="ru-RU" w:bidi="ru-RU"/>
        </w:rPr>
      </w:pPr>
      <w:r w:rsidRPr="00707FDC">
        <w:rPr>
          <w:rFonts w:cs="Times New Roman"/>
          <w:lang w:val="en-US" w:eastAsia="ru-RU" w:bidi="ru-RU"/>
        </w:rPr>
        <w:t xml:space="preserve">10. Chopra, S., et al. (2019). Advanced Data Analytics for Oil and Gas Exploration. </w:t>
      </w:r>
      <w:r w:rsidRPr="00D02F47">
        <w:rPr>
          <w:rFonts w:cs="Times New Roman"/>
          <w:lang w:val="en-US" w:eastAsia="ru-RU" w:bidi="ru-RU"/>
        </w:rPr>
        <w:t>Wiley.</w:t>
      </w:r>
    </w:p>
    <w:p w14:paraId="6B963750" w14:textId="3A161D70" w:rsidR="00707FDC" w:rsidRPr="00D02F47" w:rsidRDefault="00707FDC" w:rsidP="00707FDC">
      <w:pPr>
        <w:pStyle w:val="af"/>
        <w:spacing w:after="0" w:line="360" w:lineRule="auto"/>
        <w:ind w:left="0"/>
        <w:jc w:val="both"/>
        <w:rPr>
          <w:rFonts w:cs="Times New Roman"/>
          <w:lang w:val="en-US" w:eastAsia="ru-RU" w:bidi="ru-RU"/>
        </w:rPr>
      </w:pPr>
      <w:r w:rsidRPr="00707FDC">
        <w:rPr>
          <w:rFonts w:cs="Times New Roman"/>
          <w:lang w:val="en-US" w:eastAsia="ru-RU" w:bidi="ru-RU"/>
        </w:rPr>
        <w:t xml:space="preserve">11. Hastie, T., </w:t>
      </w:r>
      <w:proofErr w:type="spellStart"/>
      <w:r w:rsidRPr="00707FDC">
        <w:rPr>
          <w:rFonts w:cs="Times New Roman"/>
          <w:lang w:val="en-US" w:eastAsia="ru-RU" w:bidi="ru-RU"/>
        </w:rPr>
        <w:t>Tibshirani</w:t>
      </w:r>
      <w:proofErr w:type="spellEnd"/>
      <w:r w:rsidRPr="00707FDC">
        <w:rPr>
          <w:rFonts w:cs="Times New Roman"/>
          <w:lang w:val="en-US" w:eastAsia="ru-RU" w:bidi="ru-RU"/>
        </w:rPr>
        <w:t xml:space="preserve">, R., &amp; Friedman, J. (2009). The Elements of Statistical Learning: Data Mining, Inference, and Prediction. </w:t>
      </w:r>
      <w:r w:rsidRPr="00D02F47">
        <w:rPr>
          <w:rFonts w:cs="Times New Roman"/>
          <w:lang w:val="en-US" w:eastAsia="ru-RU" w:bidi="ru-RU"/>
        </w:rPr>
        <w:t>Springer.</w:t>
      </w:r>
    </w:p>
    <w:p w14:paraId="5631D9CA" w14:textId="77777777" w:rsidR="00707FDC" w:rsidRPr="00707FDC" w:rsidRDefault="00707FDC" w:rsidP="00707FDC">
      <w:pPr>
        <w:pStyle w:val="af"/>
        <w:spacing w:after="0" w:line="360" w:lineRule="auto"/>
        <w:ind w:left="0"/>
        <w:jc w:val="both"/>
        <w:rPr>
          <w:rFonts w:cs="Times New Roman"/>
          <w:lang w:val="en-US" w:eastAsia="ru-RU" w:bidi="ru-RU"/>
        </w:rPr>
      </w:pPr>
      <w:r w:rsidRPr="00707FDC">
        <w:rPr>
          <w:rFonts w:cs="Times New Roman"/>
          <w:lang w:val="en-US" w:eastAsia="ru-RU" w:bidi="ru-RU"/>
        </w:rPr>
        <w:t>12. McKinney, W. (2010). "Data Structures for Statistical Computing in Python." Proceedings of the 9th Python in Science Conference, 51–56.</w:t>
      </w:r>
    </w:p>
    <w:p w14:paraId="7D741C76" w14:textId="11DC06D1" w:rsidR="00707FDC" w:rsidRDefault="00707FDC" w:rsidP="00707FDC">
      <w:pPr>
        <w:pStyle w:val="af"/>
        <w:spacing w:after="0" w:line="360" w:lineRule="auto"/>
        <w:ind w:left="0"/>
        <w:jc w:val="both"/>
        <w:rPr>
          <w:rFonts w:cs="Times New Roman"/>
          <w:lang w:val="en-US" w:eastAsia="ru-RU" w:bidi="ru-RU"/>
        </w:rPr>
      </w:pPr>
      <w:r w:rsidRPr="00707FDC">
        <w:rPr>
          <w:rFonts w:cs="Times New Roman"/>
          <w:lang w:val="en-US" w:eastAsia="ru-RU" w:bidi="ru-RU"/>
        </w:rPr>
        <w:t>13. Tukey, J. W. (1977). Exploratory Data Analysis. Addison-Wesley.</w:t>
      </w:r>
    </w:p>
    <w:p w14:paraId="40FE2C95" w14:textId="79EC3E55" w:rsidR="004754E4" w:rsidRDefault="004754E4" w:rsidP="00707FDC">
      <w:pPr>
        <w:pStyle w:val="af"/>
        <w:spacing w:after="0" w:line="360" w:lineRule="auto"/>
        <w:ind w:left="0"/>
        <w:jc w:val="both"/>
        <w:rPr>
          <w:rFonts w:cs="Times New Roman"/>
          <w:lang w:val="en-US" w:eastAsia="ru-RU" w:bidi="ru-RU"/>
        </w:rPr>
      </w:pPr>
      <w:r w:rsidRPr="004754E4">
        <w:rPr>
          <w:rFonts w:cs="Times New Roman"/>
          <w:lang w:eastAsia="ru-RU" w:bidi="ru-RU"/>
        </w:rPr>
        <w:t xml:space="preserve">14. </w:t>
      </w:r>
      <w:proofErr w:type="spellStart"/>
      <w:r w:rsidRPr="004754E4">
        <w:rPr>
          <w:rFonts w:cs="Times New Roman"/>
          <w:lang w:eastAsia="ru-RU" w:bidi="ru-RU"/>
        </w:rPr>
        <w:t>SkyPro</w:t>
      </w:r>
      <w:proofErr w:type="spellEnd"/>
      <w:r w:rsidRPr="004754E4">
        <w:rPr>
          <w:rFonts w:cs="Times New Roman"/>
          <w:lang w:eastAsia="ru-RU" w:bidi="ru-RU"/>
        </w:rPr>
        <w:t>. (</w:t>
      </w:r>
      <w:proofErr w:type="spellStart"/>
      <w:r w:rsidRPr="004754E4">
        <w:rPr>
          <w:rFonts w:cs="Times New Roman"/>
          <w:lang w:eastAsia="ru-RU" w:bidi="ru-RU"/>
        </w:rPr>
        <w:t>n.d</w:t>
      </w:r>
      <w:proofErr w:type="spellEnd"/>
      <w:r w:rsidRPr="004754E4">
        <w:rPr>
          <w:rFonts w:cs="Times New Roman"/>
          <w:lang w:eastAsia="ru-RU" w:bidi="ru-RU"/>
        </w:rPr>
        <w:t xml:space="preserve">.). Предобработка данных: очистка и нормализация. </w:t>
      </w:r>
      <w:r w:rsidRPr="004754E4">
        <w:rPr>
          <w:rFonts w:cs="Times New Roman"/>
          <w:lang w:val="en-US" w:eastAsia="ru-RU" w:bidi="ru-RU"/>
        </w:rPr>
        <w:t xml:space="preserve">Retrieved January 14, 2025, from </w:t>
      </w:r>
      <w:hyperlink r:id="rId47" w:history="1">
        <w:r w:rsidR="0099555C" w:rsidRPr="00E33F03">
          <w:rPr>
            <w:rStyle w:val="aa"/>
            <w:rFonts w:cs="Times New Roman"/>
            <w:lang w:val="en-US" w:eastAsia="ru-RU" w:bidi="ru-RU"/>
          </w:rPr>
          <w:t>https://sky.pro/wiki/python/predobrabotka-dannyh-ochistka-i-normalizaciya/?utm_source=chatgpt.com</w:t>
        </w:r>
      </w:hyperlink>
    </w:p>
    <w:p w14:paraId="177E21D3" w14:textId="548386D6" w:rsidR="0099555C" w:rsidRDefault="0099555C" w:rsidP="00707FDC">
      <w:pPr>
        <w:pStyle w:val="af"/>
        <w:spacing w:after="0" w:line="360" w:lineRule="auto"/>
        <w:ind w:left="0"/>
        <w:jc w:val="both"/>
        <w:rPr>
          <w:rFonts w:cs="Times New Roman"/>
          <w:lang w:val="en-US" w:eastAsia="ru-RU" w:bidi="ru-RU"/>
        </w:rPr>
      </w:pPr>
      <w:r w:rsidRPr="0099555C">
        <w:rPr>
          <w:rFonts w:cs="Times New Roman"/>
          <w:lang w:eastAsia="ru-RU" w:bidi="ru-RU"/>
        </w:rPr>
        <w:lastRenderedPageBreak/>
        <w:t>15</w:t>
      </w:r>
      <w:r>
        <w:rPr>
          <w:rFonts w:cs="Times New Roman"/>
          <w:lang w:eastAsia="ru-RU" w:bidi="ru-RU"/>
        </w:rPr>
        <w:t xml:space="preserve">. </w:t>
      </w:r>
      <w:r w:rsidRPr="0099555C">
        <w:rPr>
          <w:rFonts w:cs="Times New Roman"/>
          <w:lang w:eastAsia="ru-RU" w:bidi="ru-RU"/>
        </w:rPr>
        <w:t xml:space="preserve">"Предобработка данных: очистка и нормализация." </w:t>
      </w:r>
      <w:proofErr w:type="spellStart"/>
      <w:r w:rsidRPr="0099555C">
        <w:rPr>
          <w:rFonts w:cs="Times New Roman"/>
          <w:lang w:val="en-US" w:eastAsia="ru-RU" w:bidi="ru-RU"/>
        </w:rPr>
        <w:t>SkyPro</w:t>
      </w:r>
      <w:proofErr w:type="spellEnd"/>
      <w:r w:rsidRPr="0099555C">
        <w:rPr>
          <w:rFonts w:cs="Times New Roman"/>
          <w:lang w:val="en-US" w:eastAsia="ru-RU" w:bidi="ru-RU"/>
        </w:rPr>
        <w:t xml:space="preserve">. Web. 14 Jan. 2025. </w:t>
      </w:r>
      <w:hyperlink r:id="rId48" w:history="1">
        <w:r w:rsidRPr="00E33F03">
          <w:rPr>
            <w:rStyle w:val="aa"/>
            <w:rFonts w:cs="Times New Roman"/>
            <w:lang w:val="en-US" w:eastAsia="ru-RU" w:bidi="ru-RU"/>
          </w:rPr>
          <w:t>https://sky.pro/wiki/python/predobrabotka-dannyh-ochistka-i-normalizaciya/?utm_source=chatgpt.com</w:t>
        </w:r>
      </w:hyperlink>
      <w:r w:rsidRPr="0099555C">
        <w:rPr>
          <w:rFonts w:cs="Times New Roman"/>
          <w:lang w:val="en-US" w:eastAsia="ru-RU" w:bidi="ru-RU"/>
        </w:rPr>
        <w:t>.</w:t>
      </w:r>
    </w:p>
    <w:p w14:paraId="4EA1DD27" w14:textId="3D6E522A" w:rsidR="00971031" w:rsidRPr="00D02F47" w:rsidRDefault="00971031" w:rsidP="00971031">
      <w:pPr>
        <w:pStyle w:val="af"/>
        <w:spacing w:after="0" w:line="360" w:lineRule="auto"/>
        <w:ind w:left="0"/>
        <w:jc w:val="both"/>
        <w:rPr>
          <w:rFonts w:cs="Times New Roman"/>
          <w:lang w:eastAsia="ru-RU" w:bidi="ru-RU"/>
        </w:rPr>
      </w:pPr>
      <w:r>
        <w:rPr>
          <w:rFonts w:cs="Times New Roman"/>
          <w:lang w:val="en-US" w:eastAsia="ru-RU" w:bidi="ru-RU"/>
        </w:rPr>
        <w:t xml:space="preserve">16. </w:t>
      </w:r>
      <w:r w:rsidRPr="00971031">
        <w:rPr>
          <w:rFonts w:cs="Times New Roman"/>
          <w:lang w:val="en-US" w:eastAsia="ru-RU" w:bidi="ru-RU"/>
        </w:rPr>
        <w:t xml:space="preserve">Linear Regression: Scikit-learn. </w:t>
      </w:r>
      <w:proofErr w:type="spellStart"/>
      <w:r w:rsidRPr="00971031">
        <w:rPr>
          <w:rFonts w:cs="Times New Roman"/>
          <w:lang w:val="en-US" w:eastAsia="ru-RU" w:bidi="ru-RU"/>
        </w:rPr>
        <w:t>Модель</w:t>
      </w:r>
      <w:proofErr w:type="spellEnd"/>
      <w:r w:rsidRPr="00971031">
        <w:rPr>
          <w:rFonts w:cs="Times New Roman"/>
          <w:lang w:val="en-US" w:eastAsia="ru-RU" w:bidi="ru-RU"/>
        </w:rPr>
        <w:t xml:space="preserve"> </w:t>
      </w:r>
      <w:proofErr w:type="spellStart"/>
      <w:r w:rsidRPr="00971031">
        <w:rPr>
          <w:rFonts w:cs="Times New Roman"/>
          <w:lang w:val="en-US" w:eastAsia="ru-RU" w:bidi="ru-RU"/>
        </w:rPr>
        <w:t>LinearRegression</w:t>
      </w:r>
      <w:proofErr w:type="spellEnd"/>
      <w:r w:rsidRPr="00971031">
        <w:rPr>
          <w:rFonts w:cs="Times New Roman"/>
          <w:lang w:val="en-US" w:eastAsia="ru-RU" w:bidi="ru-RU"/>
        </w:rPr>
        <w:t xml:space="preserve">. </w:t>
      </w:r>
      <w:r w:rsidRPr="00971031">
        <w:rPr>
          <w:rFonts w:cs="Times New Roman"/>
          <w:lang w:eastAsia="ru-RU" w:bidi="ru-RU"/>
        </w:rPr>
        <w:t xml:space="preserve">[Электронный ресурс]. </w:t>
      </w:r>
      <w:r w:rsidRPr="00971031">
        <w:rPr>
          <w:rFonts w:cs="Times New Roman"/>
          <w:lang w:val="en-US" w:eastAsia="ru-RU" w:bidi="ru-RU"/>
        </w:rPr>
        <w:t>URL</w:t>
      </w:r>
      <w:r w:rsidRPr="00D02F47">
        <w:rPr>
          <w:rFonts w:cs="Times New Roman"/>
          <w:lang w:eastAsia="ru-RU" w:bidi="ru-RU"/>
        </w:rPr>
        <w:t xml:space="preserve">: </w:t>
      </w:r>
      <w:hyperlink r:id="rId49" w:history="1">
        <w:r w:rsidRPr="00E33F03">
          <w:rPr>
            <w:rStyle w:val="aa"/>
            <w:rFonts w:cs="Times New Roman"/>
            <w:lang w:val="en-US" w:eastAsia="ru-RU" w:bidi="ru-RU"/>
          </w:rPr>
          <w:t>https</w:t>
        </w:r>
        <w:r w:rsidRPr="00D02F47">
          <w:rPr>
            <w:rStyle w:val="aa"/>
            <w:rFonts w:cs="Times New Roman"/>
            <w:lang w:eastAsia="ru-RU" w:bidi="ru-RU"/>
          </w:rPr>
          <w:t>://</w:t>
        </w:r>
        <w:r w:rsidRPr="00E33F03">
          <w:rPr>
            <w:rStyle w:val="aa"/>
            <w:rFonts w:cs="Times New Roman"/>
            <w:lang w:val="en-US" w:eastAsia="ru-RU" w:bidi="ru-RU"/>
          </w:rPr>
          <w:t>scikit</w:t>
        </w:r>
        <w:r w:rsidRPr="00D02F47">
          <w:rPr>
            <w:rStyle w:val="aa"/>
            <w:rFonts w:cs="Times New Roman"/>
            <w:lang w:eastAsia="ru-RU" w:bidi="ru-RU"/>
          </w:rPr>
          <w:t>-</w:t>
        </w:r>
        <w:r w:rsidRPr="00E33F03">
          <w:rPr>
            <w:rStyle w:val="aa"/>
            <w:rFonts w:cs="Times New Roman"/>
            <w:lang w:val="en-US" w:eastAsia="ru-RU" w:bidi="ru-RU"/>
          </w:rPr>
          <w:t>learn</w:t>
        </w:r>
        <w:r w:rsidRPr="00D02F47">
          <w:rPr>
            <w:rStyle w:val="aa"/>
            <w:rFonts w:cs="Times New Roman"/>
            <w:lang w:eastAsia="ru-RU" w:bidi="ru-RU"/>
          </w:rPr>
          <w:t>.</w:t>
        </w:r>
        <w:r w:rsidRPr="00E33F03">
          <w:rPr>
            <w:rStyle w:val="aa"/>
            <w:rFonts w:cs="Times New Roman"/>
            <w:lang w:val="en-US" w:eastAsia="ru-RU" w:bidi="ru-RU"/>
          </w:rPr>
          <w:t>org</w:t>
        </w:r>
        <w:r w:rsidRPr="00D02F47">
          <w:rPr>
            <w:rStyle w:val="aa"/>
            <w:rFonts w:cs="Times New Roman"/>
            <w:lang w:eastAsia="ru-RU" w:bidi="ru-RU"/>
          </w:rPr>
          <w:t>/</w:t>
        </w:r>
        <w:r w:rsidRPr="00E33F03">
          <w:rPr>
            <w:rStyle w:val="aa"/>
            <w:rFonts w:cs="Times New Roman"/>
            <w:lang w:val="en-US" w:eastAsia="ru-RU" w:bidi="ru-RU"/>
          </w:rPr>
          <w:t>stable</w:t>
        </w:r>
        <w:r w:rsidRPr="00D02F47">
          <w:rPr>
            <w:rStyle w:val="aa"/>
            <w:rFonts w:cs="Times New Roman"/>
            <w:lang w:eastAsia="ru-RU" w:bidi="ru-RU"/>
          </w:rPr>
          <w:t>/</w:t>
        </w:r>
        <w:r w:rsidRPr="00E33F03">
          <w:rPr>
            <w:rStyle w:val="aa"/>
            <w:rFonts w:cs="Times New Roman"/>
            <w:lang w:val="en-US" w:eastAsia="ru-RU" w:bidi="ru-RU"/>
          </w:rPr>
          <w:t>modules</w:t>
        </w:r>
        <w:r w:rsidRPr="00D02F47">
          <w:rPr>
            <w:rStyle w:val="aa"/>
            <w:rFonts w:cs="Times New Roman"/>
            <w:lang w:eastAsia="ru-RU" w:bidi="ru-RU"/>
          </w:rPr>
          <w:t>/</w:t>
        </w:r>
        <w:r w:rsidRPr="00E33F03">
          <w:rPr>
            <w:rStyle w:val="aa"/>
            <w:rFonts w:cs="Times New Roman"/>
            <w:lang w:val="en-US" w:eastAsia="ru-RU" w:bidi="ru-RU"/>
          </w:rPr>
          <w:t>generated</w:t>
        </w:r>
        <w:r w:rsidRPr="00D02F47">
          <w:rPr>
            <w:rStyle w:val="aa"/>
            <w:rFonts w:cs="Times New Roman"/>
            <w:lang w:eastAsia="ru-RU" w:bidi="ru-RU"/>
          </w:rPr>
          <w:t>/</w:t>
        </w:r>
        <w:proofErr w:type="spellStart"/>
        <w:r w:rsidRPr="00E33F03">
          <w:rPr>
            <w:rStyle w:val="aa"/>
            <w:rFonts w:cs="Times New Roman"/>
            <w:lang w:val="en-US" w:eastAsia="ru-RU" w:bidi="ru-RU"/>
          </w:rPr>
          <w:t>sklearn</w:t>
        </w:r>
        <w:proofErr w:type="spellEnd"/>
        <w:r w:rsidRPr="00D02F47">
          <w:rPr>
            <w:rStyle w:val="aa"/>
            <w:rFonts w:cs="Times New Roman"/>
            <w:lang w:eastAsia="ru-RU" w:bidi="ru-RU"/>
          </w:rPr>
          <w:t>.</w:t>
        </w:r>
        <w:r w:rsidRPr="00E33F03">
          <w:rPr>
            <w:rStyle w:val="aa"/>
            <w:rFonts w:cs="Times New Roman"/>
            <w:lang w:val="en-US" w:eastAsia="ru-RU" w:bidi="ru-RU"/>
          </w:rPr>
          <w:t>linear</w:t>
        </w:r>
        <w:r w:rsidRPr="00D02F47">
          <w:rPr>
            <w:rStyle w:val="aa"/>
            <w:rFonts w:cs="Times New Roman"/>
            <w:lang w:eastAsia="ru-RU" w:bidi="ru-RU"/>
          </w:rPr>
          <w:t>_</w:t>
        </w:r>
        <w:r w:rsidRPr="00E33F03">
          <w:rPr>
            <w:rStyle w:val="aa"/>
            <w:rFonts w:cs="Times New Roman"/>
            <w:lang w:val="en-US" w:eastAsia="ru-RU" w:bidi="ru-RU"/>
          </w:rPr>
          <w:t>model</w:t>
        </w:r>
        <w:r w:rsidRPr="00D02F47">
          <w:rPr>
            <w:rStyle w:val="aa"/>
            <w:rFonts w:cs="Times New Roman"/>
            <w:lang w:eastAsia="ru-RU" w:bidi="ru-RU"/>
          </w:rPr>
          <w:t>.</w:t>
        </w:r>
        <w:proofErr w:type="spellStart"/>
        <w:r w:rsidRPr="00E33F03">
          <w:rPr>
            <w:rStyle w:val="aa"/>
            <w:rFonts w:cs="Times New Roman"/>
            <w:lang w:val="en-US" w:eastAsia="ru-RU" w:bidi="ru-RU"/>
          </w:rPr>
          <w:t>LinearRegression</w:t>
        </w:r>
        <w:proofErr w:type="spellEnd"/>
        <w:r w:rsidRPr="00D02F47">
          <w:rPr>
            <w:rStyle w:val="aa"/>
            <w:rFonts w:cs="Times New Roman"/>
            <w:lang w:eastAsia="ru-RU" w:bidi="ru-RU"/>
          </w:rPr>
          <w:t>.</w:t>
        </w:r>
        <w:r w:rsidRPr="00E33F03">
          <w:rPr>
            <w:rStyle w:val="aa"/>
            <w:rFonts w:cs="Times New Roman"/>
            <w:lang w:val="en-US" w:eastAsia="ru-RU" w:bidi="ru-RU"/>
          </w:rPr>
          <w:t>html</w:t>
        </w:r>
      </w:hyperlink>
      <w:r w:rsidRPr="00D02F47">
        <w:rPr>
          <w:rFonts w:cs="Times New Roman"/>
          <w:lang w:eastAsia="ru-RU" w:bidi="ru-RU"/>
        </w:rPr>
        <w:t>.</w:t>
      </w:r>
    </w:p>
    <w:p w14:paraId="4D0978FA" w14:textId="083F07C0" w:rsidR="00971031" w:rsidRPr="00D02F47" w:rsidRDefault="00971031" w:rsidP="00971031">
      <w:pPr>
        <w:pStyle w:val="af"/>
        <w:spacing w:after="0" w:line="360" w:lineRule="auto"/>
        <w:ind w:left="0"/>
        <w:jc w:val="both"/>
        <w:rPr>
          <w:rFonts w:cs="Times New Roman"/>
          <w:lang w:eastAsia="ru-RU" w:bidi="ru-RU"/>
        </w:rPr>
      </w:pPr>
      <w:r>
        <w:rPr>
          <w:rFonts w:cs="Times New Roman"/>
          <w:lang w:val="en-US" w:eastAsia="ru-RU" w:bidi="ru-RU"/>
        </w:rPr>
        <w:t xml:space="preserve">17. </w:t>
      </w:r>
      <w:r w:rsidRPr="00971031">
        <w:rPr>
          <w:rFonts w:cs="Times New Roman"/>
          <w:lang w:val="en-US" w:eastAsia="ru-RU" w:bidi="ru-RU"/>
        </w:rPr>
        <w:t xml:space="preserve">Random Forest: Scikit-learn. </w:t>
      </w:r>
      <w:proofErr w:type="spellStart"/>
      <w:r w:rsidRPr="00971031">
        <w:rPr>
          <w:rFonts w:cs="Times New Roman"/>
          <w:lang w:val="en-US" w:eastAsia="ru-RU" w:bidi="ru-RU"/>
        </w:rPr>
        <w:t>Модель</w:t>
      </w:r>
      <w:proofErr w:type="spellEnd"/>
      <w:r w:rsidRPr="00971031">
        <w:rPr>
          <w:rFonts w:cs="Times New Roman"/>
          <w:lang w:val="en-US" w:eastAsia="ru-RU" w:bidi="ru-RU"/>
        </w:rPr>
        <w:t xml:space="preserve"> </w:t>
      </w:r>
      <w:proofErr w:type="spellStart"/>
      <w:r w:rsidRPr="00971031">
        <w:rPr>
          <w:rFonts w:cs="Times New Roman"/>
          <w:lang w:val="en-US" w:eastAsia="ru-RU" w:bidi="ru-RU"/>
        </w:rPr>
        <w:t>RandomForestRegressor</w:t>
      </w:r>
      <w:proofErr w:type="spellEnd"/>
      <w:r w:rsidRPr="00971031">
        <w:rPr>
          <w:rFonts w:cs="Times New Roman"/>
          <w:lang w:val="en-US" w:eastAsia="ru-RU" w:bidi="ru-RU"/>
        </w:rPr>
        <w:t xml:space="preserve">. </w:t>
      </w:r>
      <w:r w:rsidRPr="00971031">
        <w:rPr>
          <w:rFonts w:cs="Times New Roman"/>
          <w:lang w:eastAsia="ru-RU" w:bidi="ru-RU"/>
        </w:rPr>
        <w:t xml:space="preserve">[Электронный ресурс]. </w:t>
      </w:r>
      <w:r w:rsidRPr="00971031">
        <w:rPr>
          <w:rFonts w:cs="Times New Roman"/>
          <w:lang w:val="en-US" w:eastAsia="ru-RU" w:bidi="ru-RU"/>
        </w:rPr>
        <w:t>URL</w:t>
      </w:r>
      <w:r w:rsidRPr="00D02F47">
        <w:rPr>
          <w:rFonts w:cs="Times New Roman"/>
          <w:lang w:eastAsia="ru-RU" w:bidi="ru-RU"/>
        </w:rPr>
        <w:t xml:space="preserve">: </w:t>
      </w:r>
      <w:hyperlink r:id="rId50" w:history="1">
        <w:r w:rsidRPr="00E33F03">
          <w:rPr>
            <w:rStyle w:val="aa"/>
            <w:rFonts w:cs="Times New Roman"/>
            <w:lang w:val="en-US" w:eastAsia="ru-RU" w:bidi="ru-RU"/>
          </w:rPr>
          <w:t>https</w:t>
        </w:r>
        <w:r w:rsidRPr="00D02F47">
          <w:rPr>
            <w:rStyle w:val="aa"/>
            <w:rFonts w:cs="Times New Roman"/>
            <w:lang w:eastAsia="ru-RU" w:bidi="ru-RU"/>
          </w:rPr>
          <w:t>://</w:t>
        </w:r>
        <w:r w:rsidRPr="00E33F03">
          <w:rPr>
            <w:rStyle w:val="aa"/>
            <w:rFonts w:cs="Times New Roman"/>
            <w:lang w:val="en-US" w:eastAsia="ru-RU" w:bidi="ru-RU"/>
          </w:rPr>
          <w:t>scikit</w:t>
        </w:r>
        <w:r w:rsidRPr="00D02F47">
          <w:rPr>
            <w:rStyle w:val="aa"/>
            <w:rFonts w:cs="Times New Roman"/>
            <w:lang w:eastAsia="ru-RU" w:bidi="ru-RU"/>
          </w:rPr>
          <w:t>-</w:t>
        </w:r>
        <w:r w:rsidRPr="00E33F03">
          <w:rPr>
            <w:rStyle w:val="aa"/>
            <w:rFonts w:cs="Times New Roman"/>
            <w:lang w:val="en-US" w:eastAsia="ru-RU" w:bidi="ru-RU"/>
          </w:rPr>
          <w:t>learn</w:t>
        </w:r>
        <w:r w:rsidRPr="00D02F47">
          <w:rPr>
            <w:rStyle w:val="aa"/>
            <w:rFonts w:cs="Times New Roman"/>
            <w:lang w:eastAsia="ru-RU" w:bidi="ru-RU"/>
          </w:rPr>
          <w:t>.</w:t>
        </w:r>
        <w:r w:rsidRPr="00E33F03">
          <w:rPr>
            <w:rStyle w:val="aa"/>
            <w:rFonts w:cs="Times New Roman"/>
            <w:lang w:val="en-US" w:eastAsia="ru-RU" w:bidi="ru-RU"/>
          </w:rPr>
          <w:t>org</w:t>
        </w:r>
        <w:r w:rsidRPr="00D02F47">
          <w:rPr>
            <w:rStyle w:val="aa"/>
            <w:rFonts w:cs="Times New Roman"/>
            <w:lang w:eastAsia="ru-RU" w:bidi="ru-RU"/>
          </w:rPr>
          <w:t>/</w:t>
        </w:r>
        <w:r w:rsidRPr="00E33F03">
          <w:rPr>
            <w:rStyle w:val="aa"/>
            <w:rFonts w:cs="Times New Roman"/>
            <w:lang w:val="en-US" w:eastAsia="ru-RU" w:bidi="ru-RU"/>
          </w:rPr>
          <w:t>stable</w:t>
        </w:r>
        <w:r w:rsidRPr="00D02F47">
          <w:rPr>
            <w:rStyle w:val="aa"/>
            <w:rFonts w:cs="Times New Roman"/>
            <w:lang w:eastAsia="ru-RU" w:bidi="ru-RU"/>
          </w:rPr>
          <w:t>/</w:t>
        </w:r>
        <w:r w:rsidRPr="00E33F03">
          <w:rPr>
            <w:rStyle w:val="aa"/>
            <w:rFonts w:cs="Times New Roman"/>
            <w:lang w:val="en-US" w:eastAsia="ru-RU" w:bidi="ru-RU"/>
          </w:rPr>
          <w:t>modules</w:t>
        </w:r>
        <w:r w:rsidRPr="00D02F47">
          <w:rPr>
            <w:rStyle w:val="aa"/>
            <w:rFonts w:cs="Times New Roman"/>
            <w:lang w:eastAsia="ru-RU" w:bidi="ru-RU"/>
          </w:rPr>
          <w:t>/</w:t>
        </w:r>
        <w:r w:rsidRPr="00E33F03">
          <w:rPr>
            <w:rStyle w:val="aa"/>
            <w:rFonts w:cs="Times New Roman"/>
            <w:lang w:val="en-US" w:eastAsia="ru-RU" w:bidi="ru-RU"/>
          </w:rPr>
          <w:t>generated</w:t>
        </w:r>
        <w:r w:rsidRPr="00D02F47">
          <w:rPr>
            <w:rStyle w:val="aa"/>
            <w:rFonts w:cs="Times New Roman"/>
            <w:lang w:eastAsia="ru-RU" w:bidi="ru-RU"/>
          </w:rPr>
          <w:t>/</w:t>
        </w:r>
        <w:proofErr w:type="spellStart"/>
        <w:r w:rsidRPr="00E33F03">
          <w:rPr>
            <w:rStyle w:val="aa"/>
            <w:rFonts w:cs="Times New Roman"/>
            <w:lang w:val="en-US" w:eastAsia="ru-RU" w:bidi="ru-RU"/>
          </w:rPr>
          <w:t>sklearn</w:t>
        </w:r>
        <w:proofErr w:type="spellEnd"/>
        <w:r w:rsidRPr="00D02F47">
          <w:rPr>
            <w:rStyle w:val="aa"/>
            <w:rFonts w:cs="Times New Roman"/>
            <w:lang w:eastAsia="ru-RU" w:bidi="ru-RU"/>
          </w:rPr>
          <w:t>.</w:t>
        </w:r>
        <w:r w:rsidRPr="00E33F03">
          <w:rPr>
            <w:rStyle w:val="aa"/>
            <w:rFonts w:cs="Times New Roman"/>
            <w:lang w:val="en-US" w:eastAsia="ru-RU" w:bidi="ru-RU"/>
          </w:rPr>
          <w:t>ensemble</w:t>
        </w:r>
        <w:r w:rsidRPr="00D02F47">
          <w:rPr>
            <w:rStyle w:val="aa"/>
            <w:rFonts w:cs="Times New Roman"/>
            <w:lang w:eastAsia="ru-RU" w:bidi="ru-RU"/>
          </w:rPr>
          <w:t>.</w:t>
        </w:r>
        <w:proofErr w:type="spellStart"/>
        <w:r w:rsidRPr="00E33F03">
          <w:rPr>
            <w:rStyle w:val="aa"/>
            <w:rFonts w:cs="Times New Roman"/>
            <w:lang w:val="en-US" w:eastAsia="ru-RU" w:bidi="ru-RU"/>
          </w:rPr>
          <w:t>RandomForestRegressor</w:t>
        </w:r>
        <w:proofErr w:type="spellEnd"/>
      </w:hyperlink>
      <w:r w:rsidRPr="00D02F47">
        <w:rPr>
          <w:rFonts w:cs="Times New Roman"/>
          <w:lang w:eastAsia="ru-RU" w:bidi="ru-RU"/>
        </w:rPr>
        <w:t>.</w:t>
      </w:r>
    </w:p>
    <w:p w14:paraId="54D89349" w14:textId="1B6A8AEF" w:rsidR="00971031" w:rsidRPr="00D02F47" w:rsidRDefault="00971031" w:rsidP="00971031">
      <w:pPr>
        <w:pStyle w:val="af"/>
        <w:spacing w:after="0" w:line="360" w:lineRule="auto"/>
        <w:ind w:left="0"/>
        <w:jc w:val="both"/>
        <w:rPr>
          <w:rFonts w:cs="Times New Roman"/>
          <w:lang w:eastAsia="ru-RU" w:bidi="ru-RU"/>
        </w:rPr>
      </w:pPr>
      <w:r>
        <w:rPr>
          <w:rFonts w:cs="Times New Roman"/>
          <w:lang w:val="en-US" w:eastAsia="ru-RU" w:bidi="ru-RU"/>
        </w:rPr>
        <w:t xml:space="preserve">18. </w:t>
      </w:r>
      <w:r w:rsidRPr="00971031">
        <w:rPr>
          <w:rFonts w:cs="Times New Roman"/>
          <w:lang w:val="en-US" w:eastAsia="ru-RU" w:bidi="ru-RU"/>
        </w:rPr>
        <w:t xml:space="preserve">Gradient Boosting: Scikit-learn. </w:t>
      </w:r>
      <w:proofErr w:type="spellStart"/>
      <w:r w:rsidRPr="00971031">
        <w:rPr>
          <w:rFonts w:cs="Times New Roman"/>
          <w:lang w:val="en-US" w:eastAsia="ru-RU" w:bidi="ru-RU"/>
        </w:rPr>
        <w:t>Модель</w:t>
      </w:r>
      <w:proofErr w:type="spellEnd"/>
      <w:r w:rsidRPr="00971031">
        <w:rPr>
          <w:rFonts w:cs="Times New Roman"/>
          <w:lang w:val="en-US" w:eastAsia="ru-RU" w:bidi="ru-RU"/>
        </w:rPr>
        <w:t xml:space="preserve"> </w:t>
      </w:r>
      <w:proofErr w:type="spellStart"/>
      <w:r w:rsidRPr="00971031">
        <w:rPr>
          <w:rFonts w:cs="Times New Roman"/>
          <w:lang w:val="en-US" w:eastAsia="ru-RU" w:bidi="ru-RU"/>
        </w:rPr>
        <w:t>GradientBoostingRegressor</w:t>
      </w:r>
      <w:proofErr w:type="spellEnd"/>
      <w:r w:rsidRPr="00971031">
        <w:rPr>
          <w:rFonts w:cs="Times New Roman"/>
          <w:lang w:val="en-US" w:eastAsia="ru-RU" w:bidi="ru-RU"/>
        </w:rPr>
        <w:t xml:space="preserve">. </w:t>
      </w:r>
      <w:r w:rsidRPr="00971031">
        <w:rPr>
          <w:rFonts w:cs="Times New Roman"/>
          <w:lang w:eastAsia="ru-RU" w:bidi="ru-RU"/>
        </w:rPr>
        <w:t xml:space="preserve">[Электронный ресурс]. </w:t>
      </w:r>
      <w:r w:rsidRPr="00971031">
        <w:rPr>
          <w:rFonts w:cs="Times New Roman"/>
          <w:lang w:val="en-US" w:eastAsia="ru-RU" w:bidi="ru-RU"/>
        </w:rPr>
        <w:t>URL</w:t>
      </w:r>
      <w:r w:rsidRPr="00D02F47">
        <w:rPr>
          <w:rFonts w:cs="Times New Roman"/>
          <w:lang w:eastAsia="ru-RU" w:bidi="ru-RU"/>
        </w:rPr>
        <w:t xml:space="preserve">: </w:t>
      </w:r>
      <w:hyperlink r:id="rId51" w:history="1">
        <w:r w:rsidRPr="00E33F03">
          <w:rPr>
            <w:rStyle w:val="aa"/>
            <w:rFonts w:cs="Times New Roman"/>
            <w:lang w:val="en-US" w:eastAsia="ru-RU" w:bidi="ru-RU"/>
          </w:rPr>
          <w:t>https</w:t>
        </w:r>
        <w:r w:rsidRPr="00D02F47">
          <w:rPr>
            <w:rStyle w:val="aa"/>
            <w:rFonts w:cs="Times New Roman"/>
            <w:lang w:eastAsia="ru-RU" w:bidi="ru-RU"/>
          </w:rPr>
          <w:t>://</w:t>
        </w:r>
        <w:r w:rsidRPr="00E33F03">
          <w:rPr>
            <w:rStyle w:val="aa"/>
            <w:rFonts w:cs="Times New Roman"/>
            <w:lang w:val="en-US" w:eastAsia="ru-RU" w:bidi="ru-RU"/>
          </w:rPr>
          <w:t>scikit</w:t>
        </w:r>
        <w:r w:rsidRPr="00D02F47">
          <w:rPr>
            <w:rStyle w:val="aa"/>
            <w:rFonts w:cs="Times New Roman"/>
            <w:lang w:eastAsia="ru-RU" w:bidi="ru-RU"/>
          </w:rPr>
          <w:t>-</w:t>
        </w:r>
        <w:r w:rsidRPr="00E33F03">
          <w:rPr>
            <w:rStyle w:val="aa"/>
            <w:rFonts w:cs="Times New Roman"/>
            <w:lang w:val="en-US" w:eastAsia="ru-RU" w:bidi="ru-RU"/>
          </w:rPr>
          <w:t>learn</w:t>
        </w:r>
        <w:r w:rsidRPr="00D02F47">
          <w:rPr>
            <w:rStyle w:val="aa"/>
            <w:rFonts w:cs="Times New Roman"/>
            <w:lang w:eastAsia="ru-RU" w:bidi="ru-RU"/>
          </w:rPr>
          <w:t>.</w:t>
        </w:r>
        <w:r w:rsidRPr="00E33F03">
          <w:rPr>
            <w:rStyle w:val="aa"/>
            <w:rFonts w:cs="Times New Roman"/>
            <w:lang w:val="en-US" w:eastAsia="ru-RU" w:bidi="ru-RU"/>
          </w:rPr>
          <w:t>org</w:t>
        </w:r>
        <w:r w:rsidRPr="00D02F47">
          <w:rPr>
            <w:rStyle w:val="aa"/>
            <w:rFonts w:cs="Times New Roman"/>
            <w:lang w:eastAsia="ru-RU" w:bidi="ru-RU"/>
          </w:rPr>
          <w:t>/</w:t>
        </w:r>
        <w:r w:rsidRPr="00E33F03">
          <w:rPr>
            <w:rStyle w:val="aa"/>
            <w:rFonts w:cs="Times New Roman"/>
            <w:lang w:val="en-US" w:eastAsia="ru-RU" w:bidi="ru-RU"/>
          </w:rPr>
          <w:t>stable</w:t>
        </w:r>
        <w:r w:rsidRPr="00D02F47">
          <w:rPr>
            <w:rStyle w:val="aa"/>
            <w:rFonts w:cs="Times New Roman"/>
            <w:lang w:eastAsia="ru-RU" w:bidi="ru-RU"/>
          </w:rPr>
          <w:t>/</w:t>
        </w:r>
        <w:r w:rsidRPr="00E33F03">
          <w:rPr>
            <w:rStyle w:val="aa"/>
            <w:rFonts w:cs="Times New Roman"/>
            <w:lang w:val="en-US" w:eastAsia="ru-RU" w:bidi="ru-RU"/>
          </w:rPr>
          <w:t>modules</w:t>
        </w:r>
        <w:r w:rsidRPr="00D02F47">
          <w:rPr>
            <w:rStyle w:val="aa"/>
            <w:rFonts w:cs="Times New Roman"/>
            <w:lang w:eastAsia="ru-RU" w:bidi="ru-RU"/>
          </w:rPr>
          <w:t>/</w:t>
        </w:r>
        <w:r w:rsidRPr="00E33F03">
          <w:rPr>
            <w:rStyle w:val="aa"/>
            <w:rFonts w:cs="Times New Roman"/>
            <w:lang w:val="en-US" w:eastAsia="ru-RU" w:bidi="ru-RU"/>
          </w:rPr>
          <w:t>generated</w:t>
        </w:r>
        <w:r w:rsidRPr="00D02F47">
          <w:rPr>
            <w:rStyle w:val="aa"/>
            <w:rFonts w:cs="Times New Roman"/>
            <w:lang w:eastAsia="ru-RU" w:bidi="ru-RU"/>
          </w:rPr>
          <w:t>/</w:t>
        </w:r>
        <w:proofErr w:type="spellStart"/>
        <w:r w:rsidRPr="00E33F03">
          <w:rPr>
            <w:rStyle w:val="aa"/>
            <w:rFonts w:cs="Times New Roman"/>
            <w:lang w:val="en-US" w:eastAsia="ru-RU" w:bidi="ru-RU"/>
          </w:rPr>
          <w:t>sklearn</w:t>
        </w:r>
        <w:proofErr w:type="spellEnd"/>
        <w:r w:rsidRPr="00D02F47">
          <w:rPr>
            <w:rStyle w:val="aa"/>
            <w:rFonts w:cs="Times New Roman"/>
            <w:lang w:eastAsia="ru-RU" w:bidi="ru-RU"/>
          </w:rPr>
          <w:t>.</w:t>
        </w:r>
        <w:r w:rsidRPr="00E33F03">
          <w:rPr>
            <w:rStyle w:val="aa"/>
            <w:rFonts w:cs="Times New Roman"/>
            <w:lang w:val="en-US" w:eastAsia="ru-RU" w:bidi="ru-RU"/>
          </w:rPr>
          <w:t>ensemble</w:t>
        </w:r>
        <w:r w:rsidRPr="00D02F47">
          <w:rPr>
            <w:rStyle w:val="aa"/>
            <w:rFonts w:cs="Times New Roman"/>
            <w:lang w:eastAsia="ru-RU" w:bidi="ru-RU"/>
          </w:rPr>
          <w:t>.</w:t>
        </w:r>
        <w:proofErr w:type="spellStart"/>
        <w:r w:rsidRPr="00E33F03">
          <w:rPr>
            <w:rStyle w:val="aa"/>
            <w:rFonts w:cs="Times New Roman"/>
            <w:lang w:val="en-US" w:eastAsia="ru-RU" w:bidi="ru-RU"/>
          </w:rPr>
          <w:t>GradientBoostingRegressor</w:t>
        </w:r>
        <w:proofErr w:type="spellEnd"/>
        <w:r w:rsidRPr="00D02F47">
          <w:rPr>
            <w:rStyle w:val="aa"/>
            <w:rFonts w:cs="Times New Roman"/>
            <w:lang w:eastAsia="ru-RU" w:bidi="ru-RU"/>
          </w:rPr>
          <w:t>.</w:t>
        </w:r>
        <w:r w:rsidRPr="00E33F03">
          <w:rPr>
            <w:rStyle w:val="aa"/>
            <w:rFonts w:cs="Times New Roman"/>
            <w:lang w:val="en-US" w:eastAsia="ru-RU" w:bidi="ru-RU"/>
          </w:rPr>
          <w:t>html</w:t>
        </w:r>
      </w:hyperlink>
      <w:r w:rsidRPr="00D02F47">
        <w:rPr>
          <w:rFonts w:cs="Times New Roman"/>
          <w:lang w:eastAsia="ru-RU" w:bidi="ru-RU"/>
        </w:rPr>
        <w:t>.</w:t>
      </w:r>
    </w:p>
    <w:p w14:paraId="193AC45C" w14:textId="77777777" w:rsidR="00971031" w:rsidRPr="00D02F47" w:rsidRDefault="00971031" w:rsidP="00971031">
      <w:pPr>
        <w:pStyle w:val="af"/>
        <w:spacing w:after="0" w:line="360" w:lineRule="auto"/>
        <w:ind w:left="0"/>
        <w:jc w:val="both"/>
        <w:rPr>
          <w:rFonts w:cs="Times New Roman"/>
          <w:lang w:eastAsia="ru-RU" w:bidi="ru-RU"/>
        </w:rPr>
      </w:pPr>
    </w:p>
    <w:p w14:paraId="2593F424" w14:textId="77777777" w:rsidR="0099555C" w:rsidRPr="00D02F47" w:rsidRDefault="0099555C" w:rsidP="00707FDC">
      <w:pPr>
        <w:pStyle w:val="af"/>
        <w:spacing w:after="0" w:line="360" w:lineRule="auto"/>
        <w:ind w:left="0"/>
        <w:jc w:val="both"/>
        <w:rPr>
          <w:rFonts w:cs="Times New Roman"/>
          <w:lang w:eastAsia="ru-RU" w:bidi="ru-RU"/>
        </w:rPr>
      </w:pPr>
    </w:p>
    <w:sectPr w:rsidR="0099555C" w:rsidRPr="00D02F47" w:rsidSect="00C63A45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56306" w14:textId="77777777" w:rsidR="00FC50CD" w:rsidRDefault="00FC50CD" w:rsidP="000A62B4">
      <w:pPr>
        <w:spacing w:after="0" w:line="240" w:lineRule="auto"/>
      </w:pPr>
      <w:r>
        <w:separator/>
      </w:r>
    </w:p>
  </w:endnote>
  <w:endnote w:type="continuationSeparator" w:id="0">
    <w:p w14:paraId="13CC6171" w14:textId="77777777" w:rsidR="00FC50CD" w:rsidRDefault="00FC50CD" w:rsidP="000A6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5CF84" w14:textId="77777777" w:rsidR="0095426D" w:rsidRDefault="0095426D" w:rsidP="00F9138A">
    <w:pPr>
      <w:pStyle w:val="af3"/>
      <w:framePr w:wrap="around" w:vAnchor="text" w:hAnchor="margin" w:xAlign="center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 PAGE </w:instrText>
    </w:r>
    <w:r>
      <w:rPr>
        <w:rStyle w:val="af5"/>
      </w:rPr>
      <w:fldChar w:fldCharType="end"/>
    </w:r>
  </w:p>
  <w:p w14:paraId="6BF6C85A" w14:textId="77777777" w:rsidR="0082397C" w:rsidRDefault="0082397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7D56A" w14:textId="77777777" w:rsidR="0095426D" w:rsidRDefault="0095426D" w:rsidP="00F9138A">
    <w:pPr>
      <w:pStyle w:val="af3"/>
      <w:framePr w:wrap="around" w:vAnchor="text" w:hAnchor="margin" w:xAlign="center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 PAGE </w:instrText>
    </w:r>
    <w:r>
      <w:rPr>
        <w:rStyle w:val="af5"/>
      </w:rPr>
      <w:fldChar w:fldCharType="separate"/>
    </w:r>
    <w:r w:rsidR="00C63A45">
      <w:rPr>
        <w:rStyle w:val="af5"/>
        <w:noProof/>
      </w:rPr>
      <w:t>11</w:t>
    </w:r>
    <w:r>
      <w:rPr>
        <w:rStyle w:val="af5"/>
      </w:rPr>
      <w:fldChar w:fldCharType="end"/>
    </w:r>
  </w:p>
  <w:p w14:paraId="0C12F9FC" w14:textId="77777777" w:rsidR="0082397C" w:rsidRDefault="0082397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0FD32" w14:textId="77777777" w:rsidR="0095426D" w:rsidRDefault="0095426D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7CD09" w14:textId="77777777" w:rsidR="00FC50CD" w:rsidRDefault="00FC50CD" w:rsidP="000A62B4">
      <w:pPr>
        <w:spacing w:after="0" w:line="240" w:lineRule="auto"/>
      </w:pPr>
      <w:r>
        <w:separator/>
      </w:r>
    </w:p>
  </w:footnote>
  <w:footnote w:type="continuationSeparator" w:id="0">
    <w:p w14:paraId="3A6361BA" w14:textId="77777777" w:rsidR="00FC50CD" w:rsidRDefault="00FC50CD" w:rsidP="000A62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4DB0E" w14:textId="77777777" w:rsidR="0082397C" w:rsidRDefault="0082397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89B6F" w14:textId="77777777" w:rsidR="0082397C" w:rsidRDefault="0082397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5105C" w14:textId="77777777" w:rsidR="0095426D" w:rsidRDefault="0095426D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6E03"/>
    <w:multiLevelType w:val="hybridMultilevel"/>
    <w:tmpl w:val="8F6478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3742A"/>
    <w:multiLevelType w:val="multilevel"/>
    <w:tmpl w:val="8CD4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2C1AEB"/>
    <w:multiLevelType w:val="multilevel"/>
    <w:tmpl w:val="9DA43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DB200C"/>
    <w:multiLevelType w:val="multilevel"/>
    <w:tmpl w:val="48A8C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491241"/>
    <w:multiLevelType w:val="multilevel"/>
    <w:tmpl w:val="F3BAB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F158E"/>
    <w:multiLevelType w:val="multilevel"/>
    <w:tmpl w:val="93C46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F655F3"/>
    <w:multiLevelType w:val="multilevel"/>
    <w:tmpl w:val="3C7CB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D317AE"/>
    <w:multiLevelType w:val="multilevel"/>
    <w:tmpl w:val="6414D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6D0A16"/>
    <w:multiLevelType w:val="multilevel"/>
    <w:tmpl w:val="5C64F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FC6E52"/>
    <w:multiLevelType w:val="multilevel"/>
    <w:tmpl w:val="223E1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6529A1"/>
    <w:multiLevelType w:val="multilevel"/>
    <w:tmpl w:val="73B69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E90154"/>
    <w:multiLevelType w:val="multilevel"/>
    <w:tmpl w:val="4B649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ED052B"/>
    <w:multiLevelType w:val="multilevel"/>
    <w:tmpl w:val="F05A2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FB1A5A"/>
    <w:multiLevelType w:val="multilevel"/>
    <w:tmpl w:val="37F88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FC340E"/>
    <w:multiLevelType w:val="multilevel"/>
    <w:tmpl w:val="64523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A73C6B"/>
    <w:multiLevelType w:val="multilevel"/>
    <w:tmpl w:val="41502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7" w15:restartNumberingAfterBreak="0">
    <w:nsid w:val="4BA303D7"/>
    <w:multiLevelType w:val="multilevel"/>
    <w:tmpl w:val="1B620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094590"/>
    <w:multiLevelType w:val="hybridMultilevel"/>
    <w:tmpl w:val="BBF42F02"/>
    <w:name w:val="WW8Num223"/>
    <w:lvl w:ilvl="0" w:tplc="2AD8169C">
      <w:start w:val="1"/>
      <w:numFmt w:val="bullet"/>
      <w:lvlText w:val=""/>
      <w:lvlJc w:val="left"/>
      <w:pPr>
        <w:tabs>
          <w:tab w:val="num" w:pos="1134"/>
        </w:tabs>
        <w:ind w:left="0" w:firstLine="680"/>
      </w:pPr>
      <w:rPr>
        <w:rFonts w:ascii="Symbol" w:hAnsi="Symbol" w:cs="Symbol" w:hint="default"/>
        <w:color w:val="auto"/>
        <w:szCs w:val="28"/>
      </w:rPr>
    </w:lvl>
    <w:lvl w:ilvl="1" w:tplc="54F816C4">
      <w:numFmt w:val="bullet"/>
      <w:lvlText w:val="•"/>
      <w:lvlJc w:val="left"/>
      <w:pPr>
        <w:ind w:left="1440" w:hanging="360"/>
      </w:pPr>
      <w:rPr>
        <w:rFonts w:ascii="Times New Roman" w:eastAsia="Cambr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DC2511"/>
    <w:multiLevelType w:val="multilevel"/>
    <w:tmpl w:val="790E7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"/>
  </w:num>
  <w:num w:numId="3">
    <w:abstractNumId w:val="6"/>
  </w:num>
  <w:num w:numId="4">
    <w:abstractNumId w:val="8"/>
  </w:num>
  <w:num w:numId="5">
    <w:abstractNumId w:val="11"/>
  </w:num>
  <w:num w:numId="6">
    <w:abstractNumId w:val="10"/>
  </w:num>
  <w:num w:numId="7">
    <w:abstractNumId w:val="12"/>
  </w:num>
  <w:num w:numId="8">
    <w:abstractNumId w:val="7"/>
  </w:num>
  <w:num w:numId="9">
    <w:abstractNumId w:val="9"/>
  </w:num>
  <w:num w:numId="10">
    <w:abstractNumId w:val="17"/>
  </w:num>
  <w:num w:numId="11">
    <w:abstractNumId w:val="15"/>
  </w:num>
  <w:num w:numId="12">
    <w:abstractNumId w:val="3"/>
  </w:num>
  <w:num w:numId="13">
    <w:abstractNumId w:val="19"/>
  </w:num>
  <w:num w:numId="14">
    <w:abstractNumId w:val="13"/>
  </w:num>
  <w:num w:numId="15">
    <w:abstractNumId w:val="5"/>
  </w:num>
  <w:num w:numId="16">
    <w:abstractNumId w:val="1"/>
  </w:num>
  <w:num w:numId="17">
    <w:abstractNumId w:val="14"/>
  </w:num>
  <w:num w:numId="18">
    <w:abstractNumId w:val="0"/>
  </w:num>
  <w:num w:numId="19">
    <w:abstractNumId w:val="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6B33"/>
    <w:rsid w:val="000011E0"/>
    <w:rsid w:val="0001021D"/>
    <w:rsid w:val="000275A0"/>
    <w:rsid w:val="00042BD3"/>
    <w:rsid w:val="00044782"/>
    <w:rsid w:val="000449C2"/>
    <w:rsid w:val="000857FC"/>
    <w:rsid w:val="000A62B4"/>
    <w:rsid w:val="000B0688"/>
    <w:rsid w:val="000D3C43"/>
    <w:rsid w:val="000E28D0"/>
    <w:rsid w:val="00112571"/>
    <w:rsid w:val="00125D39"/>
    <w:rsid w:val="0013383F"/>
    <w:rsid w:val="001443AA"/>
    <w:rsid w:val="00162921"/>
    <w:rsid w:val="00163EB3"/>
    <w:rsid w:val="001978D1"/>
    <w:rsid w:val="001F0701"/>
    <w:rsid w:val="001F21A3"/>
    <w:rsid w:val="00203C9F"/>
    <w:rsid w:val="00234767"/>
    <w:rsid w:val="00250999"/>
    <w:rsid w:val="00264946"/>
    <w:rsid w:val="00280EDF"/>
    <w:rsid w:val="00292C20"/>
    <w:rsid w:val="002A12FD"/>
    <w:rsid w:val="002A35AF"/>
    <w:rsid w:val="002C0051"/>
    <w:rsid w:val="002C256B"/>
    <w:rsid w:val="002C2CFF"/>
    <w:rsid w:val="002D7ECF"/>
    <w:rsid w:val="002E2ECC"/>
    <w:rsid w:val="003171B4"/>
    <w:rsid w:val="00337946"/>
    <w:rsid w:val="00342889"/>
    <w:rsid w:val="003556B9"/>
    <w:rsid w:val="0036397D"/>
    <w:rsid w:val="00386F9C"/>
    <w:rsid w:val="00395847"/>
    <w:rsid w:val="003B11E1"/>
    <w:rsid w:val="003B385C"/>
    <w:rsid w:val="003B6A8B"/>
    <w:rsid w:val="003D05AD"/>
    <w:rsid w:val="003D542C"/>
    <w:rsid w:val="003E277B"/>
    <w:rsid w:val="004314AD"/>
    <w:rsid w:val="0043207A"/>
    <w:rsid w:val="004367C3"/>
    <w:rsid w:val="00452479"/>
    <w:rsid w:val="004573AE"/>
    <w:rsid w:val="00467ECD"/>
    <w:rsid w:val="004726B8"/>
    <w:rsid w:val="004754E4"/>
    <w:rsid w:val="004B3A09"/>
    <w:rsid w:val="004D001C"/>
    <w:rsid w:val="004E28A9"/>
    <w:rsid w:val="004E74BD"/>
    <w:rsid w:val="004F384B"/>
    <w:rsid w:val="005348BF"/>
    <w:rsid w:val="0054092C"/>
    <w:rsid w:val="00546B33"/>
    <w:rsid w:val="00546FA1"/>
    <w:rsid w:val="00551B8A"/>
    <w:rsid w:val="00557093"/>
    <w:rsid w:val="005A07DB"/>
    <w:rsid w:val="005A1DEC"/>
    <w:rsid w:val="005A58BC"/>
    <w:rsid w:val="005B33F9"/>
    <w:rsid w:val="005C74B6"/>
    <w:rsid w:val="005D1356"/>
    <w:rsid w:val="005D1D6D"/>
    <w:rsid w:val="005D2A95"/>
    <w:rsid w:val="005D7E9D"/>
    <w:rsid w:val="005E5D89"/>
    <w:rsid w:val="005F7F20"/>
    <w:rsid w:val="006257A2"/>
    <w:rsid w:val="00625CB0"/>
    <w:rsid w:val="00630CDE"/>
    <w:rsid w:val="00645908"/>
    <w:rsid w:val="00654BCB"/>
    <w:rsid w:val="006561B6"/>
    <w:rsid w:val="00695866"/>
    <w:rsid w:val="006C0EF7"/>
    <w:rsid w:val="006C46EA"/>
    <w:rsid w:val="006F22BD"/>
    <w:rsid w:val="006F59EE"/>
    <w:rsid w:val="006F5A35"/>
    <w:rsid w:val="00700432"/>
    <w:rsid w:val="00702600"/>
    <w:rsid w:val="00707FDC"/>
    <w:rsid w:val="00716FE3"/>
    <w:rsid w:val="00727CF5"/>
    <w:rsid w:val="0074232A"/>
    <w:rsid w:val="007717B7"/>
    <w:rsid w:val="00776737"/>
    <w:rsid w:val="007771FA"/>
    <w:rsid w:val="007A2612"/>
    <w:rsid w:val="007C71BA"/>
    <w:rsid w:val="007D2DE9"/>
    <w:rsid w:val="007D4833"/>
    <w:rsid w:val="007E5623"/>
    <w:rsid w:val="007F395D"/>
    <w:rsid w:val="007F405A"/>
    <w:rsid w:val="0082397C"/>
    <w:rsid w:val="00826667"/>
    <w:rsid w:val="00834C7B"/>
    <w:rsid w:val="0083605F"/>
    <w:rsid w:val="00842EE0"/>
    <w:rsid w:val="00851093"/>
    <w:rsid w:val="008706C5"/>
    <w:rsid w:val="0088535C"/>
    <w:rsid w:val="008A6FD4"/>
    <w:rsid w:val="008B4EC2"/>
    <w:rsid w:val="008F64EE"/>
    <w:rsid w:val="008F6D25"/>
    <w:rsid w:val="009024D8"/>
    <w:rsid w:val="009258D3"/>
    <w:rsid w:val="009260B9"/>
    <w:rsid w:val="009335AE"/>
    <w:rsid w:val="00933613"/>
    <w:rsid w:val="00934E65"/>
    <w:rsid w:val="00942097"/>
    <w:rsid w:val="0095426D"/>
    <w:rsid w:val="009627E7"/>
    <w:rsid w:val="00964025"/>
    <w:rsid w:val="009706A4"/>
    <w:rsid w:val="00971031"/>
    <w:rsid w:val="0097143B"/>
    <w:rsid w:val="00974527"/>
    <w:rsid w:val="00975ACA"/>
    <w:rsid w:val="00991DBC"/>
    <w:rsid w:val="0099555C"/>
    <w:rsid w:val="009A4389"/>
    <w:rsid w:val="009D5054"/>
    <w:rsid w:val="009E7C18"/>
    <w:rsid w:val="00A014EF"/>
    <w:rsid w:val="00A11412"/>
    <w:rsid w:val="00A648AC"/>
    <w:rsid w:val="00A71FC0"/>
    <w:rsid w:val="00A77399"/>
    <w:rsid w:val="00A81939"/>
    <w:rsid w:val="00A83BEE"/>
    <w:rsid w:val="00A97A64"/>
    <w:rsid w:val="00A97C20"/>
    <w:rsid w:val="00AA5F97"/>
    <w:rsid w:val="00AB437D"/>
    <w:rsid w:val="00AB4FC0"/>
    <w:rsid w:val="00AE7519"/>
    <w:rsid w:val="00AF1BBF"/>
    <w:rsid w:val="00B0783E"/>
    <w:rsid w:val="00B109F0"/>
    <w:rsid w:val="00B20A93"/>
    <w:rsid w:val="00B35CC6"/>
    <w:rsid w:val="00B5166C"/>
    <w:rsid w:val="00B51B97"/>
    <w:rsid w:val="00B62088"/>
    <w:rsid w:val="00B70BBB"/>
    <w:rsid w:val="00B7165A"/>
    <w:rsid w:val="00B74ECD"/>
    <w:rsid w:val="00BA001E"/>
    <w:rsid w:val="00BB062D"/>
    <w:rsid w:val="00BD7FAB"/>
    <w:rsid w:val="00C050AE"/>
    <w:rsid w:val="00C430F4"/>
    <w:rsid w:val="00C43600"/>
    <w:rsid w:val="00C50D2D"/>
    <w:rsid w:val="00C6196E"/>
    <w:rsid w:val="00C622A3"/>
    <w:rsid w:val="00C63A45"/>
    <w:rsid w:val="00C67010"/>
    <w:rsid w:val="00C700E1"/>
    <w:rsid w:val="00C70208"/>
    <w:rsid w:val="00C72691"/>
    <w:rsid w:val="00C917C3"/>
    <w:rsid w:val="00CB4BCD"/>
    <w:rsid w:val="00CC4CC4"/>
    <w:rsid w:val="00D0222A"/>
    <w:rsid w:val="00D02F47"/>
    <w:rsid w:val="00D04315"/>
    <w:rsid w:val="00D167A1"/>
    <w:rsid w:val="00D312FC"/>
    <w:rsid w:val="00D75907"/>
    <w:rsid w:val="00D76363"/>
    <w:rsid w:val="00D87FE9"/>
    <w:rsid w:val="00DB0908"/>
    <w:rsid w:val="00DE1710"/>
    <w:rsid w:val="00DF49D8"/>
    <w:rsid w:val="00E12C7C"/>
    <w:rsid w:val="00E132F6"/>
    <w:rsid w:val="00E26F80"/>
    <w:rsid w:val="00E361DE"/>
    <w:rsid w:val="00E66D88"/>
    <w:rsid w:val="00E67731"/>
    <w:rsid w:val="00E91E66"/>
    <w:rsid w:val="00E948EC"/>
    <w:rsid w:val="00E95CFD"/>
    <w:rsid w:val="00E96FEB"/>
    <w:rsid w:val="00EF73C0"/>
    <w:rsid w:val="00F10E6B"/>
    <w:rsid w:val="00F17D56"/>
    <w:rsid w:val="00F44807"/>
    <w:rsid w:val="00F96A85"/>
    <w:rsid w:val="00FB4CA0"/>
    <w:rsid w:val="00FC1010"/>
    <w:rsid w:val="00FC50CD"/>
    <w:rsid w:val="00FD38DB"/>
    <w:rsid w:val="00FD5A8B"/>
    <w:rsid w:val="00FE030F"/>
    <w:rsid w:val="00FE05D5"/>
    <w:rsid w:val="00FE7534"/>
    <w:rsid w:val="00FF5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CA0D3"/>
  <w15:chartTrackingRefBased/>
  <w15:docId w15:val="{0043530A-5577-4181-850A-E18361ECA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1DEC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F59EE"/>
    <w:pPr>
      <w:keepNext/>
      <w:keepLines/>
      <w:pageBreakBefore/>
      <w:spacing w:before="240" w:after="240" w:line="24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6F59EE"/>
    <w:pPr>
      <w:keepNext/>
      <w:keepLines/>
      <w:spacing w:before="120" w:after="240" w:line="24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83BEE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59E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rsid w:val="006F59E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basedOn w:val="a"/>
    <w:next w:val="a"/>
    <w:link w:val="a4"/>
    <w:uiPriority w:val="10"/>
    <w:qFormat/>
    <w:rsid w:val="006F59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F59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caption"/>
    <w:basedOn w:val="a"/>
    <w:next w:val="a"/>
    <w:uiPriority w:val="35"/>
    <w:unhideWhenUsed/>
    <w:qFormat/>
    <w:rsid w:val="00280EDF"/>
    <w:pPr>
      <w:spacing w:after="200" w:line="240" w:lineRule="auto"/>
      <w:jc w:val="right"/>
    </w:pPr>
    <w:rPr>
      <w:iCs/>
      <w:color w:val="000000" w:themeColor="text1"/>
      <w:szCs w:val="18"/>
    </w:rPr>
  </w:style>
  <w:style w:type="character" w:customStyle="1" w:styleId="30">
    <w:name w:val="Заголовок 3 Знак"/>
    <w:basedOn w:val="a0"/>
    <w:link w:val="3"/>
    <w:uiPriority w:val="9"/>
    <w:rsid w:val="00A83BEE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customStyle="1" w:styleId="listing">
    <w:name w:val="listing"/>
    <w:basedOn w:val="a"/>
    <w:qFormat/>
    <w:rsid w:val="00386F9C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 w:cs="Times New Roman"/>
      <w:noProof/>
      <w:sz w:val="18"/>
      <w:szCs w:val="24"/>
      <w:lang w:val="en-US" w:eastAsia="ru-RU"/>
    </w:rPr>
  </w:style>
  <w:style w:type="character" w:customStyle="1" w:styleId="a6">
    <w:name w:val="Основной текст_"/>
    <w:basedOn w:val="a0"/>
    <w:link w:val="11"/>
    <w:rsid w:val="00F10E6B"/>
    <w:rPr>
      <w:rFonts w:ascii="Cambria" w:eastAsia="Cambria" w:hAnsi="Cambria" w:cs="Cambria"/>
      <w:sz w:val="26"/>
      <w:szCs w:val="26"/>
      <w:shd w:val="clear" w:color="auto" w:fill="FFFFFF"/>
    </w:rPr>
  </w:style>
  <w:style w:type="paragraph" w:customStyle="1" w:styleId="11">
    <w:name w:val="Основной текст1"/>
    <w:basedOn w:val="a"/>
    <w:link w:val="a6"/>
    <w:rsid w:val="00F10E6B"/>
    <w:pPr>
      <w:widowControl w:val="0"/>
      <w:shd w:val="clear" w:color="auto" w:fill="FFFFFF"/>
      <w:spacing w:after="0" w:line="240" w:lineRule="auto"/>
      <w:ind w:firstLine="400"/>
      <w:jc w:val="both"/>
    </w:pPr>
    <w:rPr>
      <w:rFonts w:ascii="Cambria" w:eastAsia="Cambria" w:hAnsi="Cambria" w:cs="Cambria"/>
      <w:sz w:val="26"/>
      <w:szCs w:val="26"/>
    </w:rPr>
  </w:style>
  <w:style w:type="character" w:customStyle="1" w:styleId="21">
    <w:name w:val="Заголовок №2_"/>
    <w:basedOn w:val="a0"/>
    <w:link w:val="22"/>
    <w:rsid w:val="000A62B4"/>
    <w:rPr>
      <w:rFonts w:ascii="Cambria" w:eastAsia="Cambria" w:hAnsi="Cambria" w:cs="Cambria"/>
      <w:b/>
      <w:bCs/>
      <w:sz w:val="26"/>
      <w:szCs w:val="26"/>
      <w:shd w:val="clear" w:color="auto" w:fill="FFFFFF"/>
    </w:rPr>
  </w:style>
  <w:style w:type="character" w:customStyle="1" w:styleId="a7">
    <w:name w:val="Подпись к картинке_"/>
    <w:basedOn w:val="a0"/>
    <w:link w:val="a8"/>
    <w:rsid w:val="000A62B4"/>
    <w:rPr>
      <w:rFonts w:ascii="Cambria" w:eastAsia="Cambria" w:hAnsi="Cambria" w:cs="Cambria"/>
      <w:i/>
      <w:iCs/>
      <w:shd w:val="clear" w:color="auto" w:fill="FFFFFF"/>
    </w:rPr>
  </w:style>
  <w:style w:type="paragraph" w:customStyle="1" w:styleId="22">
    <w:name w:val="Заголовок №2"/>
    <w:basedOn w:val="a"/>
    <w:link w:val="21"/>
    <w:rsid w:val="000A62B4"/>
    <w:pPr>
      <w:widowControl w:val="0"/>
      <w:shd w:val="clear" w:color="auto" w:fill="FFFFFF"/>
      <w:spacing w:after="0" w:line="240" w:lineRule="auto"/>
      <w:ind w:firstLine="720"/>
      <w:jc w:val="both"/>
      <w:outlineLvl w:val="1"/>
    </w:pPr>
    <w:rPr>
      <w:rFonts w:ascii="Cambria" w:eastAsia="Cambria" w:hAnsi="Cambria" w:cs="Cambria"/>
      <w:b/>
      <w:bCs/>
      <w:sz w:val="26"/>
      <w:szCs w:val="26"/>
    </w:rPr>
  </w:style>
  <w:style w:type="paragraph" w:customStyle="1" w:styleId="a8">
    <w:name w:val="Подпись к картинке"/>
    <w:basedOn w:val="a"/>
    <w:link w:val="a7"/>
    <w:rsid w:val="000A62B4"/>
    <w:pPr>
      <w:widowControl w:val="0"/>
      <w:shd w:val="clear" w:color="auto" w:fill="FFFFFF"/>
      <w:spacing w:after="0" w:line="240" w:lineRule="auto"/>
    </w:pPr>
    <w:rPr>
      <w:rFonts w:ascii="Cambria" w:eastAsia="Cambria" w:hAnsi="Cambria" w:cs="Cambria"/>
      <w:i/>
      <w:iCs/>
      <w:sz w:val="22"/>
    </w:rPr>
  </w:style>
  <w:style w:type="paragraph" w:styleId="a9">
    <w:name w:val="Normal (Web)"/>
    <w:basedOn w:val="a"/>
    <w:uiPriority w:val="99"/>
    <w:unhideWhenUsed/>
    <w:rsid w:val="000A62B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0A62B4"/>
    <w:rPr>
      <w:color w:val="0000FF"/>
      <w:u w:val="single"/>
    </w:rPr>
  </w:style>
  <w:style w:type="character" w:styleId="ab">
    <w:name w:val="Emphasis"/>
    <w:basedOn w:val="a0"/>
    <w:uiPriority w:val="20"/>
    <w:qFormat/>
    <w:rsid w:val="000A62B4"/>
    <w:rPr>
      <w:i/>
      <w:iCs/>
    </w:rPr>
  </w:style>
  <w:style w:type="character" w:customStyle="1" w:styleId="23">
    <w:name w:val="Основной текст (2)_"/>
    <w:basedOn w:val="a0"/>
    <w:link w:val="24"/>
    <w:rsid w:val="000A62B4"/>
    <w:rPr>
      <w:rFonts w:ascii="Cambria" w:eastAsia="Cambria" w:hAnsi="Cambria" w:cs="Cambria"/>
      <w:sz w:val="20"/>
      <w:szCs w:val="20"/>
      <w:shd w:val="clear" w:color="auto" w:fill="FFFFFF"/>
    </w:rPr>
  </w:style>
  <w:style w:type="paragraph" w:customStyle="1" w:styleId="24">
    <w:name w:val="Основной текст (2)"/>
    <w:basedOn w:val="a"/>
    <w:link w:val="23"/>
    <w:rsid w:val="000A62B4"/>
    <w:pPr>
      <w:widowControl w:val="0"/>
      <w:shd w:val="clear" w:color="auto" w:fill="FFFFFF"/>
      <w:spacing w:after="0" w:line="240" w:lineRule="auto"/>
      <w:ind w:left="700" w:hanging="340"/>
      <w:jc w:val="both"/>
    </w:pPr>
    <w:rPr>
      <w:rFonts w:ascii="Cambria" w:eastAsia="Cambria" w:hAnsi="Cambria" w:cs="Cambria"/>
      <w:sz w:val="20"/>
      <w:szCs w:val="20"/>
    </w:rPr>
  </w:style>
  <w:style w:type="character" w:customStyle="1" w:styleId="31">
    <w:name w:val="Заголовок №3_"/>
    <w:basedOn w:val="a0"/>
    <w:link w:val="32"/>
    <w:rsid w:val="000A62B4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character" w:customStyle="1" w:styleId="33">
    <w:name w:val="Основной текст (3)_"/>
    <w:basedOn w:val="a0"/>
    <w:link w:val="34"/>
    <w:rsid w:val="000A62B4"/>
    <w:rPr>
      <w:rFonts w:ascii="Arial" w:eastAsia="Arial" w:hAnsi="Arial" w:cs="Arial"/>
      <w:shd w:val="clear" w:color="auto" w:fill="FFFFFF"/>
    </w:rPr>
  </w:style>
  <w:style w:type="paragraph" w:customStyle="1" w:styleId="32">
    <w:name w:val="Заголовок №3"/>
    <w:basedOn w:val="a"/>
    <w:link w:val="31"/>
    <w:rsid w:val="000A62B4"/>
    <w:pPr>
      <w:widowControl w:val="0"/>
      <w:shd w:val="clear" w:color="auto" w:fill="FFFFFF"/>
      <w:spacing w:after="200" w:line="379" w:lineRule="auto"/>
      <w:outlineLvl w:val="2"/>
    </w:pPr>
    <w:rPr>
      <w:rFonts w:eastAsia="Times New Roman" w:cs="Times New Roman"/>
      <w:b/>
      <w:bCs/>
      <w:szCs w:val="28"/>
    </w:rPr>
  </w:style>
  <w:style w:type="paragraph" w:customStyle="1" w:styleId="34">
    <w:name w:val="Основной текст (3)"/>
    <w:basedOn w:val="a"/>
    <w:link w:val="33"/>
    <w:rsid w:val="000A62B4"/>
    <w:pPr>
      <w:widowControl w:val="0"/>
      <w:shd w:val="clear" w:color="auto" w:fill="FFFFFF"/>
      <w:spacing w:after="320" w:line="240" w:lineRule="auto"/>
      <w:jc w:val="center"/>
    </w:pPr>
    <w:rPr>
      <w:rFonts w:ascii="Arial" w:eastAsia="Arial" w:hAnsi="Arial" w:cs="Arial"/>
      <w:sz w:val="22"/>
    </w:rPr>
  </w:style>
  <w:style w:type="character" w:customStyle="1" w:styleId="5">
    <w:name w:val="Основной текст (5)_"/>
    <w:basedOn w:val="a0"/>
    <w:link w:val="50"/>
    <w:rsid w:val="000A62B4"/>
    <w:rPr>
      <w:rFonts w:ascii="Times New Roman" w:eastAsia="Times New Roman" w:hAnsi="Times New Roman" w:cs="Times New Roman"/>
      <w:sz w:val="20"/>
      <w:szCs w:val="20"/>
      <w:shd w:val="clear" w:color="auto" w:fill="FFFFFF"/>
      <w:lang w:val="en-US" w:bidi="en-US"/>
    </w:rPr>
  </w:style>
  <w:style w:type="character" w:customStyle="1" w:styleId="4">
    <w:name w:val="Основной текст (4)_"/>
    <w:basedOn w:val="a0"/>
    <w:link w:val="40"/>
    <w:rsid w:val="000A62B4"/>
    <w:rPr>
      <w:rFonts w:ascii="Arial" w:eastAsia="Arial" w:hAnsi="Arial" w:cs="Arial"/>
      <w:sz w:val="11"/>
      <w:szCs w:val="11"/>
      <w:shd w:val="clear" w:color="auto" w:fill="FFFFFF"/>
      <w:lang w:val="en-US" w:bidi="en-US"/>
    </w:rPr>
  </w:style>
  <w:style w:type="paragraph" w:customStyle="1" w:styleId="50">
    <w:name w:val="Основной текст (5)"/>
    <w:basedOn w:val="a"/>
    <w:link w:val="5"/>
    <w:rsid w:val="000A62B4"/>
    <w:pPr>
      <w:widowControl w:val="0"/>
      <w:shd w:val="clear" w:color="auto" w:fill="FFFFFF"/>
      <w:spacing w:after="0" w:line="240" w:lineRule="auto"/>
    </w:pPr>
    <w:rPr>
      <w:rFonts w:eastAsia="Times New Roman" w:cs="Times New Roman"/>
      <w:sz w:val="20"/>
      <w:szCs w:val="20"/>
      <w:lang w:val="en-US" w:bidi="en-US"/>
    </w:rPr>
  </w:style>
  <w:style w:type="paragraph" w:customStyle="1" w:styleId="40">
    <w:name w:val="Основной текст (4)"/>
    <w:basedOn w:val="a"/>
    <w:link w:val="4"/>
    <w:rsid w:val="000A62B4"/>
    <w:pPr>
      <w:widowControl w:val="0"/>
      <w:shd w:val="clear" w:color="auto" w:fill="FFFFFF"/>
      <w:spacing w:after="0" w:line="240" w:lineRule="auto"/>
    </w:pPr>
    <w:rPr>
      <w:rFonts w:ascii="Arial" w:eastAsia="Arial" w:hAnsi="Arial" w:cs="Arial"/>
      <w:sz w:val="11"/>
      <w:szCs w:val="11"/>
      <w:lang w:val="en-US" w:bidi="en-US"/>
    </w:rPr>
  </w:style>
  <w:style w:type="character" w:customStyle="1" w:styleId="ac">
    <w:name w:val="Сноска_"/>
    <w:basedOn w:val="a0"/>
    <w:link w:val="ad"/>
    <w:rsid w:val="000A62B4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ad">
    <w:name w:val="Сноска"/>
    <w:basedOn w:val="a"/>
    <w:link w:val="ac"/>
    <w:rsid w:val="000A62B4"/>
    <w:pPr>
      <w:widowControl w:val="0"/>
      <w:shd w:val="clear" w:color="auto" w:fill="FFFFFF"/>
      <w:spacing w:after="0" w:line="511" w:lineRule="auto"/>
      <w:ind w:left="280"/>
    </w:pPr>
    <w:rPr>
      <w:rFonts w:eastAsia="Times New Roman" w:cs="Times New Roman"/>
      <w:sz w:val="19"/>
      <w:szCs w:val="19"/>
    </w:rPr>
  </w:style>
  <w:style w:type="character" w:styleId="ae">
    <w:name w:val="Strong"/>
    <w:basedOn w:val="a0"/>
    <w:uiPriority w:val="22"/>
    <w:qFormat/>
    <w:rsid w:val="00974527"/>
    <w:rPr>
      <w:b/>
      <w:bCs/>
    </w:rPr>
  </w:style>
  <w:style w:type="character" w:styleId="HTML">
    <w:name w:val="HTML Code"/>
    <w:basedOn w:val="a0"/>
    <w:uiPriority w:val="99"/>
    <w:semiHidden/>
    <w:unhideWhenUsed/>
    <w:rsid w:val="0097452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9745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7452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974527"/>
  </w:style>
  <w:style w:type="character" w:customStyle="1" w:styleId="hljs-comment">
    <w:name w:val="hljs-comment"/>
    <w:basedOn w:val="a0"/>
    <w:rsid w:val="00974527"/>
  </w:style>
  <w:style w:type="character" w:customStyle="1" w:styleId="hljs-number">
    <w:name w:val="hljs-number"/>
    <w:basedOn w:val="a0"/>
    <w:rsid w:val="00974527"/>
  </w:style>
  <w:style w:type="character" w:customStyle="1" w:styleId="hljs-keyword">
    <w:name w:val="hljs-keyword"/>
    <w:basedOn w:val="a0"/>
    <w:rsid w:val="00974527"/>
  </w:style>
  <w:style w:type="character" w:customStyle="1" w:styleId="hljs-literal">
    <w:name w:val="hljs-literal"/>
    <w:basedOn w:val="a0"/>
    <w:rsid w:val="00974527"/>
  </w:style>
  <w:style w:type="character" w:customStyle="1" w:styleId="hljs-function">
    <w:name w:val="hljs-function"/>
    <w:basedOn w:val="a0"/>
    <w:rsid w:val="00974527"/>
  </w:style>
  <w:style w:type="character" w:customStyle="1" w:styleId="hljs-title">
    <w:name w:val="hljs-title"/>
    <w:basedOn w:val="a0"/>
    <w:rsid w:val="00974527"/>
  </w:style>
  <w:style w:type="character" w:customStyle="1" w:styleId="hljs-params">
    <w:name w:val="hljs-params"/>
    <w:basedOn w:val="a0"/>
    <w:rsid w:val="00974527"/>
  </w:style>
  <w:style w:type="paragraph" w:styleId="af">
    <w:name w:val="List Paragraph"/>
    <w:basedOn w:val="a"/>
    <w:uiPriority w:val="34"/>
    <w:qFormat/>
    <w:rsid w:val="00630CDE"/>
    <w:pPr>
      <w:ind w:left="720"/>
      <w:contextualSpacing/>
    </w:pPr>
  </w:style>
  <w:style w:type="table" w:styleId="af0">
    <w:name w:val="Table Grid"/>
    <w:basedOn w:val="a1"/>
    <w:uiPriority w:val="39"/>
    <w:rsid w:val="009D50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9542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95426D"/>
    <w:rPr>
      <w:rFonts w:ascii="Times New Roman" w:hAnsi="Times New Roman"/>
      <w:sz w:val="28"/>
    </w:rPr>
  </w:style>
  <w:style w:type="paragraph" w:styleId="af3">
    <w:name w:val="footer"/>
    <w:basedOn w:val="a"/>
    <w:link w:val="af4"/>
    <w:uiPriority w:val="99"/>
    <w:unhideWhenUsed/>
    <w:rsid w:val="009542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95426D"/>
    <w:rPr>
      <w:rFonts w:ascii="Times New Roman" w:hAnsi="Times New Roman"/>
      <w:sz w:val="28"/>
    </w:rPr>
  </w:style>
  <w:style w:type="character" w:styleId="af5">
    <w:name w:val="page number"/>
    <w:basedOn w:val="a0"/>
    <w:uiPriority w:val="99"/>
    <w:semiHidden/>
    <w:unhideWhenUsed/>
    <w:rsid w:val="0095426D"/>
  </w:style>
  <w:style w:type="paragraph" w:styleId="12">
    <w:name w:val="toc 1"/>
    <w:basedOn w:val="a"/>
    <w:next w:val="a"/>
    <w:autoRedefine/>
    <w:uiPriority w:val="39"/>
    <w:unhideWhenUsed/>
    <w:rsid w:val="0095426D"/>
    <w:pPr>
      <w:spacing w:after="100"/>
    </w:pPr>
  </w:style>
  <w:style w:type="paragraph" w:styleId="25">
    <w:name w:val="toc 2"/>
    <w:basedOn w:val="a"/>
    <w:next w:val="a"/>
    <w:autoRedefine/>
    <w:uiPriority w:val="39"/>
    <w:unhideWhenUsed/>
    <w:rsid w:val="0095426D"/>
    <w:pPr>
      <w:spacing w:after="100"/>
      <w:ind w:left="280"/>
    </w:pPr>
  </w:style>
  <w:style w:type="paragraph" w:styleId="35">
    <w:name w:val="toc 3"/>
    <w:basedOn w:val="a"/>
    <w:next w:val="a"/>
    <w:autoRedefine/>
    <w:uiPriority w:val="39"/>
    <w:unhideWhenUsed/>
    <w:rsid w:val="0095426D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semiHidden/>
    <w:unhideWhenUsed/>
    <w:rsid w:val="0095426D"/>
    <w:pPr>
      <w:spacing w:after="100"/>
      <w:ind w:left="840"/>
    </w:pPr>
  </w:style>
  <w:style w:type="paragraph" w:styleId="51">
    <w:name w:val="toc 5"/>
    <w:basedOn w:val="a"/>
    <w:next w:val="a"/>
    <w:autoRedefine/>
    <w:uiPriority w:val="39"/>
    <w:semiHidden/>
    <w:unhideWhenUsed/>
    <w:rsid w:val="0095426D"/>
    <w:pPr>
      <w:spacing w:after="100"/>
      <w:ind w:left="1120"/>
    </w:pPr>
  </w:style>
  <w:style w:type="paragraph" w:styleId="6">
    <w:name w:val="toc 6"/>
    <w:basedOn w:val="a"/>
    <w:next w:val="a"/>
    <w:autoRedefine/>
    <w:uiPriority w:val="39"/>
    <w:semiHidden/>
    <w:unhideWhenUsed/>
    <w:rsid w:val="0095426D"/>
    <w:pPr>
      <w:spacing w:after="100"/>
      <w:ind w:left="1400"/>
    </w:pPr>
  </w:style>
  <w:style w:type="paragraph" w:styleId="7">
    <w:name w:val="toc 7"/>
    <w:basedOn w:val="a"/>
    <w:next w:val="a"/>
    <w:autoRedefine/>
    <w:uiPriority w:val="39"/>
    <w:semiHidden/>
    <w:unhideWhenUsed/>
    <w:rsid w:val="0095426D"/>
    <w:pPr>
      <w:spacing w:after="100"/>
      <w:ind w:left="1680"/>
    </w:pPr>
  </w:style>
  <w:style w:type="paragraph" w:styleId="8">
    <w:name w:val="toc 8"/>
    <w:basedOn w:val="a"/>
    <w:next w:val="a"/>
    <w:autoRedefine/>
    <w:uiPriority w:val="39"/>
    <w:semiHidden/>
    <w:unhideWhenUsed/>
    <w:rsid w:val="0095426D"/>
    <w:pPr>
      <w:spacing w:after="100"/>
      <w:ind w:left="1960"/>
    </w:pPr>
  </w:style>
  <w:style w:type="paragraph" w:styleId="9">
    <w:name w:val="toc 9"/>
    <w:basedOn w:val="a"/>
    <w:next w:val="a"/>
    <w:autoRedefine/>
    <w:uiPriority w:val="39"/>
    <w:semiHidden/>
    <w:unhideWhenUsed/>
    <w:rsid w:val="0095426D"/>
    <w:pPr>
      <w:spacing w:after="100"/>
      <w:ind w:left="2240"/>
    </w:pPr>
  </w:style>
  <w:style w:type="character" w:customStyle="1" w:styleId="katex-mathml">
    <w:name w:val="katex-mathml"/>
    <w:basedOn w:val="a0"/>
    <w:rsid w:val="00E91E66"/>
  </w:style>
  <w:style w:type="character" w:customStyle="1" w:styleId="mord">
    <w:name w:val="mord"/>
    <w:basedOn w:val="a0"/>
    <w:rsid w:val="00E91E66"/>
  </w:style>
  <w:style w:type="character" w:customStyle="1" w:styleId="mrel">
    <w:name w:val="mrel"/>
    <w:basedOn w:val="a0"/>
    <w:rsid w:val="00E91E66"/>
  </w:style>
  <w:style w:type="character" w:customStyle="1" w:styleId="vlist-s">
    <w:name w:val="vlist-s"/>
    <w:basedOn w:val="a0"/>
    <w:rsid w:val="00E91E66"/>
  </w:style>
  <w:style w:type="character" w:customStyle="1" w:styleId="mbin">
    <w:name w:val="mbin"/>
    <w:basedOn w:val="a0"/>
    <w:rsid w:val="00E91E66"/>
  </w:style>
  <w:style w:type="paragraph" w:styleId="af6">
    <w:name w:val="TOC Heading"/>
    <w:basedOn w:val="1"/>
    <w:next w:val="a"/>
    <w:uiPriority w:val="39"/>
    <w:unhideWhenUsed/>
    <w:qFormat/>
    <w:rsid w:val="00B0783E"/>
    <w:pPr>
      <w:pageBreakBefore w:val="0"/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character" w:styleId="af7">
    <w:name w:val="Unresolved Mention"/>
    <w:basedOn w:val="a0"/>
    <w:uiPriority w:val="99"/>
    <w:semiHidden/>
    <w:unhideWhenUsed/>
    <w:rsid w:val="009955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47" Type="http://schemas.openxmlformats.org/officeDocument/2006/relationships/hyperlink" Target="https://sky.pro/wiki/python/predobrabotka-dannyh-ochistka-i-normalizaciya/?utm_source=chatgpt.com" TargetMode="External"/><Relationship Id="rId50" Type="http://schemas.openxmlformats.org/officeDocument/2006/relationships/hyperlink" Target="https://scikit-learn.org/stable/modules/generated/sklearn.ensemble.RandomForestRegressor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scikit-learn.org/stable/modules/generated/sklearn.linear_model.LinearRegression.html" TargetMode="Externa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3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Relationship Id="rId48" Type="http://schemas.openxmlformats.org/officeDocument/2006/relationships/hyperlink" Target="https://sky.pro/wiki/python/predobrabotka-dannyh-ochistka-i-normalizaciya/?utm_source=chatgpt.com" TargetMode="External"/><Relationship Id="rId8" Type="http://schemas.openxmlformats.org/officeDocument/2006/relationships/customXml" Target="ink/ink1.xml"/><Relationship Id="rId51" Type="http://schemas.openxmlformats.org/officeDocument/2006/relationships/hyperlink" Target="https://scikit-learn.org/stable/modules/generated/sklearn.ensemble.GradientBoostingRegressor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0.png"/><Relationship Id="rId20" Type="http://schemas.openxmlformats.org/officeDocument/2006/relationships/image" Target="media/image10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3T09:56:07.15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1A21FD-D4FA-4EAB-BC32-C3B15C3DD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41</Pages>
  <Words>6014</Words>
  <Characters>34286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</cp:lastModifiedBy>
  <cp:revision>108</cp:revision>
  <dcterms:created xsi:type="dcterms:W3CDTF">2022-04-29T15:52:00Z</dcterms:created>
  <dcterms:modified xsi:type="dcterms:W3CDTF">2025-02-11T07:21:00Z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