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и науки Российской Федерации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Новосибирский национальный исследовательский государственный университет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48"/>
          <w:szCs w:val="48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Основы параллельного программирования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Отчет по лабораторной работе № 3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«Умножение матрицы на матрицу в MPI 2D решетка»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Студент: Бурлаков Илья Дмитриевич, 23206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Преподаватель: Мичуров Михаил Антонович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Новосибирск, 2025 г.</w:t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Цель работы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1. Реализовать параллельный алгоритм умножения матрицы на матрицу при 2D решетке.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2. Исследовать производительность параллельной программы в зависимости от размера матрицы и размера решетки.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3. Выполнить профилирование программы с помощью MPE при использовании 16-и ядер.</w:t>
      </w:r>
    </w:p>
    <w:p w:rsidR="00000000" w:rsidDel="00000000" w:rsidP="00000000" w:rsidRDefault="00000000" w:rsidRPr="00000000" w14:paraId="0000001F">
      <w:pPr>
        <w:pStyle w:val="Heading2"/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6stkofbzu2v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Описание работы</w:t>
      </w:r>
    </w:p>
    <w:p w:rsidR="00000000" w:rsidDel="00000000" w:rsidP="00000000" w:rsidRDefault="00000000" w:rsidRPr="00000000" w14:paraId="00000020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 ходе работы был реализован алгоритм умножения матриц с использованием MPI для параллельных вычислений. Задача состоит в умножении матриц A (размер n1×n2) и B (размер n2×n3) для получения матрицы C (размер n1×n3), используя разбиение данных и распределение работы между процессами.</w:t>
      </w:r>
    </w:p>
    <w:p w:rsidR="00000000" w:rsidDel="00000000" w:rsidP="00000000" w:rsidRDefault="00000000" w:rsidRPr="00000000" w14:paraId="00000021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Алгоритм включает следующие этапы: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Разбиение матриц A, B и C на подматрицы, обрабатываемые разными процессами.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Использование 2D решетки процессов с помощью MPI_Cart_create и распределение работы между процессами на основе их координат в решетке.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Передача подматриц с использованием MPI_Scatter (для рассеивания данных) и MPI_Bcast (для широковещательной передачи данных).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Умножение подматриц и сборка результата с помощью MPI_Gatherv.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Процессы делятся на два измерения — строки и столбцы, что позволяет эффективно передавать данные между процессами. Каждому процессу назначаются координаты в решетке с помощью MPI_Cart_coords, и он обрабатывает свою часть данных.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3. Результаты и графики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</w:rPr>
        <w:drawing>
          <wp:inline distB="114300" distT="114300" distL="114300" distR="114300">
            <wp:extent cx="6351910" cy="211730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1910" cy="21173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</w:rPr>
        <w:drawing>
          <wp:inline distB="114300" distT="114300" distL="114300" distR="114300">
            <wp:extent cx="6377712" cy="763428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7712" cy="7634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4. Профилирование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</w:rPr>
        <w:drawing>
          <wp:inline distB="114300" distT="114300" distL="114300" distR="114300">
            <wp:extent cx="6352112" cy="472715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2112" cy="4727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</w:rPr>
        <w:drawing>
          <wp:inline distB="114300" distT="114300" distL="114300" distR="114300">
            <wp:extent cx="6298487" cy="511968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8487" cy="5119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2"/>
            <w:szCs w:val="32"/>
            <w:u w:val="single"/>
            <w:rtl w:val="0"/>
          </w:rPr>
          <w:t xml:space="preserve">Github с исходным кодом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IliaBurlakov/Novosibirsk_State_University_works/tree/main/second_course/opp_labs/lab3" TargetMode="Externa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