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3625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spacing w:before="88" w:line="328" w:lineRule="auto"/>
        <w:ind w:left="176" w:right="46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3E14BD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958" w:right="12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УНИВЕРСИТЕТ имени М.В.ЛОМОНОСОВА»</w:t>
      </w:r>
    </w:p>
    <w:p w14:paraId="1CAE74B3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8"/>
          <w:szCs w:val="28"/>
        </w:rPr>
      </w:pPr>
    </w:p>
    <w:p w14:paraId="6BBFA8ED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spacing w:before="1"/>
        <w:ind w:left="176" w:right="45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ФИЗИЧЕСКИЙ ФАКУЛЬТЕТ</w:t>
      </w:r>
    </w:p>
    <w:p w14:paraId="32C08B41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8"/>
          <w:szCs w:val="28"/>
        </w:rPr>
      </w:pPr>
    </w:p>
    <w:p w14:paraId="1FAAF988" w14:textId="77777777" w:rsidR="00C3295E" w:rsidRDefault="00D400E7">
      <w:pPr>
        <w:spacing w:line="276" w:lineRule="auto"/>
        <w:ind w:left="176" w:right="458"/>
        <w:jc w:val="center"/>
        <w:rPr>
          <w:sz w:val="28"/>
          <w:szCs w:val="28"/>
        </w:rPr>
      </w:pPr>
      <w:r>
        <w:rPr>
          <w:sz w:val="28"/>
          <w:szCs w:val="28"/>
        </w:rPr>
        <w:t>КАФЕДРА АТОМНОЙ ФИЗИКИ, ФИЗИКИ ПЛАЗМЫ И МИКРОЭЛЕКТРОНИКИ</w:t>
      </w:r>
    </w:p>
    <w:p w14:paraId="7D33A3BB" w14:textId="77777777" w:rsidR="00C3295E" w:rsidRDefault="00C3295E">
      <w:pPr>
        <w:spacing w:line="276" w:lineRule="auto"/>
        <w:ind w:left="176" w:right="458"/>
        <w:jc w:val="center"/>
        <w:rPr>
          <w:sz w:val="28"/>
          <w:szCs w:val="28"/>
        </w:rPr>
      </w:pPr>
    </w:p>
    <w:p w14:paraId="411D2828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spacing w:line="624" w:lineRule="auto"/>
        <w:ind w:left="176" w:right="45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КУРСОВАЯ РАБОТА</w:t>
      </w:r>
    </w:p>
    <w:p w14:paraId="169A5DAD" w14:textId="5AD88CAB" w:rsidR="00C3295E" w:rsidRPr="00443643" w:rsidRDefault="00D400E7" w:rsidP="00443643">
      <w:pPr>
        <w:ind w:right="395"/>
        <w:jc w:val="center"/>
        <w:rPr>
          <w:b/>
          <w:bCs/>
          <w:sz w:val="28"/>
          <w:szCs w:val="28"/>
        </w:rPr>
      </w:pPr>
      <w:r w:rsidRPr="00443643">
        <w:rPr>
          <w:b/>
          <w:bCs/>
          <w:sz w:val="28"/>
          <w:szCs w:val="28"/>
        </w:rPr>
        <w:t>«</w:t>
      </w:r>
      <w:r w:rsidRPr="00443643">
        <w:rPr>
          <w:rFonts w:eastAsia="Arial"/>
          <w:b/>
          <w:bCs/>
          <w:sz w:val="28"/>
          <w:szCs w:val="28"/>
        </w:rPr>
        <w:t xml:space="preserve">Расчет функции распределения электронов по энергиям в молекулярном газе, на примере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Pr="00752F0F">
        <w:rPr>
          <w:b/>
          <w:bCs/>
          <w:sz w:val="28"/>
          <w:szCs w:val="28"/>
        </w:rPr>
        <w:t>»</w:t>
      </w:r>
    </w:p>
    <w:p w14:paraId="3B0872D7" w14:textId="77777777" w:rsidR="00C3295E" w:rsidRPr="00443643" w:rsidRDefault="00C3295E" w:rsidP="004436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bCs/>
          <w:color w:val="000000"/>
          <w:sz w:val="28"/>
          <w:szCs w:val="28"/>
        </w:rPr>
      </w:pPr>
    </w:p>
    <w:p w14:paraId="4E2A7666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E0D0E28" w14:textId="77777777" w:rsidR="00C3295E" w:rsidRDefault="00D400E7" w:rsidP="00B55E8C">
      <w:pPr>
        <w:pBdr>
          <w:top w:val="nil"/>
          <w:left w:val="nil"/>
          <w:bottom w:val="nil"/>
          <w:right w:val="nil"/>
          <w:between w:val="nil"/>
        </w:pBdr>
        <w:ind w:right="3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65E4EBF8" w14:textId="19741840" w:rsidR="00C3295E" w:rsidRDefault="00D400E7" w:rsidP="00B55E8C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6491" w:right="384" w:firstLine="216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группы</w:t>
      </w:r>
      <w:r w:rsidR="00B55E8C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Бакаев Семён Юрьевич</w:t>
      </w:r>
    </w:p>
    <w:p w14:paraId="1A3D8853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D251351" wp14:editId="5262D847">
                <wp:simplePos x="0" y="0"/>
                <wp:positionH relativeFrom="column">
                  <wp:posOffset>5308600</wp:posOffset>
                </wp:positionH>
                <wp:positionV relativeFrom="paragraph">
                  <wp:posOffset>177800</wp:posOffset>
                </wp:positionV>
                <wp:extent cx="1080135" cy="12700"/>
                <wp:effectExtent l="0" t="0" r="0" b="0"/>
                <wp:wrapTopAndBottom distT="0" distB="0"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5933" y="3779365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120000" extrusionOk="0">
                              <a:moveTo>
                                <a:pt x="0" y="0"/>
                              </a:moveTo>
                              <a:lnTo>
                                <a:pt x="10799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177800</wp:posOffset>
                </wp:positionV>
                <wp:extent cx="108013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1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A39BF6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</w:p>
    <w:p w14:paraId="30A314F8" w14:textId="77777777" w:rsidR="00C3295E" w:rsidRDefault="00D400E7" w:rsidP="00B55E8C">
      <w:pPr>
        <w:pBdr>
          <w:top w:val="nil"/>
          <w:left w:val="nil"/>
          <w:bottom w:val="nil"/>
          <w:right w:val="nil"/>
          <w:between w:val="nil"/>
        </w:pBdr>
        <w:spacing w:before="1" w:line="328" w:lineRule="auto"/>
        <w:ind w:left="5153" w:right="384" w:firstLine="1922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руководитель:</w:t>
      </w:r>
    </w:p>
    <w:p w14:paraId="7B683772" w14:textId="3C9383F7" w:rsidR="00C3295E" w:rsidRDefault="00D400E7" w:rsidP="00B55E8C">
      <w:pPr>
        <w:pBdr>
          <w:top w:val="nil"/>
          <w:left w:val="nil"/>
          <w:bottom w:val="nil"/>
          <w:right w:val="nil"/>
          <w:between w:val="nil"/>
        </w:pBdr>
        <w:spacing w:before="1" w:line="328" w:lineRule="auto"/>
        <w:ind w:left="5153" w:right="384"/>
        <w:jc w:val="right"/>
        <w:rPr>
          <w:color w:val="000000"/>
          <w:sz w:val="28"/>
          <w:szCs w:val="28"/>
        </w:rPr>
      </w:pPr>
      <w:r>
        <w:rPr>
          <w:color w:val="212529"/>
          <w:sz w:val="28"/>
          <w:szCs w:val="28"/>
          <w:highlight w:val="white"/>
        </w:rPr>
        <w:t>к.ф.-м.н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212529"/>
          <w:sz w:val="28"/>
          <w:szCs w:val="28"/>
          <w:highlight w:val="white"/>
        </w:rPr>
        <w:t>Чукаловский</w:t>
      </w:r>
      <w:proofErr w:type="spellEnd"/>
      <w:r>
        <w:rPr>
          <w:color w:val="212529"/>
          <w:sz w:val="28"/>
          <w:szCs w:val="28"/>
          <w:highlight w:val="white"/>
        </w:rPr>
        <w:t xml:space="preserve"> Александр</w:t>
      </w:r>
      <w:r w:rsidR="00B55E8C">
        <w:rPr>
          <w:color w:val="212529"/>
          <w:sz w:val="28"/>
          <w:szCs w:val="28"/>
          <w:highlight w:val="white"/>
        </w:rPr>
        <w:t xml:space="preserve"> </w:t>
      </w:r>
      <w:r>
        <w:rPr>
          <w:color w:val="212529"/>
          <w:sz w:val="28"/>
          <w:szCs w:val="28"/>
          <w:highlight w:val="white"/>
        </w:rPr>
        <w:t>Александрович</w:t>
      </w:r>
    </w:p>
    <w:p w14:paraId="682409F2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0FEB11" wp14:editId="3EB9CBC2">
                <wp:simplePos x="0" y="0"/>
                <wp:positionH relativeFrom="column">
                  <wp:posOffset>5308600</wp:posOffset>
                </wp:positionH>
                <wp:positionV relativeFrom="paragraph">
                  <wp:posOffset>177800</wp:posOffset>
                </wp:positionV>
                <wp:extent cx="1080135" cy="12700"/>
                <wp:effectExtent l="0" t="0" r="0" b="0"/>
                <wp:wrapTopAndBottom distT="0" distB="0"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5933" y="3779365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120000" extrusionOk="0">
                              <a:moveTo>
                                <a:pt x="0" y="0"/>
                              </a:moveTo>
                              <a:lnTo>
                                <a:pt x="10799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177800</wp:posOffset>
                </wp:positionV>
                <wp:extent cx="108013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1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9E7ABB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D72E66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1BF06B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spacing w:before="201"/>
        <w:rPr>
          <w:color w:val="000000"/>
          <w:sz w:val="28"/>
          <w:szCs w:val="28"/>
        </w:rPr>
      </w:pPr>
    </w:p>
    <w:p w14:paraId="13E33242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Допущен к защите</w:t>
      </w:r>
    </w:p>
    <w:p w14:paraId="0E0BCB59" w14:textId="77777777" w:rsidR="00C3295E" w:rsidRDefault="00D400E7">
      <w:pPr>
        <w:pBdr>
          <w:top w:val="nil"/>
          <w:left w:val="nil"/>
          <w:bottom w:val="nil"/>
          <w:right w:val="nil"/>
          <w:between w:val="nil"/>
        </w:pBdr>
        <w:tabs>
          <w:tab w:val="left" w:pos="3772"/>
        </w:tabs>
        <w:spacing w:before="119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Зав. кафедрой </w:t>
      </w:r>
      <w:r>
        <w:rPr>
          <w:color w:val="000000"/>
          <w:sz w:val="28"/>
          <w:szCs w:val="28"/>
          <w:u w:val="single"/>
        </w:rPr>
        <w:tab/>
      </w:r>
    </w:p>
    <w:p w14:paraId="7584BFBD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BCAE86" w14:textId="77777777" w:rsidR="00C3295E" w:rsidRDefault="00C3295E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4"/>
          <w:szCs w:val="24"/>
        </w:rPr>
      </w:pPr>
    </w:p>
    <w:p w14:paraId="60B40EAB" w14:textId="77777777" w:rsidR="00B55E8C" w:rsidRDefault="00D400E7" w:rsidP="00B55E8C">
      <w:pPr>
        <w:spacing w:line="384" w:lineRule="auto"/>
        <w:ind w:left="4361" w:right="4646" w:hanging="95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14:paraId="617FFDB4" w14:textId="325AC212" w:rsidR="00C3295E" w:rsidRDefault="00D400E7" w:rsidP="00B55E8C">
      <w:pPr>
        <w:spacing w:line="384" w:lineRule="auto"/>
        <w:ind w:left="4361" w:right="4646" w:hanging="959"/>
        <w:jc w:val="center"/>
        <w:rPr>
          <w:sz w:val="24"/>
          <w:szCs w:val="24"/>
        </w:rPr>
        <w:sectPr w:rsidR="00C3295E">
          <w:pgSz w:w="12240" w:h="15840"/>
          <w:pgMar w:top="780" w:right="180" w:bottom="280" w:left="1600" w:header="360" w:footer="360" w:gutter="0"/>
          <w:pgNumType w:start="1"/>
          <w:cols w:space="720"/>
        </w:sectPr>
      </w:pPr>
      <w:r>
        <w:rPr>
          <w:sz w:val="24"/>
          <w:szCs w:val="24"/>
        </w:rPr>
        <w:t>202</w:t>
      </w:r>
      <w:r w:rsidR="00F20DD6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87580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23D715" w14:textId="76A3A251" w:rsidR="00566D44" w:rsidRPr="007978DA" w:rsidRDefault="00566D44" w:rsidP="006D5CC0">
          <w:pPr>
            <w:pStyle w:val="a5"/>
            <w:spacing w:line="360" w:lineRule="auto"/>
            <w:ind w:right="395"/>
            <w:jc w:val="both"/>
            <w:rPr>
              <w:rFonts w:ascii="Times New Roman" w:hAnsi="Times New Roman" w:cs="Times New Roman"/>
              <w:b w:val="0"/>
              <w:bCs w:val="0"/>
            </w:rPr>
          </w:pPr>
        </w:p>
        <w:p w14:paraId="6E6D3988" w14:textId="4B0691A2" w:rsidR="002F3C51" w:rsidRPr="007978DA" w:rsidRDefault="00566D44">
          <w:pPr>
            <w:pStyle w:val="1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7978DA">
            <w:rPr>
              <w:rFonts w:ascii="Times New Roman" w:hAnsi="Times New Roman"/>
              <w:i w:val="0"/>
              <w:iCs w:val="0"/>
              <w:sz w:val="28"/>
              <w:szCs w:val="28"/>
            </w:rPr>
            <w:fldChar w:fldCharType="begin"/>
          </w:r>
          <w:r w:rsidRPr="007978DA">
            <w:rPr>
              <w:rFonts w:ascii="Times New Roman" w:hAnsi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7978DA">
            <w:rPr>
              <w:rFonts w:ascii="Times New Roman" w:hAnsi="Times New Roman"/>
              <w:i w:val="0"/>
              <w:iCs w:val="0"/>
              <w:sz w:val="28"/>
              <w:szCs w:val="28"/>
            </w:rPr>
            <w:fldChar w:fldCharType="separate"/>
          </w:r>
          <w:hyperlink w:anchor="_Toc166745419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_Toc166745419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508E5" w14:textId="7594E023" w:rsidR="002F3C51" w:rsidRPr="007978DA" w:rsidRDefault="007A5C36">
          <w:pPr>
            <w:pStyle w:val="1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6745420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 Основные понятия физики атомных столкновений и кинетической теории газов.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_Toc166745420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32803" w14:textId="1B9E2B54" w:rsidR="002F3C51" w:rsidRPr="007978DA" w:rsidRDefault="007A5C36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1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 Виды соударений.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_Toc166745421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2C771" w14:textId="129687DB" w:rsidR="002F3C51" w:rsidRPr="007978DA" w:rsidRDefault="007A5C36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2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 Характеристики системы атомных столкновений: Ключевые величины и параметры.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_Toc166745422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A176A" w14:textId="00E0E702" w:rsidR="002F3C51" w:rsidRPr="007978DA" w:rsidRDefault="007A5C36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3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 Неупругие столкновения электронов с атомами и молекулами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_Toc166745423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0FD6C" w14:textId="17BDF31D" w:rsidR="002F3C51" w:rsidRPr="007978DA" w:rsidRDefault="007A5C36">
          <w:pPr>
            <w:pStyle w:val="1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6745424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 Кинетическое уравнение для электронов в слабо ионизированном газе, находящемся в поле.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_Toc166745424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6EFC0" w14:textId="1B4A630F" w:rsidR="002F3C51" w:rsidRPr="007978DA" w:rsidRDefault="007A5C36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5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Определение функций распределения, которые будут использованы в работе.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_Toc166745425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87895" w14:textId="2FFFFDEC" w:rsidR="002F3C51" w:rsidRPr="007978DA" w:rsidRDefault="002F3C51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6" w:history="1">
            <w:r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 Формулировка кинетического уравнения.</w:t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_Toc166745426 \h </w:instrText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6D22F" w14:textId="6CAD79BD" w:rsidR="002F3C51" w:rsidRPr="007978DA" w:rsidRDefault="007A5C36">
          <w:pPr>
            <w:pStyle w:val="1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6745427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3. Расчет ФРЭЭ в постоянном поле для молекулярного газа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_Toc166745427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A17B0" w14:textId="154CEC01" w:rsidR="002F3C51" w:rsidRPr="007978DA" w:rsidRDefault="007A5C36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8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3.1 Данные об октафторциклобутане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</m:oMath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_Toc166745428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B80C5" w14:textId="798B897D" w:rsidR="002F3C51" w:rsidRPr="007978DA" w:rsidRDefault="007A5C36">
          <w:pPr>
            <w:pStyle w:val="20"/>
            <w:tabs>
              <w:tab w:val="right" w:leader="dot" w:pos="1005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66745429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 Полученные значения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_Toc166745429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7EA7F" w14:textId="0CC2C9C9" w:rsidR="002F3C51" w:rsidRPr="007978DA" w:rsidRDefault="007A5C36">
          <w:pPr>
            <w:pStyle w:val="1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6745430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Выводы к работе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_Toc166745430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BD751" w14:textId="7A6F4B66" w:rsidR="002F3C51" w:rsidRPr="007978DA" w:rsidRDefault="007A5C36">
          <w:pPr>
            <w:pStyle w:val="1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6745431" w:history="1">
            <w:r w:rsidR="002F3C51" w:rsidRPr="007978D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_Toc166745431 \h </w:instrTex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F3C51" w:rsidRPr="007978D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F0FAE" w14:textId="2C6FF55A" w:rsidR="00566D44" w:rsidRPr="007978DA" w:rsidRDefault="00566D44" w:rsidP="006D5CC0">
          <w:pPr>
            <w:spacing w:line="360" w:lineRule="auto"/>
            <w:ind w:right="395"/>
            <w:jc w:val="both"/>
            <w:rPr>
              <w:sz w:val="28"/>
              <w:szCs w:val="28"/>
            </w:rPr>
          </w:pPr>
          <w:r w:rsidRPr="007978D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79E4DD5" w14:textId="77777777" w:rsidR="00C3295E" w:rsidRDefault="00C3295E" w:rsidP="00BF63C0">
      <w:pPr>
        <w:ind w:right="395"/>
        <w:sectPr w:rsidR="00C3295E" w:rsidSect="00BF63C0">
          <w:footerReference w:type="default" r:id="rId10"/>
          <w:pgSz w:w="12240" w:h="15840"/>
          <w:pgMar w:top="680" w:right="575" w:bottom="800" w:left="1600" w:header="0" w:footer="607" w:gutter="0"/>
          <w:pgNumType w:start="1"/>
          <w:cols w:space="720"/>
        </w:sectPr>
      </w:pPr>
    </w:p>
    <w:p w14:paraId="08A98294" w14:textId="6A03103A" w:rsidR="00BB27EF" w:rsidRPr="00566D44" w:rsidRDefault="00D400E7" w:rsidP="00733006">
      <w:pPr>
        <w:pStyle w:val="1"/>
        <w:ind w:left="0" w:firstLine="0"/>
        <w:rPr>
          <w:rFonts w:ascii="Times New Roman" w:hAnsi="Times New Roman" w:cs="Times New Roman"/>
        </w:rPr>
      </w:pPr>
      <w:bookmarkStart w:id="0" w:name="gjdgxs" w:colFirst="0" w:colLast="0"/>
      <w:bookmarkStart w:id="1" w:name="_Toc166745419"/>
      <w:bookmarkEnd w:id="0"/>
      <w:r w:rsidRPr="00566D44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3F74BC97" w14:textId="5FBED156" w:rsidR="00C3295E" w:rsidRPr="00FD52D3" w:rsidRDefault="00F20DD6" w:rsidP="00930F0E">
      <w:pPr>
        <w:pBdr>
          <w:top w:val="nil"/>
          <w:left w:val="nil"/>
          <w:bottom w:val="nil"/>
          <w:right w:val="nil"/>
          <w:between w:val="nil"/>
        </w:pBdr>
        <w:spacing w:before="372" w:line="360" w:lineRule="auto"/>
        <w:ind w:right="381"/>
        <w:jc w:val="both"/>
        <w:rPr>
          <w:color w:val="000000"/>
          <w:sz w:val="28"/>
          <w:szCs w:val="28"/>
        </w:rPr>
        <w:sectPr w:rsidR="00C3295E" w:rsidRPr="00FD52D3">
          <w:pgSz w:w="12240" w:h="15840"/>
          <w:pgMar w:top="680" w:right="180" w:bottom="800" w:left="1600" w:header="0" w:footer="607" w:gutter="0"/>
          <w:cols w:space="720"/>
        </w:sectPr>
      </w:pPr>
      <w:r>
        <w:rPr>
          <w:color w:val="000000"/>
          <w:sz w:val="28"/>
          <w:szCs w:val="28"/>
        </w:rPr>
        <w:tab/>
      </w:r>
      <w:r w:rsidR="00752F0F" w:rsidRPr="00FD52D3">
        <w:rPr>
          <w:color w:val="000000"/>
          <w:sz w:val="28"/>
          <w:szCs w:val="28"/>
        </w:rPr>
        <w:t>В физике плазмы</w:t>
      </w:r>
      <w:r w:rsidR="009B3509" w:rsidRPr="00FD52D3">
        <w:rPr>
          <w:color w:val="000000"/>
          <w:sz w:val="28"/>
          <w:szCs w:val="28"/>
        </w:rPr>
        <w:t xml:space="preserve"> знание функции распределения электронов по энергии (ФРЭЭ) играет</w:t>
      </w:r>
      <w:r w:rsidR="00752F0F" w:rsidRPr="00FD52D3">
        <w:rPr>
          <w:color w:val="000000"/>
          <w:sz w:val="28"/>
          <w:szCs w:val="28"/>
        </w:rPr>
        <w:t xml:space="preserve"> ключевую роль </w:t>
      </w:r>
      <w:r w:rsidR="009B3509" w:rsidRPr="00FD52D3">
        <w:rPr>
          <w:color w:val="000000"/>
          <w:sz w:val="28"/>
          <w:szCs w:val="28"/>
        </w:rPr>
        <w:t>для описания процессов столкновения электронов с</w:t>
      </w:r>
      <w:r w:rsidR="00752F0F" w:rsidRPr="00FD52D3">
        <w:rPr>
          <w:color w:val="000000"/>
          <w:sz w:val="28"/>
          <w:szCs w:val="28"/>
        </w:rPr>
        <w:t xml:space="preserve"> газ</w:t>
      </w:r>
      <w:r w:rsidR="009B3509" w:rsidRPr="00FD52D3">
        <w:rPr>
          <w:color w:val="000000"/>
          <w:sz w:val="28"/>
          <w:szCs w:val="28"/>
        </w:rPr>
        <w:t>ом</w:t>
      </w:r>
      <w:r w:rsidR="00752F0F" w:rsidRPr="00FD52D3">
        <w:rPr>
          <w:color w:val="000000"/>
          <w:sz w:val="28"/>
          <w:szCs w:val="28"/>
        </w:rPr>
        <w:t xml:space="preserve">. </w:t>
      </w:r>
      <w:r w:rsidR="004D0B0C" w:rsidRPr="00FD52D3">
        <w:rPr>
          <w:color w:val="000000"/>
          <w:sz w:val="28"/>
          <w:szCs w:val="28"/>
        </w:rPr>
        <w:t>Цель д</w:t>
      </w:r>
      <w:r w:rsidR="00752F0F" w:rsidRPr="00FD52D3">
        <w:rPr>
          <w:color w:val="000000"/>
          <w:sz w:val="28"/>
          <w:szCs w:val="28"/>
        </w:rPr>
        <w:t>анн</w:t>
      </w:r>
      <w:r w:rsidR="004D0B0C" w:rsidRPr="00FD52D3">
        <w:rPr>
          <w:color w:val="000000"/>
          <w:sz w:val="28"/>
          <w:szCs w:val="28"/>
        </w:rPr>
        <w:t>ой</w:t>
      </w:r>
      <w:r w:rsidR="00752F0F" w:rsidRPr="00FD52D3">
        <w:rPr>
          <w:color w:val="000000"/>
          <w:sz w:val="28"/>
          <w:szCs w:val="28"/>
        </w:rPr>
        <w:t xml:space="preserve"> работ</w:t>
      </w:r>
      <w:r w:rsidR="004D0B0C" w:rsidRPr="00FD52D3">
        <w:rPr>
          <w:color w:val="000000"/>
          <w:sz w:val="28"/>
          <w:szCs w:val="28"/>
        </w:rPr>
        <w:t>ы</w:t>
      </w:r>
      <w:r w:rsidR="00752F0F" w:rsidRPr="00FD52D3">
        <w:rPr>
          <w:color w:val="000000"/>
          <w:sz w:val="28"/>
          <w:szCs w:val="28"/>
        </w:rPr>
        <w:t xml:space="preserve"> анализ этой функции на примере молекулы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="00752F0F" w:rsidRPr="00FD52D3">
        <w:rPr>
          <w:color w:val="000000"/>
          <w:sz w:val="28"/>
          <w:szCs w:val="28"/>
        </w:rPr>
        <w:t xml:space="preserve">, </w:t>
      </w:r>
      <w:r w:rsidR="004D0B0C" w:rsidRPr="00FD52D3">
        <w:rPr>
          <w:color w:val="000000"/>
          <w:sz w:val="28"/>
          <w:szCs w:val="28"/>
        </w:rPr>
        <w:t xml:space="preserve">обзор </w:t>
      </w:r>
      <w:r w:rsidR="00752F0F" w:rsidRPr="00FD52D3">
        <w:rPr>
          <w:color w:val="000000"/>
          <w:sz w:val="28"/>
          <w:szCs w:val="28"/>
        </w:rPr>
        <w:t>котор</w:t>
      </w:r>
      <w:r w:rsidR="004D0B0C" w:rsidRPr="00FD52D3">
        <w:rPr>
          <w:color w:val="000000"/>
          <w:sz w:val="28"/>
          <w:szCs w:val="28"/>
        </w:rPr>
        <w:t>ой</w:t>
      </w:r>
      <w:r w:rsidR="00752F0F" w:rsidRPr="00FD52D3">
        <w:rPr>
          <w:color w:val="000000"/>
          <w:sz w:val="28"/>
          <w:szCs w:val="28"/>
        </w:rPr>
        <w:t xml:space="preserve"> </w:t>
      </w:r>
      <w:r w:rsidR="004D0B0C" w:rsidRPr="00FD52D3">
        <w:rPr>
          <w:color w:val="000000"/>
          <w:sz w:val="28"/>
          <w:szCs w:val="28"/>
        </w:rPr>
        <w:t xml:space="preserve">проводится </w:t>
      </w:r>
      <w:r w:rsidR="001646ED" w:rsidRPr="00FD52D3">
        <w:rPr>
          <w:color w:val="000000"/>
          <w:sz w:val="28"/>
          <w:szCs w:val="28"/>
        </w:rPr>
        <w:t xml:space="preserve">на основе </w:t>
      </w:r>
      <w:r w:rsidR="004D0B0C" w:rsidRPr="00FD52D3">
        <w:rPr>
          <w:color w:val="000000"/>
          <w:sz w:val="28"/>
          <w:szCs w:val="28"/>
        </w:rPr>
        <w:t>составленн</w:t>
      </w:r>
      <w:r w:rsidR="001646ED" w:rsidRPr="00FD52D3">
        <w:rPr>
          <w:color w:val="000000"/>
          <w:sz w:val="28"/>
          <w:szCs w:val="28"/>
        </w:rPr>
        <w:t>ой ниже</w:t>
      </w:r>
      <w:r w:rsidR="004D0B0C" w:rsidRPr="00FD52D3">
        <w:rPr>
          <w:color w:val="000000"/>
          <w:sz w:val="28"/>
          <w:szCs w:val="28"/>
        </w:rPr>
        <w:t xml:space="preserve"> </w:t>
      </w:r>
      <w:r w:rsidR="00752F0F" w:rsidRPr="00FD52D3">
        <w:rPr>
          <w:color w:val="000000"/>
          <w:sz w:val="28"/>
          <w:szCs w:val="28"/>
        </w:rPr>
        <w:t>модел</w:t>
      </w:r>
      <w:r w:rsidR="001646ED" w:rsidRPr="00FD52D3">
        <w:rPr>
          <w:color w:val="000000"/>
          <w:sz w:val="28"/>
          <w:szCs w:val="28"/>
        </w:rPr>
        <w:t>и</w:t>
      </w:r>
      <w:r w:rsidR="00752F0F" w:rsidRPr="00FD52D3">
        <w:rPr>
          <w:color w:val="000000"/>
          <w:sz w:val="28"/>
          <w:szCs w:val="28"/>
        </w:rPr>
        <w:t>.</w:t>
      </w:r>
      <w:r w:rsidR="00FD52D3" w:rsidRPr="00FD52D3">
        <w:rPr>
          <w:color w:val="000000"/>
          <w:sz w:val="28"/>
          <w:szCs w:val="28"/>
        </w:rPr>
        <w:t xml:space="preserve"> Разработанные методики расчета функции распределения электронов имеют широкие практические применения в различных областях для описания процессов, протекающих в условиях низкотемпературной плазмы газовых разрядов, как лабораторных разрядов, </w:t>
      </w:r>
      <w:r w:rsidR="00FD52D3" w:rsidRPr="00EE0AB6">
        <w:rPr>
          <w:color w:val="000000"/>
          <w:sz w:val="28"/>
          <w:szCs w:val="28"/>
        </w:rPr>
        <w:t>так и в</w:t>
      </w:r>
      <w:r w:rsidR="00EE0AB6">
        <w:rPr>
          <w:color w:val="000000"/>
          <w:sz w:val="28"/>
          <w:szCs w:val="28"/>
        </w:rPr>
        <w:t xml:space="preserve"> </w:t>
      </w:r>
      <w:r w:rsidR="00EE0AB6" w:rsidRPr="00EE0AB6">
        <w:rPr>
          <w:color w:val="000000"/>
          <w:sz w:val="28"/>
          <w:szCs w:val="28"/>
        </w:rPr>
        <w:t>реакторах травления и осаждения,</w:t>
      </w:r>
      <w:r w:rsidR="00EE0AB6">
        <w:rPr>
          <w:color w:val="000000"/>
          <w:sz w:val="28"/>
          <w:szCs w:val="28"/>
        </w:rPr>
        <w:t xml:space="preserve"> </w:t>
      </w:r>
      <w:r w:rsidR="00EE0AB6" w:rsidRPr="00EE0AB6">
        <w:rPr>
          <w:color w:val="000000"/>
          <w:sz w:val="28"/>
          <w:szCs w:val="28"/>
        </w:rPr>
        <w:t>применяемых в микроэлектронной промышленности</w:t>
      </w:r>
      <w:r w:rsidR="00EE0AB6">
        <w:rPr>
          <w:color w:val="000000"/>
          <w:sz w:val="28"/>
          <w:szCs w:val="28"/>
        </w:rPr>
        <w:t>.</w:t>
      </w:r>
    </w:p>
    <w:p w14:paraId="7C73C258" w14:textId="4F3A1369" w:rsidR="00C3295E" w:rsidRPr="00C220B2" w:rsidRDefault="00D400E7" w:rsidP="00733006">
      <w:pPr>
        <w:pStyle w:val="1"/>
        <w:spacing w:line="360" w:lineRule="auto"/>
        <w:ind w:left="0" w:right="395" w:firstLine="0"/>
        <w:jc w:val="both"/>
        <w:rPr>
          <w:rFonts w:ascii="Times New Roman" w:hAnsi="Times New Roman" w:cs="Times New Roman"/>
        </w:rPr>
      </w:pPr>
      <w:bookmarkStart w:id="2" w:name="_Toc166745420"/>
      <w:r w:rsidRPr="00C220B2">
        <w:rPr>
          <w:rFonts w:ascii="Times New Roman" w:hAnsi="Times New Roman" w:cs="Times New Roman"/>
        </w:rPr>
        <w:lastRenderedPageBreak/>
        <w:t>1</w:t>
      </w:r>
      <w:bookmarkStart w:id="3" w:name="wppw5rfkg8y" w:colFirst="0" w:colLast="0"/>
      <w:bookmarkEnd w:id="3"/>
      <w:r w:rsidR="00C22880" w:rsidRPr="00C220B2">
        <w:rPr>
          <w:rFonts w:ascii="Times New Roman" w:hAnsi="Times New Roman" w:cs="Times New Roman"/>
        </w:rPr>
        <w:t xml:space="preserve">. </w:t>
      </w:r>
      <w:r w:rsidRPr="00C220B2">
        <w:rPr>
          <w:rFonts w:ascii="Times New Roman" w:hAnsi="Times New Roman" w:cs="Times New Roman"/>
        </w:rPr>
        <w:t>Основные понятия физики атомных</w:t>
      </w:r>
      <w:r w:rsidR="00C220B2" w:rsidRPr="00C220B2">
        <w:rPr>
          <w:rFonts w:ascii="Times New Roman" w:hAnsi="Times New Roman" w:cs="Times New Roman"/>
        </w:rPr>
        <w:t xml:space="preserve"> </w:t>
      </w:r>
      <w:r w:rsidRPr="00C220B2">
        <w:rPr>
          <w:rFonts w:ascii="Times New Roman" w:hAnsi="Times New Roman" w:cs="Times New Roman"/>
        </w:rPr>
        <w:t>столкновений и кинетической теории газов.</w:t>
      </w:r>
      <w:bookmarkEnd w:id="2"/>
    </w:p>
    <w:p w14:paraId="7FF3B3D5" w14:textId="2DBD7828" w:rsidR="00C3295E" w:rsidRDefault="00D400E7" w:rsidP="008A3AA4">
      <w:pPr>
        <w:pStyle w:val="2"/>
        <w:tabs>
          <w:tab w:val="left" w:pos="758"/>
        </w:tabs>
        <w:spacing w:line="360" w:lineRule="auto"/>
        <w:ind w:left="993" w:right="395" w:hanging="851"/>
        <w:jc w:val="both"/>
      </w:pPr>
      <w:bookmarkStart w:id="4" w:name="_2yw9984gqe12" w:colFirst="0" w:colLast="0"/>
      <w:bookmarkStart w:id="5" w:name="_Toc166745421"/>
      <w:bookmarkEnd w:id="4"/>
      <w:r>
        <w:t>1.1 Виды соударений</w:t>
      </w:r>
      <w:r w:rsidR="0074335D">
        <w:t>.</w:t>
      </w:r>
      <w:bookmarkEnd w:id="5"/>
    </w:p>
    <w:p w14:paraId="15170165" w14:textId="594EB01D" w:rsidR="00C3295E" w:rsidRDefault="003619A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400E7">
        <w:rPr>
          <w:sz w:val="28"/>
          <w:szCs w:val="28"/>
        </w:rPr>
        <w:t>Столкновения атомных частиц, как и удары макроскопических тел, могут иметь упругий и неупругий характер. При упругом соударении меняются направления движения партнеров, их скорости, происходит обмен импульсом и кинетической энергией, но внутренние энергии и состояния частиц остаются неизменными. При неупругом ударе внутренняя энергия и состояние одной из частиц, реже — обеих, изменяются.</w:t>
      </w:r>
    </w:p>
    <w:p w14:paraId="608CE11C" w14:textId="36C320BF" w:rsidR="00C3295E" w:rsidRDefault="00D400E7" w:rsidP="008A3AA4">
      <w:pPr>
        <w:pStyle w:val="2"/>
        <w:tabs>
          <w:tab w:val="left" w:pos="758"/>
        </w:tabs>
        <w:spacing w:line="360" w:lineRule="auto"/>
        <w:ind w:left="993" w:right="395" w:hanging="851"/>
        <w:jc w:val="both"/>
      </w:pPr>
      <w:bookmarkStart w:id="6" w:name="_qi6qn873bamx" w:colFirst="0" w:colLast="0"/>
      <w:bookmarkStart w:id="7" w:name="_Toc166745422"/>
      <w:bookmarkEnd w:id="6"/>
      <w:r>
        <w:t>1.2 Характеристики системы атомных столкновений:</w:t>
      </w:r>
      <w:r w:rsidR="00C220B2">
        <w:t xml:space="preserve"> </w:t>
      </w:r>
      <w:r w:rsidR="00BB27EF">
        <w:t>К</w:t>
      </w:r>
      <w:r>
        <w:t>лючевые</w:t>
      </w:r>
      <w:bookmarkStart w:id="8" w:name="_fyns34pxvsa0" w:colFirst="0" w:colLast="0"/>
      <w:bookmarkEnd w:id="8"/>
      <w:r w:rsidR="00BB27EF" w:rsidRPr="00BB27EF">
        <w:t xml:space="preserve"> </w:t>
      </w:r>
      <w:r>
        <w:t>величины и параметры</w:t>
      </w:r>
      <w:r w:rsidR="0074335D">
        <w:t>.</w:t>
      </w:r>
      <w:bookmarkEnd w:id="7"/>
    </w:p>
    <w:p w14:paraId="016DA57D" w14:textId="77777777" w:rsidR="000C63F1" w:rsidRDefault="00BB27EF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2F2FE1">
        <w:rPr>
          <w:b/>
          <w:bCs/>
          <w:sz w:val="28"/>
          <w:szCs w:val="28"/>
        </w:rPr>
        <w:t xml:space="preserve">Эффективное </w:t>
      </w:r>
      <w:r w:rsidR="00F77389" w:rsidRPr="002F2FE1">
        <w:rPr>
          <w:b/>
          <w:bCs/>
          <w:sz w:val="28"/>
          <w:szCs w:val="28"/>
        </w:rPr>
        <w:t>сечение</w:t>
      </w:r>
      <w:r w:rsidR="0074335D">
        <w:rPr>
          <w:b/>
          <w:bCs/>
          <w:sz w:val="28"/>
          <w:szCs w:val="28"/>
        </w:rPr>
        <w:t>.</w:t>
      </w:r>
      <w:r w:rsidR="00F77389" w:rsidRPr="002F2FE1">
        <w:rPr>
          <w:b/>
          <w:bCs/>
          <w:sz w:val="28"/>
          <w:szCs w:val="28"/>
        </w:rPr>
        <w:t xml:space="preserve">   </w:t>
      </w:r>
    </w:p>
    <w:p w14:paraId="3584DAD6" w14:textId="566BD2C5" w:rsidR="00F77389" w:rsidRPr="000C63F1" w:rsidRDefault="003619A6" w:rsidP="00930F0E">
      <w:pPr>
        <w:widowControl/>
        <w:spacing w:line="360" w:lineRule="auto"/>
        <w:ind w:right="395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ab/>
      </w:r>
      <w:r w:rsidR="000C63F1" w:rsidRPr="000C63F1">
        <w:rPr>
          <w:color w:val="000000"/>
          <w:sz w:val="27"/>
          <w:szCs w:val="27"/>
        </w:rPr>
        <w:t>Мера вероятности столкновения микрообъектов (атомов, ядер и частиц) в виде эффективной площади их поперечного сечения</w:t>
      </w:r>
      <w:r w:rsidR="000C63F1">
        <w:rPr>
          <w:sz w:val="24"/>
          <w:szCs w:val="24"/>
        </w:rPr>
        <w:t>.</w:t>
      </w:r>
    </w:p>
    <w:p w14:paraId="56E061A0" w14:textId="1FDAE97C" w:rsidR="00F77389" w:rsidRPr="00A666E3" w:rsidRDefault="00F77389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σ=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5F536E5F" w14:textId="7358BE9A" w:rsidR="00C3295E" w:rsidRPr="002F2FE1" w:rsidRDefault="00F77389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2F2FE1">
        <w:rPr>
          <w:b/>
          <w:bCs/>
          <w:sz w:val="28"/>
          <w:szCs w:val="28"/>
        </w:rPr>
        <w:t>Модель твердых шаров</w:t>
      </w:r>
      <w:r w:rsidR="0074335D">
        <w:rPr>
          <w:b/>
          <w:bCs/>
          <w:sz w:val="28"/>
          <w:szCs w:val="28"/>
        </w:rPr>
        <w:t>.</w:t>
      </w:r>
    </w:p>
    <w:p w14:paraId="34C5DBCA" w14:textId="77777777" w:rsidR="00870BC6" w:rsidRDefault="00F77389" w:rsidP="00870BC6">
      <w:pPr>
        <w:keepNext/>
        <w:tabs>
          <w:tab w:val="left" w:pos="758"/>
        </w:tabs>
        <w:spacing w:line="360" w:lineRule="auto"/>
        <w:ind w:right="395"/>
        <w:jc w:val="both"/>
      </w:pPr>
      <w:r w:rsidRPr="00F77389">
        <w:rPr>
          <w:noProof/>
        </w:rPr>
        <w:drawing>
          <wp:inline distT="0" distB="0" distL="0" distR="0" wp14:anchorId="5826AF70" wp14:editId="5F2552E6">
            <wp:extent cx="1122546" cy="1083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5773" cy="11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1C7C" w14:textId="2F11F455" w:rsidR="006977CE" w:rsidRPr="006D5CC0" w:rsidRDefault="00870BC6" w:rsidP="006D5CC0">
      <w:pPr>
        <w:pStyle w:val="a8"/>
        <w:jc w:val="both"/>
        <w:rPr>
          <w:color w:val="000000" w:themeColor="text1"/>
          <w:sz w:val="24"/>
          <w:szCs w:val="24"/>
        </w:rPr>
      </w:pPr>
      <w:r w:rsidRPr="00870BC6">
        <w:rPr>
          <w:color w:val="000000" w:themeColor="text1"/>
          <w:sz w:val="24"/>
          <w:szCs w:val="24"/>
        </w:rPr>
        <w:t xml:space="preserve">Рисунок </w:t>
      </w:r>
      <w:r w:rsidRPr="00870BC6">
        <w:rPr>
          <w:color w:val="000000" w:themeColor="text1"/>
          <w:sz w:val="24"/>
          <w:szCs w:val="24"/>
        </w:rPr>
        <w:fldChar w:fldCharType="begin"/>
      </w:r>
      <w:r w:rsidRPr="00870BC6">
        <w:rPr>
          <w:color w:val="000000" w:themeColor="text1"/>
          <w:sz w:val="24"/>
          <w:szCs w:val="24"/>
        </w:rPr>
        <w:instrText xml:space="preserve"> SEQ Рисунок \* ARABIC </w:instrText>
      </w:r>
      <w:r w:rsidRPr="00870BC6">
        <w:rPr>
          <w:color w:val="000000" w:themeColor="text1"/>
          <w:sz w:val="24"/>
          <w:szCs w:val="24"/>
        </w:rPr>
        <w:fldChar w:fldCharType="separate"/>
      </w:r>
      <w:r w:rsidR="00B55E8C">
        <w:rPr>
          <w:noProof/>
          <w:color w:val="000000" w:themeColor="text1"/>
          <w:sz w:val="24"/>
          <w:szCs w:val="24"/>
        </w:rPr>
        <w:t>1</w:t>
      </w:r>
      <w:r w:rsidRPr="00870BC6">
        <w:rPr>
          <w:color w:val="000000" w:themeColor="text1"/>
          <w:sz w:val="24"/>
          <w:szCs w:val="24"/>
        </w:rPr>
        <w:fldChar w:fldCharType="end"/>
      </w:r>
      <w:r w:rsidR="006D5CC0" w:rsidRPr="006D5CC0">
        <w:rPr>
          <w:color w:val="000000" w:themeColor="text1"/>
          <w:sz w:val="24"/>
          <w:szCs w:val="24"/>
        </w:rPr>
        <w:t xml:space="preserve">.               </w:t>
      </w:r>
      <w:r w:rsidR="006977CE" w:rsidRPr="006D5CC0">
        <w:rPr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σ=π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</w:p>
    <w:p w14:paraId="39E207C1" w14:textId="16766B4F" w:rsidR="00C3295E" w:rsidRPr="002F2FE1" w:rsidRDefault="006977CE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2F2FE1">
        <w:rPr>
          <w:b/>
          <w:bCs/>
          <w:sz w:val="28"/>
          <w:szCs w:val="28"/>
        </w:rPr>
        <w:t>Частота столкновений</w:t>
      </w:r>
      <w:r w:rsidR="0074335D">
        <w:rPr>
          <w:b/>
          <w:bCs/>
          <w:sz w:val="28"/>
          <w:szCs w:val="28"/>
        </w:rPr>
        <w:t>.</w:t>
      </w:r>
    </w:p>
    <w:p w14:paraId="0306C7BE" w14:textId="633A80CB" w:rsidR="002F2FE1" w:rsidRDefault="003619A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F2FE1">
        <w:rPr>
          <w:color w:val="000000"/>
          <w:sz w:val="28"/>
          <w:szCs w:val="28"/>
        </w:rPr>
        <w:t>Ч</w:t>
      </w:r>
      <w:r w:rsidR="002F2FE1" w:rsidRPr="002F2FE1">
        <w:rPr>
          <w:color w:val="000000"/>
          <w:sz w:val="28"/>
          <w:szCs w:val="28"/>
        </w:rPr>
        <w:t xml:space="preserve">исло соударений определенного рода, которые данная частица (назовем ее </w:t>
      </w:r>
      <w:r w:rsidR="002F2FE1">
        <w:rPr>
          <w:color w:val="000000"/>
          <w:sz w:val="28"/>
          <w:szCs w:val="28"/>
        </w:rPr>
        <w:t>1</w:t>
      </w:r>
      <w:r w:rsidR="002F2FE1" w:rsidRPr="002F2FE1">
        <w:rPr>
          <w:color w:val="000000"/>
          <w:sz w:val="28"/>
          <w:szCs w:val="28"/>
        </w:rPr>
        <w:t>) в среднем совершает в секунду, двигаясь в газе из частиц-мишеней</w:t>
      </w:r>
      <w:r w:rsidR="002F2FE1">
        <w:rPr>
          <w:color w:val="000000"/>
          <w:sz w:val="28"/>
          <w:szCs w:val="28"/>
        </w:rPr>
        <w:t xml:space="preserve"> 2.</w:t>
      </w:r>
    </w:p>
    <w:p w14:paraId="6DAFEC54" w14:textId="6AD40789" w:rsidR="00C3295E" w:rsidRPr="009C265C" w:rsidRDefault="002F2FE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ν=Nvσ(v)</m:t>
          </m:r>
        </m:oMath>
      </m:oMathPara>
    </w:p>
    <w:p w14:paraId="7052672E" w14:textId="77777777" w:rsidR="009C265C" w:rsidRPr="002F2FE1" w:rsidRDefault="009C265C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</w:p>
    <w:p w14:paraId="67F88A36" w14:textId="243A8771" w:rsidR="001663A1" w:rsidRDefault="001663A1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1663A1">
        <w:rPr>
          <w:b/>
          <w:bCs/>
          <w:sz w:val="28"/>
          <w:szCs w:val="28"/>
        </w:rPr>
        <w:lastRenderedPageBreak/>
        <w:t>Система центра масс</w:t>
      </w:r>
      <w:r w:rsidR="00870BC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6AB23E" wp14:editId="08C6864C">
                <wp:simplePos x="0" y="0"/>
                <wp:positionH relativeFrom="column">
                  <wp:posOffset>138430</wp:posOffset>
                </wp:positionH>
                <wp:positionV relativeFrom="paragraph">
                  <wp:posOffset>1748155</wp:posOffset>
                </wp:positionV>
                <wp:extent cx="110617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327" y="0"/>
                    <wp:lineTo x="21327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6A4C0" w14:textId="3B9ADC5D" w:rsidR="00870BC6" w:rsidRPr="006D5CC0" w:rsidRDefault="00870BC6" w:rsidP="00870BC6">
                            <w:pPr>
                              <w:pStyle w:val="a8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E8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D5CC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AB23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0.9pt;margin-top:137.65pt;width:87.1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" stroked="f">
                <v:textbox style="mso-fit-shape-to-text:t" inset="0,0,0,0">
                  <w:txbxContent>
                    <w:p w14:paraId="3896A4C0" w14:textId="3B9ADC5D" w:rsidR="00870BC6" w:rsidRPr="006D5CC0" w:rsidRDefault="00870BC6" w:rsidP="00870BC6">
                      <w:pPr>
                        <w:pStyle w:val="a8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B55E8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6D5CC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C265C" w:rsidRPr="001663A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96D4EA3" wp14:editId="20C67151">
            <wp:simplePos x="0" y="0"/>
            <wp:positionH relativeFrom="column">
              <wp:posOffset>138664</wp:posOffset>
            </wp:positionH>
            <wp:positionV relativeFrom="paragraph">
              <wp:posOffset>311150</wp:posOffset>
            </wp:positionV>
            <wp:extent cx="1106170" cy="1379855"/>
            <wp:effectExtent l="0" t="0" r="0" b="4445"/>
            <wp:wrapTight wrapText="bothSides">
              <wp:wrapPolygon edited="0">
                <wp:start x="0" y="0"/>
                <wp:lineTo x="0" y="21471"/>
                <wp:lineTo x="21327" y="21471"/>
                <wp:lineTo x="2132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         </w:t>
      </w:r>
    </w:p>
    <w:p w14:paraId="145D1405" w14:textId="2EAE8585" w:rsidR="00BF63C0" w:rsidRDefault="001663A1" w:rsidP="009C265C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1663A1">
        <w:rPr>
          <w:b/>
          <w:bCs/>
          <w:sz w:val="28"/>
          <w:szCs w:val="28"/>
        </w:rPr>
        <w:t xml:space="preserve">                 </w:t>
      </w:r>
      <w:r w:rsidR="00930F0E">
        <w:rPr>
          <w:b/>
          <w:bCs/>
          <w:sz w:val="28"/>
          <w:szCs w:val="28"/>
        </w:rPr>
        <w:t xml:space="preserve">                       </w:t>
      </w:r>
      <w:r w:rsidRPr="001663A1">
        <w:rPr>
          <w:b/>
          <w:bCs/>
          <w:sz w:val="28"/>
          <w:szCs w:val="28"/>
        </w:rPr>
        <w:t xml:space="preserve">      </w:t>
      </w:r>
      <m:oMath>
        <m:eqArr>
          <m:eqArr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&amp;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,    &amp;&amp;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&amp;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,    &amp;&amp;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</m:eqArr>
      </m:oMath>
    </w:p>
    <w:p w14:paraId="6E708D2D" w14:textId="77777777" w:rsidR="009C265C" w:rsidRDefault="009C265C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</w:p>
    <w:p w14:paraId="5C9A14B1" w14:textId="38A8754E" w:rsidR="009C265C" w:rsidRDefault="009C265C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</w:p>
    <w:p w14:paraId="4F6E76DE" w14:textId="31A8F11A" w:rsidR="006D5CC0" w:rsidRDefault="006D5CC0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BF1939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B8C369C" wp14:editId="0178161A">
            <wp:simplePos x="0" y="0"/>
            <wp:positionH relativeFrom="column">
              <wp:posOffset>4505325</wp:posOffset>
            </wp:positionH>
            <wp:positionV relativeFrom="paragraph">
              <wp:posOffset>70719</wp:posOffset>
            </wp:positionV>
            <wp:extent cx="1301115" cy="185483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701BB" w14:textId="216C1EB2" w:rsidR="00C3295E" w:rsidRDefault="0074335D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74335D">
        <w:rPr>
          <w:b/>
          <w:bCs/>
          <w:sz w:val="28"/>
          <w:szCs w:val="28"/>
        </w:rPr>
        <w:t>Относительное движение.</w:t>
      </w:r>
    </w:p>
    <w:p w14:paraId="194A4CBC" w14:textId="73613BBB" w:rsidR="00C3295E" w:rsidRPr="00345DB0" w:rsidRDefault="00BF1939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>Закон сохранения энергии</w:t>
      </w:r>
    </w:p>
    <w:p w14:paraId="526E8E0E" w14:textId="5B93106A" w:rsidR="00C3295E" w:rsidRPr="00BF1939" w:rsidRDefault="0074335D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+U(r)=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const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4983552" w14:textId="39DB63CE" w:rsidR="0074335D" w:rsidRPr="00477083" w:rsidRDefault="006D5CC0" w:rsidP="00930F0E">
      <w:pPr>
        <w:tabs>
          <w:tab w:val="left" w:pos="758"/>
        </w:tabs>
        <w:spacing w:line="360" w:lineRule="auto"/>
        <w:ind w:right="3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10E23B" wp14:editId="72A6BAC5">
                <wp:simplePos x="0" y="0"/>
                <wp:positionH relativeFrom="column">
                  <wp:posOffset>4643120</wp:posOffset>
                </wp:positionH>
                <wp:positionV relativeFrom="paragraph">
                  <wp:posOffset>479459</wp:posOffset>
                </wp:positionV>
                <wp:extent cx="1301115" cy="222384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22238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179F0" w14:textId="7E25D161" w:rsidR="006D5CC0" w:rsidRPr="006D5CC0" w:rsidRDefault="006D5CC0" w:rsidP="006D5CC0">
                            <w:pPr>
                              <w:pStyle w:val="a8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5C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D5C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D5C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D5C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E8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D5C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E23B" id="Надпись 17" o:spid="_x0000_s1027" type="#_x0000_t202" style="position:absolute;left:0;text-align:left;margin-left:365.6pt;margin-top:37.75pt;width:102.45pt;height:17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" stroked="f">
                <v:textbox inset="0,0,0,0">
                  <w:txbxContent>
                    <w:p w14:paraId="741179F0" w14:textId="7E25D161" w:rsidR="006D5CC0" w:rsidRPr="006D5CC0" w:rsidRDefault="006D5CC0" w:rsidP="006D5CC0">
                      <w:pPr>
                        <w:pStyle w:val="a8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D5CC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6D5CC0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D5CC0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D5CC0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B55E8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D5CC0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1939">
        <w:rPr>
          <w:sz w:val="28"/>
          <w:szCs w:val="28"/>
        </w:rPr>
        <w:t>Закон сохранения момента количества движения</w:t>
      </w:r>
    </w:p>
    <w:p w14:paraId="764C8D0B" w14:textId="4B47A20E" w:rsidR="00C3295E" w:rsidRPr="00910A9F" w:rsidRDefault="0074335D" w:rsidP="00930F0E">
      <w:pPr>
        <w:tabs>
          <w:tab w:val="left" w:pos="758"/>
        </w:tabs>
        <w:spacing w:line="360" w:lineRule="auto"/>
        <w:ind w:right="395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]=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const</m:t>
          </m:r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ρ</m:t>
          </m:r>
        </m:oMath>
      </m:oMathPara>
    </w:p>
    <w:p w14:paraId="1D642B54" w14:textId="395981F5" w:rsidR="00C3295E" w:rsidRPr="00910A9F" w:rsidRDefault="00C3295E" w:rsidP="00930F0E">
      <w:pPr>
        <w:tabs>
          <w:tab w:val="left" w:pos="758"/>
        </w:tabs>
        <w:spacing w:line="360" w:lineRule="auto"/>
        <w:ind w:right="395"/>
        <w:jc w:val="both"/>
      </w:pPr>
    </w:p>
    <w:p w14:paraId="26DF023E" w14:textId="3D391457" w:rsidR="00C3295E" w:rsidRPr="00ED3956" w:rsidRDefault="00ED3956" w:rsidP="008A3AA4">
      <w:pPr>
        <w:pStyle w:val="2"/>
        <w:spacing w:line="360" w:lineRule="auto"/>
        <w:ind w:left="993" w:right="395" w:hanging="851"/>
        <w:jc w:val="both"/>
      </w:pPr>
      <w:bookmarkStart w:id="9" w:name="_Toc166745423"/>
      <w:r w:rsidRPr="00ED3956">
        <w:t>1.3 Неупругие столкновения электронов с атомами</w:t>
      </w:r>
      <w:r>
        <w:t xml:space="preserve"> и </w:t>
      </w:r>
      <w:r w:rsidRPr="00ED3956">
        <w:t>молекулами</w:t>
      </w:r>
      <w:bookmarkEnd w:id="9"/>
    </w:p>
    <w:p w14:paraId="37717077" w14:textId="248CE323" w:rsidR="00345DB0" w:rsidRDefault="00ED3956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ED3956">
        <w:rPr>
          <w:b/>
          <w:bCs/>
          <w:sz w:val="28"/>
          <w:szCs w:val="28"/>
        </w:rPr>
        <w:t>С</w:t>
      </w:r>
      <w:r w:rsidRPr="00900929">
        <w:rPr>
          <w:b/>
          <w:bCs/>
          <w:sz w:val="28"/>
          <w:szCs w:val="28"/>
        </w:rPr>
        <w:t xml:space="preserve">ечение </w:t>
      </w:r>
      <w:r w:rsidR="00900929" w:rsidRPr="00900929">
        <w:rPr>
          <w:b/>
          <w:bCs/>
          <w:sz w:val="28"/>
          <w:szCs w:val="28"/>
        </w:rPr>
        <w:t>передачи энергии</w:t>
      </w:r>
      <m:oMath>
        <m:r>
          <m:rPr>
            <m:nor/>
          </m:rPr>
          <w:rPr>
            <w:b/>
            <w:bCs/>
            <w:sz w:val="28"/>
            <w:szCs w:val="28"/>
          </w:rPr>
          <m:t xml:space="preserve"> от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nor/>
          </m:rPr>
          <w:rPr>
            <w:b/>
            <w:bCs/>
            <w:sz w:val="28"/>
            <w:szCs w:val="28"/>
          </w:rPr>
          <m:t xml:space="preserve"> до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ε+d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nor/>
          </m:rPr>
          <w:rPr>
            <w:b/>
            <w:bCs/>
            <w:sz w:val="28"/>
            <w:szCs w:val="28"/>
          </w:rPr>
          <m:t xml:space="preserve"> :</m:t>
        </m:r>
      </m:oMath>
    </w:p>
    <w:p w14:paraId="4BF27EFF" w14:textId="2D799B49" w:rsidR="00C90D01" w:rsidRPr="00F547BE" w:rsidRDefault="003619A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547BE" w:rsidRPr="00F547BE">
        <w:rPr>
          <w:color w:val="000000"/>
          <w:sz w:val="28"/>
          <w:szCs w:val="28"/>
        </w:rPr>
        <w:t>Найдем сечение, используя формулу Резерфорда, и подставим передаваемую энергию, выразив её из формулы Томсона.</w:t>
      </w:r>
    </w:p>
    <w:p w14:paraId="6DC9C136" w14:textId="71B4C0D3" w:rsidR="00345DB0" w:rsidRPr="00F619A8" w:rsidRDefault="007A5C3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3E56489A" w14:textId="0870B4F3" w:rsidR="00F619A8" w:rsidRPr="00F619A8" w:rsidRDefault="00F619A8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F619A8">
        <w:rPr>
          <w:b/>
          <w:bCs/>
          <w:sz w:val="28"/>
          <w:szCs w:val="28"/>
        </w:rPr>
        <w:t>Ионизация</w:t>
      </w:r>
    </w:p>
    <w:p w14:paraId="66DA9648" w14:textId="1DD9D0CF" w:rsidR="00F619A8" w:rsidRPr="00F619A8" w:rsidRDefault="00F619A8" w:rsidP="00930F0E">
      <w:pPr>
        <w:tabs>
          <w:tab w:val="left" w:pos="758"/>
        </w:tabs>
        <w:spacing w:line="360" w:lineRule="auto"/>
        <w:ind w:right="395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F619A8">
        <w:rPr>
          <w:sz w:val="28"/>
          <w:szCs w:val="28"/>
        </w:rPr>
        <w:t>Ионизация атомов и молекул электронами - главнейший механизм рождения зарядов, и он, как правило, обусловливает саму возможность протекания разрядного процесса. Чтобы вырвать электрон из атома (молекулы), необходимо затратить энергию, равную энергии его связи в атоме. Эту величину называют потенциалом ионизации (</w:t>
      </w:r>
      <w:r w:rsidRPr="00F619A8">
        <w:rPr>
          <w:sz w:val="28"/>
          <w:szCs w:val="28"/>
          <w:lang w:val="en-US"/>
        </w:rPr>
        <w:t>I</w:t>
      </w:r>
      <w:r w:rsidRPr="00F619A8">
        <w:rPr>
          <w:sz w:val="28"/>
          <w:szCs w:val="28"/>
        </w:rPr>
        <w:t>).</w:t>
      </w:r>
    </w:p>
    <w:p w14:paraId="52A5F9C4" w14:textId="45F9DB17" w:rsidR="0074335D" w:rsidRDefault="00F547BE" w:rsidP="00930F0E">
      <w:pPr>
        <w:spacing w:line="360" w:lineRule="auto"/>
        <w:ind w:right="39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Возбуждение и дезактивация </w:t>
      </w:r>
      <w:r w:rsidR="00F36C03">
        <w:rPr>
          <w:b/>
          <w:bCs/>
          <w:sz w:val="28"/>
          <w:szCs w:val="28"/>
        </w:rPr>
        <w:t xml:space="preserve">электронных состояний. </w:t>
      </w:r>
    </w:p>
    <w:p w14:paraId="048B5033" w14:textId="01099F32" w:rsidR="00BC4B7E" w:rsidRDefault="00F36C03" w:rsidP="00930F0E">
      <w:pPr>
        <w:spacing w:line="360" w:lineRule="auto"/>
        <w:ind w:right="39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Скорости строго взаимно прямых и обратных процессов одинаковы. </w:t>
      </w:r>
      <w:r w:rsidR="0094485C">
        <w:rPr>
          <w:sz w:val="28"/>
          <w:szCs w:val="28"/>
        </w:rPr>
        <w:t xml:space="preserve">Тогда, </w:t>
      </w:r>
      <w:r w:rsidR="0094485C">
        <w:rPr>
          <w:sz w:val="28"/>
          <w:szCs w:val="28"/>
        </w:rPr>
        <w:lastRenderedPageBreak/>
        <w:t>согласно принципу</w:t>
      </w:r>
      <w:r w:rsidR="004B0931">
        <w:rPr>
          <w:sz w:val="28"/>
          <w:szCs w:val="28"/>
        </w:rPr>
        <w:t xml:space="preserve"> детального равновесия</w:t>
      </w:r>
      <w:r w:rsidR="0094485C">
        <w:rPr>
          <w:sz w:val="28"/>
          <w:szCs w:val="28"/>
        </w:rPr>
        <w:t>,</w:t>
      </w:r>
      <w:r>
        <w:rPr>
          <w:sz w:val="28"/>
          <w:szCs w:val="28"/>
        </w:rPr>
        <w:t xml:space="preserve"> сечение дезактивации: </w:t>
      </w:r>
      <m:oMath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den>
        </m:f>
      </m:oMath>
      <w:r w:rsidR="0094485C" w:rsidRPr="0094485C">
        <w:rPr>
          <w:sz w:val="28"/>
          <w:szCs w:val="28"/>
        </w:rPr>
        <w:t xml:space="preserve"> </w:t>
      </w:r>
      <w:r w:rsidR="003619A6">
        <w:rPr>
          <w:sz w:val="28"/>
          <w:szCs w:val="28"/>
        </w:rPr>
        <w:t>.</w:t>
      </w:r>
      <w:r w:rsidR="00BC4B7E">
        <w:rPr>
          <w:sz w:val="28"/>
          <w:szCs w:val="28"/>
        </w:rPr>
        <w:t xml:space="preserve"> </w:t>
      </w:r>
    </w:p>
    <w:p w14:paraId="7C224FB7" w14:textId="346DEC2A" w:rsidR="004B0931" w:rsidRPr="004B0931" w:rsidRDefault="003619A6" w:rsidP="00930F0E">
      <w:pPr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BC4B7E">
        <w:rPr>
          <w:sz w:val="28"/>
          <w:szCs w:val="28"/>
        </w:rPr>
        <w:t xml:space="preserve"> – это статистические</w:t>
      </w:r>
      <w:r>
        <w:rPr>
          <w:sz w:val="28"/>
          <w:szCs w:val="28"/>
        </w:rPr>
        <w:t xml:space="preserve"> веса </w:t>
      </w:r>
      <w:r w:rsidR="00BC4B7E">
        <w:rPr>
          <w:sz w:val="28"/>
          <w:szCs w:val="28"/>
        </w:rPr>
        <w:t xml:space="preserve">основного и возбужденного состояний,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BC4B7E">
        <w:rPr>
          <w:sz w:val="28"/>
          <w:szCs w:val="28"/>
        </w:rPr>
        <w:t xml:space="preserve"> – это коэффициент, полученный при аппроксимации. </w:t>
      </w:r>
    </w:p>
    <w:p w14:paraId="2EF1772D" w14:textId="6F589DCA" w:rsidR="00A10EF0" w:rsidRDefault="00A10EF0" w:rsidP="00930F0E">
      <w:pPr>
        <w:spacing w:line="360" w:lineRule="auto"/>
        <w:ind w:right="39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Возбуждение через захват или испускание.</w:t>
      </w:r>
    </w:p>
    <w:p w14:paraId="5C78C43D" w14:textId="77777777" w:rsidR="00E147F2" w:rsidRDefault="00A10EF0" w:rsidP="00930F0E">
      <w:pPr>
        <w:spacing w:line="360" w:lineRule="auto"/>
        <w:ind w:right="395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E4BEA">
        <w:rPr>
          <w:color w:val="000000"/>
          <w:sz w:val="28"/>
          <w:szCs w:val="28"/>
        </w:rPr>
        <w:t xml:space="preserve">Это процесс, при котором атом или ион испускает или </w:t>
      </w:r>
      <w:r w:rsidR="00C54BE3" w:rsidRPr="002E4BEA">
        <w:rPr>
          <w:color w:val="000000"/>
          <w:sz w:val="28"/>
          <w:szCs w:val="28"/>
        </w:rPr>
        <w:t>поглощает</w:t>
      </w:r>
      <w:r w:rsidRPr="002E4BEA">
        <w:rPr>
          <w:color w:val="000000"/>
          <w:sz w:val="28"/>
          <w:szCs w:val="28"/>
        </w:rPr>
        <w:t xml:space="preserve"> электрон,</w:t>
      </w:r>
    </w:p>
    <w:p w14:paraId="65A7177A" w14:textId="7A6A562C" w:rsidR="00477083" w:rsidRDefault="00A10EF0" w:rsidP="00930F0E">
      <w:pPr>
        <w:spacing w:line="360" w:lineRule="auto"/>
        <w:ind w:right="395"/>
        <w:jc w:val="both"/>
        <w:rPr>
          <w:color w:val="000000"/>
          <w:sz w:val="28"/>
          <w:szCs w:val="28"/>
        </w:rPr>
      </w:pPr>
      <w:r w:rsidRPr="002E4BEA">
        <w:rPr>
          <w:color w:val="000000"/>
          <w:sz w:val="28"/>
          <w:szCs w:val="28"/>
        </w:rPr>
        <w:t xml:space="preserve"> </w:t>
      </w:r>
    </w:p>
    <w:p w14:paraId="35AA3483" w14:textId="563C8D45" w:rsidR="00A10EF0" w:rsidRPr="002E4BEA" w:rsidRDefault="00A10EF0" w:rsidP="00930F0E">
      <w:pPr>
        <w:spacing w:line="360" w:lineRule="auto"/>
        <w:ind w:right="395"/>
        <w:jc w:val="both"/>
        <w:rPr>
          <w:sz w:val="28"/>
          <w:szCs w:val="28"/>
        </w:rPr>
      </w:pPr>
      <w:r w:rsidRPr="002E4BEA">
        <w:rPr>
          <w:color w:val="000000"/>
          <w:sz w:val="28"/>
          <w:szCs w:val="28"/>
        </w:rPr>
        <w:t>превращаясь тем самым в ион с более высоким зарядом или атом с меньшим зарядом.</w:t>
      </w:r>
    </w:p>
    <w:p w14:paraId="270E6610" w14:textId="373D95FC" w:rsidR="002E4BEA" w:rsidRPr="002E4BEA" w:rsidRDefault="002E4BEA" w:rsidP="00930F0E">
      <w:pPr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2E4BEA">
        <w:rPr>
          <w:b/>
          <w:bCs/>
          <w:sz w:val="28"/>
          <w:szCs w:val="28"/>
        </w:rPr>
        <w:t>Диссоциация молекул</w:t>
      </w:r>
      <w:r w:rsidR="00752F0F">
        <w:rPr>
          <w:b/>
          <w:bCs/>
          <w:sz w:val="28"/>
          <w:szCs w:val="28"/>
        </w:rPr>
        <w:t>.</w:t>
      </w:r>
    </w:p>
    <w:p w14:paraId="69605941" w14:textId="7F74058E" w:rsidR="008E57A8" w:rsidRDefault="00FA6C51" w:rsidP="00930F0E">
      <w:pPr>
        <w:spacing w:line="360" w:lineRule="auto"/>
        <w:ind w:right="395"/>
        <w:jc w:val="both"/>
        <w:rPr>
          <w:rFonts w:ascii="Helvetica" w:hAnsi="Helvetica" w:cs="Helvetica"/>
          <w:sz w:val="24"/>
          <w:szCs w:val="24"/>
        </w:rPr>
      </w:pPr>
      <w:r>
        <w:rPr>
          <w:sz w:val="28"/>
          <w:szCs w:val="28"/>
        </w:rPr>
        <w:tab/>
      </w:r>
      <w:r w:rsidR="002E4BEA" w:rsidRPr="002E4BEA">
        <w:rPr>
          <w:sz w:val="28"/>
          <w:szCs w:val="28"/>
        </w:rPr>
        <w:t>Удары достаточно энергичных электронов могут приводить к диссоциации молекул. Этот неупругий процесс, как правило, не оказывает существенного влияния на энергетический баланс электронов в разряде, уступая в этом отношении возбуждению колебательных уровней молекул. Но в определенных условиях диссоциация молекул имеет большое непосредственное значение, будучи начальным и наиболее ответственным этапом в цепочке последующих химических превращений</w:t>
      </w:r>
      <w:r w:rsidR="002E4BEA">
        <w:rPr>
          <w:rFonts w:ascii="Helvetica" w:hAnsi="Helvetica" w:cs="Helvetica"/>
          <w:sz w:val="24"/>
          <w:szCs w:val="24"/>
        </w:rPr>
        <w:t xml:space="preserve">. </w:t>
      </w:r>
    </w:p>
    <w:p w14:paraId="0005A91B" w14:textId="210610FF" w:rsidR="00DB0BAE" w:rsidRPr="00F7230A" w:rsidRDefault="00B5530B" w:rsidP="00733006">
      <w:pPr>
        <w:pStyle w:val="1"/>
        <w:spacing w:line="360" w:lineRule="auto"/>
        <w:ind w:left="0" w:right="395" w:firstLine="0"/>
        <w:jc w:val="both"/>
      </w:pPr>
      <w:bookmarkStart w:id="10" w:name="_Toc166745424"/>
      <w:r>
        <w:t>2</w:t>
      </w:r>
      <w:r w:rsidR="00C22880" w:rsidRPr="00C22880">
        <w:t>.</w:t>
      </w:r>
      <w:r>
        <w:t xml:space="preserve"> Кинетическое уравнение для электронов в слабо</w:t>
      </w:r>
      <w:r w:rsidR="000A4F6B">
        <w:t xml:space="preserve"> </w:t>
      </w:r>
      <w:r>
        <w:t>ионизированном газе, находящемся в поле.</w:t>
      </w:r>
      <w:bookmarkEnd w:id="10"/>
    </w:p>
    <w:p w14:paraId="6A766D35" w14:textId="00C6DC95" w:rsidR="00BD6752" w:rsidRPr="00477083" w:rsidRDefault="00054B36" w:rsidP="008A3AA4">
      <w:pPr>
        <w:pStyle w:val="2"/>
        <w:spacing w:line="360" w:lineRule="auto"/>
        <w:ind w:left="993" w:right="395" w:hanging="851"/>
        <w:jc w:val="both"/>
      </w:pPr>
      <w:bookmarkStart w:id="11" w:name="_Toc166745425"/>
      <w:r>
        <w:t>2.1 Определение функций распределения, которые будут</w:t>
      </w:r>
      <w:r w:rsidR="000A4F6B">
        <w:t xml:space="preserve"> </w:t>
      </w:r>
      <w:r>
        <w:t>использованы в работе.</w:t>
      </w:r>
      <w:bookmarkEnd w:id="11"/>
      <w:r>
        <w:t xml:space="preserve">  </w:t>
      </w:r>
    </w:p>
    <w:p w14:paraId="361643A0" w14:textId="5CA6F543" w:rsidR="00C3295E" w:rsidRDefault="00BD6752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C80D1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788FA8B" wp14:editId="7419F078">
            <wp:simplePos x="0" y="0"/>
            <wp:positionH relativeFrom="column">
              <wp:posOffset>5317423</wp:posOffset>
            </wp:positionH>
            <wp:positionV relativeFrom="paragraph">
              <wp:posOffset>-123792</wp:posOffset>
            </wp:positionV>
            <wp:extent cx="847023" cy="1501004"/>
            <wp:effectExtent l="0" t="0" r="444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411" cy="152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F6B">
        <w:rPr>
          <w:b/>
          <w:bCs/>
          <w:sz w:val="28"/>
          <w:szCs w:val="28"/>
        </w:rPr>
        <w:t>Вектор скорости в сферических координатах:</w:t>
      </w:r>
    </w:p>
    <w:p w14:paraId="1ED91A4F" w14:textId="5BCBC653" w:rsidR="00C80D1F" w:rsidRPr="00A666E3" w:rsidRDefault="00C80D1F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dυ=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dυd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="00B157B2">
        <w:rPr>
          <w:sz w:val="28"/>
          <w:szCs w:val="28"/>
        </w:rPr>
        <w:t xml:space="preserve">    </w:t>
      </w:r>
    </w:p>
    <w:p w14:paraId="572FC7EE" w14:textId="329A12B0" w:rsidR="000A4F6B" w:rsidRPr="00A666E3" w:rsidRDefault="007A5C36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=sin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θdθdφ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 w:rsidR="00B157B2">
        <w:rPr>
          <w:sz w:val="28"/>
          <w:szCs w:val="28"/>
        </w:rPr>
        <w:t xml:space="preserve">   </w:t>
      </w:r>
    </w:p>
    <w:p w14:paraId="7693B69F" w14:textId="48BF25F9" w:rsidR="00C80D1F" w:rsidRDefault="00C80D1F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Функции распределения электронов по скоростям,</w:t>
      </w:r>
    </w:p>
    <w:p w14:paraId="1656EA51" w14:textId="0C1BF4B1" w:rsidR="00C80D1F" w:rsidRDefault="00B157B2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ACC845" wp14:editId="7325EF5F">
                <wp:simplePos x="0" y="0"/>
                <wp:positionH relativeFrom="column">
                  <wp:posOffset>5501440</wp:posOffset>
                </wp:positionH>
                <wp:positionV relativeFrom="paragraph">
                  <wp:posOffset>134252</wp:posOffset>
                </wp:positionV>
                <wp:extent cx="914400" cy="635"/>
                <wp:effectExtent l="0" t="0" r="0" b="120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66231" w14:textId="5CDFCA6D" w:rsidR="00B157B2" w:rsidRPr="00B157B2" w:rsidRDefault="00B157B2" w:rsidP="00B157B2">
                            <w:pPr>
                              <w:pStyle w:val="a8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E8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CC845" id="Надпись 13" o:spid="_x0000_s1028" type="#_x0000_t202" style="position:absolute;left:0;text-align:left;margin-left:433.2pt;margin-top:10.55pt;width:1in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" stroked="f">
                <v:textbox style="mso-fit-shape-to-text:t" inset="0,0,0,0">
                  <w:txbxContent>
                    <w:p w14:paraId="05E66231" w14:textId="5CDFCA6D" w:rsidR="00B157B2" w:rsidRPr="00B157B2" w:rsidRDefault="00B157B2" w:rsidP="00B157B2">
                      <w:pPr>
                        <w:pStyle w:val="a8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B55E8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0D1F">
        <w:rPr>
          <w:b/>
          <w:bCs/>
          <w:sz w:val="28"/>
          <w:szCs w:val="28"/>
        </w:rPr>
        <w:t xml:space="preserve">абсолютному значению скорости и </w:t>
      </w:r>
      <w:r w:rsidR="003036D9">
        <w:rPr>
          <w:b/>
          <w:bCs/>
          <w:sz w:val="28"/>
          <w:szCs w:val="28"/>
        </w:rPr>
        <w:t>энергиям:</w:t>
      </w:r>
      <w:r>
        <w:rPr>
          <w:b/>
          <w:bCs/>
          <w:sz w:val="28"/>
          <w:szCs w:val="28"/>
        </w:rPr>
        <w:t xml:space="preserve">                                  </w:t>
      </w:r>
    </w:p>
    <w:p w14:paraId="02FB8F7D" w14:textId="33843692" w:rsidR="003036D9" w:rsidRPr="00B157B2" w:rsidRDefault="00C22880" w:rsidP="00B157B2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υ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mυ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;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mε</m:t>
            </m:r>
          </m:e>
        </m:rad>
      </m:oMath>
      <w:r w:rsidR="00B157B2">
        <w:rPr>
          <w:sz w:val="28"/>
          <w:szCs w:val="28"/>
        </w:rPr>
        <w:t xml:space="preserve">    </w:t>
      </w:r>
    </w:p>
    <w:p w14:paraId="272DFA41" w14:textId="722E3F66" w:rsidR="003036D9" w:rsidRPr="00B157B2" w:rsidRDefault="00C22880" w:rsidP="00B157B2">
      <w:pPr>
        <w:tabs>
          <w:tab w:val="left" w:pos="758"/>
        </w:tabs>
        <w:spacing w:line="360" w:lineRule="auto"/>
        <w:ind w:right="395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dε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υ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dυ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υ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dυ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υ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nary>
      </m:oMath>
      <w:r w:rsidR="00B157B2">
        <w:rPr>
          <w:i/>
          <w:sz w:val="28"/>
          <w:szCs w:val="28"/>
        </w:rPr>
        <w:t xml:space="preserve">    </w:t>
      </w:r>
    </w:p>
    <w:p w14:paraId="0F2D1D1B" w14:textId="6AC9FF95" w:rsidR="00C3295E" w:rsidRPr="00C22880" w:rsidRDefault="005C4A4C" w:rsidP="008A3AA4">
      <w:pPr>
        <w:pStyle w:val="2"/>
        <w:spacing w:line="360" w:lineRule="auto"/>
        <w:ind w:left="993" w:right="395" w:hanging="851"/>
        <w:jc w:val="both"/>
      </w:pPr>
      <w:bookmarkStart w:id="12" w:name="_Toc166745426"/>
      <w:r w:rsidRPr="005C4A4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651E3FD" wp14:editId="5B191606">
            <wp:simplePos x="0" y="0"/>
            <wp:positionH relativeFrom="column">
              <wp:posOffset>5119838</wp:posOffset>
            </wp:positionH>
            <wp:positionV relativeFrom="paragraph">
              <wp:posOffset>43080</wp:posOffset>
            </wp:positionV>
            <wp:extent cx="1301416" cy="158816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16" cy="1588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880">
        <w:t>2.2 Формулировка кинетического уравнения</w:t>
      </w:r>
      <w:r w:rsidR="00752F0F">
        <w:t>.</w:t>
      </w:r>
      <w:bookmarkEnd w:id="12"/>
      <w:r w:rsidR="00C22880">
        <w:t xml:space="preserve"> </w:t>
      </w:r>
    </w:p>
    <w:p w14:paraId="50C24F54" w14:textId="69B90C66" w:rsidR="00C3295E" w:rsidRPr="00D6312C" w:rsidRDefault="00D6312C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D6312C">
        <w:rPr>
          <w:b/>
          <w:bCs/>
          <w:sz w:val="28"/>
          <w:szCs w:val="28"/>
        </w:rPr>
        <w:t>Получение уравнения баланса</w:t>
      </w:r>
      <w:r w:rsidR="00752F0F">
        <w:rPr>
          <w:b/>
          <w:bCs/>
          <w:sz w:val="28"/>
          <w:szCs w:val="28"/>
        </w:rPr>
        <w:t>.</w:t>
      </w:r>
    </w:p>
    <w:p w14:paraId="496A1E09" w14:textId="4DFF2EE5" w:rsidR="00C3295E" w:rsidRDefault="00FA6C5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6312C">
        <w:rPr>
          <w:sz w:val="28"/>
          <w:szCs w:val="28"/>
        </w:rPr>
        <w:t>Введем фазовое пространство</w:t>
      </w:r>
      <w:r w:rsidR="00F619A8" w:rsidRPr="00F619A8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</m:oMath>
      <w:r w:rsidR="00D6312C">
        <w:rPr>
          <w:sz w:val="28"/>
          <w:szCs w:val="28"/>
        </w:rPr>
        <w:t xml:space="preserve"> и выделим некоторый объём. </w:t>
      </w:r>
    </w:p>
    <w:p w14:paraId="315A4802" w14:textId="3E9EAAAB" w:rsidR="00FA6C51" w:rsidRDefault="00D6312C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объём в момент времени </w:t>
      </w:r>
      <w:r>
        <w:rPr>
          <w:sz w:val="28"/>
          <w:szCs w:val="28"/>
          <w:lang w:val="en-US"/>
        </w:rPr>
        <w:t>t</w:t>
      </w:r>
      <w:r w:rsidR="005C4A4C">
        <w:rPr>
          <w:sz w:val="28"/>
          <w:szCs w:val="28"/>
        </w:rPr>
        <w:t>:</w:t>
      </w:r>
      <w:r w:rsidRPr="00D631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dГ=dxdydzd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F7230A">
        <w:rPr>
          <w:sz w:val="28"/>
          <w:szCs w:val="28"/>
        </w:rPr>
        <w:t>Запишем</w:t>
      </w:r>
    </w:p>
    <w:p w14:paraId="50F61C69" w14:textId="363699FA" w:rsidR="00F7230A" w:rsidRPr="00FA6C51" w:rsidRDefault="00F7230A" w:rsidP="00930F0E">
      <w:pPr>
        <w:tabs>
          <w:tab w:val="left" w:pos="758"/>
        </w:tabs>
        <w:spacing w:line="360" w:lineRule="auto"/>
        <w:ind w:right="395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изменение числа частиц через функцию плотности фазового </w:t>
      </w:r>
    </w:p>
    <w:p w14:paraId="070F14EB" w14:textId="625EE92B" w:rsidR="00C3295E" w:rsidRDefault="00B157B2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B5E975" wp14:editId="1B02DEF3">
                <wp:simplePos x="0" y="0"/>
                <wp:positionH relativeFrom="column">
                  <wp:posOffset>5504380</wp:posOffset>
                </wp:positionH>
                <wp:positionV relativeFrom="paragraph">
                  <wp:posOffset>53975</wp:posOffset>
                </wp:positionV>
                <wp:extent cx="1301115" cy="635"/>
                <wp:effectExtent l="0" t="0" r="0" b="120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43469" w14:textId="0C580857" w:rsidR="00B157B2" w:rsidRPr="00B157B2" w:rsidRDefault="00B157B2" w:rsidP="00B157B2">
                            <w:pPr>
                              <w:pStyle w:val="a8"/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E8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B157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E975" id="Надпись 14" o:spid="_x0000_s1029" type="#_x0000_t202" style="position:absolute;left:0;text-align:left;margin-left:433.4pt;margin-top:4.25pt;width:102.4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" stroked="f">
                <v:textbox style="mso-fit-shape-to-text:t" inset="0,0,0,0">
                  <w:txbxContent>
                    <w:p w14:paraId="78143469" w14:textId="0C580857" w:rsidR="00B157B2" w:rsidRPr="00B157B2" w:rsidRDefault="00B157B2" w:rsidP="00B157B2">
                      <w:pPr>
                        <w:pStyle w:val="a8"/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B55E8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B157B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7230A">
        <w:rPr>
          <w:sz w:val="28"/>
          <w:szCs w:val="28"/>
        </w:rPr>
        <w:t xml:space="preserve">пространства относительно оси </w:t>
      </w:r>
      <w:r w:rsidR="00F7230A">
        <w:rPr>
          <w:sz w:val="28"/>
          <w:szCs w:val="28"/>
          <w:lang w:val="en-US"/>
        </w:rPr>
        <w:t>z</w:t>
      </w:r>
      <w:r w:rsidR="00F7230A" w:rsidRPr="00F7230A">
        <w:rPr>
          <w:sz w:val="28"/>
          <w:szCs w:val="28"/>
        </w:rPr>
        <w:t>,</w:t>
      </w:r>
      <w:r w:rsidR="00F7230A">
        <w:rPr>
          <w:sz w:val="28"/>
          <w:szCs w:val="28"/>
        </w:rPr>
        <w:t xml:space="preserve"> вычитая втекающий и вытекающий </w:t>
      </w:r>
    </w:p>
    <w:p w14:paraId="7A510892" w14:textId="11C2D0BD" w:rsidR="00F7230A" w:rsidRDefault="00F7230A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>потоки получим:</w:t>
      </w:r>
    </w:p>
    <w:p w14:paraId="68A22015" w14:textId="58586471" w:rsidR="00C3295E" w:rsidRPr="00477083" w:rsidRDefault="007A5C36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dxdyd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</m:oMath>
      </m:oMathPara>
    </w:p>
    <w:p w14:paraId="53E1249B" w14:textId="77777777" w:rsidR="00477083" w:rsidRPr="00477083" w:rsidRDefault="00477083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</w:p>
    <w:p w14:paraId="1C4FC3FA" w14:textId="77777777" w:rsidR="00A666E3" w:rsidRDefault="00FA6C51" w:rsidP="00A666E3">
      <w:pPr>
        <w:tabs>
          <w:tab w:val="left" w:pos="758"/>
        </w:tabs>
        <w:spacing w:line="360" w:lineRule="auto"/>
        <w:ind w:right="395"/>
        <w:jc w:val="both"/>
        <w:rPr>
          <w:rFonts w:ascii="Cambria Math" w:hAnsi="Cambria Math"/>
        </w:rPr>
      </w:pPr>
      <w:r>
        <w:rPr>
          <w:sz w:val="28"/>
          <w:szCs w:val="28"/>
        </w:rPr>
        <w:tab/>
      </w:r>
      <w:r w:rsidR="00936F60">
        <w:rPr>
          <w:sz w:val="28"/>
          <w:szCs w:val="28"/>
        </w:rPr>
        <w:t xml:space="preserve">Преобразовав выражение к скорости изменения числа частиц и разделив на </w:t>
      </w:r>
      <w:r w:rsidR="00936F60">
        <w:rPr>
          <w:sz w:val="28"/>
          <w:szCs w:val="28"/>
          <w:lang w:val="en-US"/>
        </w:rPr>
        <w:t>d</w:t>
      </w:r>
      <w:r w:rsidR="00936F60">
        <w:rPr>
          <w:sz w:val="28"/>
          <w:szCs w:val="28"/>
        </w:rPr>
        <w:t>Г, запишем уравнение баланса:</w:t>
      </w:r>
      <w:r w:rsidR="00936F60" w:rsidRPr="00936F60">
        <w:rPr>
          <w:rFonts w:ascii="Cambria Math" w:hAnsi="Cambria Math"/>
        </w:rPr>
        <w:t xml:space="preserve"> </w:t>
      </w:r>
    </w:p>
    <w:p w14:paraId="0E790DCC" w14:textId="52121F83" w:rsidR="00C3295E" w:rsidRPr="007A2CD5" w:rsidRDefault="007A5C36" w:rsidP="00A666E3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512F5E4" w14:textId="28B1AA98" w:rsidR="00C3295E" w:rsidRDefault="00936F60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752F0F">
        <w:rPr>
          <w:b/>
          <w:bCs/>
          <w:sz w:val="28"/>
          <w:szCs w:val="28"/>
        </w:rPr>
        <w:t>Применение данног</w:t>
      </w:r>
      <w:r w:rsidR="00EF7BB4" w:rsidRPr="00752F0F">
        <w:rPr>
          <w:b/>
          <w:bCs/>
          <w:sz w:val="28"/>
          <w:szCs w:val="28"/>
        </w:rPr>
        <w:t>о уравнения в электрическом поле и раскрытие интеграла столкновений</w:t>
      </w:r>
      <w:r w:rsidR="00752F0F">
        <w:rPr>
          <w:b/>
          <w:bCs/>
          <w:sz w:val="28"/>
          <w:szCs w:val="28"/>
        </w:rPr>
        <w:t>.</w:t>
      </w:r>
    </w:p>
    <w:p w14:paraId="0A74E327" w14:textId="77777777" w:rsidR="00A666E3" w:rsidRDefault="00FA6C5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6027D">
        <w:rPr>
          <w:sz w:val="28"/>
          <w:szCs w:val="28"/>
        </w:rPr>
        <w:t>П</w:t>
      </w:r>
      <w:r w:rsidR="0026027D" w:rsidRPr="0026027D">
        <w:rPr>
          <w:sz w:val="28"/>
          <w:szCs w:val="28"/>
        </w:rPr>
        <w:t>ерепишем общее уравнение баланса для функции распределения электронов в виде</w:t>
      </w:r>
      <w:r w:rsidR="0026027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+v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cт</m:t>
            </m:r>
          </m:sub>
        </m:sSub>
      </m:oMath>
      <w:r w:rsidR="0026027D">
        <w:rPr>
          <w:sz w:val="28"/>
          <w:szCs w:val="28"/>
        </w:rPr>
        <w:t>, раскроем г</w:t>
      </w:r>
      <w:r w:rsidR="00436DCE">
        <w:rPr>
          <w:sz w:val="28"/>
          <w:szCs w:val="28"/>
        </w:rPr>
        <w:t xml:space="preserve">радиент в пространстве скоростей в сферических координатах: </w:t>
      </w:r>
    </w:p>
    <w:p w14:paraId="124B49D0" w14:textId="6D5B5FEA" w:rsidR="00A666E3" w:rsidRPr="00910A9F" w:rsidRDefault="007A5C36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⁡ϑ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ϑ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den>
            </m:f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⁡ϑ)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cт</m:t>
            </m:r>
          </m:sub>
        </m:sSub>
      </m:oMath>
      <w:r w:rsidR="00436DCE" w:rsidRPr="00436DCE">
        <w:rPr>
          <w:sz w:val="28"/>
          <w:szCs w:val="28"/>
        </w:rPr>
        <w:t>.</w:t>
      </w:r>
    </w:p>
    <w:p w14:paraId="42EA5D24" w14:textId="413B12C1" w:rsidR="0026027D" w:rsidRPr="007A2CD5" w:rsidRDefault="00436DCE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Разделим все столкновения на упругие и неупругие:</w:t>
      </w:r>
      <w:r w:rsidRPr="00436DCE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nor/>
              </m:rPr>
              <w:rPr>
                <w:sz w:val="28"/>
                <w:szCs w:val="28"/>
              </w:rPr>
              <m:t xml:space="preserve">упр 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nor/>
              </m:rPr>
              <w:rPr>
                <w:sz w:val="28"/>
                <w:szCs w:val="28"/>
              </w:rPr>
              <m:t xml:space="preserve">неупр </m:t>
            </m:r>
          </m:sub>
        </m:sSub>
        <m:r>
          <w:rPr>
            <w:rFonts w:ascii="Cambria Math" w:hAnsi="Cambria Math"/>
            <w:sz w:val="28"/>
            <w:szCs w:val="28"/>
          </w:rPr>
          <m:t>=I(f)+Q(f).</m:t>
        </m:r>
      </m:oMath>
    </w:p>
    <w:p w14:paraId="786F21B8" w14:textId="183A4940" w:rsidR="00FA6C51" w:rsidRDefault="00FA6C51" w:rsidP="00930F0E">
      <w:pPr>
        <w:tabs>
          <w:tab w:val="left" w:pos="758"/>
        </w:tabs>
        <w:spacing w:line="360" w:lineRule="auto"/>
        <w:ind w:right="395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,Q(f)</m:t>
        </m:r>
      </m:oMath>
      <w:r>
        <w:rPr>
          <w:iCs/>
          <w:sz w:val="28"/>
          <w:szCs w:val="28"/>
        </w:rPr>
        <w:t xml:space="preserve"> – интеграл</w:t>
      </w:r>
      <w:r w:rsidR="00F20DD6">
        <w:rPr>
          <w:iCs/>
          <w:sz w:val="28"/>
          <w:szCs w:val="28"/>
        </w:rPr>
        <w:t>ы</w:t>
      </w:r>
      <w:r>
        <w:rPr>
          <w:iCs/>
          <w:sz w:val="28"/>
          <w:szCs w:val="28"/>
        </w:rPr>
        <w:t>, отвечающи</w:t>
      </w:r>
      <w:r w:rsidR="00F20DD6">
        <w:rPr>
          <w:iCs/>
          <w:sz w:val="28"/>
          <w:szCs w:val="28"/>
        </w:rPr>
        <w:t>е</w:t>
      </w:r>
      <w:r>
        <w:rPr>
          <w:iCs/>
          <w:sz w:val="28"/>
          <w:szCs w:val="28"/>
        </w:rPr>
        <w:t xml:space="preserve"> за упругие столкновения и неупругие соответственно. </w:t>
      </w:r>
    </w:p>
    <w:p w14:paraId="44BCB52E" w14:textId="5D271923" w:rsidR="009E6453" w:rsidRDefault="00870BC6" w:rsidP="00930F0E">
      <w:pPr>
        <w:tabs>
          <w:tab w:val="left" w:pos="758"/>
        </w:tabs>
        <w:spacing w:line="360" w:lineRule="auto"/>
        <w:ind w:right="395"/>
        <w:jc w:val="both"/>
        <w:rPr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FC2922" wp14:editId="2038FDFD">
                <wp:simplePos x="0" y="0"/>
                <wp:positionH relativeFrom="column">
                  <wp:posOffset>3810</wp:posOffset>
                </wp:positionH>
                <wp:positionV relativeFrom="paragraph">
                  <wp:posOffset>1644650</wp:posOffset>
                </wp:positionV>
                <wp:extent cx="10312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281" y="0"/>
                    <wp:lineTo x="21281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51C02" w14:textId="44275C38" w:rsidR="00870BC6" w:rsidRPr="00870BC6" w:rsidRDefault="00870BC6" w:rsidP="00870BC6">
                            <w:pPr>
                              <w:pStyle w:val="a8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E8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870B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C2922" id="Надпись 15" o:spid="_x0000_s1030" type="#_x0000_t202" style="position:absolute;left:0;text-align:left;margin-left:.3pt;margin-top:129.5pt;width:81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" stroked="f">
                <v:textbox style="mso-fit-shape-to-text:t" inset="0,0,0,0">
                  <w:txbxContent>
                    <w:p w14:paraId="08751C02" w14:textId="44275C38" w:rsidR="00870BC6" w:rsidRPr="00870BC6" w:rsidRDefault="00870BC6" w:rsidP="00870BC6">
                      <w:pPr>
                        <w:pStyle w:val="a8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B55E8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870BC6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4672">
        <w:rPr>
          <w:i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3B0BE30" wp14:editId="0DEECB8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031472" cy="1587500"/>
            <wp:effectExtent l="0" t="0" r="0" b="0"/>
            <wp:wrapTight wrapText="bothSides">
              <wp:wrapPolygon edited="0">
                <wp:start x="0" y="0"/>
                <wp:lineTo x="0" y="21427"/>
                <wp:lineTo x="21281" y="21427"/>
                <wp:lineTo x="2128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72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672">
        <w:rPr>
          <w:iCs/>
          <w:sz w:val="28"/>
          <w:szCs w:val="28"/>
        </w:rPr>
        <w:tab/>
        <w:t xml:space="preserve">Раскроем интеграл столкновений, введя функцию вероятности того, что при столкновении электрон, летевший в направление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="00F62D0E">
        <w:rPr>
          <w:iCs/>
          <w:sz w:val="28"/>
          <w:szCs w:val="28"/>
        </w:rPr>
        <w:t xml:space="preserve">, приобретает направление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Ω'</m:t>
        </m:r>
      </m:oMath>
      <w:r w:rsidR="00F62D0E" w:rsidRPr="00F62D0E">
        <w:rPr>
          <w:iCs/>
          <w:sz w:val="28"/>
          <w:szCs w:val="28"/>
        </w:rPr>
        <w:t xml:space="preserve"> </w:t>
      </w:r>
      <w:r w:rsidR="00F62D0E">
        <w:rPr>
          <w:iCs/>
          <w:sz w:val="28"/>
          <w:szCs w:val="28"/>
        </w:rPr>
        <w:t xml:space="preserve">в интервале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'</m:t>
        </m:r>
      </m:oMath>
      <w:r w:rsidR="00F62D0E" w:rsidRPr="00F62D0E">
        <w:rPr>
          <w:iCs/>
          <w:sz w:val="28"/>
          <w:szCs w:val="28"/>
        </w:rPr>
        <w:t>,</w:t>
      </w:r>
      <w:r w:rsidR="00F62D0E">
        <w:rPr>
          <w:iCs/>
          <w:sz w:val="28"/>
          <w:szCs w:val="28"/>
        </w:rPr>
        <w:t xml:space="preserve"> через число уходящих или приходящих электронов, тогда получим: </w:t>
      </w:r>
      <m:oMath>
        <m:r>
          <w:rPr>
            <w:rFonts w:ascii="Cambria Math" w:hAnsi="Cambria Math"/>
            <w:sz w:val="28"/>
            <w:szCs w:val="28"/>
          </w:rPr>
          <m:t>I(f)=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(v)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q(θ)d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F62D0E">
        <w:rPr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q(θ)</m:t>
        </m:r>
      </m:oMath>
      <w:r w:rsidR="00F62D0E">
        <w:rPr>
          <w:iCs/>
          <w:sz w:val="28"/>
          <w:szCs w:val="28"/>
        </w:rPr>
        <w:t xml:space="preserve"> – заданная ф</w:t>
      </w:r>
      <w:r w:rsidR="0026307C">
        <w:rPr>
          <w:iCs/>
          <w:sz w:val="28"/>
          <w:szCs w:val="28"/>
        </w:rPr>
        <w:t>ункция смены направления.</w:t>
      </w:r>
    </w:p>
    <w:p w14:paraId="05713DD1" w14:textId="7363DE7A" w:rsidR="0026307C" w:rsidRPr="0026307C" w:rsidRDefault="0026307C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i/>
          <w:iCs/>
          <w:sz w:val="28"/>
          <w:szCs w:val="28"/>
        </w:rPr>
      </w:pPr>
      <w:r w:rsidRPr="0026307C">
        <w:rPr>
          <w:b/>
          <w:bCs/>
          <w:iCs/>
          <w:sz w:val="28"/>
          <w:szCs w:val="28"/>
        </w:rPr>
        <w:t>Приближение для угловой зависимости функции распределения.</w:t>
      </w:r>
    </w:p>
    <w:p w14:paraId="19709E97" w14:textId="1080CCFE" w:rsidR="00200521" w:rsidRDefault="0020052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6307C">
        <w:rPr>
          <w:sz w:val="28"/>
          <w:szCs w:val="28"/>
        </w:rPr>
        <w:t xml:space="preserve">Разложим функцию </w:t>
      </w:r>
      <m:oMath>
        <m:r>
          <w:rPr>
            <w:rFonts w:ascii="Cambria Math" w:hAnsi="Cambria Math"/>
            <w:sz w:val="28"/>
            <w:szCs w:val="28"/>
          </w:rPr>
          <m:t>f(t,v,θ)</m:t>
        </m:r>
      </m:oMath>
      <w:r w:rsidR="009E6453" w:rsidRPr="009E6453">
        <w:rPr>
          <w:sz w:val="28"/>
          <w:szCs w:val="28"/>
        </w:rPr>
        <w:t xml:space="preserve"> </w:t>
      </w:r>
      <w:r w:rsidR="009E6453">
        <w:rPr>
          <w:sz w:val="28"/>
          <w:szCs w:val="28"/>
        </w:rPr>
        <w:t xml:space="preserve">по системе полиномов Лежандра. Уточним, что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E6453" w:rsidRPr="009E6453">
        <w:rPr>
          <w:sz w:val="28"/>
          <w:szCs w:val="28"/>
        </w:rPr>
        <w:t xml:space="preserve"> </w:t>
      </w:r>
      <w:r w:rsidR="009E6453">
        <w:rPr>
          <w:sz w:val="28"/>
          <w:szCs w:val="28"/>
        </w:rPr>
        <w:t xml:space="preserve">отвечает за энергетический спектр электронов, а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E6453">
        <w:rPr>
          <w:sz w:val="28"/>
          <w:szCs w:val="28"/>
        </w:rPr>
        <w:t xml:space="preserve"> отвечает за</w:t>
      </w:r>
    </w:p>
    <w:p w14:paraId="21657C19" w14:textId="77777777" w:rsidR="00A666E3" w:rsidRDefault="009E6453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>электрический ток.</w:t>
      </w:r>
      <w:r w:rsidR="000912F2">
        <w:rPr>
          <w:sz w:val="28"/>
          <w:szCs w:val="28"/>
        </w:rPr>
        <w:t xml:space="preserve"> Запишем полученную систему уравнений:</w:t>
      </w:r>
      <w:r w:rsidR="00A666E3">
        <w:rPr>
          <w:sz w:val="28"/>
          <w:szCs w:val="28"/>
        </w:rPr>
        <w:t xml:space="preserve"> </w:t>
      </w:r>
    </w:p>
    <w:p w14:paraId="59A96FCA" w14:textId="527A6243" w:rsidR="00477083" w:rsidRPr="00477083" w:rsidRDefault="007A5C36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(1)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(2)</m:t>
                </m:r>
              </m:e>
            </m:eqArr>
          </m:e>
        </m:d>
      </m:oMath>
      <w:r w:rsidR="002C7AFC">
        <w:rPr>
          <w:sz w:val="28"/>
          <w:szCs w:val="28"/>
        </w:rPr>
        <w:t>.</w:t>
      </w:r>
    </w:p>
    <w:p w14:paraId="6B2D29CE" w14:textId="1601AF29" w:rsidR="002C7AFC" w:rsidRDefault="002C7AFC" w:rsidP="00930F0E">
      <w:pPr>
        <w:tabs>
          <w:tab w:val="left" w:pos="758"/>
        </w:tabs>
        <w:spacing w:line="360" w:lineRule="auto"/>
        <w:ind w:right="395"/>
        <w:jc w:val="both"/>
        <w:rPr>
          <w:b/>
          <w:bCs/>
          <w:sz w:val="28"/>
          <w:szCs w:val="28"/>
        </w:rPr>
      </w:pPr>
      <w:r w:rsidRPr="002C7AFC">
        <w:rPr>
          <w:b/>
          <w:bCs/>
          <w:sz w:val="28"/>
          <w:szCs w:val="28"/>
        </w:rPr>
        <w:t>Уравнение для энергетического спектра электронов</w:t>
      </w:r>
      <w:r>
        <w:rPr>
          <w:b/>
          <w:bCs/>
          <w:sz w:val="28"/>
          <w:szCs w:val="28"/>
        </w:rPr>
        <w:t>.</w:t>
      </w:r>
    </w:p>
    <w:p w14:paraId="2F599766" w14:textId="5622796B" w:rsidR="00A666E3" w:rsidRDefault="00562A0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7AFC">
        <w:rPr>
          <w:sz w:val="28"/>
          <w:szCs w:val="28"/>
        </w:rPr>
        <w:t>Пр</w:t>
      </w:r>
      <w:r w:rsidR="003766F0">
        <w:rPr>
          <w:sz w:val="28"/>
          <w:szCs w:val="28"/>
        </w:rPr>
        <w:t>и интегрировании второго уравнения</w:t>
      </w:r>
      <w:r w:rsidR="00870BC6" w:rsidRPr="00870BC6">
        <w:rPr>
          <w:sz w:val="28"/>
          <w:szCs w:val="28"/>
        </w:rPr>
        <w:t xml:space="preserve"> (2)</w:t>
      </w:r>
      <w:r w:rsidR="003766F0">
        <w:rPr>
          <w:sz w:val="28"/>
          <w:szCs w:val="28"/>
        </w:rPr>
        <w:t xml:space="preserve"> из полученной системы подставим усредненную за период функцию </w:t>
      </w:r>
      <m:oMath>
        <m:d>
          <m:dPr>
            <m:begChr m:val="⟨"/>
            <m:endChr m:val="⟩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den>
            </m:f>
          </m:e>
        </m:d>
      </m:oMath>
      <w:r w:rsidR="003766F0">
        <w:rPr>
          <w:sz w:val="28"/>
          <w:szCs w:val="28"/>
        </w:rPr>
        <w:t xml:space="preserve">, так как она зависит от времени гораздо </w:t>
      </w:r>
      <w:r w:rsidR="00F843D6">
        <w:rPr>
          <w:sz w:val="28"/>
          <w:szCs w:val="28"/>
        </w:rPr>
        <w:t>меньше,</w:t>
      </w:r>
      <w:r w:rsidR="003766F0">
        <w:rPr>
          <w:sz w:val="28"/>
          <w:szCs w:val="28"/>
        </w:rPr>
        <w:t xml:space="preserve"> чем функция напряженности электрического поля</w:t>
      </w:r>
      <w:r w:rsidR="00F843D6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sin⁡(ωt)</m:t>
        </m:r>
      </m:oMath>
      <w:r w:rsidR="00F843D6">
        <w:rPr>
          <w:sz w:val="28"/>
          <w:szCs w:val="28"/>
        </w:rPr>
        <w:t>)</w:t>
      </w:r>
      <w:r w:rsidR="00F843D6" w:rsidRPr="00F843D6">
        <w:rPr>
          <w:sz w:val="28"/>
          <w:szCs w:val="28"/>
        </w:rPr>
        <w:t xml:space="preserve">. </w:t>
      </w:r>
      <w:r w:rsidR="00F843D6">
        <w:rPr>
          <w:sz w:val="28"/>
          <w:szCs w:val="28"/>
        </w:rPr>
        <w:t>Получим</w:t>
      </w:r>
      <w:r w:rsidR="00A666E3">
        <w:rPr>
          <w:sz w:val="28"/>
          <w:szCs w:val="28"/>
        </w:rPr>
        <w:t>:</w:t>
      </w:r>
    </w:p>
    <w:p w14:paraId="37420FEC" w14:textId="1B11FAE6" w:rsidR="002C7AFC" w:rsidRPr="007A2CD5" w:rsidRDefault="007A5C36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⁡ωt-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r>
                <w:rPr>
                  <w:rFonts w:ascii="Cambria Math" w:hAnsi="Cambria Math"/>
                  <w:sz w:val="28"/>
                  <w:szCs w:val="28"/>
                </w:rPr>
                <m:t>⁡ωt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C9C6E0F" w14:textId="200EE0A1" w:rsidR="00200521" w:rsidRDefault="00562A0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Преобразуем первое уравнение из полученной системы</w:t>
      </w:r>
      <w:r w:rsidR="00870BC6" w:rsidRPr="00870BC6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, </w:t>
      </w:r>
      <w:r w:rsidR="00454865">
        <w:rPr>
          <w:sz w:val="28"/>
          <w:szCs w:val="28"/>
        </w:rPr>
        <w:t xml:space="preserve">перейдя к новой независимой переменной </w:t>
      </w:r>
      <m:oMath>
        <m:r>
          <w:rPr>
            <w:rFonts w:ascii="Cambria Math" w:hAnsi="Cambria Math"/>
            <w:sz w:val="28"/>
            <w:szCs w:val="28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,dε=mvdv</m:t>
        </m:r>
      </m:oMath>
      <w:r w:rsidR="00454865" w:rsidRPr="00454865">
        <w:rPr>
          <w:sz w:val="28"/>
          <w:szCs w:val="28"/>
        </w:rPr>
        <w:t>.</w:t>
      </w:r>
      <w:r w:rsidR="00200521">
        <w:rPr>
          <w:sz w:val="28"/>
          <w:szCs w:val="28"/>
        </w:rPr>
        <w:t xml:space="preserve"> Получим уравнение для энергетического спектра:</w:t>
      </w:r>
    </w:p>
    <w:p w14:paraId="212133EC" w14:textId="6836ED45" w:rsidR="00200521" w:rsidRPr="007A0A07" w:rsidRDefault="007A5C36" w:rsidP="00A666E3">
      <w:pPr>
        <w:tabs>
          <w:tab w:val="left" w:pos="758"/>
        </w:tabs>
        <w:spacing w:line="360" w:lineRule="auto"/>
        <w:ind w:right="395"/>
        <w:jc w:val="center"/>
        <w:rPr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&amp;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den>
            </m:f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3/2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+Q(n),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&amp;A=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3m</m:t>
                </m:r>
              </m:den>
            </m:f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3m</m:t>
                </m:r>
              </m:den>
            </m:f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eqArr>
      </m:oMath>
      <w:r w:rsidR="00454865" w:rsidRPr="007A0A07">
        <w:rPr>
          <w:sz w:val="28"/>
          <w:szCs w:val="28"/>
        </w:rPr>
        <w:t xml:space="preserve"> </w:t>
      </w:r>
      <w:r w:rsidR="00200521" w:rsidRPr="007A0A07">
        <w:rPr>
          <w:sz w:val="28"/>
          <w:szCs w:val="28"/>
        </w:rPr>
        <w:t>.</w:t>
      </w:r>
    </w:p>
    <w:p w14:paraId="7E52E799" w14:textId="3844E059" w:rsidR="00200521" w:rsidRDefault="00200521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0521">
        <w:rPr>
          <w:sz w:val="28"/>
          <w:szCs w:val="28"/>
        </w:rPr>
        <w:t>Раскроем производную в уравнении и перепишем его, введя обозначения для определенных комбинаций величин:</w:t>
      </w:r>
      <w:r>
        <w:rPr>
          <w:sz w:val="28"/>
          <w:szCs w:val="28"/>
        </w:rPr>
        <w:t xml:space="preserve"> </w:t>
      </w:r>
    </w:p>
    <w:p w14:paraId="0DD9AE6C" w14:textId="083B14B7" w:rsidR="00562A01" w:rsidRPr="00A666E3" w:rsidRDefault="007A5C3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+Q,J=-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+nU,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D=</m:t>
              </m:r>
              <m:r>
                <w:rPr>
                  <w:rFonts w:ascii="Cambria Math" w:hAnsi="Cambria Math"/>
                  <w:sz w:val="28"/>
                  <w:szCs w:val="28"/>
                </w:rPr>
                <m:t>Aε,U=A/2.</m:t>
              </m:r>
            </m:e>
          </m:eqArr>
        </m:oMath>
      </m:oMathPara>
    </w:p>
    <w:p w14:paraId="1AA5081E" w14:textId="77777777" w:rsidR="007A0A07" w:rsidRPr="00930F0E" w:rsidRDefault="007A0A07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Распишем члены функции </w:t>
      </w:r>
      <m:oMath>
        <m:r>
          <w:rPr>
            <w:rFonts w:ascii="Cambria Math" w:hAnsi="Cambria Math"/>
            <w:sz w:val="28"/>
            <w:szCs w:val="28"/>
          </w:rPr>
          <m:t>Q(n)</m:t>
        </m:r>
      </m:oMath>
      <w:r>
        <w:rPr>
          <w:sz w:val="28"/>
          <w:szCs w:val="28"/>
        </w:rPr>
        <w:t xml:space="preserve"> отвечающие за неупругие столкновения:</w:t>
      </w:r>
    </w:p>
    <w:p w14:paraId="5D965D23" w14:textId="3E413998" w:rsidR="007A0A07" w:rsidRDefault="007A0A07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sz w:val="28"/>
          <w:szCs w:val="28"/>
        </w:rPr>
        <w:t xml:space="preserve"> </w:t>
      </w:r>
      <w:r w:rsidR="008149A7" w:rsidRPr="008149A7">
        <w:rPr>
          <w:sz w:val="28"/>
          <w:szCs w:val="28"/>
        </w:rPr>
        <w:t>,</w:t>
      </w:r>
      <w:r w:rsidR="008149A7">
        <w:rPr>
          <w:sz w:val="28"/>
          <w:szCs w:val="28"/>
        </w:rPr>
        <w:t xml:space="preserve"> где</w:t>
      </w:r>
    </w:p>
    <w:p w14:paraId="2B70ABB5" w14:textId="30797E72" w:rsidR="008149A7" w:rsidRDefault="007A5C3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=-n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+n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8149A7">
        <w:rPr>
          <w:sz w:val="28"/>
          <w:szCs w:val="28"/>
        </w:rPr>
        <w:t xml:space="preserve"> </w:t>
      </w:r>
      <w:r w:rsidR="005B2969">
        <w:rPr>
          <w:sz w:val="28"/>
          <w:szCs w:val="28"/>
        </w:rPr>
        <w:t>–</w:t>
      </w:r>
      <w:r w:rsidR="008149A7">
        <w:rPr>
          <w:sz w:val="28"/>
          <w:szCs w:val="28"/>
        </w:rPr>
        <w:t xml:space="preserve"> отвечает за возбуждение или дезактивацию, </w:t>
      </w:r>
    </w:p>
    <w:p w14:paraId="085ABB15" w14:textId="271A0FF9" w:rsidR="005B2969" w:rsidRDefault="007A5C3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)=-n(ε)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(ε)+2</m:t>
        </m:r>
        <m:nary>
          <m:naryPr>
            <m:limLoc m:val="subSup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e+1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 </m:t>
            </m:r>
          </m:e>
        </m:nary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,ε</m:t>
            </m:r>
          </m:e>
        </m:d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5B2969">
        <w:rPr>
          <w:sz w:val="28"/>
          <w:szCs w:val="28"/>
        </w:rPr>
        <w:t xml:space="preserve"> –</w:t>
      </w:r>
      <w:r w:rsidR="008149A7">
        <w:rPr>
          <w:sz w:val="28"/>
          <w:szCs w:val="28"/>
        </w:rPr>
        <w:t xml:space="preserve"> отвечает за ионизацию</w:t>
      </w:r>
      <w:r w:rsidR="005B2969">
        <w:rPr>
          <w:sz w:val="28"/>
          <w:szCs w:val="28"/>
        </w:rPr>
        <w:t>,</w:t>
      </w:r>
    </w:p>
    <w:p w14:paraId="49766609" w14:textId="77777777" w:rsidR="005B2969" w:rsidRDefault="007A5C3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=n(ε)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(ε)</m:t>
        </m:r>
      </m:oMath>
      <w:r w:rsidR="005B2969">
        <w:rPr>
          <w:sz w:val="28"/>
          <w:szCs w:val="28"/>
        </w:rPr>
        <w:t xml:space="preserve"> – отвечает за рекомбинацию,</w:t>
      </w:r>
    </w:p>
    <w:p w14:paraId="5563909D" w14:textId="16E3082B" w:rsidR="00562A01" w:rsidRDefault="007A5C36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=-n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</m:oMath>
      <w:r w:rsidR="00562A01" w:rsidRPr="007A0A07">
        <w:rPr>
          <w:sz w:val="28"/>
          <w:szCs w:val="28"/>
        </w:rPr>
        <w:tab/>
      </w:r>
      <w:r w:rsidR="005B2969">
        <w:rPr>
          <w:sz w:val="28"/>
          <w:szCs w:val="28"/>
        </w:rPr>
        <w:t xml:space="preserve"> – отвечает за пространственную диффузию.</w:t>
      </w:r>
    </w:p>
    <w:p w14:paraId="1EBD0887" w14:textId="3D0E0867" w:rsidR="005B2969" w:rsidRDefault="005B2969" w:rsidP="00930F0E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  <w:t>Тогда можем переписать систему в виде:</w:t>
      </w:r>
      <w:r w:rsidR="00B10E38">
        <w:rPr>
          <w:sz w:val="28"/>
          <w:szCs w:val="28"/>
        </w:rPr>
        <w:softHyphen/>
      </w:r>
      <w:r w:rsidR="00B10E38">
        <w:rPr>
          <w:sz w:val="28"/>
          <w:szCs w:val="28"/>
        </w:rPr>
        <w:softHyphen/>
      </w:r>
    </w:p>
    <w:p w14:paraId="13318B70" w14:textId="1BD3110A" w:rsidR="00477083" w:rsidRPr="00A666E3" w:rsidRDefault="007A5C36" w:rsidP="00A666E3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(n)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⁡ωt-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⁡ωt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BF8C90C" w14:textId="5D5E560D" w:rsidR="008E57A8" w:rsidRPr="00B10E38" w:rsidRDefault="008E57A8" w:rsidP="00B10E38">
      <w:pPr>
        <w:pStyle w:val="1"/>
      </w:pPr>
      <w:bookmarkStart w:id="13" w:name="_Toc166745427"/>
      <w:r w:rsidRPr="00B10E38">
        <w:t xml:space="preserve">3. </w:t>
      </w:r>
      <w:r w:rsidR="00B10E38" w:rsidRPr="00B10E38">
        <w:t xml:space="preserve">Расчет ФРЭЭ в постоянном поле для молекулярного газа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8</m:t>
            </m:r>
          </m:sub>
        </m:sSub>
      </m:oMath>
      <w:r w:rsidRPr="00B10E38">
        <w:t>.</w:t>
      </w:r>
      <w:bookmarkEnd w:id="13"/>
    </w:p>
    <w:p w14:paraId="2BF828C1" w14:textId="68AB7C7C" w:rsidR="004E09A0" w:rsidRDefault="008A3AA4" w:rsidP="00B032BB">
      <w:pPr>
        <w:pStyle w:val="2"/>
      </w:pPr>
      <w:bookmarkStart w:id="14" w:name="_Toc166745428"/>
      <w:r w:rsidRPr="00B032BB">
        <w:t xml:space="preserve">3.1 </w:t>
      </w:r>
      <w:r w:rsidR="002F3C51">
        <w:t>Д</w:t>
      </w:r>
      <w:r w:rsidR="005407AA" w:rsidRPr="00B032BB">
        <w:t>анные</w:t>
      </w:r>
      <w:r w:rsidR="004E09A0" w:rsidRPr="00B032BB">
        <w:t xml:space="preserve"> об </w:t>
      </w:r>
      <w:proofErr w:type="spellStart"/>
      <w:r w:rsidR="004E09A0" w:rsidRPr="00B032BB">
        <w:t>октафторциклобутане</w:t>
      </w:r>
      <w:proofErr w:type="spellEnd"/>
      <w:r w:rsidR="004E09A0" w:rsidRPr="00B032B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="00F20DD6" w:rsidRPr="00B032BB">
        <w:t>.</w:t>
      </w:r>
      <w:bookmarkEnd w:id="14"/>
    </w:p>
    <w:p w14:paraId="6352C3B5" w14:textId="77777777" w:rsidR="00B032BB" w:rsidRPr="00B032BB" w:rsidRDefault="00B032BB" w:rsidP="00B032BB"/>
    <w:p w14:paraId="201B95FA" w14:textId="201AEE19" w:rsidR="005407AA" w:rsidRPr="00FC550A" w:rsidRDefault="004E09A0" w:rsidP="00C03956">
      <w:pPr>
        <w:widowControl/>
        <w:autoSpaceDE w:val="0"/>
        <w:autoSpaceDN w:val="0"/>
        <w:adjustRightInd w:val="0"/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03956" w:rsidRPr="00FC550A">
        <w:rPr>
          <w:sz w:val="28"/>
          <w:szCs w:val="28"/>
        </w:rPr>
        <w:t xml:space="preserve">Выбор молекулы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="00C03956" w:rsidRPr="00FC550A">
        <w:rPr>
          <w:sz w:val="28"/>
          <w:szCs w:val="28"/>
        </w:rPr>
        <w:t xml:space="preserve"> для исследования обосновывается </w:t>
      </w:r>
      <w:r w:rsidR="00C237E5" w:rsidRPr="00FC550A">
        <w:rPr>
          <w:sz w:val="28"/>
          <w:szCs w:val="28"/>
        </w:rPr>
        <w:t>ее селективностью</w:t>
      </w:r>
      <w:r w:rsidR="00C03956" w:rsidRPr="00FC550A">
        <w:rPr>
          <w:sz w:val="28"/>
          <w:szCs w:val="28"/>
        </w:rPr>
        <w:t xml:space="preserve"> </w:t>
      </w:r>
      <w:r w:rsidR="00FC550A" w:rsidRPr="00FC550A">
        <w:rPr>
          <w:sz w:val="28"/>
          <w:szCs w:val="28"/>
        </w:rPr>
        <w:t>п</w:t>
      </w:r>
      <w:r w:rsidR="00FC550A" w:rsidRPr="00FC550A">
        <w:rPr>
          <w:sz w:val="28"/>
          <w:szCs w:val="28"/>
        </w:rPr>
        <w:t>о отношению к травлению диэлектриков</w:t>
      </w:r>
      <w:r w:rsidR="00FC550A" w:rsidRPr="00FC550A">
        <w:rPr>
          <w:sz w:val="28"/>
          <w:szCs w:val="28"/>
        </w:rPr>
        <w:t xml:space="preserve"> (</w:t>
      </w:r>
      <w:proofErr w:type="gramStart"/>
      <w:r w:rsidR="00FC550A" w:rsidRPr="00FC550A">
        <w:rPr>
          <w:sz w:val="28"/>
          <w:szCs w:val="28"/>
        </w:rPr>
        <w:t>например</w:t>
      </w:r>
      <w:proofErr w:type="gramEnd"/>
      <w:r w:rsidR="00FC550A" w:rsidRPr="00FC550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FC550A" w:rsidRPr="00FC550A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Si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C550A" w:rsidRPr="00FC550A">
        <w:rPr>
          <w:sz w:val="28"/>
          <w:szCs w:val="28"/>
        </w:rPr>
        <w:t xml:space="preserve"> в газе с добавками </w:t>
      </w:r>
      <m:oMath>
        <m:r>
          <w:rPr>
            <w:rFonts w:ascii="Cambria Math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03956" w:rsidRPr="00FC550A">
        <w:rPr>
          <w:sz w:val="28"/>
          <w:szCs w:val="28"/>
        </w:rPr>
        <w:t xml:space="preserve">, а также ее возможностью снижения выбросов газов, вызывающих глобальное потепление. </w:t>
      </w:r>
    </w:p>
    <w:p w14:paraId="6739C932" w14:textId="5D555170" w:rsidR="00C03956" w:rsidRPr="00C03956" w:rsidRDefault="005407AA" w:rsidP="00C03956">
      <w:pPr>
        <w:widowControl/>
        <w:autoSpaceDE w:val="0"/>
        <w:autoSpaceDN w:val="0"/>
        <w:adjustRightInd w:val="0"/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03956" w:rsidRPr="00C03956">
        <w:rPr>
          <w:sz w:val="28"/>
          <w:szCs w:val="28"/>
        </w:rPr>
        <w:t xml:space="preserve">Модель, используемая для анализа молекулы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="00C03956" w:rsidRPr="00C03956">
        <w:rPr>
          <w:sz w:val="28"/>
          <w:szCs w:val="28"/>
        </w:rPr>
        <w:t>, позволяет фиксировать сечения ионизации на измеренных значениях, что в свою очередь позволяет варьировать сечения передачи импульса и диссоциации с целью достижения соответствия измеренной скорости дрейфа и ионизации.</w:t>
      </w:r>
    </w:p>
    <w:p w14:paraId="2EE86792" w14:textId="21310E99" w:rsidR="00C03956" w:rsidRDefault="004E09A0" w:rsidP="00C03956">
      <w:pPr>
        <w:widowControl/>
        <w:autoSpaceDE w:val="0"/>
        <w:autoSpaceDN w:val="0"/>
        <w:adjustRightInd w:val="0"/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03956" w:rsidRPr="00C03956">
        <w:rPr>
          <w:sz w:val="28"/>
          <w:szCs w:val="28"/>
        </w:rPr>
        <w:t>Исследования, охватывающие широкий спектр сечений газа и функций распределения по энергии, оказываются недостаточно представленными, что затрудняет анализ косвенных параметров плазмы. Данные сечения были взяты из нескольких работ, опубликованных в период с 1998 по 2018 год.</w:t>
      </w:r>
    </w:p>
    <w:p w14:paraId="7D91E026" w14:textId="1A2A4EF9" w:rsidR="005407AA" w:rsidRPr="00B032BB" w:rsidRDefault="005407AA" w:rsidP="005407AA">
      <w:pPr>
        <w:widowControl/>
        <w:autoSpaceDE w:val="0"/>
        <w:autoSpaceDN w:val="0"/>
        <w:adjustRightInd w:val="0"/>
        <w:spacing w:line="360" w:lineRule="auto"/>
        <w:ind w:right="395" w:firstLine="720"/>
        <w:jc w:val="both"/>
        <w:rPr>
          <w:sz w:val="28"/>
          <w:szCs w:val="28"/>
        </w:rPr>
      </w:pPr>
      <w:r w:rsidRPr="00B032BB">
        <w:rPr>
          <w:sz w:val="28"/>
          <w:szCs w:val="28"/>
        </w:rPr>
        <w:lastRenderedPageBreak/>
        <w:t xml:space="preserve">В данной работе использовался для анализа ограниченный набор сечений процессов столкновений электронов с основной молекулой газа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B032BB">
        <w:rPr>
          <w:bCs/>
          <w:sz w:val="28"/>
          <w:szCs w:val="28"/>
        </w:rPr>
        <w:t xml:space="preserve"> , </w:t>
      </w:r>
      <w:r w:rsidRPr="00B032BB">
        <w:rPr>
          <w:sz w:val="28"/>
          <w:szCs w:val="28"/>
        </w:rPr>
        <w:t xml:space="preserve">приведенный </w:t>
      </w:r>
      <w:r w:rsidR="00B032BB" w:rsidRPr="00B032BB">
        <w:rPr>
          <w:sz w:val="28"/>
          <w:szCs w:val="28"/>
        </w:rPr>
        <w:t xml:space="preserve">на графике ниже. </w:t>
      </w:r>
      <w:r w:rsidRPr="00B032BB">
        <w:rPr>
          <w:sz w:val="28"/>
          <w:szCs w:val="28"/>
        </w:rPr>
        <w:t>Процессы электронных соударений с участием с осколков молекулы (продуктов ее диссоциации) не учитывались.</w:t>
      </w:r>
    </w:p>
    <w:p w14:paraId="7DE0D0F4" w14:textId="5484A8A5" w:rsidR="006F40A7" w:rsidRDefault="00B032BB" w:rsidP="00C03956">
      <w:pPr>
        <w:widowControl/>
        <w:autoSpaceDE w:val="0"/>
        <w:autoSpaceDN w:val="0"/>
        <w:adjustRightInd w:val="0"/>
        <w:spacing w:line="360" w:lineRule="auto"/>
        <w:ind w:right="395"/>
        <w:jc w:val="both"/>
      </w:pPr>
      <w:r w:rsidRPr="00B032BB">
        <w:rPr>
          <w:sz w:val="28"/>
          <w:szCs w:val="28"/>
        </w:rPr>
        <w:tab/>
      </w:r>
      <w:r w:rsidR="00694CE2" w:rsidRPr="00B032BB">
        <w:rPr>
          <w:sz w:val="28"/>
          <w:szCs w:val="28"/>
        </w:rPr>
        <w:t>График</w:t>
      </w:r>
      <w:r w:rsidR="00863DF9" w:rsidRPr="00B032BB">
        <w:rPr>
          <w:sz w:val="28"/>
          <w:szCs w:val="28"/>
        </w:rPr>
        <w:t>и</w:t>
      </w:r>
      <w:r w:rsidR="006F40A7" w:rsidRPr="00B032BB">
        <w:rPr>
          <w:sz w:val="28"/>
          <w:szCs w:val="28"/>
        </w:rPr>
        <w:t xml:space="preserve"> </w:t>
      </w:r>
      <w:r w:rsidR="00863DF9" w:rsidRPr="00B032BB">
        <w:rPr>
          <w:sz w:val="28"/>
          <w:szCs w:val="28"/>
        </w:rPr>
        <w:t>исследуемых сечений газа</w:t>
      </w:r>
      <w:r w:rsidR="00863DF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="00863DF9">
        <w:rPr>
          <w:sz w:val="28"/>
          <w:szCs w:val="28"/>
        </w:rPr>
        <w:t>:</w:t>
      </w:r>
      <w:r w:rsidR="006F40A7" w:rsidRPr="006F40A7">
        <w:t xml:space="preserve"> </w:t>
      </w:r>
    </w:p>
    <w:p w14:paraId="7374FAEF" w14:textId="6429B505" w:rsidR="006E1654" w:rsidRDefault="009B3509" w:rsidP="002F3C51">
      <w:pPr>
        <w:widowControl/>
        <w:autoSpaceDE w:val="0"/>
        <w:autoSpaceDN w:val="0"/>
        <w:adjustRightInd w:val="0"/>
        <w:spacing w:line="360" w:lineRule="auto"/>
        <w:ind w:right="395"/>
        <w:jc w:val="center"/>
        <w:rPr>
          <w:sz w:val="28"/>
          <w:szCs w:val="28"/>
        </w:rPr>
      </w:pPr>
      <w:r w:rsidRPr="009B3509">
        <w:rPr>
          <w:noProof/>
        </w:rPr>
        <w:drawing>
          <wp:inline distT="0" distB="0" distL="0" distR="0" wp14:anchorId="46D7D282" wp14:editId="5DCA7850">
            <wp:extent cx="4671152" cy="285914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311" cy="29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68B6" w14:textId="77777777" w:rsidR="006F40A7" w:rsidRPr="00500243" w:rsidRDefault="006F40A7" w:rsidP="00C03956">
      <w:pPr>
        <w:widowControl/>
        <w:autoSpaceDE w:val="0"/>
        <w:autoSpaceDN w:val="0"/>
        <w:adjustRightInd w:val="0"/>
        <w:spacing w:line="360" w:lineRule="auto"/>
        <w:ind w:right="395"/>
        <w:jc w:val="both"/>
        <w:rPr>
          <w:sz w:val="28"/>
          <w:szCs w:val="28"/>
        </w:rPr>
      </w:pPr>
    </w:p>
    <w:p w14:paraId="7CB0F698" w14:textId="01093767" w:rsidR="006E1654" w:rsidRPr="006E1654" w:rsidRDefault="008A3AA4" w:rsidP="006E1654">
      <w:pPr>
        <w:pStyle w:val="2"/>
        <w:ind w:left="993" w:hanging="851"/>
      </w:pPr>
      <w:bookmarkStart w:id="15" w:name="_Toc166745429"/>
      <w:r w:rsidRPr="008A3AA4">
        <w:t>3.2 Полученные значения</w:t>
      </w:r>
      <w:bookmarkEnd w:id="15"/>
    </w:p>
    <w:p w14:paraId="010AD934" w14:textId="1977F111" w:rsidR="004E09A0" w:rsidRDefault="006E1654" w:rsidP="00C03956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03956" w:rsidRPr="00C03956">
        <w:rPr>
          <w:sz w:val="28"/>
          <w:szCs w:val="28"/>
        </w:rPr>
        <w:t>Посредством использованных сечений была рассчитана функция распределения с помощью программы "</w:t>
      </w:r>
      <w:r w:rsidR="004E09A0">
        <w:rPr>
          <w:sz w:val="28"/>
          <w:szCs w:val="28"/>
          <w:lang w:val="en-US"/>
        </w:rPr>
        <w:t>BOLSIG</w:t>
      </w:r>
      <w:r w:rsidR="004E09A0" w:rsidRPr="004E09A0">
        <w:rPr>
          <w:sz w:val="28"/>
          <w:szCs w:val="28"/>
        </w:rPr>
        <w:t>+</w:t>
      </w:r>
      <w:r w:rsidR="00C03956" w:rsidRPr="00C03956">
        <w:rPr>
          <w:sz w:val="28"/>
          <w:szCs w:val="28"/>
        </w:rPr>
        <w:t>"</w:t>
      </w:r>
      <w:r w:rsidR="00C237E5">
        <w:rPr>
          <w:sz w:val="28"/>
          <w:szCs w:val="28"/>
        </w:rPr>
        <w:t xml:space="preserve"> (</w:t>
      </w:r>
      <w:r w:rsidR="00BD3432">
        <w:rPr>
          <w:sz w:val="28"/>
          <w:szCs w:val="28"/>
        </w:rPr>
        <w:fldChar w:fldCharType="begin"/>
      </w:r>
      <w:r w:rsidR="00BD3432">
        <w:rPr>
          <w:sz w:val="28"/>
          <w:szCs w:val="28"/>
        </w:rPr>
        <w:instrText xml:space="preserve"> REF _Ref166744577 \r \h </w:instrText>
      </w:r>
      <w:r w:rsidR="00BD3432">
        <w:rPr>
          <w:sz w:val="28"/>
          <w:szCs w:val="28"/>
        </w:rPr>
      </w:r>
      <w:r w:rsidR="00BD3432">
        <w:rPr>
          <w:sz w:val="28"/>
          <w:szCs w:val="28"/>
        </w:rPr>
        <w:fldChar w:fldCharType="separate"/>
      </w:r>
      <w:r w:rsidR="00BD3432">
        <w:rPr>
          <w:sz w:val="28"/>
          <w:szCs w:val="28"/>
        </w:rPr>
        <w:t>2</w:t>
      </w:r>
      <w:r w:rsidR="00BD3432">
        <w:rPr>
          <w:sz w:val="28"/>
          <w:szCs w:val="28"/>
        </w:rPr>
        <w:fldChar w:fldCharType="end"/>
      </w:r>
      <w:r w:rsidR="00C237E5">
        <w:rPr>
          <w:sz w:val="28"/>
          <w:szCs w:val="28"/>
        </w:rPr>
        <w:t>)</w:t>
      </w:r>
      <w:r w:rsidR="00C03956" w:rsidRPr="00C03956">
        <w:rPr>
          <w:sz w:val="28"/>
          <w:szCs w:val="28"/>
        </w:rPr>
        <w:t xml:space="preserve">. Ниже приведен график распределения. </w:t>
      </w:r>
    </w:p>
    <w:p w14:paraId="39ED68EC" w14:textId="0921A6A0" w:rsidR="00B07C15" w:rsidRDefault="00B07C15" w:rsidP="00C03956">
      <w:pPr>
        <w:tabs>
          <w:tab w:val="left" w:pos="758"/>
        </w:tabs>
        <w:spacing w:line="360" w:lineRule="auto"/>
        <w:ind w:right="395"/>
        <w:jc w:val="both"/>
        <w:rPr>
          <w:sz w:val="28"/>
          <w:szCs w:val="28"/>
        </w:rPr>
      </w:pPr>
      <w:r w:rsidRPr="00BB664C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2421B3A" wp14:editId="5A9FB473">
            <wp:simplePos x="0" y="0"/>
            <wp:positionH relativeFrom="column">
              <wp:posOffset>1104970</wp:posOffset>
            </wp:positionH>
            <wp:positionV relativeFrom="paragraph">
              <wp:posOffset>1905</wp:posOffset>
            </wp:positionV>
            <wp:extent cx="814070" cy="230397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230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B9054" w14:textId="34F52B32" w:rsidR="00F037FA" w:rsidRDefault="00910A9F" w:rsidP="00F037FA">
      <w:pPr>
        <w:keepNext/>
        <w:tabs>
          <w:tab w:val="left" w:pos="758"/>
        </w:tabs>
        <w:spacing w:line="360" w:lineRule="auto"/>
        <w:ind w:right="395"/>
        <w:jc w:val="center"/>
      </w:pPr>
      <w:r w:rsidRPr="00BB664C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E206BAC" wp14:editId="2573E9A9">
            <wp:simplePos x="0" y="0"/>
            <wp:positionH relativeFrom="column">
              <wp:posOffset>4392647</wp:posOffset>
            </wp:positionH>
            <wp:positionV relativeFrom="paragraph">
              <wp:posOffset>2249070</wp:posOffset>
            </wp:positionV>
            <wp:extent cx="385011" cy="222177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1" cy="22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55" w:rsidRPr="00EF6E55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7B161160" wp14:editId="1E932259">
            <wp:extent cx="3646255" cy="247685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794" cy="25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689D" w14:textId="3A8BA090" w:rsidR="00F037FA" w:rsidRPr="00F037FA" w:rsidRDefault="00F037FA" w:rsidP="00F037FA">
      <w:pPr>
        <w:pStyle w:val="a8"/>
        <w:jc w:val="center"/>
        <w:rPr>
          <w:color w:val="000000" w:themeColor="text1"/>
          <w:sz w:val="24"/>
          <w:szCs w:val="24"/>
        </w:rPr>
      </w:pPr>
      <w:r w:rsidRPr="00F037FA">
        <w:rPr>
          <w:color w:val="000000" w:themeColor="text1"/>
          <w:sz w:val="24"/>
          <w:szCs w:val="24"/>
        </w:rPr>
        <w:t>График зависимости приведенной функции распределения от энергии</w:t>
      </w:r>
      <w:r>
        <w:rPr>
          <w:color w:val="000000" w:themeColor="text1"/>
          <w:sz w:val="24"/>
          <w:szCs w:val="24"/>
        </w:rPr>
        <w:t xml:space="preserve"> (1)</w:t>
      </w:r>
    </w:p>
    <w:p w14:paraId="60C0D40A" w14:textId="42AC31FB" w:rsidR="006E1654" w:rsidRPr="009B3509" w:rsidRDefault="009C19B4" w:rsidP="00805A94">
      <w:pPr>
        <w:pStyle w:val="a8"/>
        <w:spacing w:line="360" w:lineRule="auto"/>
        <w:ind w:right="395"/>
        <w:jc w:val="both"/>
        <w:rPr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lastRenderedPageBreak/>
        <w:tab/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Где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R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1 при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E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/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N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=30</w:t>
      </w:r>
      <w:r w:rsidR="00EF6E55" w:rsidRPr="00EF6E5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Td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,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R</w:t>
      </w:r>
      <w:r w:rsidR="006E1654">
        <w:rPr>
          <w:i w:val="0"/>
          <w:iCs w:val="0"/>
          <w:color w:val="000000" w:themeColor="text1"/>
          <w:sz w:val="28"/>
          <w:szCs w:val="28"/>
        </w:rPr>
        <w:t>5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 при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E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/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N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=</w:t>
      </w:r>
      <w:r w:rsidR="00EF6E55" w:rsidRPr="00EF6E55">
        <w:rPr>
          <w:i w:val="0"/>
          <w:iCs w:val="0"/>
          <w:color w:val="000000" w:themeColor="text1"/>
          <w:sz w:val="28"/>
          <w:szCs w:val="28"/>
        </w:rPr>
        <w:t xml:space="preserve">66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Td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,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R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1</w:t>
      </w:r>
      <w:r w:rsidR="00EF6E55">
        <w:rPr>
          <w:i w:val="0"/>
          <w:iCs w:val="0"/>
          <w:color w:val="000000" w:themeColor="text1"/>
          <w:sz w:val="28"/>
          <w:szCs w:val="28"/>
        </w:rPr>
        <w:t>0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 при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E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/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N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=</w:t>
      </w:r>
      <w:r w:rsidR="00EF6E55" w:rsidRPr="00EF6E55">
        <w:rPr>
          <w:i w:val="0"/>
          <w:iCs w:val="0"/>
          <w:color w:val="000000" w:themeColor="text1"/>
          <w:sz w:val="28"/>
          <w:szCs w:val="28"/>
        </w:rPr>
        <w:t xml:space="preserve">111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Td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,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R</w:t>
      </w:r>
      <w:r w:rsidR="00EF6E55">
        <w:rPr>
          <w:i w:val="0"/>
          <w:iCs w:val="0"/>
          <w:color w:val="000000" w:themeColor="text1"/>
          <w:sz w:val="28"/>
          <w:szCs w:val="28"/>
        </w:rPr>
        <w:t>15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 при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E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/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N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=</w:t>
      </w:r>
      <w:r w:rsidR="00B07C15" w:rsidRPr="00B07C15">
        <w:rPr>
          <w:i w:val="0"/>
          <w:iCs w:val="0"/>
          <w:color w:val="000000" w:themeColor="text1"/>
          <w:sz w:val="28"/>
          <w:szCs w:val="28"/>
        </w:rPr>
        <w:t>155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Td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,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R</w:t>
      </w:r>
      <w:r w:rsidR="00EF6E55">
        <w:rPr>
          <w:i w:val="0"/>
          <w:iCs w:val="0"/>
          <w:color w:val="000000" w:themeColor="text1"/>
          <w:sz w:val="28"/>
          <w:szCs w:val="28"/>
        </w:rPr>
        <w:t>2</w:t>
      </w:r>
      <w:r w:rsidR="006E1654">
        <w:rPr>
          <w:i w:val="0"/>
          <w:iCs w:val="0"/>
          <w:color w:val="000000" w:themeColor="text1"/>
          <w:sz w:val="28"/>
          <w:szCs w:val="28"/>
        </w:rPr>
        <w:t>0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 xml:space="preserve"> при 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E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/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N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=</w:t>
      </w:r>
      <w:r w:rsidR="00B07C15" w:rsidRPr="00B07C15">
        <w:rPr>
          <w:i w:val="0"/>
          <w:iCs w:val="0"/>
          <w:color w:val="000000" w:themeColor="text1"/>
          <w:sz w:val="28"/>
          <w:szCs w:val="28"/>
        </w:rPr>
        <w:t>20</w:t>
      </w:r>
      <w:r w:rsidR="00910A9F" w:rsidRPr="006E1654">
        <w:rPr>
          <w:i w:val="0"/>
          <w:iCs w:val="0"/>
          <w:color w:val="000000" w:themeColor="text1"/>
          <w:sz w:val="28"/>
          <w:szCs w:val="28"/>
        </w:rPr>
        <w:t>0</w:t>
      </w:r>
      <w:r w:rsidR="00910A9F" w:rsidRPr="006E1654">
        <w:rPr>
          <w:i w:val="0"/>
          <w:iCs w:val="0"/>
          <w:color w:val="000000" w:themeColor="text1"/>
          <w:sz w:val="28"/>
          <w:szCs w:val="28"/>
          <w:lang w:val="en-US"/>
        </w:rPr>
        <w:t>Td</w:t>
      </w:r>
    </w:p>
    <w:p w14:paraId="0EB5E77D" w14:textId="5FD0445D" w:rsidR="008E57A8" w:rsidRPr="00BB664C" w:rsidRDefault="006E1654" w:rsidP="00A03829">
      <w:pPr>
        <w:pStyle w:val="a8"/>
        <w:spacing w:line="360" w:lineRule="auto"/>
        <w:ind w:right="395"/>
        <w:jc w:val="both"/>
        <w:rPr>
          <w:i w:val="0"/>
          <w:iCs w:val="0"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C03956" w:rsidRPr="00BB664C">
        <w:rPr>
          <w:i w:val="0"/>
          <w:iCs w:val="0"/>
          <w:color w:val="000000" w:themeColor="text1"/>
          <w:sz w:val="28"/>
          <w:szCs w:val="28"/>
        </w:rPr>
        <w:t>Эти данные помогут определить величины, играющие ключевую роль во взаимодействии с поверхностью</w:t>
      </w:r>
      <w:r w:rsidR="00BD3432">
        <w:rPr>
          <w:i w:val="0"/>
          <w:iCs w:val="0"/>
          <w:color w:val="000000" w:themeColor="text1"/>
          <w:sz w:val="28"/>
          <w:szCs w:val="28"/>
        </w:rPr>
        <w:t xml:space="preserve"> в объёме плазмы</w:t>
      </w:r>
      <w:r w:rsidR="00C03956" w:rsidRPr="00BB664C">
        <w:rPr>
          <w:i w:val="0"/>
          <w:iCs w:val="0"/>
          <w:sz w:val="28"/>
          <w:szCs w:val="28"/>
        </w:rPr>
        <w:t>.</w:t>
      </w:r>
      <w:r w:rsidR="00BB664C" w:rsidRPr="00BB664C">
        <w:rPr>
          <w:i w:val="0"/>
          <w:iCs w:val="0"/>
          <w:sz w:val="28"/>
          <w:szCs w:val="28"/>
        </w:rPr>
        <w:t xml:space="preserve"> </w:t>
      </w:r>
      <w:r w:rsidR="00BB664C">
        <w:rPr>
          <w:i w:val="0"/>
          <w:iCs w:val="0"/>
          <w:color w:val="000000" w:themeColor="text1"/>
          <w:sz w:val="28"/>
          <w:szCs w:val="28"/>
        </w:rPr>
        <w:t>Примером та</w:t>
      </w:r>
      <w:r w:rsidR="00805A94">
        <w:rPr>
          <w:i w:val="0"/>
          <w:iCs w:val="0"/>
          <w:color w:val="000000" w:themeColor="text1"/>
          <w:sz w:val="28"/>
          <w:szCs w:val="28"/>
        </w:rPr>
        <w:t>ких величин мо</w:t>
      </w:r>
      <w:r w:rsidR="00BD3432">
        <w:rPr>
          <w:i w:val="0"/>
          <w:iCs w:val="0"/>
          <w:color w:val="000000" w:themeColor="text1"/>
          <w:sz w:val="28"/>
          <w:szCs w:val="28"/>
        </w:rPr>
        <w:t>гу</w:t>
      </w:r>
      <w:r w:rsidR="00805A94">
        <w:rPr>
          <w:i w:val="0"/>
          <w:iCs w:val="0"/>
          <w:color w:val="000000" w:themeColor="text1"/>
          <w:sz w:val="28"/>
          <w:szCs w:val="28"/>
        </w:rPr>
        <w:t>т быть</w:t>
      </w:r>
      <w:r w:rsidR="00BD3432">
        <w:rPr>
          <w:i w:val="0"/>
          <w:iCs w:val="0"/>
          <w:color w:val="000000" w:themeColor="text1"/>
          <w:sz w:val="28"/>
          <w:szCs w:val="28"/>
        </w:rPr>
        <w:t>:</w:t>
      </w:r>
      <w:r w:rsidR="00805A9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03829" w:rsidRPr="00A03829">
        <w:rPr>
          <w:i w:val="0"/>
          <w:iCs w:val="0"/>
          <w:color w:val="000000"/>
          <w:sz w:val="28"/>
          <w:szCs w:val="28"/>
        </w:rPr>
        <w:t>коэффициенты — константы скоростей электронных столкновений в зависимости от приведенного поля, отвечающие за возбуждение, диссоциацию и ионизацию; средняя энергия электронов; а также транспортные коэффициенты — подвижности и диффузии электронов.</w:t>
      </w:r>
      <w:r w:rsidR="006476EF" w:rsidRPr="00A03829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03829" w:rsidRPr="00A03829">
        <w:rPr>
          <w:i w:val="0"/>
          <w:iCs w:val="0"/>
          <w:color w:val="000000" w:themeColor="text1"/>
          <w:sz w:val="28"/>
          <w:szCs w:val="28"/>
        </w:rPr>
        <w:t>Ниже приведены результаты расчетов</w:t>
      </w:r>
      <w:r w:rsidR="00805A94">
        <w:rPr>
          <w:i w:val="0"/>
          <w:iCs w:val="0"/>
          <w:color w:val="000000" w:themeColor="text1"/>
          <w:sz w:val="28"/>
          <w:szCs w:val="28"/>
        </w:rPr>
        <w:t>:</w:t>
      </w:r>
    </w:p>
    <w:p w14:paraId="0E8A98D6" w14:textId="53DB7ED2" w:rsidR="00733006" w:rsidRDefault="00733006" w:rsidP="00733006">
      <w:pPr>
        <w:keepNext/>
        <w:spacing w:line="360" w:lineRule="auto"/>
        <w:jc w:val="center"/>
      </w:pPr>
    </w:p>
    <w:p w14:paraId="7523024A" w14:textId="24D2D760" w:rsidR="00910A9F" w:rsidRDefault="00A03829" w:rsidP="002F3C51">
      <w:r w:rsidRPr="00A03829">
        <w:rPr>
          <w:noProof/>
        </w:rPr>
        <w:drawing>
          <wp:inline distT="0" distB="0" distL="0" distR="0" wp14:anchorId="479D426F" wp14:editId="55D272D3">
            <wp:extent cx="6365148" cy="3966351"/>
            <wp:effectExtent l="0" t="0" r="0" b="0"/>
            <wp:docPr id="1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D2D888F-76B5-7340-8EF0-8C0EC81D8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D2D888F-76B5-7340-8EF0-8C0EC81D8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4514" cy="39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9F">
        <w:br w:type="page"/>
      </w:r>
    </w:p>
    <w:p w14:paraId="0FB53355" w14:textId="5C4C45EA" w:rsidR="00C3295E" w:rsidRPr="005171D4" w:rsidRDefault="00D400E7" w:rsidP="00733006">
      <w:pPr>
        <w:pStyle w:val="1"/>
        <w:ind w:left="0" w:firstLine="0"/>
      </w:pPr>
      <w:bookmarkStart w:id="16" w:name="_Toc166745430"/>
      <w:r w:rsidRPr="005171D4">
        <w:lastRenderedPageBreak/>
        <w:t>Выводы к работе</w:t>
      </w:r>
      <w:bookmarkEnd w:id="16"/>
    </w:p>
    <w:p w14:paraId="648C7D8A" w14:textId="77777777" w:rsidR="0070505A" w:rsidRPr="0070505A" w:rsidRDefault="0070505A" w:rsidP="0070505A">
      <w:pPr>
        <w:numPr>
          <w:ilvl w:val="0"/>
          <w:numId w:val="7"/>
        </w:numPr>
        <w:spacing w:line="360" w:lineRule="auto"/>
        <w:ind w:right="395"/>
        <w:jc w:val="both"/>
        <w:rPr>
          <w:color w:val="000000"/>
          <w:sz w:val="28"/>
          <w:szCs w:val="28"/>
        </w:rPr>
      </w:pPr>
      <w:bookmarkStart w:id="17" w:name="1pxezwc" w:colFirst="0" w:colLast="0"/>
      <w:bookmarkStart w:id="18" w:name="_49x2ik5" w:colFirst="0" w:colLast="0"/>
      <w:bookmarkStart w:id="19" w:name="2p2csry" w:colFirst="0" w:colLast="0"/>
      <w:bookmarkStart w:id="20" w:name="_147n2zr" w:colFirst="0" w:colLast="0"/>
      <w:bookmarkEnd w:id="17"/>
      <w:bookmarkEnd w:id="18"/>
      <w:bookmarkEnd w:id="19"/>
      <w:bookmarkEnd w:id="20"/>
      <w:r w:rsidRPr="0070505A">
        <w:rPr>
          <w:color w:val="000000"/>
          <w:sz w:val="28"/>
          <w:szCs w:val="28"/>
        </w:rPr>
        <w:t>Изучена методика расчета ФРЭЭ;</w:t>
      </w:r>
    </w:p>
    <w:p w14:paraId="7CB8F6E3" w14:textId="77777777" w:rsidR="0070505A" w:rsidRPr="0070505A" w:rsidRDefault="0070505A" w:rsidP="0070505A">
      <w:pPr>
        <w:numPr>
          <w:ilvl w:val="0"/>
          <w:numId w:val="7"/>
        </w:numPr>
        <w:spacing w:line="360" w:lineRule="auto"/>
        <w:ind w:right="395"/>
        <w:jc w:val="both"/>
        <w:rPr>
          <w:color w:val="000000"/>
          <w:sz w:val="28"/>
          <w:szCs w:val="28"/>
        </w:rPr>
      </w:pPr>
      <w:r w:rsidRPr="0070505A">
        <w:rPr>
          <w:color w:val="000000"/>
          <w:sz w:val="28"/>
          <w:szCs w:val="28"/>
        </w:rPr>
        <w:t xml:space="preserve">Рассмотрены основные процессы электронных столкновений в плазме молекулярного газа </w:t>
      </w:r>
      <w:r w:rsidRPr="0070505A">
        <w:rPr>
          <w:color w:val="000000"/>
          <w:sz w:val="28"/>
          <w:szCs w:val="28"/>
          <w:lang w:val="en-US"/>
        </w:rPr>
        <w:t>C</w:t>
      </w:r>
      <w:r w:rsidRPr="0070505A">
        <w:rPr>
          <w:color w:val="000000"/>
          <w:sz w:val="28"/>
          <w:szCs w:val="28"/>
        </w:rPr>
        <w:t>4</w:t>
      </w:r>
      <w:r w:rsidRPr="0070505A">
        <w:rPr>
          <w:color w:val="000000"/>
          <w:sz w:val="28"/>
          <w:szCs w:val="28"/>
          <w:lang w:val="en-US"/>
        </w:rPr>
        <w:t>F</w:t>
      </w:r>
      <w:r w:rsidRPr="0070505A">
        <w:rPr>
          <w:color w:val="000000"/>
          <w:sz w:val="28"/>
          <w:szCs w:val="28"/>
        </w:rPr>
        <w:t>8</w:t>
      </w:r>
    </w:p>
    <w:p w14:paraId="5EE467E9" w14:textId="77777777" w:rsidR="0070505A" w:rsidRPr="0070505A" w:rsidRDefault="0070505A" w:rsidP="0070505A">
      <w:pPr>
        <w:numPr>
          <w:ilvl w:val="0"/>
          <w:numId w:val="7"/>
        </w:numPr>
        <w:spacing w:line="360" w:lineRule="auto"/>
        <w:ind w:right="395"/>
        <w:jc w:val="both"/>
        <w:rPr>
          <w:color w:val="000000"/>
          <w:sz w:val="28"/>
          <w:szCs w:val="28"/>
        </w:rPr>
      </w:pPr>
      <w:r w:rsidRPr="0070505A">
        <w:rPr>
          <w:color w:val="000000"/>
          <w:sz w:val="28"/>
          <w:szCs w:val="28"/>
        </w:rPr>
        <w:t xml:space="preserve">Проведен расчет ФРЭЭ с использованием пакета </w:t>
      </w:r>
      <w:proofErr w:type="spellStart"/>
      <w:r w:rsidRPr="0070505A">
        <w:rPr>
          <w:color w:val="000000"/>
          <w:sz w:val="28"/>
          <w:szCs w:val="28"/>
          <w:lang w:val="en-US"/>
        </w:rPr>
        <w:t>Bolsig</w:t>
      </w:r>
      <w:proofErr w:type="spellEnd"/>
      <w:r w:rsidRPr="0070505A">
        <w:rPr>
          <w:color w:val="000000"/>
          <w:sz w:val="28"/>
          <w:szCs w:val="28"/>
        </w:rPr>
        <w:t xml:space="preserve">+ для известного набора сечений для </w:t>
      </w:r>
      <w:r w:rsidRPr="0070505A">
        <w:rPr>
          <w:color w:val="000000"/>
          <w:sz w:val="28"/>
          <w:szCs w:val="28"/>
          <w:lang w:val="en-US"/>
        </w:rPr>
        <w:t>E</w:t>
      </w:r>
      <w:r w:rsidRPr="0070505A">
        <w:rPr>
          <w:color w:val="000000"/>
          <w:sz w:val="28"/>
          <w:szCs w:val="28"/>
        </w:rPr>
        <w:t>/</w:t>
      </w:r>
      <w:r w:rsidRPr="0070505A">
        <w:rPr>
          <w:color w:val="000000"/>
          <w:sz w:val="28"/>
          <w:szCs w:val="28"/>
          <w:lang w:val="en-US"/>
        </w:rPr>
        <w:t>N</w:t>
      </w:r>
      <w:r w:rsidRPr="0070505A">
        <w:rPr>
          <w:color w:val="000000"/>
          <w:sz w:val="28"/>
          <w:szCs w:val="28"/>
        </w:rPr>
        <w:t xml:space="preserve"> в диапазоне 30-200</w:t>
      </w:r>
      <w:r w:rsidRPr="0070505A">
        <w:rPr>
          <w:color w:val="000000"/>
          <w:sz w:val="28"/>
          <w:szCs w:val="28"/>
          <w:lang w:val="en-US"/>
        </w:rPr>
        <w:t>Td</w:t>
      </w:r>
    </w:p>
    <w:p w14:paraId="7B7342D0" w14:textId="650EEE1E" w:rsidR="0070505A" w:rsidRPr="0070505A" w:rsidRDefault="0070505A" w:rsidP="0070505A">
      <w:pPr>
        <w:numPr>
          <w:ilvl w:val="0"/>
          <w:numId w:val="7"/>
        </w:numPr>
        <w:spacing w:line="360" w:lineRule="auto"/>
        <w:ind w:right="395"/>
        <w:jc w:val="both"/>
        <w:rPr>
          <w:color w:val="000000"/>
          <w:sz w:val="28"/>
          <w:szCs w:val="28"/>
        </w:rPr>
      </w:pPr>
      <w:r w:rsidRPr="0070505A">
        <w:rPr>
          <w:color w:val="000000"/>
          <w:sz w:val="28"/>
          <w:szCs w:val="28"/>
        </w:rPr>
        <w:t>Для рассмотренной системы, получены зависимости транспортных коэффициентов и констант скоростей процессов электронных соударений от приведенного поля</w:t>
      </w:r>
    </w:p>
    <w:p w14:paraId="736EAF82" w14:textId="5C5B3F57" w:rsidR="006476EF" w:rsidRPr="0070505A" w:rsidRDefault="006476EF" w:rsidP="0070505A">
      <w:pPr>
        <w:spacing w:line="360" w:lineRule="auto"/>
        <w:ind w:right="395"/>
        <w:jc w:val="both"/>
        <w:rPr>
          <w:rFonts w:ascii="Helvetica Neue" w:eastAsia="Cambria" w:hAnsi="Helvetica Neue" w:cs="Helvetica Neue"/>
          <w:b/>
          <w:color w:val="000000"/>
          <w:sz w:val="28"/>
          <w:szCs w:val="28"/>
        </w:rPr>
      </w:pPr>
      <w:r w:rsidRPr="0070505A">
        <w:rPr>
          <w:rFonts w:ascii="Helvetica Neue" w:hAnsi="Helvetica Neue" w:cs="Helvetica Neue"/>
          <w:color w:val="000000"/>
          <w:sz w:val="28"/>
          <w:szCs w:val="28"/>
        </w:rPr>
        <w:br w:type="page"/>
      </w:r>
    </w:p>
    <w:p w14:paraId="169249B5" w14:textId="3D2945FC" w:rsidR="00C3295E" w:rsidRPr="006476EF" w:rsidRDefault="00D400E7" w:rsidP="00733006">
      <w:pPr>
        <w:pStyle w:val="1"/>
        <w:ind w:left="0" w:firstLine="0"/>
        <w:rPr>
          <w:rFonts w:ascii="Helvetica Neue" w:hAnsi="Helvetica Neue" w:cs="Helvetica Neue"/>
          <w:color w:val="000000"/>
          <w:sz w:val="26"/>
          <w:szCs w:val="26"/>
        </w:rPr>
      </w:pPr>
      <w:bookmarkStart w:id="21" w:name="_Toc166745431"/>
      <w:r>
        <w:lastRenderedPageBreak/>
        <w:t>Список литературы</w:t>
      </w:r>
      <w:bookmarkEnd w:id="21"/>
    </w:p>
    <w:p w14:paraId="0522724F" w14:textId="4C530ADD" w:rsidR="00C3295E" w:rsidRPr="00B51383" w:rsidRDefault="00517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7"/>
        </w:tabs>
        <w:spacing w:before="372"/>
        <w:ind w:left="597" w:hanging="311"/>
        <w:rPr>
          <w:color w:val="000000"/>
          <w:sz w:val="28"/>
          <w:szCs w:val="28"/>
        </w:rPr>
      </w:pPr>
      <w:proofErr w:type="spellStart"/>
      <w:r w:rsidRPr="00B51383">
        <w:rPr>
          <w:color w:val="000000"/>
          <w:sz w:val="28"/>
          <w:szCs w:val="28"/>
        </w:rPr>
        <w:t>Райзер</w:t>
      </w:r>
      <w:proofErr w:type="spellEnd"/>
      <w:r w:rsidRPr="00B51383">
        <w:rPr>
          <w:color w:val="000000"/>
          <w:sz w:val="28"/>
          <w:szCs w:val="28"/>
        </w:rPr>
        <w:t xml:space="preserve"> Ю. П. Физика газового разряда: Учеб. </w:t>
      </w:r>
      <w:proofErr w:type="gramStart"/>
      <w:r w:rsidRPr="00B51383">
        <w:rPr>
          <w:color w:val="000000"/>
          <w:sz w:val="28"/>
          <w:szCs w:val="28"/>
        </w:rPr>
        <w:t>руководство.—</w:t>
      </w:r>
      <w:proofErr w:type="gramEnd"/>
      <w:r w:rsidRPr="00B51383">
        <w:rPr>
          <w:color w:val="000000"/>
          <w:sz w:val="28"/>
          <w:szCs w:val="28"/>
        </w:rPr>
        <w:t xml:space="preserve"> М.: Наука. Гл. ред. физ.-мат. лит., 1987.- 592 с., ил.</w:t>
      </w:r>
      <w:r w:rsidR="00D400E7" w:rsidRPr="00B51383">
        <w:rPr>
          <w:color w:val="000000"/>
          <w:sz w:val="28"/>
          <w:szCs w:val="28"/>
        </w:rPr>
        <w:t>;</w:t>
      </w:r>
    </w:p>
    <w:p w14:paraId="1587F41A" w14:textId="77777777" w:rsidR="00C3295E" w:rsidRPr="00B51383" w:rsidRDefault="00C3295E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  <w:sz w:val="28"/>
          <w:szCs w:val="28"/>
        </w:rPr>
      </w:pPr>
    </w:p>
    <w:p w14:paraId="51CA11D9" w14:textId="12AD935E" w:rsidR="003F5B41" w:rsidRDefault="00B51383" w:rsidP="003F5B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8"/>
        </w:tabs>
        <w:spacing w:line="328" w:lineRule="auto"/>
        <w:ind w:right="383"/>
        <w:jc w:val="both"/>
        <w:rPr>
          <w:color w:val="000000"/>
          <w:sz w:val="28"/>
          <w:szCs w:val="28"/>
          <w:lang w:val="en-US"/>
        </w:rPr>
      </w:pPr>
      <w:bookmarkStart w:id="22" w:name="_Ref166744577"/>
      <w:r w:rsidRPr="00B51383">
        <w:rPr>
          <w:color w:val="000000"/>
          <w:sz w:val="28"/>
          <w:szCs w:val="28"/>
          <w:lang w:val="en-US"/>
        </w:rPr>
        <w:t xml:space="preserve">G. J. M. </w:t>
      </w:r>
      <w:proofErr w:type="spellStart"/>
      <w:r w:rsidRPr="00B51383">
        <w:rPr>
          <w:color w:val="000000"/>
          <w:sz w:val="28"/>
          <w:szCs w:val="28"/>
          <w:lang w:val="en-US"/>
        </w:rPr>
        <w:t>Hagelaar</w:t>
      </w:r>
      <w:proofErr w:type="spellEnd"/>
      <w:r w:rsidRPr="00B51383">
        <w:rPr>
          <w:color w:val="000000"/>
          <w:sz w:val="28"/>
          <w:szCs w:val="28"/>
          <w:lang w:val="en-US"/>
        </w:rPr>
        <w:t xml:space="preserve"> and L. C. Pitchford</w:t>
      </w:r>
      <w:r w:rsidR="00D400E7" w:rsidRPr="00B51383">
        <w:rPr>
          <w:color w:val="000000"/>
          <w:sz w:val="28"/>
          <w:szCs w:val="28"/>
          <w:lang w:val="en-US"/>
        </w:rPr>
        <w:t xml:space="preserve">, </w:t>
      </w:r>
      <w:r w:rsidRPr="00B51383">
        <w:rPr>
          <w:color w:val="000000"/>
          <w:sz w:val="28"/>
          <w:szCs w:val="28"/>
          <w:lang w:val="en-US"/>
        </w:rPr>
        <w:t>Solving the Boltzmann equation to obtain electron transport coefficients and rate coefficients for fluid models</w:t>
      </w:r>
      <w:r w:rsidR="00D400E7" w:rsidRPr="00B51383">
        <w:rPr>
          <w:color w:val="000000"/>
          <w:sz w:val="28"/>
          <w:szCs w:val="28"/>
          <w:lang w:val="en-US"/>
        </w:rPr>
        <w:t xml:space="preserve"> // </w:t>
      </w:r>
      <w:r w:rsidRPr="00B51383">
        <w:rPr>
          <w:color w:val="000000"/>
          <w:sz w:val="28"/>
          <w:szCs w:val="28"/>
          <w:lang w:val="en-US"/>
        </w:rPr>
        <w:t xml:space="preserve">Plasma Sources Sci. </w:t>
      </w:r>
      <w:proofErr w:type="spellStart"/>
      <w:r w:rsidRPr="00B51383">
        <w:rPr>
          <w:color w:val="000000"/>
          <w:sz w:val="28"/>
          <w:szCs w:val="28"/>
        </w:rPr>
        <w:t>Technol</w:t>
      </w:r>
      <w:proofErr w:type="spellEnd"/>
      <w:r w:rsidRPr="00B51383">
        <w:rPr>
          <w:color w:val="000000"/>
          <w:sz w:val="28"/>
          <w:szCs w:val="28"/>
        </w:rPr>
        <w:t>. 14 (2005) 722–733</w:t>
      </w:r>
      <w:r w:rsidR="00F20DD6">
        <w:rPr>
          <w:color w:val="000000"/>
          <w:sz w:val="28"/>
          <w:szCs w:val="28"/>
        </w:rPr>
        <w:t>;</w:t>
      </w:r>
      <w:bookmarkEnd w:id="22"/>
    </w:p>
    <w:p w14:paraId="20FAF894" w14:textId="77777777" w:rsidR="003F5B41" w:rsidRDefault="003F5B41" w:rsidP="003F5B41">
      <w:pPr>
        <w:pStyle w:val="a9"/>
        <w:rPr>
          <w:color w:val="000000"/>
          <w:sz w:val="28"/>
          <w:szCs w:val="28"/>
          <w:lang w:val="en-US"/>
        </w:rPr>
      </w:pPr>
    </w:p>
    <w:p w14:paraId="5CE03916" w14:textId="6B434402" w:rsidR="003F5B41" w:rsidRPr="006476EF" w:rsidRDefault="006476EF" w:rsidP="00647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8"/>
        </w:tabs>
        <w:spacing w:line="360" w:lineRule="auto"/>
        <w:ind w:right="383"/>
        <w:jc w:val="both"/>
        <w:rPr>
          <w:color w:val="000000"/>
          <w:sz w:val="28"/>
          <w:szCs w:val="28"/>
          <w:lang w:val="en-US"/>
        </w:rPr>
      </w:pPr>
      <w:r w:rsidRPr="006476EF">
        <w:rPr>
          <w:color w:val="000000"/>
          <w:sz w:val="28"/>
          <w:szCs w:val="28"/>
        </w:rPr>
        <w:t>С</w:t>
      </w:r>
      <w:r w:rsidRPr="006476EF">
        <w:rPr>
          <w:color w:val="000000"/>
          <w:sz w:val="28"/>
          <w:szCs w:val="28"/>
          <w:lang w:val="en-US"/>
        </w:rPr>
        <w:t>ross-section set and chemistry model for the simulation of c-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8</m:t>
            </m:r>
          </m:sub>
        </m:sSub>
      </m:oMath>
      <w:r w:rsidRPr="006476EF">
        <w:rPr>
          <w:color w:val="000000"/>
          <w:sz w:val="28"/>
          <w:szCs w:val="28"/>
          <w:lang w:val="en-US"/>
        </w:rPr>
        <w:t xml:space="preserve"> plasma discharges G. I. Font, W. L. Morgan, and G. Mennenga</w:t>
      </w:r>
      <w:r w:rsidR="00F20DD6" w:rsidRPr="00F20DD6">
        <w:rPr>
          <w:color w:val="000000"/>
          <w:sz w:val="28"/>
          <w:szCs w:val="28"/>
          <w:lang w:val="en-US"/>
        </w:rPr>
        <w:t>.</w:t>
      </w:r>
    </w:p>
    <w:sectPr w:rsidR="003F5B41" w:rsidRPr="006476EF">
      <w:pgSz w:w="12240" w:h="15840"/>
      <w:pgMar w:top="680" w:right="180" w:bottom="800" w:left="1600" w:header="0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333E" w14:textId="77777777" w:rsidR="007A5C36" w:rsidRDefault="007A5C36">
      <w:r>
        <w:separator/>
      </w:r>
    </w:p>
  </w:endnote>
  <w:endnote w:type="continuationSeparator" w:id="0">
    <w:p w14:paraId="78FD1E88" w14:textId="77777777" w:rsidR="007A5C36" w:rsidRDefault="007A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DC75" w14:textId="77777777" w:rsidR="00C3295E" w:rsidRDefault="00D400E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04D0867" wp14:editId="06483B00">
              <wp:simplePos x="0" y="0"/>
              <wp:positionH relativeFrom="column">
                <wp:posOffset>3136900</wp:posOffset>
              </wp:positionH>
              <wp:positionV relativeFrom="paragraph">
                <wp:posOffset>9525000</wp:posOffset>
              </wp:positionV>
              <wp:extent cx="185420" cy="265429"/>
              <wp:effectExtent l="0" t="0" r="0" b="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053" y="3652048"/>
                        <a:ext cx="175895" cy="2559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C31D7" w14:textId="77777777" w:rsidR="00C3295E" w:rsidRDefault="00D400E7">
                          <w:pPr>
                            <w:spacing w:before="29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D0867" id="Прямоугольник 3" o:spid="_x0000_s1031" style="position:absolute;margin-left:247pt;margin-top:750pt;width:14.6pt;height:20.9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" filled="f" stroked="f">
              <v:textbox inset="0,0,0,0">
                <w:txbxContent>
                  <w:p w14:paraId="1C0C31D7" w14:textId="77777777" w:rsidR="00C3295E" w:rsidRDefault="00D400E7">
                    <w:pPr>
                      <w:spacing w:before="29"/>
                      <w:ind w:left="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C2DD" w14:textId="77777777" w:rsidR="007A5C36" w:rsidRDefault="007A5C36">
      <w:r>
        <w:separator/>
      </w:r>
    </w:p>
  </w:footnote>
  <w:footnote w:type="continuationSeparator" w:id="0">
    <w:p w14:paraId="14FDB354" w14:textId="77777777" w:rsidR="007A5C36" w:rsidRDefault="007A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45pt;height:26pt;visibility:visible;mso-wrap-style:square" o:bullet="t">
        <v:imagedata r:id="rId1" o:title=""/>
      </v:shape>
    </w:pict>
  </w:numPicBullet>
  <w:abstractNum w:abstractNumId="0" w15:restartNumberingAfterBreak="0">
    <w:nsid w:val="03271AA2"/>
    <w:multiLevelType w:val="hybridMultilevel"/>
    <w:tmpl w:val="2FBED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1ECB"/>
    <w:multiLevelType w:val="hybridMultilevel"/>
    <w:tmpl w:val="175EE0A8"/>
    <w:lvl w:ilvl="0" w:tplc="23246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E3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EA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48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E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83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0A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07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E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104EDB"/>
    <w:multiLevelType w:val="multilevel"/>
    <w:tmpl w:val="F06C1C96"/>
    <w:lvl w:ilvl="0">
      <w:start w:val="1"/>
      <w:numFmt w:val="decimal"/>
      <w:lvlText w:val="%1."/>
      <w:lvlJc w:val="left"/>
      <w:pPr>
        <w:ind w:left="598" w:hanging="312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586" w:hanging="312"/>
      </w:pPr>
    </w:lvl>
    <w:lvl w:ilvl="2">
      <w:numFmt w:val="bullet"/>
      <w:lvlText w:val="•"/>
      <w:lvlJc w:val="left"/>
      <w:pPr>
        <w:ind w:left="2572" w:hanging="312"/>
      </w:pPr>
    </w:lvl>
    <w:lvl w:ilvl="3">
      <w:numFmt w:val="bullet"/>
      <w:lvlText w:val="•"/>
      <w:lvlJc w:val="left"/>
      <w:pPr>
        <w:ind w:left="3558" w:hanging="312"/>
      </w:pPr>
    </w:lvl>
    <w:lvl w:ilvl="4">
      <w:numFmt w:val="bullet"/>
      <w:lvlText w:val="•"/>
      <w:lvlJc w:val="left"/>
      <w:pPr>
        <w:ind w:left="4544" w:hanging="312"/>
      </w:pPr>
    </w:lvl>
    <w:lvl w:ilvl="5">
      <w:numFmt w:val="bullet"/>
      <w:lvlText w:val="•"/>
      <w:lvlJc w:val="left"/>
      <w:pPr>
        <w:ind w:left="5530" w:hanging="312"/>
      </w:pPr>
    </w:lvl>
    <w:lvl w:ilvl="6">
      <w:numFmt w:val="bullet"/>
      <w:lvlText w:val="•"/>
      <w:lvlJc w:val="left"/>
      <w:pPr>
        <w:ind w:left="6516" w:hanging="312"/>
      </w:pPr>
    </w:lvl>
    <w:lvl w:ilvl="7">
      <w:numFmt w:val="bullet"/>
      <w:lvlText w:val="•"/>
      <w:lvlJc w:val="left"/>
      <w:pPr>
        <w:ind w:left="7502" w:hanging="312"/>
      </w:pPr>
    </w:lvl>
    <w:lvl w:ilvl="8">
      <w:numFmt w:val="bullet"/>
      <w:lvlText w:val="•"/>
      <w:lvlJc w:val="left"/>
      <w:pPr>
        <w:ind w:left="8488" w:hanging="312"/>
      </w:pPr>
    </w:lvl>
  </w:abstractNum>
  <w:abstractNum w:abstractNumId="3" w15:restartNumberingAfterBreak="0">
    <w:nsid w:val="31973330"/>
    <w:multiLevelType w:val="hybridMultilevel"/>
    <w:tmpl w:val="F2D6A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457A0"/>
    <w:multiLevelType w:val="multilevel"/>
    <w:tmpl w:val="AD725C7C"/>
    <w:lvl w:ilvl="0">
      <w:start w:val="1"/>
      <w:numFmt w:val="decimal"/>
      <w:lvlText w:val="%1"/>
      <w:lvlJc w:val="left"/>
      <w:pPr>
        <w:ind w:left="510" w:hanging="410"/>
      </w:pPr>
      <w:rPr>
        <w:rFonts w:ascii="Cambria" w:eastAsia="Cambria" w:hAnsi="Cambria" w:cs="Cambria"/>
        <w:b/>
        <w:i w:val="0"/>
        <w:color w:val="0000FF"/>
        <w:sz w:val="28"/>
        <w:szCs w:val="28"/>
      </w:rPr>
    </w:lvl>
    <w:lvl w:ilvl="1">
      <w:start w:val="1"/>
      <w:numFmt w:val="decimal"/>
      <w:lvlText w:val="%1.%2"/>
      <w:lvlJc w:val="left"/>
      <w:pPr>
        <w:ind w:left="1138" w:hanging="628"/>
      </w:pPr>
      <w:rPr>
        <w:rFonts w:ascii="Times New Roman" w:eastAsia="Times New Roman" w:hAnsi="Times New Roman" w:cs="Times New Roman"/>
        <w:b w:val="0"/>
        <w:i w:val="0"/>
        <w:color w:val="0000FF"/>
        <w:sz w:val="28"/>
        <w:szCs w:val="28"/>
      </w:rPr>
    </w:lvl>
    <w:lvl w:ilvl="2">
      <w:numFmt w:val="bullet"/>
      <w:lvlText w:val="•"/>
      <w:lvlJc w:val="left"/>
      <w:pPr>
        <w:ind w:left="2175" w:hanging="628"/>
      </w:pPr>
    </w:lvl>
    <w:lvl w:ilvl="3">
      <w:numFmt w:val="bullet"/>
      <w:lvlText w:val="•"/>
      <w:lvlJc w:val="left"/>
      <w:pPr>
        <w:ind w:left="3211" w:hanging="628"/>
      </w:pPr>
    </w:lvl>
    <w:lvl w:ilvl="4">
      <w:numFmt w:val="bullet"/>
      <w:lvlText w:val="•"/>
      <w:lvlJc w:val="left"/>
      <w:pPr>
        <w:ind w:left="4246" w:hanging="628"/>
      </w:pPr>
    </w:lvl>
    <w:lvl w:ilvl="5">
      <w:numFmt w:val="bullet"/>
      <w:lvlText w:val="•"/>
      <w:lvlJc w:val="left"/>
      <w:pPr>
        <w:ind w:left="5282" w:hanging="628"/>
      </w:pPr>
    </w:lvl>
    <w:lvl w:ilvl="6">
      <w:numFmt w:val="bullet"/>
      <w:lvlText w:val="•"/>
      <w:lvlJc w:val="left"/>
      <w:pPr>
        <w:ind w:left="6317" w:hanging="627"/>
      </w:pPr>
    </w:lvl>
    <w:lvl w:ilvl="7">
      <w:numFmt w:val="bullet"/>
      <w:lvlText w:val="•"/>
      <w:lvlJc w:val="left"/>
      <w:pPr>
        <w:ind w:left="7353" w:hanging="628"/>
      </w:pPr>
    </w:lvl>
    <w:lvl w:ilvl="8">
      <w:numFmt w:val="bullet"/>
      <w:lvlText w:val="•"/>
      <w:lvlJc w:val="left"/>
      <w:pPr>
        <w:ind w:left="8388" w:hanging="628"/>
      </w:pPr>
    </w:lvl>
  </w:abstractNum>
  <w:abstractNum w:abstractNumId="5" w15:restartNumberingAfterBreak="0">
    <w:nsid w:val="7673627A"/>
    <w:multiLevelType w:val="multilevel"/>
    <w:tmpl w:val="404E81E6"/>
    <w:lvl w:ilvl="0">
      <w:start w:val="1"/>
      <w:numFmt w:val="decimal"/>
      <w:lvlText w:val="%1."/>
      <w:lvlJc w:val="left"/>
      <w:pPr>
        <w:ind w:left="598" w:hanging="312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586" w:hanging="312"/>
      </w:pPr>
    </w:lvl>
    <w:lvl w:ilvl="2">
      <w:numFmt w:val="bullet"/>
      <w:lvlText w:val="•"/>
      <w:lvlJc w:val="left"/>
      <w:pPr>
        <w:ind w:left="2572" w:hanging="312"/>
      </w:pPr>
    </w:lvl>
    <w:lvl w:ilvl="3">
      <w:numFmt w:val="bullet"/>
      <w:lvlText w:val="•"/>
      <w:lvlJc w:val="left"/>
      <w:pPr>
        <w:ind w:left="3558" w:hanging="312"/>
      </w:pPr>
    </w:lvl>
    <w:lvl w:ilvl="4">
      <w:numFmt w:val="bullet"/>
      <w:lvlText w:val="•"/>
      <w:lvlJc w:val="left"/>
      <w:pPr>
        <w:ind w:left="4544" w:hanging="312"/>
      </w:pPr>
    </w:lvl>
    <w:lvl w:ilvl="5">
      <w:numFmt w:val="bullet"/>
      <w:lvlText w:val="•"/>
      <w:lvlJc w:val="left"/>
      <w:pPr>
        <w:ind w:left="5530" w:hanging="312"/>
      </w:pPr>
    </w:lvl>
    <w:lvl w:ilvl="6">
      <w:numFmt w:val="bullet"/>
      <w:lvlText w:val="•"/>
      <w:lvlJc w:val="left"/>
      <w:pPr>
        <w:ind w:left="6516" w:hanging="312"/>
      </w:pPr>
    </w:lvl>
    <w:lvl w:ilvl="7">
      <w:numFmt w:val="bullet"/>
      <w:lvlText w:val="•"/>
      <w:lvlJc w:val="left"/>
      <w:pPr>
        <w:ind w:left="7502" w:hanging="312"/>
      </w:pPr>
    </w:lvl>
    <w:lvl w:ilvl="8">
      <w:numFmt w:val="bullet"/>
      <w:lvlText w:val="•"/>
      <w:lvlJc w:val="left"/>
      <w:pPr>
        <w:ind w:left="8488" w:hanging="312"/>
      </w:pPr>
    </w:lvl>
  </w:abstractNum>
  <w:abstractNum w:abstractNumId="6" w15:restartNumberingAfterBreak="0">
    <w:nsid w:val="76EC1B09"/>
    <w:multiLevelType w:val="multilevel"/>
    <w:tmpl w:val="D79E7766"/>
    <w:lvl w:ilvl="0">
      <w:start w:val="2"/>
      <w:numFmt w:val="decimal"/>
      <w:lvlText w:val="%1"/>
      <w:lvlJc w:val="left"/>
      <w:pPr>
        <w:ind w:left="759" w:hanging="659"/>
      </w:pPr>
      <w:rPr>
        <w:rFonts w:ascii="Cambria" w:eastAsia="Cambria" w:hAnsi="Cambria" w:cs="Cambria"/>
        <w:b/>
        <w:i w:val="0"/>
        <w:sz w:val="41"/>
        <w:szCs w:val="41"/>
      </w:rPr>
    </w:lvl>
    <w:lvl w:ilvl="1">
      <w:start w:val="1"/>
      <w:numFmt w:val="decimal"/>
      <w:lvlText w:val="%1.%2"/>
      <w:lvlJc w:val="left"/>
      <w:pPr>
        <w:ind w:left="946" w:hanging="847"/>
      </w:pPr>
      <w:rPr>
        <w:rFonts w:ascii="Cambria" w:eastAsia="Cambria" w:hAnsi="Cambria" w:cs="Cambria"/>
        <w:b/>
        <w:i w:val="0"/>
        <w:sz w:val="34"/>
        <w:szCs w:val="34"/>
      </w:rPr>
    </w:lvl>
    <w:lvl w:ilvl="2">
      <w:numFmt w:val="bullet"/>
      <w:lvlText w:val="•"/>
      <w:lvlJc w:val="left"/>
      <w:pPr>
        <w:ind w:left="1997" w:hanging="847"/>
      </w:pPr>
    </w:lvl>
    <w:lvl w:ilvl="3">
      <w:numFmt w:val="bullet"/>
      <w:lvlText w:val="•"/>
      <w:lvlJc w:val="left"/>
      <w:pPr>
        <w:ind w:left="3055" w:hanging="847"/>
      </w:pPr>
    </w:lvl>
    <w:lvl w:ilvl="4">
      <w:numFmt w:val="bullet"/>
      <w:lvlText w:val="•"/>
      <w:lvlJc w:val="left"/>
      <w:pPr>
        <w:ind w:left="4113" w:hanging="847"/>
      </w:pPr>
    </w:lvl>
    <w:lvl w:ilvl="5">
      <w:numFmt w:val="bullet"/>
      <w:lvlText w:val="•"/>
      <w:lvlJc w:val="left"/>
      <w:pPr>
        <w:ind w:left="5171" w:hanging="847"/>
      </w:pPr>
    </w:lvl>
    <w:lvl w:ilvl="6">
      <w:numFmt w:val="bullet"/>
      <w:lvlText w:val="•"/>
      <w:lvlJc w:val="left"/>
      <w:pPr>
        <w:ind w:left="6228" w:hanging="847"/>
      </w:pPr>
    </w:lvl>
    <w:lvl w:ilvl="7">
      <w:numFmt w:val="bullet"/>
      <w:lvlText w:val="•"/>
      <w:lvlJc w:val="left"/>
      <w:pPr>
        <w:ind w:left="7286" w:hanging="847"/>
      </w:pPr>
    </w:lvl>
    <w:lvl w:ilvl="8">
      <w:numFmt w:val="bullet"/>
      <w:lvlText w:val="•"/>
      <w:lvlJc w:val="left"/>
      <w:pPr>
        <w:ind w:left="8344" w:hanging="847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5E"/>
    <w:rsid w:val="00054B36"/>
    <w:rsid w:val="00082609"/>
    <w:rsid w:val="000912F2"/>
    <w:rsid w:val="000A4F6B"/>
    <w:rsid w:val="000C63F1"/>
    <w:rsid w:val="001646ED"/>
    <w:rsid w:val="001663A1"/>
    <w:rsid w:val="001B5A98"/>
    <w:rsid w:val="00200521"/>
    <w:rsid w:val="0026027D"/>
    <w:rsid w:val="0026307C"/>
    <w:rsid w:val="00274533"/>
    <w:rsid w:val="0029330B"/>
    <w:rsid w:val="002947EB"/>
    <w:rsid w:val="002C7AFC"/>
    <w:rsid w:val="002E4BEA"/>
    <w:rsid w:val="002F2FE1"/>
    <w:rsid w:val="002F3C51"/>
    <w:rsid w:val="0030356E"/>
    <w:rsid w:val="003036D9"/>
    <w:rsid w:val="00345DB0"/>
    <w:rsid w:val="003619A6"/>
    <w:rsid w:val="003766F0"/>
    <w:rsid w:val="003A60B2"/>
    <w:rsid w:val="003B3E71"/>
    <w:rsid w:val="003F5B41"/>
    <w:rsid w:val="00424C77"/>
    <w:rsid w:val="00436DCE"/>
    <w:rsid w:val="00443643"/>
    <w:rsid w:val="004519BF"/>
    <w:rsid w:val="00454865"/>
    <w:rsid w:val="00477083"/>
    <w:rsid w:val="0048324F"/>
    <w:rsid w:val="004B0931"/>
    <w:rsid w:val="004D0B0C"/>
    <w:rsid w:val="004E09A0"/>
    <w:rsid w:val="00500243"/>
    <w:rsid w:val="00512404"/>
    <w:rsid w:val="005171D4"/>
    <w:rsid w:val="00534C3C"/>
    <w:rsid w:val="005407AA"/>
    <w:rsid w:val="00562A01"/>
    <w:rsid w:val="00566D44"/>
    <w:rsid w:val="005B03F1"/>
    <w:rsid w:val="005B2969"/>
    <w:rsid w:val="005C4A4C"/>
    <w:rsid w:val="006476EF"/>
    <w:rsid w:val="006810D6"/>
    <w:rsid w:val="00684096"/>
    <w:rsid w:val="00694CE2"/>
    <w:rsid w:val="006977CE"/>
    <w:rsid w:val="006D5CC0"/>
    <w:rsid w:val="006E1654"/>
    <w:rsid w:val="006F40A7"/>
    <w:rsid w:val="0070505A"/>
    <w:rsid w:val="00733006"/>
    <w:rsid w:val="0074335D"/>
    <w:rsid w:val="00752F0F"/>
    <w:rsid w:val="007978DA"/>
    <w:rsid w:val="007A0A07"/>
    <w:rsid w:val="007A2CD5"/>
    <w:rsid w:val="007A5C36"/>
    <w:rsid w:val="00805A94"/>
    <w:rsid w:val="008149A7"/>
    <w:rsid w:val="00847CC5"/>
    <w:rsid w:val="00863DF9"/>
    <w:rsid w:val="00870BC6"/>
    <w:rsid w:val="008A3AA4"/>
    <w:rsid w:val="008E57A8"/>
    <w:rsid w:val="00900929"/>
    <w:rsid w:val="00910A9F"/>
    <w:rsid w:val="00930F0E"/>
    <w:rsid w:val="00936F60"/>
    <w:rsid w:val="0094485C"/>
    <w:rsid w:val="009B3509"/>
    <w:rsid w:val="009C19B4"/>
    <w:rsid w:val="009C265C"/>
    <w:rsid w:val="009C6FA8"/>
    <w:rsid w:val="009E6453"/>
    <w:rsid w:val="00A03829"/>
    <w:rsid w:val="00A10EF0"/>
    <w:rsid w:val="00A651AB"/>
    <w:rsid w:val="00A666E3"/>
    <w:rsid w:val="00B032BB"/>
    <w:rsid w:val="00B07C15"/>
    <w:rsid w:val="00B10E38"/>
    <w:rsid w:val="00B154E1"/>
    <w:rsid w:val="00B157B2"/>
    <w:rsid w:val="00B51383"/>
    <w:rsid w:val="00B5530B"/>
    <w:rsid w:val="00B55E8C"/>
    <w:rsid w:val="00B8436A"/>
    <w:rsid w:val="00BB27EF"/>
    <w:rsid w:val="00BB664C"/>
    <w:rsid w:val="00BC4B7E"/>
    <w:rsid w:val="00BD3432"/>
    <w:rsid w:val="00BD6752"/>
    <w:rsid w:val="00BE6177"/>
    <w:rsid w:val="00BF1939"/>
    <w:rsid w:val="00BF63C0"/>
    <w:rsid w:val="00C03956"/>
    <w:rsid w:val="00C220B2"/>
    <w:rsid w:val="00C22880"/>
    <w:rsid w:val="00C237E5"/>
    <w:rsid w:val="00C317D1"/>
    <w:rsid w:val="00C3295E"/>
    <w:rsid w:val="00C3575C"/>
    <w:rsid w:val="00C54BE3"/>
    <w:rsid w:val="00C80D1F"/>
    <w:rsid w:val="00C90D01"/>
    <w:rsid w:val="00D27818"/>
    <w:rsid w:val="00D400E7"/>
    <w:rsid w:val="00D6312C"/>
    <w:rsid w:val="00DB0BAE"/>
    <w:rsid w:val="00E147F2"/>
    <w:rsid w:val="00EA7D67"/>
    <w:rsid w:val="00ED3956"/>
    <w:rsid w:val="00EE0AB6"/>
    <w:rsid w:val="00EF6E55"/>
    <w:rsid w:val="00EF7BB4"/>
    <w:rsid w:val="00F037FA"/>
    <w:rsid w:val="00F20C62"/>
    <w:rsid w:val="00F20DD6"/>
    <w:rsid w:val="00F24B4B"/>
    <w:rsid w:val="00F25FD2"/>
    <w:rsid w:val="00F350CB"/>
    <w:rsid w:val="00F36C03"/>
    <w:rsid w:val="00F547BE"/>
    <w:rsid w:val="00F619A8"/>
    <w:rsid w:val="00F62D0E"/>
    <w:rsid w:val="00F7230A"/>
    <w:rsid w:val="00F7515A"/>
    <w:rsid w:val="00F77389"/>
    <w:rsid w:val="00F843D6"/>
    <w:rsid w:val="00F84672"/>
    <w:rsid w:val="00FA6C51"/>
    <w:rsid w:val="00FC550A"/>
    <w:rsid w:val="00F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00F2"/>
  <w15:docId w15:val="{083E6E14-84BB-2540-BCDA-61008E20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4"/>
      <w:ind w:left="758" w:hanging="658"/>
      <w:outlineLvl w:val="0"/>
    </w:pPr>
    <w:rPr>
      <w:rFonts w:ascii="Cambria" w:eastAsia="Cambria" w:hAnsi="Cambria" w:cs="Cambria"/>
      <w:b/>
      <w:sz w:val="41"/>
      <w:szCs w:val="41"/>
    </w:rPr>
  </w:style>
  <w:style w:type="paragraph" w:styleId="2">
    <w:name w:val="heading 2"/>
    <w:basedOn w:val="a"/>
    <w:next w:val="a"/>
    <w:uiPriority w:val="9"/>
    <w:unhideWhenUsed/>
    <w:qFormat/>
    <w:pPr>
      <w:ind w:left="946" w:hanging="847"/>
      <w:outlineLvl w:val="1"/>
    </w:pPr>
    <w:rPr>
      <w:rFonts w:ascii="Cambria" w:eastAsia="Cambria" w:hAnsi="Cambria" w:cs="Cambria"/>
      <w:b/>
      <w:sz w:val="34"/>
      <w:szCs w:val="34"/>
    </w:rPr>
  </w:style>
  <w:style w:type="paragraph" w:styleId="3">
    <w:name w:val="heading 3"/>
    <w:basedOn w:val="a"/>
    <w:next w:val="a"/>
    <w:uiPriority w:val="9"/>
    <w:unhideWhenUsed/>
    <w:qFormat/>
    <w:pPr>
      <w:ind w:left="2165" w:right="384" w:hanging="1511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566D44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566D44"/>
    <w:pPr>
      <w:ind w:left="440"/>
    </w:pPr>
    <w:rPr>
      <w:rFonts w:asciiTheme="minorHAnsi" w:hAnsiTheme="minorHAns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B55E8C"/>
    <w:pPr>
      <w:tabs>
        <w:tab w:val="right" w:leader="dot" w:pos="10055"/>
      </w:tabs>
      <w:spacing w:before="120" w:line="360" w:lineRule="auto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66D44"/>
    <w:pPr>
      <w:spacing w:before="120"/>
      <w:ind w:left="220"/>
    </w:pPr>
    <w:rPr>
      <w:rFonts w:asciiTheme="minorHAnsi" w:hAnsiTheme="minorHAnsi"/>
      <w:b/>
      <w:bCs/>
    </w:rPr>
  </w:style>
  <w:style w:type="character" w:styleId="a6">
    <w:name w:val="Hyperlink"/>
    <w:basedOn w:val="a0"/>
    <w:uiPriority w:val="99"/>
    <w:unhideWhenUsed/>
    <w:rsid w:val="00566D44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566D44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566D44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66D4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66D4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66D4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66D44"/>
    <w:pPr>
      <w:ind w:left="1760"/>
    </w:pPr>
    <w:rPr>
      <w:rFonts w:asciiTheme="minorHAnsi" w:hAnsiTheme="minorHAnsi"/>
      <w:sz w:val="20"/>
      <w:szCs w:val="20"/>
    </w:rPr>
  </w:style>
  <w:style w:type="character" w:styleId="a7">
    <w:name w:val="Placeholder Text"/>
    <w:basedOn w:val="a0"/>
    <w:uiPriority w:val="99"/>
    <w:semiHidden/>
    <w:rsid w:val="00F24B4B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B157B2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3F5B41"/>
    <w:pPr>
      <w:ind w:left="720"/>
      <w:contextualSpacing/>
    </w:pPr>
  </w:style>
  <w:style w:type="table" w:styleId="aa">
    <w:name w:val="Table Grid"/>
    <w:basedOn w:val="a1"/>
    <w:uiPriority w:val="39"/>
    <w:rsid w:val="009C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14FBC7-5700-7C46-905B-43EB9307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Семён Бакаев</cp:lastModifiedBy>
  <cp:revision>31</cp:revision>
  <cp:lastPrinted>2024-05-15T12:50:00Z</cp:lastPrinted>
  <dcterms:created xsi:type="dcterms:W3CDTF">2024-05-13T11:05:00Z</dcterms:created>
  <dcterms:modified xsi:type="dcterms:W3CDTF">2024-05-16T08:01:00Z</dcterms:modified>
</cp:coreProperties>
</file>