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0F" w:rsidRDefault="00D3470F" w:rsidP="00D3470F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>УДК 677.4.021.16/.022</w:t>
      </w:r>
    </w:p>
    <w:p w:rsidR="00D3470F" w:rsidRPr="00D3470F" w:rsidRDefault="00D3470F" w:rsidP="00D347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 xml:space="preserve">ИССЛЕДОВАНИЯ ТЕХНОЛОГИИ </w:t>
      </w:r>
      <w:r w:rsidR="002C2D75">
        <w:rPr>
          <w:rFonts w:ascii="Times New Roman" w:hAnsi="Times New Roman" w:cs="Times New Roman"/>
          <w:sz w:val="28"/>
          <w:szCs w:val="28"/>
        </w:rPr>
        <w:t>ПРОИЗВОДСТВА</w:t>
      </w:r>
      <w:r w:rsidRPr="002C2D75">
        <w:rPr>
          <w:rFonts w:ascii="Times New Roman" w:hAnsi="Times New Roman" w:cs="Times New Roman"/>
          <w:sz w:val="28"/>
          <w:szCs w:val="28"/>
        </w:rPr>
        <w:t xml:space="preserve"> </w:t>
      </w:r>
      <w:r w:rsidR="002C2D75">
        <w:rPr>
          <w:rFonts w:ascii="Times New Roman" w:hAnsi="Times New Roman" w:cs="Times New Roman"/>
          <w:sz w:val="28"/>
          <w:szCs w:val="28"/>
        </w:rPr>
        <w:br/>
        <w:t>ЧЕСАЛЬНОЙ ЛЕНТЫ</w:t>
      </w:r>
      <w:r w:rsidRPr="00D3470F">
        <w:rPr>
          <w:rFonts w:ascii="Times New Roman" w:hAnsi="Times New Roman" w:cs="Times New Roman"/>
          <w:sz w:val="28"/>
          <w:szCs w:val="28"/>
        </w:rPr>
        <w:t xml:space="preserve"> ИЗ В</w:t>
      </w:r>
      <w:r w:rsidRPr="00D3470F">
        <w:rPr>
          <w:rFonts w:ascii="Times New Roman" w:hAnsi="Times New Roman" w:cs="Times New Roman"/>
          <w:sz w:val="28"/>
          <w:szCs w:val="28"/>
        </w:rPr>
        <w:t>О</w:t>
      </w:r>
      <w:r w:rsidRPr="00D3470F">
        <w:rPr>
          <w:rFonts w:ascii="Times New Roman" w:hAnsi="Times New Roman" w:cs="Times New Roman"/>
          <w:sz w:val="28"/>
          <w:szCs w:val="28"/>
        </w:rPr>
        <w:t>ЛОКНА АРСЕЛОН</w:t>
      </w:r>
    </w:p>
    <w:p w:rsidR="00D3470F" w:rsidRPr="00D3470F" w:rsidRDefault="00D3470F" w:rsidP="00C643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3470F" w:rsidRPr="00D3470F" w:rsidRDefault="00D3470F" w:rsidP="00D347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КЛЫКОВСКИЙ</w:t>
      </w:r>
    </w:p>
    <w:p w:rsidR="00D3470F" w:rsidRPr="00D3470F" w:rsidRDefault="00D3470F" w:rsidP="00D347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С.С. МЕДВЕЦКИЙ, канд.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наук, доц.</w:t>
      </w:r>
    </w:p>
    <w:p w:rsidR="00D3470F" w:rsidRPr="00D3470F" w:rsidRDefault="00D3470F" w:rsidP="00D347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Витебский государственный технологический университет</w:t>
      </w:r>
    </w:p>
    <w:p w:rsidR="00D3470F" w:rsidRPr="00D3470F" w:rsidRDefault="00D3470F" w:rsidP="00D347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Витебск, Беларусь</w:t>
      </w:r>
    </w:p>
    <w:p w:rsidR="00D3470F" w:rsidRPr="00D3470F" w:rsidRDefault="00D3470F" w:rsidP="00C643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3470F" w:rsidRPr="00D3470F" w:rsidRDefault="00D3470F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>Исследование технологии производства пряжи из во</w:t>
      </w:r>
      <w:r w:rsidR="004D1E7D">
        <w:rPr>
          <w:rFonts w:ascii="Times New Roman" w:hAnsi="Times New Roman" w:cs="Times New Roman"/>
          <w:sz w:val="28"/>
          <w:szCs w:val="28"/>
        </w:rPr>
        <w:t xml:space="preserve">локна Арселон проводилось на </w:t>
      </w:r>
      <w:r w:rsidR="004D1E7D">
        <w:rPr>
          <w:rFonts w:ascii="Times New Roman" w:hAnsi="Times New Roman" w:cs="Times New Roman"/>
          <w:sz w:val="28"/>
          <w:szCs w:val="28"/>
          <w:lang w:val="en-US"/>
        </w:rPr>
        <w:t>OAO</w:t>
      </w:r>
      <w:r w:rsidRPr="00D3470F">
        <w:rPr>
          <w:rFonts w:ascii="Times New Roman" w:hAnsi="Times New Roman" w:cs="Times New Roman"/>
          <w:sz w:val="28"/>
          <w:szCs w:val="28"/>
        </w:rPr>
        <w:t xml:space="preserve"> «Гронитекс» в городе Гродно. Целью проводимых исследований являлось повышение качества пряжи </w:t>
      </w:r>
      <w:r w:rsidR="00430B6E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Pr="00D3470F">
        <w:rPr>
          <w:rFonts w:ascii="Times New Roman" w:hAnsi="Times New Roman" w:cs="Times New Roman"/>
          <w:sz w:val="28"/>
          <w:szCs w:val="28"/>
        </w:rPr>
        <w:t xml:space="preserve"> одновременным сн</w:t>
      </w:r>
      <w:r w:rsidRPr="00D3470F">
        <w:rPr>
          <w:rFonts w:ascii="Times New Roman" w:hAnsi="Times New Roman" w:cs="Times New Roman"/>
          <w:sz w:val="28"/>
          <w:szCs w:val="28"/>
        </w:rPr>
        <w:t>и</w:t>
      </w:r>
      <w:r w:rsidRPr="00D3470F">
        <w:rPr>
          <w:rFonts w:ascii="Times New Roman" w:hAnsi="Times New Roman" w:cs="Times New Roman"/>
          <w:sz w:val="28"/>
          <w:szCs w:val="28"/>
        </w:rPr>
        <w:t>жени</w:t>
      </w:r>
      <w:r w:rsidR="004D1E7D">
        <w:rPr>
          <w:rFonts w:ascii="Times New Roman" w:hAnsi="Times New Roman" w:cs="Times New Roman"/>
          <w:sz w:val="28"/>
          <w:szCs w:val="28"/>
        </w:rPr>
        <w:t>ем ее</w:t>
      </w:r>
      <w:r w:rsidRPr="00D3470F">
        <w:rPr>
          <w:rFonts w:ascii="Times New Roman" w:hAnsi="Times New Roman" w:cs="Times New Roman"/>
          <w:sz w:val="28"/>
          <w:szCs w:val="28"/>
        </w:rPr>
        <w:t xml:space="preserve"> линейной плотности, для получения более легких тканей.</w:t>
      </w:r>
      <w:r w:rsidR="00BE1351">
        <w:rPr>
          <w:rFonts w:ascii="Times New Roman" w:hAnsi="Times New Roman" w:cs="Times New Roman"/>
          <w:sz w:val="28"/>
          <w:szCs w:val="28"/>
        </w:rPr>
        <w:t xml:space="preserve"> </w:t>
      </w:r>
      <w:r w:rsidRPr="00D3470F">
        <w:rPr>
          <w:rFonts w:ascii="Times New Roman" w:hAnsi="Times New Roman" w:cs="Times New Roman"/>
          <w:sz w:val="28"/>
          <w:szCs w:val="28"/>
        </w:rPr>
        <w:t>Нар</w:t>
      </w:r>
      <w:r w:rsidRPr="00D3470F">
        <w:rPr>
          <w:rFonts w:ascii="Times New Roman" w:hAnsi="Times New Roman" w:cs="Times New Roman"/>
          <w:sz w:val="28"/>
          <w:szCs w:val="28"/>
        </w:rPr>
        <w:t>а</w:t>
      </w:r>
      <w:r w:rsidRPr="00D3470F">
        <w:rPr>
          <w:rFonts w:ascii="Times New Roman" w:hAnsi="Times New Roman" w:cs="Times New Roman"/>
          <w:sz w:val="28"/>
          <w:szCs w:val="28"/>
        </w:rPr>
        <w:t>ботка пряжи осуществлялась по кардной системе прядения хлопка на кольцевых прядильных машинах.</w:t>
      </w:r>
    </w:p>
    <w:p w:rsidR="009036A8" w:rsidRDefault="009036A8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корректировки технологического процесса б</w:t>
      </w:r>
      <w:r w:rsidR="00D3470F" w:rsidRPr="00D3470F">
        <w:rPr>
          <w:rFonts w:ascii="Times New Roman" w:hAnsi="Times New Roman" w:cs="Times New Roman"/>
          <w:sz w:val="28"/>
          <w:szCs w:val="28"/>
        </w:rPr>
        <w:t>ыли предпр</w:t>
      </w:r>
      <w:r w:rsidR="00D3470F" w:rsidRPr="00D3470F">
        <w:rPr>
          <w:rFonts w:ascii="Times New Roman" w:hAnsi="Times New Roman" w:cs="Times New Roman"/>
          <w:sz w:val="28"/>
          <w:szCs w:val="28"/>
        </w:rPr>
        <w:t>и</w:t>
      </w:r>
      <w:r w:rsidR="00D3470F" w:rsidRPr="00D3470F">
        <w:rPr>
          <w:rFonts w:ascii="Times New Roman" w:hAnsi="Times New Roman" w:cs="Times New Roman"/>
          <w:sz w:val="28"/>
          <w:szCs w:val="28"/>
        </w:rPr>
        <w:t xml:space="preserve">няты шаги для улучшения показателей </w:t>
      </w:r>
      <w:proofErr w:type="spellStart"/>
      <w:r w:rsidR="00D3470F" w:rsidRPr="00D3470F">
        <w:rPr>
          <w:rFonts w:ascii="Times New Roman" w:hAnsi="Times New Roman" w:cs="Times New Roman"/>
          <w:sz w:val="28"/>
          <w:szCs w:val="28"/>
        </w:rPr>
        <w:t>неровноты</w:t>
      </w:r>
      <w:proofErr w:type="spellEnd"/>
      <w:r w:rsidR="00D3470F" w:rsidRPr="00D3470F">
        <w:rPr>
          <w:rFonts w:ascii="Times New Roman" w:hAnsi="Times New Roman" w:cs="Times New Roman"/>
          <w:sz w:val="28"/>
          <w:szCs w:val="28"/>
        </w:rPr>
        <w:t xml:space="preserve"> чесальной ленты, выр</w:t>
      </w:r>
      <w:r w:rsidR="00D3470F" w:rsidRPr="00D3470F">
        <w:rPr>
          <w:rFonts w:ascii="Times New Roman" w:hAnsi="Times New Roman" w:cs="Times New Roman"/>
          <w:sz w:val="28"/>
          <w:szCs w:val="28"/>
        </w:rPr>
        <w:t>а</w:t>
      </w:r>
      <w:r w:rsidR="00D3470F" w:rsidRPr="00D3470F">
        <w:rPr>
          <w:rFonts w:ascii="Times New Roman" w:hAnsi="Times New Roman" w:cs="Times New Roman"/>
          <w:sz w:val="28"/>
          <w:szCs w:val="28"/>
        </w:rPr>
        <w:t>батываемой на ма</w:t>
      </w:r>
      <w:r w:rsidR="004D1E7D">
        <w:rPr>
          <w:rFonts w:ascii="Times New Roman" w:hAnsi="Times New Roman" w:cs="Times New Roman"/>
          <w:sz w:val="28"/>
          <w:szCs w:val="28"/>
        </w:rPr>
        <w:t>шинах Rieter С70. После</w:t>
      </w:r>
      <w:r w:rsidR="00D3470F" w:rsidRPr="00D3470F">
        <w:rPr>
          <w:rFonts w:ascii="Times New Roman" w:hAnsi="Times New Roman" w:cs="Times New Roman"/>
          <w:sz w:val="28"/>
          <w:szCs w:val="28"/>
        </w:rPr>
        <w:t xml:space="preserve"> прове</w:t>
      </w:r>
      <w:r w:rsidR="004D1E7D">
        <w:rPr>
          <w:rFonts w:ascii="Times New Roman" w:hAnsi="Times New Roman" w:cs="Times New Roman"/>
          <w:sz w:val="28"/>
          <w:szCs w:val="28"/>
        </w:rPr>
        <w:t>дения</w:t>
      </w:r>
      <w:r w:rsidR="00D3470F" w:rsidRPr="00D3470F">
        <w:rPr>
          <w:rFonts w:ascii="Times New Roman" w:hAnsi="Times New Roman" w:cs="Times New Roman"/>
          <w:sz w:val="28"/>
          <w:szCs w:val="28"/>
        </w:rPr>
        <w:t xml:space="preserve"> предварительных исследований</w:t>
      </w:r>
      <w:r w:rsidR="004D1E7D">
        <w:rPr>
          <w:rFonts w:ascii="Times New Roman" w:hAnsi="Times New Roman" w:cs="Times New Roman"/>
          <w:sz w:val="28"/>
          <w:szCs w:val="28"/>
        </w:rPr>
        <w:t>,</w:t>
      </w:r>
      <w:r w:rsidR="00D3470F" w:rsidRPr="00D3470F">
        <w:rPr>
          <w:rFonts w:ascii="Times New Roman" w:hAnsi="Times New Roman" w:cs="Times New Roman"/>
          <w:sz w:val="28"/>
          <w:szCs w:val="28"/>
        </w:rPr>
        <w:t xml:space="preserve"> было установлено влияние на </w:t>
      </w:r>
      <w:proofErr w:type="spellStart"/>
      <w:r w:rsidR="00D3470F" w:rsidRPr="00D3470F">
        <w:rPr>
          <w:rFonts w:ascii="Times New Roman" w:hAnsi="Times New Roman" w:cs="Times New Roman"/>
          <w:sz w:val="28"/>
          <w:szCs w:val="28"/>
        </w:rPr>
        <w:t>неровноту</w:t>
      </w:r>
      <w:proofErr w:type="spellEnd"/>
      <w:r w:rsidR="00D3470F" w:rsidRPr="00D3470F">
        <w:rPr>
          <w:rFonts w:ascii="Times New Roman" w:hAnsi="Times New Roman" w:cs="Times New Roman"/>
          <w:sz w:val="28"/>
          <w:szCs w:val="28"/>
        </w:rPr>
        <w:t xml:space="preserve"> ленты таких пар</w:t>
      </w:r>
      <w:r w:rsidR="00D3470F" w:rsidRPr="00D3470F">
        <w:rPr>
          <w:rFonts w:ascii="Times New Roman" w:hAnsi="Times New Roman" w:cs="Times New Roman"/>
          <w:sz w:val="28"/>
          <w:szCs w:val="28"/>
        </w:rPr>
        <w:t>а</w:t>
      </w:r>
      <w:r w:rsidR="00D3470F" w:rsidRPr="00D3470F">
        <w:rPr>
          <w:rFonts w:ascii="Times New Roman" w:hAnsi="Times New Roman" w:cs="Times New Roman"/>
          <w:sz w:val="28"/>
          <w:szCs w:val="28"/>
        </w:rPr>
        <w:t>метров, как линейная плотность питающего настила чесальной машины и ч</w:t>
      </w:r>
      <w:r w:rsidR="00D3470F" w:rsidRPr="00D3470F">
        <w:rPr>
          <w:rFonts w:ascii="Times New Roman" w:hAnsi="Times New Roman" w:cs="Times New Roman"/>
          <w:sz w:val="28"/>
          <w:szCs w:val="28"/>
        </w:rPr>
        <w:t>а</w:t>
      </w:r>
      <w:r w:rsidR="00D3470F" w:rsidRPr="00D3470F">
        <w:rPr>
          <w:rFonts w:ascii="Times New Roman" w:hAnsi="Times New Roman" w:cs="Times New Roman"/>
          <w:sz w:val="28"/>
          <w:szCs w:val="28"/>
        </w:rPr>
        <w:t xml:space="preserve">стота вращения главного барабана. </w:t>
      </w:r>
    </w:p>
    <w:p w:rsidR="00D3470F" w:rsidRPr="00D3470F" w:rsidRDefault="00D3470F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 xml:space="preserve">Проведен эксперимент, в ходе которого изменяли толщину настила </w:t>
      </w:r>
      <w:r w:rsidR="009036A8">
        <w:rPr>
          <w:rFonts w:ascii="Times New Roman" w:hAnsi="Times New Roman" w:cs="Times New Roman"/>
          <w:sz w:val="28"/>
          <w:szCs w:val="28"/>
        </w:rPr>
        <w:t xml:space="preserve">в диапазоне 200 </w:t>
      </w:r>
      <w:proofErr w:type="spellStart"/>
      <w:r w:rsidR="009036A8">
        <w:rPr>
          <w:rFonts w:ascii="Times New Roman" w:hAnsi="Times New Roman" w:cs="Times New Roman"/>
          <w:sz w:val="28"/>
          <w:szCs w:val="28"/>
        </w:rPr>
        <w:t>ктекс</w:t>
      </w:r>
      <w:proofErr w:type="spellEnd"/>
      <w:r w:rsidR="009036A8">
        <w:rPr>
          <w:rFonts w:ascii="Times New Roman" w:hAnsi="Times New Roman" w:cs="Times New Roman"/>
          <w:sz w:val="28"/>
          <w:szCs w:val="28"/>
        </w:rPr>
        <w:t xml:space="preserve">, с шагом 100 </w:t>
      </w:r>
      <w:proofErr w:type="spellStart"/>
      <w:r w:rsidR="009036A8">
        <w:rPr>
          <w:rFonts w:ascii="Times New Roman" w:hAnsi="Times New Roman" w:cs="Times New Roman"/>
          <w:sz w:val="28"/>
          <w:szCs w:val="28"/>
        </w:rPr>
        <w:t>ктекс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>. Затем полученные образцы ч</w:t>
      </w:r>
      <w:r w:rsidRPr="00D3470F">
        <w:rPr>
          <w:rFonts w:ascii="Times New Roman" w:hAnsi="Times New Roman" w:cs="Times New Roman"/>
          <w:sz w:val="28"/>
          <w:szCs w:val="28"/>
        </w:rPr>
        <w:t>е</w:t>
      </w:r>
      <w:r w:rsidRPr="00D3470F">
        <w:rPr>
          <w:rFonts w:ascii="Times New Roman" w:hAnsi="Times New Roman" w:cs="Times New Roman"/>
          <w:sz w:val="28"/>
          <w:szCs w:val="28"/>
        </w:rPr>
        <w:t xml:space="preserve">сальной ленты были проверены на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</w:t>
      </w:r>
      <w:r w:rsidRPr="00D3470F">
        <w:rPr>
          <w:rFonts w:ascii="Times New Roman" w:hAnsi="Times New Roman" w:cs="Times New Roman"/>
          <w:sz w:val="28"/>
          <w:szCs w:val="28"/>
        </w:rPr>
        <w:t>е</w:t>
      </w:r>
      <w:r w:rsidRPr="00D3470F">
        <w:rPr>
          <w:rFonts w:ascii="Times New Roman" w:hAnsi="Times New Roman" w:cs="Times New Roman"/>
          <w:sz w:val="28"/>
          <w:szCs w:val="28"/>
        </w:rPr>
        <w:t>ровноту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и содержание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непса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>.</w:t>
      </w:r>
    </w:p>
    <w:p w:rsidR="00D3470F" w:rsidRPr="00D3470F" w:rsidRDefault="00D3470F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 xml:space="preserve">При анализе полученных данных установлено, что при увеличении линейной плотности питающего настила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неровнота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ленты уменьшается, но происходит увеличение количества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непса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>. Это может быть вызвано увел</w:t>
      </w:r>
      <w:r w:rsidRPr="00D3470F">
        <w:rPr>
          <w:rFonts w:ascii="Times New Roman" w:hAnsi="Times New Roman" w:cs="Times New Roman"/>
          <w:sz w:val="28"/>
          <w:szCs w:val="28"/>
        </w:rPr>
        <w:t>и</w:t>
      </w:r>
      <w:r w:rsidRPr="00D3470F">
        <w:rPr>
          <w:rFonts w:ascii="Times New Roman" w:hAnsi="Times New Roman" w:cs="Times New Roman"/>
          <w:sz w:val="28"/>
          <w:szCs w:val="28"/>
        </w:rPr>
        <w:t xml:space="preserve">чением загрузки волокном главного барабана и снижением интенсивности чесания. Снижение же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неровноты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ленты можно объяснить лучшим выра</w:t>
      </w:r>
      <w:r w:rsidRPr="00D3470F">
        <w:rPr>
          <w:rFonts w:ascii="Times New Roman" w:hAnsi="Times New Roman" w:cs="Times New Roman"/>
          <w:sz w:val="28"/>
          <w:szCs w:val="28"/>
        </w:rPr>
        <w:t>в</w:t>
      </w:r>
      <w:r w:rsidRPr="00D3470F">
        <w:rPr>
          <w:rFonts w:ascii="Times New Roman" w:hAnsi="Times New Roman" w:cs="Times New Roman"/>
          <w:sz w:val="28"/>
          <w:szCs w:val="28"/>
        </w:rPr>
        <w:t>ниванием волокон в резул</w:t>
      </w:r>
      <w:r w:rsidRPr="00D3470F">
        <w:rPr>
          <w:rFonts w:ascii="Times New Roman" w:hAnsi="Times New Roman" w:cs="Times New Roman"/>
          <w:sz w:val="28"/>
          <w:szCs w:val="28"/>
        </w:rPr>
        <w:t>ь</w:t>
      </w:r>
      <w:r w:rsidRPr="00D3470F">
        <w:rPr>
          <w:rFonts w:ascii="Times New Roman" w:hAnsi="Times New Roman" w:cs="Times New Roman"/>
          <w:sz w:val="28"/>
          <w:szCs w:val="28"/>
        </w:rPr>
        <w:t>тате смешивания за счет увеличения остаточной загрузки главного бараб</w:t>
      </w:r>
      <w:r w:rsidRPr="00D3470F">
        <w:rPr>
          <w:rFonts w:ascii="Times New Roman" w:hAnsi="Times New Roman" w:cs="Times New Roman"/>
          <w:sz w:val="28"/>
          <w:szCs w:val="28"/>
        </w:rPr>
        <w:t>а</w:t>
      </w:r>
      <w:r w:rsidRPr="00D3470F">
        <w:rPr>
          <w:rFonts w:ascii="Times New Roman" w:hAnsi="Times New Roman" w:cs="Times New Roman"/>
          <w:sz w:val="28"/>
          <w:szCs w:val="28"/>
        </w:rPr>
        <w:t>на.</w:t>
      </w:r>
    </w:p>
    <w:p w:rsidR="00D3470F" w:rsidRPr="00D3470F" w:rsidRDefault="00D3470F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>Также проведен анализ образцов чесальной ленты, полученных при</w:t>
      </w:r>
      <w:r w:rsidR="009036A8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D3470F">
        <w:rPr>
          <w:rFonts w:ascii="Times New Roman" w:hAnsi="Times New Roman" w:cs="Times New Roman"/>
          <w:sz w:val="28"/>
          <w:szCs w:val="28"/>
        </w:rPr>
        <w:t xml:space="preserve"> частотах вращения главного барабана.</w:t>
      </w:r>
      <w:r w:rsidR="009036A8">
        <w:rPr>
          <w:rFonts w:ascii="Times New Roman" w:hAnsi="Times New Roman" w:cs="Times New Roman"/>
          <w:sz w:val="28"/>
          <w:szCs w:val="28"/>
        </w:rPr>
        <w:t xml:space="preserve"> В результате было у</w:t>
      </w:r>
      <w:r w:rsidRPr="00D3470F">
        <w:rPr>
          <w:rFonts w:ascii="Times New Roman" w:hAnsi="Times New Roman" w:cs="Times New Roman"/>
          <w:sz w:val="28"/>
          <w:szCs w:val="28"/>
        </w:rPr>
        <w:t>ст</w:t>
      </w:r>
      <w:r w:rsidRPr="00D3470F">
        <w:rPr>
          <w:rFonts w:ascii="Times New Roman" w:hAnsi="Times New Roman" w:cs="Times New Roman"/>
          <w:sz w:val="28"/>
          <w:szCs w:val="28"/>
        </w:rPr>
        <w:t>а</w:t>
      </w:r>
      <w:r w:rsidRPr="00D3470F">
        <w:rPr>
          <w:rFonts w:ascii="Times New Roman" w:hAnsi="Times New Roman" w:cs="Times New Roman"/>
          <w:sz w:val="28"/>
          <w:szCs w:val="28"/>
        </w:rPr>
        <w:t xml:space="preserve">новлено, что при снижении частоты вращения главного барабана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неровн</w:t>
      </w:r>
      <w:r w:rsidRPr="00D3470F">
        <w:rPr>
          <w:rFonts w:ascii="Times New Roman" w:hAnsi="Times New Roman" w:cs="Times New Roman"/>
          <w:sz w:val="28"/>
          <w:szCs w:val="28"/>
        </w:rPr>
        <w:t>о</w:t>
      </w:r>
      <w:r w:rsidRPr="00D3470F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ленты также уменьшается, при этом не ухудшаются другие п</w:t>
      </w:r>
      <w:r w:rsidRPr="00D3470F">
        <w:rPr>
          <w:rFonts w:ascii="Times New Roman" w:hAnsi="Times New Roman" w:cs="Times New Roman"/>
          <w:sz w:val="28"/>
          <w:szCs w:val="28"/>
        </w:rPr>
        <w:t>о</w:t>
      </w:r>
      <w:r w:rsidRPr="00D3470F">
        <w:rPr>
          <w:rFonts w:ascii="Times New Roman" w:hAnsi="Times New Roman" w:cs="Times New Roman"/>
          <w:sz w:val="28"/>
          <w:szCs w:val="28"/>
        </w:rPr>
        <w:t>казатели качества.</w:t>
      </w:r>
    </w:p>
    <w:p w:rsidR="00D3470F" w:rsidRPr="00D3470F" w:rsidRDefault="00D3470F" w:rsidP="00A56DEC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470F"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</w:t>
      </w:r>
      <w:r w:rsidR="002C2D75">
        <w:rPr>
          <w:rFonts w:ascii="Times New Roman" w:hAnsi="Times New Roman" w:cs="Times New Roman"/>
          <w:sz w:val="28"/>
          <w:szCs w:val="28"/>
        </w:rPr>
        <w:t>были выбраны такие значения</w:t>
      </w:r>
      <w:r w:rsidRPr="00D3470F">
        <w:rPr>
          <w:rFonts w:ascii="Times New Roman" w:hAnsi="Times New Roman" w:cs="Times New Roman"/>
          <w:sz w:val="28"/>
          <w:szCs w:val="28"/>
        </w:rPr>
        <w:t xml:space="preserve"> л</w:t>
      </w:r>
      <w:r w:rsidRPr="00D3470F">
        <w:rPr>
          <w:rFonts w:ascii="Times New Roman" w:hAnsi="Times New Roman" w:cs="Times New Roman"/>
          <w:sz w:val="28"/>
          <w:szCs w:val="28"/>
        </w:rPr>
        <w:t>и</w:t>
      </w:r>
      <w:r w:rsidRPr="00D3470F">
        <w:rPr>
          <w:rFonts w:ascii="Times New Roman" w:hAnsi="Times New Roman" w:cs="Times New Roman"/>
          <w:sz w:val="28"/>
          <w:szCs w:val="28"/>
        </w:rPr>
        <w:t>нейной плотности питающего настила и ча</w:t>
      </w:r>
      <w:r w:rsidR="002C2D75">
        <w:rPr>
          <w:rFonts w:ascii="Times New Roman" w:hAnsi="Times New Roman" w:cs="Times New Roman"/>
          <w:sz w:val="28"/>
          <w:szCs w:val="28"/>
        </w:rPr>
        <w:t>стоты</w:t>
      </w:r>
      <w:r w:rsidRPr="00D3470F">
        <w:rPr>
          <w:rFonts w:ascii="Times New Roman" w:hAnsi="Times New Roman" w:cs="Times New Roman"/>
          <w:sz w:val="28"/>
          <w:szCs w:val="28"/>
        </w:rPr>
        <w:t xml:space="preserve"> вращения главного бар</w:t>
      </w:r>
      <w:r w:rsidRPr="00D3470F">
        <w:rPr>
          <w:rFonts w:ascii="Times New Roman" w:hAnsi="Times New Roman" w:cs="Times New Roman"/>
          <w:sz w:val="28"/>
          <w:szCs w:val="28"/>
        </w:rPr>
        <w:t>а</w:t>
      </w:r>
      <w:r w:rsidRPr="00D3470F">
        <w:rPr>
          <w:rFonts w:ascii="Times New Roman" w:hAnsi="Times New Roman" w:cs="Times New Roman"/>
          <w:sz w:val="28"/>
          <w:szCs w:val="28"/>
        </w:rPr>
        <w:t>бана</w:t>
      </w:r>
      <w:r w:rsidR="002C2D75">
        <w:rPr>
          <w:rFonts w:ascii="Times New Roman" w:hAnsi="Times New Roman" w:cs="Times New Roman"/>
          <w:sz w:val="28"/>
          <w:szCs w:val="28"/>
        </w:rPr>
        <w:t>, при которых</w:t>
      </w:r>
      <w:r w:rsidRPr="00D3470F">
        <w:rPr>
          <w:rFonts w:ascii="Times New Roman" w:hAnsi="Times New Roman" w:cs="Times New Roman"/>
          <w:sz w:val="28"/>
          <w:szCs w:val="28"/>
        </w:rPr>
        <w:t xml:space="preserve"> достигается низкое значение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неровноты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ленты, при этом содержание и размер </w:t>
      </w:r>
      <w:proofErr w:type="spellStart"/>
      <w:r w:rsidRPr="00D3470F">
        <w:rPr>
          <w:rFonts w:ascii="Times New Roman" w:hAnsi="Times New Roman" w:cs="Times New Roman"/>
          <w:sz w:val="28"/>
          <w:szCs w:val="28"/>
        </w:rPr>
        <w:t>непса</w:t>
      </w:r>
      <w:proofErr w:type="spellEnd"/>
      <w:r w:rsidRPr="00D3470F">
        <w:rPr>
          <w:rFonts w:ascii="Times New Roman" w:hAnsi="Times New Roman" w:cs="Times New Roman"/>
          <w:sz w:val="28"/>
          <w:szCs w:val="28"/>
        </w:rPr>
        <w:t xml:space="preserve"> соответствуют принятым нормам. </w:t>
      </w:r>
      <w:r w:rsidR="00866919">
        <w:rPr>
          <w:rFonts w:ascii="Times New Roman" w:hAnsi="Times New Roman" w:cs="Times New Roman"/>
          <w:sz w:val="28"/>
          <w:szCs w:val="28"/>
        </w:rPr>
        <w:t>Д</w:t>
      </w:r>
      <w:r w:rsidRPr="00D3470F">
        <w:rPr>
          <w:rFonts w:ascii="Times New Roman" w:hAnsi="Times New Roman" w:cs="Times New Roman"/>
          <w:sz w:val="28"/>
          <w:szCs w:val="28"/>
        </w:rPr>
        <w:t>анные п</w:t>
      </w:r>
      <w:r w:rsidRPr="00D3470F">
        <w:rPr>
          <w:rFonts w:ascii="Times New Roman" w:hAnsi="Times New Roman" w:cs="Times New Roman"/>
          <w:sz w:val="28"/>
          <w:szCs w:val="28"/>
        </w:rPr>
        <w:t>а</w:t>
      </w:r>
      <w:r w:rsidRPr="00D3470F">
        <w:rPr>
          <w:rFonts w:ascii="Times New Roman" w:hAnsi="Times New Roman" w:cs="Times New Roman"/>
          <w:sz w:val="28"/>
          <w:szCs w:val="28"/>
        </w:rPr>
        <w:t>раметры работы чесальной машины были внедрены в техноло</w:t>
      </w:r>
      <w:r w:rsidR="004D1E7D">
        <w:rPr>
          <w:rFonts w:ascii="Times New Roman" w:hAnsi="Times New Roman" w:cs="Times New Roman"/>
          <w:sz w:val="28"/>
          <w:szCs w:val="28"/>
        </w:rPr>
        <w:t xml:space="preserve">гический процесс </w:t>
      </w:r>
      <w:r w:rsidR="004D1E7D">
        <w:rPr>
          <w:rFonts w:ascii="Times New Roman" w:hAnsi="Times New Roman" w:cs="Times New Roman"/>
          <w:sz w:val="28"/>
          <w:szCs w:val="28"/>
          <w:lang w:val="en-US"/>
        </w:rPr>
        <w:t>OAO</w:t>
      </w:r>
      <w:r w:rsidRPr="00D3470F">
        <w:rPr>
          <w:rFonts w:ascii="Times New Roman" w:hAnsi="Times New Roman" w:cs="Times New Roman"/>
          <w:sz w:val="28"/>
          <w:szCs w:val="28"/>
        </w:rPr>
        <w:t xml:space="preserve"> «Гронитекс» и привели к повышению качества пряжи и п</w:t>
      </w:r>
      <w:r w:rsidRPr="00D3470F">
        <w:rPr>
          <w:rFonts w:ascii="Times New Roman" w:hAnsi="Times New Roman" w:cs="Times New Roman"/>
          <w:sz w:val="28"/>
          <w:szCs w:val="28"/>
        </w:rPr>
        <w:t>о</w:t>
      </w:r>
      <w:r w:rsidRPr="00D3470F">
        <w:rPr>
          <w:rFonts w:ascii="Times New Roman" w:hAnsi="Times New Roman" w:cs="Times New Roman"/>
          <w:sz w:val="28"/>
          <w:szCs w:val="28"/>
        </w:rPr>
        <w:t>луфабрикатов на всех перех</w:t>
      </w:r>
      <w:r w:rsidRPr="00D3470F">
        <w:rPr>
          <w:rFonts w:ascii="Times New Roman" w:hAnsi="Times New Roman" w:cs="Times New Roman"/>
          <w:sz w:val="28"/>
          <w:szCs w:val="28"/>
        </w:rPr>
        <w:t>о</w:t>
      </w:r>
      <w:r w:rsidRPr="00D3470F">
        <w:rPr>
          <w:rFonts w:ascii="Times New Roman" w:hAnsi="Times New Roman" w:cs="Times New Roman"/>
          <w:sz w:val="28"/>
          <w:szCs w:val="28"/>
        </w:rPr>
        <w:t>дах.</w:t>
      </w:r>
    </w:p>
    <w:sectPr w:rsidR="00D3470F" w:rsidRPr="00D3470F" w:rsidSect="00D347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70F"/>
    <w:rsid w:val="002C2D75"/>
    <w:rsid w:val="00430B6E"/>
    <w:rsid w:val="004D1E7D"/>
    <w:rsid w:val="0079083F"/>
    <w:rsid w:val="00866919"/>
    <w:rsid w:val="009036A8"/>
    <w:rsid w:val="009973AF"/>
    <w:rsid w:val="00A56DEC"/>
    <w:rsid w:val="00BE1351"/>
    <w:rsid w:val="00C643CE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7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1DC7F-0A27-42AF-A460-19CB9D5B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</dc:creator>
  <cp:lastModifiedBy>Ilia</cp:lastModifiedBy>
  <cp:revision>1</cp:revision>
  <dcterms:created xsi:type="dcterms:W3CDTF">2019-09-09T20:03:00Z</dcterms:created>
  <dcterms:modified xsi:type="dcterms:W3CDTF">2019-09-09T21:54:00Z</dcterms:modified>
</cp:coreProperties>
</file>