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67" w:rsidRPr="00444367" w:rsidRDefault="00444367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rFonts w:ascii="Cambria" w:hAnsi="Cambria"/>
          <w:b/>
          <w:color w:val="3366FF"/>
          <w:sz w:val="28"/>
          <w:szCs w:val="28"/>
          <w:lang w:eastAsia="en-US"/>
        </w:rPr>
      </w:pPr>
      <w:r w:rsidRPr="00444367">
        <w:rPr>
          <w:b/>
          <w:sz w:val="24"/>
          <w:szCs w:val="24"/>
          <w:lang w:eastAsia="en-US"/>
        </w:rPr>
        <w:t>Кейс 10.</w:t>
      </w:r>
      <w:r w:rsidRPr="00444367">
        <w:rPr>
          <w:rFonts w:ascii="Cambria" w:hAnsi="Cambria"/>
          <w:b/>
          <w:sz w:val="28"/>
          <w:szCs w:val="28"/>
          <w:lang w:eastAsia="en-US"/>
        </w:rPr>
        <w:t xml:space="preserve"> </w:t>
      </w:r>
      <w:r w:rsidRPr="00F6026F">
        <w:rPr>
          <w:sz w:val="24"/>
          <w:szCs w:val="24"/>
          <w:lang w:eastAsia="en-US"/>
        </w:rPr>
        <w:t>Оля (10 лет) с трудом выполняет учебные задания, связанные с необходимостью пересказывать текст. Она легко запоминает даже довольно большие прозаические отрывки, и, пересказывая текст, по сути повторяет его практически дословно. Наибольшие затруднения у Оли возникают тогда, когда нужно составить план пересказа: ей не удается разделить текст на смысловые части таким образом, чтобы сохранилась его внутренняя логика.</w:t>
      </w:r>
    </w:p>
    <w:p w:rsidR="00444367" w:rsidRDefault="00444367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b/>
          <w:sz w:val="24"/>
          <w:szCs w:val="24"/>
          <w:lang w:eastAsia="en-US"/>
        </w:rPr>
      </w:pPr>
      <w:r w:rsidRPr="00444367">
        <w:rPr>
          <w:b/>
          <w:sz w:val="24"/>
          <w:szCs w:val="24"/>
          <w:lang w:eastAsia="en-US"/>
        </w:rPr>
        <w:t>1. Назовите причину трудностей, с которыми сталкивается Оля, дайте ей психологическую характеристику</w:t>
      </w:r>
      <w:r w:rsidR="004A5484">
        <w:rPr>
          <w:b/>
          <w:sz w:val="24"/>
          <w:szCs w:val="24"/>
          <w:lang w:eastAsia="en-US"/>
        </w:rPr>
        <w:t>.</w:t>
      </w:r>
    </w:p>
    <w:p w:rsidR="001A7EE9" w:rsidRPr="00365A8E" w:rsidRDefault="004A5484" w:rsidP="00A74146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Кейс относится к </w:t>
      </w:r>
      <w:proofErr w:type="spellStart"/>
      <w:r w:rsidRPr="00365A8E">
        <w:rPr>
          <w:sz w:val="24"/>
          <w:szCs w:val="24"/>
          <w:lang w:eastAsia="en-US"/>
        </w:rPr>
        <w:t>мнемическим</w:t>
      </w:r>
      <w:proofErr w:type="spellEnd"/>
      <w:r w:rsidRPr="00365A8E">
        <w:rPr>
          <w:sz w:val="24"/>
          <w:szCs w:val="24"/>
          <w:lang w:eastAsia="en-US"/>
        </w:rPr>
        <w:t xml:space="preserve"> психическим образованиям. </w:t>
      </w:r>
      <w:r w:rsidR="001A7EE9" w:rsidRPr="00365A8E">
        <w:rPr>
          <w:sz w:val="24"/>
          <w:szCs w:val="24"/>
          <w:lang w:eastAsia="en-US"/>
        </w:rPr>
        <w:t>Словесно-логическая память формируется в онтогенезе вслед за образной и достигает расцвета своих возможностей как раз к 10-13 годам, и в большей степени произвольная, нежели другие виды памяти. На данном этапе Оля использовала механическое запоминание там, где нужно было просто заучить</w:t>
      </w:r>
      <w:r w:rsidR="007D1262" w:rsidRPr="00365A8E">
        <w:rPr>
          <w:sz w:val="24"/>
          <w:szCs w:val="24"/>
          <w:lang w:eastAsia="en-US"/>
        </w:rPr>
        <w:t xml:space="preserve">, вероятно, не уделяя особого внимания смыслу текста, поэтому возникли трудности в составлении плана пересказа и сохранении в нём логики. </w:t>
      </w:r>
    </w:p>
    <w:p w:rsidR="007D1262" w:rsidRPr="00365A8E" w:rsidRDefault="007D1262" w:rsidP="00A74146">
      <w:pPr>
        <w:widowControl/>
        <w:autoSpaceDE/>
        <w:autoSpaceDN/>
        <w:adjustRightInd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В дальнейшем следует уделять внимание осмысленному запоминаю текста для развития словесно-логической памяти, используя </w:t>
      </w:r>
      <w:r w:rsidR="00F27BDE" w:rsidRPr="00365A8E">
        <w:rPr>
          <w:sz w:val="24"/>
          <w:szCs w:val="24"/>
          <w:lang w:eastAsia="en-US"/>
        </w:rPr>
        <w:t>такие средства, как составление опорного плана, группировку материала по различным признакам, визуализацию, повторение.</w:t>
      </w:r>
    </w:p>
    <w:p w:rsidR="00125900" w:rsidRPr="00365A8E" w:rsidRDefault="00125900" w:rsidP="00A74146">
      <w:pPr>
        <w:widowControl/>
        <w:autoSpaceDE/>
        <w:autoSpaceDN/>
        <w:adjustRightInd/>
        <w:ind w:firstLine="284"/>
        <w:jc w:val="left"/>
        <w:rPr>
          <w:sz w:val="24"/>
          <w:szCs w:val="24"/>
          <w:lang w:eastAsia="en-US"/>
        </w:rPr>
      </w:pPr>
    </w:p>
    <w:p w:rsidR="00125900" w:rsidRPr="00365A8E" w:rsidRDefault="00125900" w:rsidP="00125900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Словесно-логическая память позволяет запоминать последовательность слов, действий в рассказах, своих мыслей в процессе, а затем воспроизводить их. Данному виду памяти принадлежит основная роль в усвоении знаний детьми в процессе обучения.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Словесно-логическая память выражается в запоминании и воспроизведении мыслей. Человек запоминает и воспроизводит мысли, возникшие у него в процессе обдумывания, размышления, помнит содержание прочитанной книги, разговора с друзьями.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Особенностью данного вида памяти является то, что мысли не существуют без языка,</w:t>
      </w:r>
      <w:r w:rsidR="00D302CB" w:rsidRPr="00365A8E">
        <w:rPr>
          <w:sz w:val="24"/>
          <w:szCs w:val="24"/>
          <w:lang w:eastAsia="en-US"/>
        </w:rPr>
        <w:t xml:space="preserve"> при</w:t>
      </w:r>
      <w:r w:rsidRPr="00365A8E">
        <w:rPr>
          <w:sz w:val="24"/>
          <w:szCs w:val="24"/>
          <w:lang w:eastAsia="en-US"/>
        </w:rPr>
        <w:t xml:space="preserve"> этом словесно-логическая память </w:t>
      </w:r>
      <w:r w:rsidR="00D302CB" w:rsidRPr="00365A8E">
        <w:rPr>
          <w:sz w:val="24"/>
          <w:szCs w:val="24"/>
          <w:lang w:eastAsia="en-US"/>
        </w:rPr>
        <w:t>делить</w:t>
      </w:r>
      <w:r w:rsidR="00492C0E" w:rsidRPr="00365A8E">
        <w:rPr>
          <w:sz w:val="24"/>
          <w:szCs w:val="24"/>
          <w:lang w:eastAsia="en-US"/>
        </w:rPr>
        <w:t>ся</w:t>
      </w:r>
      <w:r w:rsidR="00D302CB" w:rsidRPr="00365A8E">
        <w:rPr>
          <w:sz w:val="24"/>
          <w:szCs w:val="24"/>
          <w:lang w:eastAsia="en-US"/>
        </w:rPr>
        <w:t xml:space="preserve"> на</w:t>
      </w:r>
      <w:r w:rsidRPr="00365A8E">
        <w:rPr>
          <w:sz w:val="24"/>
          <w:szCs w:val="24"/>
          <w:lang w:eastAsia="en-US"/>
        </w:rPr>
        <w:t>: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1) </w:t>
      </w:r>
      <w:r w:rsidR="00492C0E" w:rsidRPr="00365A8E">
        <w:rPr>
          <w:sz w:val="24"/>
          <w:szCs w:val="24"/>
          <w:lang w:eastAsia="en-US"/>
        </w:rPr>
        <w:t xml:space="preserve">когда </w:t>
      </w:r>
      <w:r w:rsidRPr="00365A8E">
        <w:rPr>
          <w:sz w:val="24"/>
          <w:szCs w:val="24"/>
          <w:lang w:eastAsia="en-US"/>
        </w:rPr>
        <w:t>запоминается и воспроизводится только смысл данного материала, а точное сохранение по</w:t>
      </w:r>
      <w:r w:rsidR="00D302CB" w:rsidRPr="00365A8E">
        <w:rPr>
          <w:sz w:val="24"/>
          <w:szCs w:val="24"/>
          <w:lang w:eastAsia="en-US"/>
        </w:rPr>
        <w:t>длинных выражений не требуется – пересказ общего содержания (характерно для взрослых).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2) буквальное словесное выражение мыслей </w:t>
      </w:r>
      <w:r w:rsidR="00D302CB" w:rsidRPr="00365A8E">
        <w:rPr>
          <w:sz w:val="24"/>
          <w:szCs w:val="24"/>
          <w:lang w:eastAsia="en-US"/>
        </w:rPr>
        <w:t>– заучивание без смысла (характерно для детей).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Оба этих вида памяти могут не совпадать друг с другом. Например, есть люди, которые хорошо запоминают смысл прочитанного, но не всегда могут точно и прочно заучить материал наизусть. Наряду с этим есть люди, которые легко заучивают наизусть, но не могут воспроизвести текст своими словами.</w:t>
      </w:r>
    </w:p>
    <w:p w:rsidR="0033493D" w:rsidRPr="00365A8E" w:rsidRDefault="0033493D" w:rsidP="0033493D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Развитие обоих видов словесно-логической памяти также происходит не параллельно друг другу. Заучивание наизусть у детей протекает иногда с большей легкостью, чем у взрослых.</w:t>
      </w:r>
    </w:p>
    <w:p w:rsidR="00125900" w:rsidRPr="00365A8E" w:rsidRDefault="00A811E1" w:rsidP="00125900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Однако произвольное запоминание становится невозможным при нарушении мыслительных процессов. В частотности, вся система запоминания в мнемотехнике основывается на визуальном мышлении. Именно с помощью мыслительных операций осуществляется сознательный контроль над процессом запоминания, припоминания и сохранения информации. </w:t>
      </w:r>
    </w:p>
    <w:p w:rsidR="00F27BDE" w:rsidRPr="00365A8E" w:rsidRDefault="00F27BDE" w:rsidP="00050216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F4AC5" w:rsidRPr="00365A8E" w:rsidRDefault="009031D6" w:rsidP="0005021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Пересказ – это изложение содержания чего-нибудь своими словами. Основой для пересказа может являться как реальная ситуация, так и текст (Ожегов). </w:t>
      </w:r>
    </w:p>
    <w:p w:rsidR="00A91655" w:rsidRPr="00365A8E" w:rsidRDefault="00A91655" w:rsidP="00A74146">
      <w:pPr>
        <w:widowControl/>
        <w:autoSpaceDE/>
        <w:autoSpaceDN/>
        <w:adjustRightInd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Пересказ -</w:t>
      </w:r>
      <w:r w:rsidR="00050216" w:rsidRPr="00365A8E">
        <w:rPr>
          <w:sz w:val="24"/>
          <w:szCs w:val="24"/>
          <w:lang w:eastAsia="en-US"/>
        </w:rPr>
        <w:t xml:space="preserve"> </w:t>
      </w:r>
      <w:r w:rsidRPr="00365A8E">
        <w:rPr>
          <w:sz w:val="24"/>
          <w:szCs w:val="24"/>
          <w:lang w:eastAsia="en-US"/>
        </w:rPr>
        <w:t>это деятельность, в которой активно участвуют мышление ребенка, его память и воображение. Для овладения пересказом необходим ряд умений, которым детей обучают специально, начиная с младшего возраста:</w:t>
      </w:r>
    </w:p>
    <w:p w:rsidR="00A91655" w:rsidRPr="00365A8E" w:rsidRDefault="00A91655" w:rsidP="00A74146">
      <w:pPr>
        <w:pStyle w:val="a3"/>
        <w:widowControl/>
        <w:numPr>
          <w:ilvl w:val="0"/>
          <w:numId w:val="1"/>
        </w:numPr>
        <w:autoSpaceDE/>
        <w:autoSpaceDN/>
        <w:adjustRightInd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прослушивать произведение,</w:t>
      </w:r>
    </w:p>
    <w:p w:rsidR="00A91655" w:rsidRPr="00365A8E" w:rsidRDefault="00A91655" w:rsidP="00A74146">
      <w:pPr>
        <w:pStyle w:val="a3"/>
        <w:widowControl/>
        <w:numPr>
          <w:ilvl w:val="0"/>
          <w:numId w:val="1"/>
        </w:numPr>
        <w:autoSpaceDE/>
        <w:autoSpaceDN/>
        <w:adjustRightInd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понимать его основное содержание,</w:t>
      </w:r>
    </w:p>
    <w:p w:rsidR="00A91655" w:rsidRPr="00365A8E" w:rsidRDefault="00A91655" w:rsidP="00A74146">
      <w:pPr>
        <w:pStyle w:val="a3"/>
        <w:widowControl/>
        <w:numPr>
          <w:ilvl w:val="0"/>
          <w:numId w:val="1"/>
        </w:numPr>
        <w:autoSpaceDE/>
        <w:autoSpaceDN/>
        <w:adjustRightInd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запоминать последовательность изложения, речевые обороты авторского текста,</w:t>
      </w:r>
    </w:p>
    <w:p w:rsidR="00A91655" w:rsidRPr="00365A8E" w:rsidRDefault="00A91655" w:rsidP="00A74146">
      <w:pPr>
        <w:pStyle w:val="a3"/>
        <w:widowControl/>
        <w:numPr>
          <w:ilvl w:val="0"/>
          <w:numId w:val="1"/>
        </w:numPr>
        <w:autoSpaceDE/>
        <w:autoSpaceDN/>
        <w:adjustRightInd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осмысленно и связно передавать текст.</w:t>
      </w:r>
    </w:p>
    <w:p w:rsidR="00EC29EE" w:rsidRPr="00365A8E" w:rsidRDefault="00EC29EE" w:rsidP="00EC29EE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C29EE" w:rsidRPr="00EC29EE" w:rsidRDefault="00EC29EE" w:rsidP="00EC29EE">
      <w:pPr>
        <w:widowControl/>
        <w:autoSpaceDE/>
        <w:autoSpaceDN/>
        <w:adjustRightInd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Умение пересказывать тексты играет очень большую роль в успешности обучения школьников. Также это необходимый навык для развития критического мышления, памяти и речи. Чтобы научить ребенка пересказывать, от родителей требуется проявить терпение и сделать работу над текстом для ребенка интересной.</w:t>
      </w:r>
      <w:r w:rsidR="00D772F7" w:rsidRPr="00365A8E">
        <w:rPr>
          <w:sz w:val="24"/>
          <w:szCs w:val="24"/>
          <w:lang w:eastAsia="en-US"/>
        </w:rPr>
        <w:t xml:space="preserve"> Например, начать с рассказов на основе личных впечатлений и затем перейти на осмысленное воспроизведение </w:t>
      </w:r>
      <w:r w:rsidR="002334E8" w:rsidRPr="00365A8E">
        <w:rPr>
          <w:sz w:val="24"/>
          <w:szCs w:val="24"/>
          <w:lang w:eastAsia="en-US"/>
        </w:rPr>
        <w:t>авторских текстов, чередуя краткий и близкий к тексту пересказ.</w:t>
      </w:r>
      <w:r w:rsidR="00D772F7" w:rsidRPr="00365A8E">
        <w:rPr>
          <w:sz w:val="24"/>
          <w:szCs w:val="24"/>
          <w:lang w:eastAsia="en-US"/>
        </w:rPr>
        <w:t xml:space="preserve"> Таким </w:t>
      </w:r>
      <w:r w:rsidR="00E42C44" w:rsidRPr="00365A8E">
        <w:rPr>
          <w:sz w:val="24"/>
          <w:szCs w:val="24"/>
          <w:lang w:eastAsia="en-US"/>
        </w:rPr>
        <w:t>образом,</w:t>
      </w:r>
      <w:r w:rsidR="00D772F7" w:rsidRPr="00365A8E">
        <w:rPr>
          <w:sz w:val="24"/>
          <w:szCs w:val="24"/>
          <w:lang w:eastAsia="en-US"/>
        </w:rPr>
        <w:t xml:space="preserve"> вызывается речевая активность, что особенно</w:t>
      </w:r>
      <w:r w:rsidR="00D772F7">
        <w:rPr>
          <w:sz w:val="24"/>
          <w:szCs w:val="24"/>
          <w:lang w:eastAsia="en-US"/>
        </w:rPr>
        <w:t xml:space="preserve"> важно в</w:t>
      </w:r>
      <w:r w:rsidR="002334E8">
        <w:rPr>
          <w:sz w:val="24"/>
          <w:szCs w:val="24"/>
          <w:lang w:eastAsia="en-US"/>
        </w:rPr>
        <w:t xml:space="preserve"> тренировке процесса пересказа, обогащается словарный запас, развивается память.</w:t>
      </w:r>
    </w:p>
    <w:p w:rsidR="00A91655" w:rsidRPr="004A5484" w:rsidRDefault="00A91655" w:rsidP="00A74146">
      <w:pPr>
        <w:widowControl/>
        <w:autoSpaceDE/>
        <w:autoSpaceDN/>
        <w:adjustRightInd/>
        <w:ind w:firstLine="284"/>
        <w:jc w:val="left"/>
        <w:rPr>
          <w:sz w:val="24"/>
          <w:szCs w:val="24"/>
          <w:lang w:eastAsia="en-US"/>
        </w:rPr>
      </w:pPr>
    </w:p>
    <w:p w:rsidR="00444367" w:rsidRDefault="00444367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b/>
          <w:sz w:val="24"/>
          <w:szCs w:val="24"/>
          <w:lang w:eastAsia="en-US"/>
        </w:rPr>
      </w:pPr>
      <w:r w:rsidRPr="00444367">
        <w:rPr>
          <w:b/>
          <w:sz w:val="24"/>
          <w:szCs w:val="24"/>
          <w:lang w:eastAsia="en-US"/>
        </w:rPr>
        <w:t>2. Сформулируйте цель и основные задачи психологической работы с Олей</w:t>
      </w:r>
      <w:r w:rsidR="004A5484">
        <w:rPr>
          <w:b/>
          <w:sz w:val="24"/>
          <w:szCs w:val="24"/>
          <w:lang w:eastAsia="en-US"/>
        </w:rPr>
        <w:t>.</w:t>
      </w:r>
    </w:p>
    <w:p w:rsidR="00F27BDE" w:rsidRPr="00365A8E" w:rsidRDefault="00F27BDE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Цель – раз</w:t>
      </w:r>
      <w:r w:rsidR="00417953" w:rsidRPr="00365A8E">
        <w:rPr>
          <w:sz w:val="24"/>
          <w:szCs w:val="24"/>
          <w:lang w:eastAsia="en-US"/>
        </w:rPr>
        <w:t>вить словесно-логическую память, в том числе осмысленное запоминание</w:t>
      </w:r>
      <w:bookmarkStart w:id="0" w:name="_GoBack"/>
      <w:bookmarkEnd w:id="0"/>
      <w:r w:rsidR="00417953" w:rsidRPr="00365A8E">
        <w:rPr>
          <w:sz w:val="24"/>
          <w:szCs w:val="24"/>
          <w:lang w:eastAsia="en-US"/>
        </w:rPr>
        <w:t xml:space="preserve"> </w:t>
      </w:r>
    </w:p>
    <w:p w:rsidR="00F27BDE" w:rsidRPr="00365A8E" w:rsidRDefault="00F27BDE" w:rsidP="008955F3">
      <w:pPr>
        <w:widowControl/>
        <w:autoSpaceDE/>
        <w:autoSpaceDN/>
        <w:adjustRightInd/>
        <w:spacing w:line="276" w:lineRule="auto"/>
        <w:ind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>Задачи:</w:t>
      </w:r>
    </w:p>
    <w:p w:rsidR="00F27BDE" w:rsidRPr="00365A8E" w:rsidRDefault="00F27BDE" w:rsidP="008955F3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оценить </w:t>
      </w:r>
      <w:proofErr w:type="spellStart"/>
      <w:r w:rsidRPr="00365A8E">
        <w:rPr>
          <w:sz w:val="24"/>
          <w:szCs w:val="24"/>
          <w:lang w:eastAsia="en-US"/>
        </w:rPr>
        <w:t>мнемические</w:t>
      </w:r>
      <w:proofErr w:type="spellEnd"/>
      <w:r w:rsidRPr="00365A8E">
        <w:rPr>
          <w:sz w:val="24"/>
          <w:szCs w:val="24"/>
          <w:lang w:eastAsia="en-US"/>
        </w:rPr>
        <w:t xml:space="preserve"> способности </w:t>
      </w:r>
    </w:p>
    <w:p w:rsidR="00747EAF" w:rsidRPr="00365A8E" w:rsidRDefault="00747EAF" w:rsidP="008955F3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повысить уровень логического </w:t>
      </w:r>
      <w:r w:rsidR="008955F3" w:rsidRPr="00365A8E">
        <w:rPr>
          <w:sz w:val="24"/>
          <w:szCs w:val="24"/>
          <w:lang w:eastAsia="en-US"/>
        </w:rPr>
        <w:t xml:space="preserve">и образного </w:t>
      </w:r>
      <w:r w:rsidRPr="00365A8E">
        <w:rPr>
          <w:sz w:val="24"/>
          <w:szCs w:val="24"/>
          <w:lang w:eastAsia="en-US"/>
        </w:rPr>
        <w:t xml:space="preserve">мышления </w:t>
      </w:r>
    </w:p>
    <w:p w:rsidR="00F27BDE" w:rsidRPr="00365A8E" w:rsidRDefault="00F27BDE" w:rsidP="008955F3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0" w:firstLine="284"/>
        <w:jc w:val="left"/>
        <w:rPr>
          <w:sz w:val="24"/>
          <w:szCs w:val="24"/>
          <w:lang w:eastAsia="en-US"/>
        </w:rPr>
      </w:pPr>
      <w:r w:rsidRPr="00365A8E">
        <w:rPr>
          <w:sz w:val="24"/>
          <w:szCs w:val="24"/>
          <w:lang w:eastAsia="en-US"/>
        </w:rPr>
        <w:t xml:space="preserve">развить навыки осмысленного пересказа текста </w:t>
      </w:r>
    </w:p>
    <w:p w:rsidR="007E581C" w:rsidRPr="00417953" w:rsidRDefault="007E581C" w:rsidP="00417953">
      <w:pPr>
        <w:pStyle w:val="a3"/>
        <w:widowControl/>
        <w:autoSpaceDE/>
        <w:autoSpaceDN/>
        <w:adjustRightInd/>
        <w:spacing w:after="200" w:line="276" w:lineRule="auto"/>
        <w:ind w:left="284"/>
        <w:jc w:val="left"/>
        <w:rPr>
          <w:b/>
          <w:sz w:val="24"/>
          <w:szCs w:val="24"/>
          <w:lang w:eastAsia="en-US"/>
        </w:rPr>
      </w:pPr>
    </w:p>
    <w:p w:rsidR="00444367" w:rsidRDefault="00444367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b/>
          <w:sz w:val="24"/>
          <w:szCs w:val="24"/>
          <w:lang w:eastAsia="en-US"/>
        </w:rPr>
      </w:pPr>
      <w:r w:rsidRPr="00444367">
        <w:rPr>
          <w:b/>
          <w:sz w:val="24"/>
          <w:szCs w:val="24"/>
          <w:lang w:eastAsia="en-US"/>
        </w:rPr>
        <w:t>3. Предложите методы психологической диагностики, соответствующие поставленной цели, обозначь</w:t>
      </w:r>
      <w:r w:rsidR="004A5484">
        <w:rPr>
          <w:b/>
          <w:sz w:val="24"/>
          <w:szCs w:val="24"/>
          <w:lang w:eastAsia="en-US"/>
        </w:rPr>
        <w:t>те их возможности и ограничения.</w:t>
      </w:r>
    </w:p>
    <w:p w:rsidR="008955F3" w:rsidRPr="000170B0" w:rsidRDefault="008955F3" w:rsidP="008955F3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b/>
          <w:sz w:val="24"/>
          <w:szCs w:val="24"/>
          <w:lang w:eastAsia="en-US"/>
        </w:rPr>
      </w:pPr>
      <w:r w:rsidRPr="008955F3">
        <w:rPr>
          <w:sz w:val="24"/>
          <w:szCs w:val="24"/>
          <w:lang w:eastAsia="en-US"/>
        </w:rPr>
        <w:t>Методика «Определение типа памяти»</w:t>
      </w:r>
      <w:r>
        <w:rPr>
          <w:b/>
          <w:sz w:val="24"/>
          <w:szCs w:val="24"/>
          <w:lang w:eastAsia="en-US"/>
        </w:rPr>
        <w:t xml:space="preserve"> </w:t>
      </w:r>
      <w:r w:rsidRPr="008955F3">
        <w:rPr>
          <w:sz w:val="24"/>
          <w:szCs w:val="24"/>
          <w:lang w:eastAsia="en-US"/>
        </w:rPr>
        <w:t>- определение преобладающего типа памяти (слуховой, зрительной, моторной)</w:t>
      </w:r>
      <w:r w:rsidR="000170B0">
        <w:rPr>
          <w:sz w:val="24"/>
          <w:szCs w:val="24"/>
          <w:lang w:eastAsia="en-US"/>
        </w:rPr>
        <w:t>.</w:t>
      </w:r>
    </w:p>
    <w:p w:rsidR="000170B0" w:rsidRPr="000170B0" w:rsidRDefault="000170B0" w:rsidP="000170B0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Методика «Пиктограмма</w:t>
      </w:r>
      <w:r w:rsidRPr="00B452EE">
        <w:rPr>
          <w:bCs/>
          <w:iCs/>
          <w:sz w:val="24"/>
          <w:szCs w:val="24"/>
          <w:shd w:val="clear" w:color="auto" w:fill="FFFFFF"/>
        </w:rPr>
        <w:t>»</w:t>
      </w:r>
      <w:r w:rsidR="00417953" w:rsidRPr="00B452EE">
        <w:rPr>
          <w:bCs/>
          <w:iCs/>
          <w:sz w:val="24"/>
          <w:szCs w:val="24"/>
          <w:shd w:val="clear" w:color="auto" w:fill="FFFFFF"/>
        </w:rPr>
        <w:t xml:space="preserve"> (Р. </w:t>
      </w:r>
      <w:proofErr w:type="spellStart"/>
      <w:r w:rsidR="00417953" w:rsidRPr="00B452EE">
        <w:rPr>
          <w:bCs/>
          <w:iCs/>
          <w:sz w:val="24"/>
          <w:szCs w:val="24"/>
          <w:shd w:val="clear" w:color="auto" w:fill="FFFFFF"/>
        </w:rPr>
        <w:t>Лурия</w:t>
      </w:r>
      <w:proofErr w:type="spellEnd"/>
      <w:r w:rsidR="00417953" w:rsidRPr="00B452EE">
        <w:rPr>
          <w:bCs/>
          <w:iCs/>
          <w:sz w:val="24"/>
          <w:szCs w:val="24"/>
          <w:shd w:val="clear" w:color="auto" w:fill="FFFFFF"/>
        </w:rPr>
        <w:t>)</w:t>
      </w:r>
      <w:r>
        <w:rPr>
          <w:bCs/>
          <w:iCs/>
          <w:sz w:val="24"/>
          <w:szCs w:val="24"/>
          <w:shd w:val="clear" w:color="auto" w:fill="FFFFFF"/>
        </w:rPr>
        <w:t xml:space="preserve"> - </w:t>
      </w:r>
      <w:r w:rsidRPr="000170B0">
        <w:rPr>
          <w:bCs/>
          <w:iCs/>
          <w:sz w:val="24"/>
          <w:szCs w:val="24"/>
          <w:shd w:val="clear" w:color="auto" w:fill="FFFFFF"/>
        </w:rPr>
        <w:t>исследование особенностей опосредованного запоминания и его продуктивности, а также характера мыслительной деятельности, уровня фо</w:t>
      </w:r>
      <w:r>
        <w:rPr>
          <w:bCs/>
          <w:iCs/>
          <w:sz w:val="24"/>
          <w:szCs w:val="24"/>
          <w:shd w:val="clear" w:color="auto" w:fill="FFFFFF"/>
        </w:rPr>
        <w:t>рмирования понятийного мышления.</w:t>
      </w:r>
    </w:p>
    <w:p w:rsidR="008955F3" w:rsidRPr="008955F3" w:rsidRDefault="008955F3" w:rsidP="000170B0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 w:rsidRPr="000170B0">
        <w:rPr>
          <w:bCs/>
          <w:iCs/>
          <w:sz w:val="24"/>
          <w:szCs w:val="24"/>
          <w:shd w:val="clear" w:color="auto" w:fill="FFFFFF"/>
        </w:rPr>
        <w:t>М</w:t>
      </w:r>
      <w:r w:rsidRPr="008955F3">
        <w:rPr>
          <w:bCs/>
          <w:sz w:val="24"/>
          <w:szCs w:val="24"/>
          <w:lang w:eastAsia="en-US"/>
        </w:rPr>
        <w:t>етодика "Изучение логической и механической памяти" – определение объема смысловой и механической памяти</w:t>
      </w:r>
      <w:r w:rsidR="000170B0">
        <w:rPr>
          <w:bCs/>
          <w:sz w:val="24"/>
          <w:szCs w:val="24"/>
          <w:lang w:eastAsia="en-US"/>
        </w:rPr>
        <w:t>.</w:t>
      </w:r>
    </w:p>
    <w:p w:rsidR="000170B0" w:rsidRPr="00417953" w:rsidRDefault="008955F3" w:rsidP="00417953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 w:rsidRPr="008955F3">
        <w:rPr>
          <w:bCs/>
          <w:iCs/>
          <w:sz w:val="24"/>
          <w:szCs w:val="24"/>
          <w:lang w:eastAsia="en-US"/>
        </w:rPr>
        <w:t>Методика «Диагностика опосредствованной памяти» - определение уровня развития опосредованной слуховой памяти</w:t>
      </w:r>
      <w:r w:rsidR="000170B0">
        <w:rPr>
          <w:bCs/>
          <w:iCs/>
          <w:sz w:val="24"/>
          <w:szCs w:val="24"/>
          <w:lang w:eastAsia="en-US"/>
        </w:rPr>
        <w:t>.</w:t>
      </w:r>
    </w:p>
    <w:p w:rsidR="003A46CB" w:rsidRPr="003A46CB" w:rsidRDefault="003A46CB" w:rsidP="003A46CB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</w:p>
    <w:p w:rsidR="00444367" w:rsidRDefault="00444367" w:rsidP="00A74146">
      <w:pPr>
        <w:widowControl/>
        <w:autoSpaceDE/>
        <w:autoSpaceDN/>
        <w:adjustRightInd/>
        <w:spacing w:after="200" w:line="276" w:lineRule="auto"/>
        <w:ind w:firstLine="284"/>
        <w:jc w:val="left"/>
        <w:rPr>
          <w:b/>
          <w:sz w:val="24"/>
          <w:szCs w:val="24"/>
          <w:lang w:eastAsia="en-US"/>
        </w:rPr>
      </w:pPr>
      <w:r w:rsidRPr="00444367">
        <w:rPr>
          <w:b/>
          <w:sz w:val="24"/>
          <w:szCs w:val="24"/>
          <w:lang w:eastAsia="en-US"/>
        </w:rPr>
        <w:t>4. Предложите методические приемы, соотв</w:t>
      </w:r>
      <w:r w:rsidR="00B452EE">
        <w:rPr>
          <w:b/>
          <w:sz w:val="24"/>
          <w:szCs w:val="24"/>
          <w:lang w:eastAsia="en-US"/>
        </w:rPr>
        <w:t>етствующие сформулированным целям</w:t>
      </w:r>
      <w:r w:rsidRPr="00444367">
        <w:rPr>
          <w:b/>
          <w:sz w:val="24"/>
          <w:szCs w:val="24"/>
          <w:lang w:eastAsia="en-US"/>
        </w:rPr>
        <w:t xml:space="preserve"> и задачам работы</w:t>
      </w:r>
      <w:r w:rsidR="004A5484">
        <w:rPr>
          <w:b/>
          <w:sz w:val="24"/>
          <w:szCs w:val="24"/>
          <w:lang w:eastAsia="en-US"/>
        </w:rPr>
        <w:t>.</w:t>
      </w:r>
    </w:p>
    <w:p w:rsidR="00050216" w:rsidRDefault="00050216" w:rsidP="0005021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 w:rsidRPr="00050216">
        <w:rPr>
          <w:sz w:val="24"/>
          <w:szCs w:val="24"/>
          <w:lang w:eastAsia="en-US"/>
        </w:rPr>
        <w:t xml:space="preserve">Игровой тренинг на логику </w:t>
      </w:r>
    </w:p>
    <w:p w:rsidR="000170B0" w:rsidRDefault="000170B0" w:rsidP="0005021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Различные упражнения </w:t>
      </w:r>
      <w:r w:rsidR="003A46CB">
        <w:rPr>
          <w:sz w:val="24"/>
          <w:szCs w:val="24"/>
          <w:lang w:eastAsia="en-US"/>
        </w:rPr>
        <w:t>на словесно-логическое и</w:t>
      </w:r>
      <w:r w:rsidR="00440236">
        <w:rPr>
          <w:sz w:val="24"/>
          <w:szCs w:val="24"/>
          <w:lang w:eastAsia="en-US"/>
        </w:rPr>
        <w:t xml:space="preserve"> наглядно-образное мышление. Н</w:t>
      </w:r>
      <w:r w:rsidR="003A46CB">
        <w:rPr>
          <w:sz w:val="24"/>
          <w:szCs w:val="24"/>
          <w:lang w:eastAsia="en-US"/>
        </w:rPr>
        <w:t>апример</w:t>
      </w:r>
      <w:r w:rsidR="00440236">
        <w:rPr>
          <w:sz w:val="24"/>
          <w:szCs w:val="24"/>
          <w:lang w:eastAsia="en-US"/>
        </w:rPr>
        <w:t>,</w:t>
      </w:r>
      <w:r w:rsidR="003A46CB">
        <w:rPr>
          <w:sz w:val="24"/>
          <w:szCs w:val="24"/>
          <w:lang w:eastAsia="en-US"/>
        </w:rPr>
        <w:t xml:space="preserve"> упражнение</w:t>
      </w:r>
      <w:r w:rsidR="00E42C44">
        <w:rPr>
          <w:sz w:val="24"/>
          <w:szCs w:val="24"/>
          <w:lang w:eastAsia="en-US"/>
        </w:rPr>
        <w:t xml:space="preserve"> </w:t>
      </w:r>
      <w:r w:rsidR="003A46CB">
        <w:rPr>
          <w:sz w:val="24"/>
          <w:szCs w:val="24"/>
          <w:lang w:eastAsia="en-US"/>
        </w:rPr>
        <w:t>- игра «Кубики», «Систематизация», «Раздели на группы», «Подбери слова».</w:t>
      </w:r>
    </w:p>
    <w:p w:rsidR="003A46CB" w:rsidRDefault="003A46CB" w:rsidP="0005021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Тренировки осмысленного чтения и пересказа текста </w:t>
      </w:r>
      <w:r w:rsidR="00440236">
        <w:rPr>
          <w:sz w:val="24"/>
          <w:szCs w:val="24"/>
          <w:lang w:eastAsia="en-US"/>
        </w:rPr>
        <w:t>с составлением плана. Например, пересказ по иллюстрациям к тексту, от имени героя, пересказ в лицах, пересказ по плану.</w:t>
      </w:r>
    </w:p>
    <w:p w:rsidR="00440236" w:rsidRPr="00B452EE" w:rsidRDefault="00417953" w:rsidP="0005021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firstLine="415"/>
        <w:jc w:val="left"/>
        <w:rPr>
          <w:sz w:val="24"/>
          <w:szCs w:val="24"/>
          <w:lang w:eastAsia="en-US"/>
        </w:rPr>
      </w:pPr>
      <w:r w:rsidRPr="00B452EE">
        <w:rPr>
          <w:sz w:val="24"/>
          <w:szCs w:val="24"/>
          <w:lang w:eastAsia="en-US"/>
        </w:rPr>
        <w:t>Обучение мнемотехническим приемам (много авторов)</w:t>
      </w:r>
    </w:p>
    <w:p w:rsidR="004E656E" w:rsidRDefault="004E656E" w:rsidP="00050216">
      <w:pPr>
        <w:ind w:firstLine="415"/>
      </w:pPr>
    </w:p>
    <w:sectPr w:rsidR="004E656E" w:rsidSect="00A74146">
      <w:footerReference w:type="default" r:id="rId8"/>
      <w:pgSz w:w="11906" w:h="16838"/>
      <w:pgMar w:top="568" w:right="707" w:bottom="426" w:left="851" w:header="708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C7" w:rsidRDefault="007A66C7" w:rsidP="00A74146">
      <w:r>
        <w:separator/>
      </w:r>
    </w:p>
  </w:endnote>
  <w:endnote w:type="continuationSeparator" w:id="0">
    <w:p w:rsidR="007A66C7" w:rsidRDefault="007A66C7" w:rsidP="00A7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706251"/>
      <w:docPartObj>
        <w:docPartGallery w:val="Page Numbers (Bottom of Page)"/>
        <w:docPartUnique/>
      </w:docPartObj>
    </w:sdtPr>
    <w:sdtEndPr/>
    <w:sdtContent>
      <w:p w:rsidR="00A74146" w:rsidRDefault="00A741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A80">
          <w:rPr>
            <w:noProof/>
          </w:rPr>
          <w:t>2</w:t>
        </w:r>
        <w:r>
          <w:fldChar w:fldCharType="end"/>
        </w:r>
      </w:p>
    </w:sdtContent>
  </w:sdt>
  <w:p w:rsidR="00A74146" w:rsidRDefault="00A741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C7" w:rsidRDefault="007A66C7" w:rsidP="00A74146">
      <w:r>
        <w:separator/>
      </w:r>
    </w:p>
  </w:footnote>
  <w:footnote w:type="continuationSeparator" w:id="0">
    <w:p w:rsidR="007A66C7" w:rsidRDefault="007A66C7" w:rsidP="00A7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F43B2"/>
    <w:multiLevelType w:val="hybridMultilevel"/>
    <w:tmpl w:val="87E85F0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5ACC15DB"/>
    <w:multiLevelType w:val="hybridMultilevel"/>
    <w:tmpl w:val="45145E7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7FF23BF2"/>
    <w:multiLevelType w:val="hybridMultilevel"/>
    <w:tmpl w:val="DB6A1F56"/>
    <w:lvl w:ilvl="0" w:tplc="B25277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67"/>
    <w:rsid w:val="000170B0"/>
    <w:rsid w:val="00050216"/>
    <w:rsid w:val="0006704D"/>
    <w:rsid w:val="00125900"/>
    <w:rsid w:val="001967F2"/>
    <w:rsid w:val="001A7EE9"/>
    <w:rsid w:val="002334E8"/>
    <w:rsid w:val="0033493D"/>
    <w:rsid w:val="00365A8E"/>
    <w:rsid w:val="0037461D"/>
    <w:rsid w:val="003A46CB"/>
    <w:rsid w:val="00414126"/>
    <w:rsid w:val="00417953"/>
    <w:rsid w:val="00440236"/>
    <w:rsid w:val="00444367"/>
    <w:rsid w:val="00492C0E"/>
    <w:rsid w:val="004A5484"/>
    <w:rsid w:val="004E656E"/>
    <w:rsid w:val="00504748"/>
    <w:rsid w:val="006C423F"/>
    <w:rsid w:val="00747EAF"/>
    <w:rsid w:val="007A66C7"/>
    <w:rsid w:val="007D1262"/>
    <w:rsid w:val="007E581C"/>
    <w:rsid w:val="0085787D"/>
    <w:rsid w:val="00886C9A"/>
    <w:rsid w:val="0088768E"/>
    <w:rsid w:val="008955F3"/>
    <w:rsid w:val="009031D6"/>
    <w:rsid w:val="00921450"/>
    <w:rsid w:val="00A12F89"/>
    <w:rsid w:val="00A54EF3"/>
    <w:rsid w:val="00A74146"/>
    <w:rsid w:val="00A811E1"/>
    <w:rsid w:val="00A91655"/>
    <w:rsid w:val="00B452EE"/>
    <w:rsid w:val="00C42178"/>
    <w:rsid w:val="00CD7CB2"/>
    <w:rsid w:val="00D302CB"/>
    <w:rsid w:val="00D772F7"/>
    <w:rsid w:val="00E2566C"/>
    <w:rsid w:val="00E2635C"/>
    <w:rsid w:val="00E42C44"/>
    <w:rsid w:val="00E76340"/>
    <w:rsid w:val="00EC29EE"/>
    <w:rsid w:val="00EF4AC5"/>
    <w:rsid w:val="00F27BDE"/>
    <w:rsid w:val="00F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6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4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A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41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41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741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414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6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4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A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41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41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741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414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Ленский Илья</cp:lastModifiedBy>
  <cp:revision>23</cp:revision>
  <dcterms:created xsi:type="dcterms:W3CDTF">2018-01-19T21:30:00Z</dcterms:created>
  <dcterms:modified xsi:type="dcterms:W3CDTF">2019-05-20T16:39:00Z</dcterms:modified>
</cp:coreProperties>
</file>