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40" w:lineRule="auto"/>
      </w:pPr>
      <w:r>
        <w:rPr>
          <w:rFonts w:ascii="Calibri" w:hAnsi="Calibri"/>
          <w:b/>
          <w:color w:val="0B2545"/>
          <w:sz w:val="48"/>
        </w:rPr>
        <w:t>END RIFT EVENT</w:t>
      </w:r>
    </w:p>
    <w:p>
      <w:pPr>
        <w:spacing w:before="0" w:after="300" w:line="240" w:lineRule="auto"/>
      </w:pPr>
      <w:r>
        <w:rPr>
          <w:rFonts w:ascii="Calibri" w:hAnsi="Calibri"/>
          <w:color w:val="5B6573"/>
          <w:sz w:val="28"/>
        </w:rPr>
        <w:t>Командный справочник для локальной проверки плагина</w:t>
      </w:r>
    </w:p>
    <w:p>
      <w:pPr>
        <w:spacing w:before="0" w:after="40" w:line="252" w:lineRule="auto"/>
      </w:pPr>
      <w:r>
        <w:rPr>
          <w:rFonts w:ascii="Calibri" w:hAnsi="Calibri"/>
          <w:b/>
          <w:color w:val="0B2545"/>
          <w:sz w:val="21"/>
        </w:rPr>
        <w:t xml:space="preserve">Среда: </w:t>
      </w:r>
      <w:r>
        <w:rPr>
          <w:rFonts w:ascii="Calibri" w:hAnsi="Calibri"/>
          <w:color w:val="0B2545"/>
          <w:sz w:val="21"/>
        </w:rPr>
        <w:t>environment: local; изолированный Paper + PostgreSQL</w:t>
      </w:r>
    </w:p>
    <w:p>
      <w:pPr>
        <w:spacing w:before="0" w:after="40" w:line="252" w:lineRule="auto"/>
      </w:pPr>
      <w:r>
        <w:rPr>
          <w:rFonts w:ascii="Calibri" w:hAnsi="Calibri"/>
          <w:b/>
          <w:color w:val="0B2545"/>
          <w:sz w:val="21"/>
        </w:rPr>
        <w:t xml:space="preserve">Назначение: </w:t>
      </w:r>
      <w:r>
        <w:rPr>
          <w:rFonts w:ascii="Calibri" w:hAnsi="Calibri"/>
          <w:color w:val="0B2545"/>
          <w:sz w:val="21"/>
        </w:rPr>
        <w:t>настройка Core, диагностика волн, босса, рун, границы и gate</w:t>
      </w:r>
    </w:p>
    <w:p>
      <w:pPr>
        <w:spacing w:before="0" w:after="40" w:line="252" w:lineRule="auto"/>
      </w:pPr>
      <w:r>
        <w:rPr>
          <w:rFonts w:ascii="Calibri" w:hAnsi="Calibri"/>
          <w:b/>
          <w:color w:val="0B2545"/>
          <w:sz w:val="21"/>
        </w:rPr>
        <w:t xml:space="preserve">Production: </w:t>
      </w:r>
      <w:r>
        <w:rPr>
          <w:rFonts w:ascii="Calibri" w:hAnsi="Calibri"/>
          <w:color w:val="0B2545"/>
          <w:sz w:val="21"/>
        </w:rPr>
        <w:t>не используется; launcher, сайт, боевой мир и данные игроков не затрагиваются</w:t>
      </w:r>
    </w:p>
    <w:p>
      <w:pPr>
        <w:spacing w:before="0" w:after="40" w:line="252" w:lineRule="auto"/>
      </w:pPr>
      <w:r>
        <w:rPr>
          <w:rFonts w:ascii="Calibri" w:hAnsi="Calibri"/>
          <w:b/>
          <w:color w:val="0B2545"/>
          <w:sz w:val="21"/>
        </w:rPr>
        <w:t xml:space="preserve">Версия документа: </w:t>
      </w:r>
      <w:r>
        <w:rPr>
          <w:rFonts w:ascii="Calibri" w:hAnsi="Calibri"/>
          <w:color w:val="0B2545"/>
          <w:sz w:val="21"/>
        </w:rPr>
        <w:t>24 августа 2026</w:t>
      </w:r>
    </w:p>
    <w:p>
      <w:pPr>
        <w:spacing w:before="160" w:after="240" w:line="240" w:lineRule="auto"/>
        <w:pBdr>
          <w:bottom w:val="single" w:sz="8" w:space="4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DCE6"/>
          <w:left w:val="single" w:sz="8" w:space="0" w:color="D4DCE6"/>
          <w:bottom w:val="single" w:sz="8" w:space="0" w:color="D4DCE6"/>
          <w:right w:val="single" w:sz="8" w:space="0" w:color="D4DCE6"/>
          <w:insideH w:val="single" w:sz="8" w:space="0" w:color="D4DCE6"/>
          <w:insideV w:val="single" w:sz="8" w:space="0" w:color="D4DC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Осторожно: команды с confirm меняют только локальный event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0"/>
              </w:rPr>
              <w:t>Не запускай этот справочник на production. Core remove, resources reset, ritual reset, cleanup и gate restore/open рассчитаны на изолированный тестовый сервер. Ни одна из этих операций не должна выполняться на боевом сервере без отдельного плана, backup и ручного подтверждения.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Быстрый локальный прогон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Встань в локальном event world, наведи прицел на любой реальный твёрдый блок в радиусе 8 и выполни /cmend core set 2.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Проверь /cmend status: ожидаются coreOverlay=true, coreModel=830001 и runes=2/2; ванильный block data исходного блока сохраняется.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Собери ресурсы обычным взаимодействием с Core либо в тестовом состоянии используй /cmend resources add &lt;MATERIAL&gt; &lt;amount&gt;.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Когда ресурсы заполнены, проверь READY_FOR_PLAYERS и overlays, затем войди на руны двумя survival-игроками.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В Creative выполни /cmend test run creative: прогон волн, мини-боссов, всех boss phases, полёта spell-проектилей и cleanup не меняет official roster.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Для точечной проверки gate задай две точки, выполни /cmend gate preview, затем /cmend gate open 1; после проверки верни блоки через /cmend gate restore confirm.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Права и формат команд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850"/>
        <w:gridCol w:w="1350"/>
        <w:gridCol w:w="5160"/>
      </w:tblGrid>
      <w:tr>
        <w:trPr>
          <w:cantSplit/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Permission node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По умолчанию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Что разрешает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copimine.endevent.admin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op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Core, arena, gate, ресурсы, ritual, manual wave/boss/client и cleanup.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copimine.endevent.test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op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Локальные disposable test wave/AI/boss/music и Creative full-run.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/cmend status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без отдельного node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Чтение текущего состояния event.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DCE6"/>
          <w:left w:val="single" w:sz="8" w:space="0" w:color="D4DCE6"/>
          <w:bottom w:val="single" w:sz="8" w:space="0" w:color="D4DCE6"/>
          <w:right w:val="single" w:sz="8" w:space="0" w:color="D4DCE6"/>
          <w:insideH w:val="single" w:sz="8" w:space="0" w:color="D4DCE6"/>
          <w:insideV w:val="single" w:sz="8" w:space="0" w:color="D4DC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Подтверждение обязательно.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0"/>
              </w:rPr>
              <w:t>Опасные операции намеренно не выполняются без слова confirm: /cmend core remove confirm, /cmend cleanup confirm, /cmend reset confirm, /cmend resources reset confirm, /cmend ritual reset confirm, /cmend unlock confirm и /cmend gate restore confirm.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Core, arena и визуальная граница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core set &lt;N&gt;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Игрок наводит прицел на твёрдый блок ≤8 блоков. Именно этот блок становится Core; его vanilla block data сохраняется, материал не заменяется.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core info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То же состояние, что status: Core, ресурсы, руны, wave, boss и visual models.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core rebuild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Пересобирает overlay Core и rune displays без сброса ресурсов.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core remove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Жёсткая граница сессии: восстанавливает исходный блок и pads, удаляет event-owned entities всех generations, projectiles, displays и client effects.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arena pos1|pos2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Сохраняет пользовательские углы bounded арены в event world; блоки не меняются.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arena info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координаты и объём текущей арены.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arena border [seconds]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линиями частиц границу ±20 по X/Z и ±3 по Y. По умолчанию 10 секунд; мир не изменяется.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arena boundary &lt;seconds&gt;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Алиас border.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arena clear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Сбрасывает custom arena и возвращает bounded bounds от Core.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portalroom set|info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Сохраняет/показывает точку портальной комнаты; Core и арена не меняются.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Руны и ресурсы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850"/>
        <w:gridCol w:w="1600"/>
        <w:gridCol w:w="4910"/>
      </w:tblGrid>
      <w:tr>
        <w:trPr>
          <w:cantSplit/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Ресурс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Требование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Цвет текста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DIAMOND / Алмазы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голубой / aqua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ENDER_EYE / Око Эндера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зелёный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BLAZE_ROD / Огненные стержни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золотой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AMETHYST_SHARD / Осколки аметиста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128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светло-фиолетовый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resources status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локальный прогресс по четырём ресурсам.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resources add &lt;MATERIAL&gt; &lt;amount&gt;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Административный локальный helper; amount ограничивается требованием и не выдаёт предметы игроку.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resources reset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Обнуляет прогресс вне боя и возвращает фазу в COLLECTING.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Обычное взаимодействие с Core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Боевой путь сдачи ресурсов игроком. После полного заполнения появляются/пересобираются руны и Core переходит в READY_FOR_PLAYERS.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DCE6"/>
          <w:left w:val="single" w:sz="8" w:space="0" w:color="D4DCE6"/>
          <w:bottom w:val="single" w:sz="8" w:space="0" w:color="D4DCE6"/>
          <w:right w:val="single" w:sz="8" w:space="0" w:color="D4DCE6"/>
          <w:insideH w:val="single" w:sz="8" w:space="0" w:color="D4DCE6"/>
          <w:insideV w:val="single" w:sz="8" w:space="0" w:color="D4DC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Занятая руна меняет display model.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0"/>
              </w:rPr>
              <w:t>В status поле visuals показывает runes=2/2 occupied=0 или occupied=1/2. Survival-игрок на pad переводит overlay в occupied-вариант; выход игрока возвращает свободный вариант. Pads остаются на полу над реальными vanilla-блоками, а не летают в воздухе.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Gate: particle preview и послойное открытие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pos1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Сохраняет первую точку и на 10 секунд рисует particle-only highlight. Блоки не заменяются.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pos2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Сохраняет вторую точку, проверяет один world и bounded volume, снова рисует preview.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info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pos1, pos2, PREVIEW/OPENING/OPENED/RESTORED и progress.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preview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Сохраняет durable snapshot выбранного cuboid и оставляет все block materials нетронутыми.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open [ticks-per-layer]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Удаляет только точный inclusive cuboid сверху вниз по слоям с проверкой snapshot; conflicts не перезаписываются.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gate restore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Возвращает snapshot после локального теста gate; selection points сохраняются для повторной проверки.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DCE6"/>
          <w:left w:val="single" w:sz="8" w:space="0" w:color="D4DCE6"/>
          <w:bottom w:val="single" w:sz="8" w:space="0" w:color="D4DCE6"/>
          <w:right w:val="single" w:sz="8" w:space="0" w:color="D4DCE6"/>
          <w:insideH w:val="single" w:sz="8" w:space="0" w:color="D4DCE6"/>
          <w:insideV w:val="single" w:sz="8" w:space="0" w:color="D4DC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Размер gate не связан с границей арены.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0"/>
              </w:rPr>
              <w:t>Арена всегда bounded вокруг Core: ±20 по горизонтали, ±3 по вертикали. Gate — отдельный выбранный cuboid. Для victory opening используется тот же durable snapshot и тот же top-down animation; если snapshot конфликтует с чужим блоком, слой не перезаписывается и операция прерывается.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Ритуал и безопасное восстановление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ritual start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Запускает проверку/сбор игроков только в READY_FOR_PLAYERS.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ritual cancel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Отменяет countdown; текущий бой не используется как способ cleanup.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ritual cleanup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Очищает transient event-owned entities и client effects текущей сессии.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ritual reset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Сбрасывает event state, но не трогает End world, player data и DB.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ritual unlock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Административная проверка unlock; не используй на production.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cleanup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Очищает event-owned entities текущей сессии без общего world scan.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reset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Короткий alias безопасного event reset с защитой от UNLOCKED.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unlock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Административный unlock helper; обычный victory saga выполняет unlock сам.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Волны, ИИ и боссы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wave spawn &lt;1|2|3|final&gt;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Создаёт disposable wave controller; official victory roster не меняется.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wave clear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Удаляет только event-owned wave entities.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test wave &lt;1|2|3|final&gt;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То же через test permission и с явной пометкой локального теста.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test ai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Запускает реальный leash/target/teleport AI path без official session.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test boss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Создаёт disposable boss path.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spawn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Test boss; для official всегда требуется explicit confirm.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spawn official confirm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Запускает official boss только с подтверждением; не используй в smoke-тесте.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info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boss и фазу.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damage &lt;n&gt;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Наносит test damage живому boss.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phase &lt;normal|half|final&gt;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Переводит test boss между фазами.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kill cleanup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Удаляет test boss без victory.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boss spell &lt;void_blast|rift_projectile|void_mark|summon|control_reverse&gt;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Проверяет конкретный boss spell path; projectiles летят с particle telegraph/flight/cast.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Компонент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Настройка локального события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Волна 1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5 endermen + 8 spiders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Волна 2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7 endermen + 6 spiders + 3 shulkers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Волна 3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 endermen + 3 shulkers + 4 elite endermen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Final wave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8 spiders + 2 shulkers + 6 elite endermen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Endermites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Не спавнятся; заменены spiders.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Spider tuning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16 base HP + 10 = 26 HP; 2 base damage + 2 = 4 damage.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Arena AI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Horizontal range ≤20; teleport destination keeps Core Y; above/below Core is forbidden. Core block/top position is allowed to prevent crowding.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1200 HP; half phase 600; final threshold 120; final ritual health 200.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Названия заклинаний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400"/>
        <w:gridCol w:w="4100"/>
        <w:gridCol w:w="28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Русское название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Кто использует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void_blast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Взрыв Бездны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rift_projectile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Снаряд Разлома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void_mark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Клеймо Пустоты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summon_servants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Призыв слуг Разлома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will_distortion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Искажение воли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Boss, стадия ниже 50%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rift_step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Рывок Разлома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Mini-boss elite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void_snare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Кандалы Пустоты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Mini-boss elite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echo_pulse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Импульс Эха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Mini-boss elite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DCE6"/>
          <w:left w:val="single" w:sz="8" w:space="0" w:color="D4DCE6"/>
          <w:bottom w:val="single" w:sz="8" w:space="0" w:color="D4DCE6"/>
          <w:right w:val="single" w:sz="8" w:space="0" w:color="D4DCE6"/>
          <w:insideH w:val="single" w:sz="8" w:space="0" w:color="D4DCE6"/>
          <w:insideV w:val="single" w:sz="8" w:space="0" w:color="D4DC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Проверяй не только текст telegraph.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0B2545"/>
                <w:sz w:val="20"/>
              </w:rPr>
              <w:t>В Paper latest.log для одного полного run должны появиться BOSS_SPELL_TELEGRAPH → BOSS_SPELL_FLIGHT → BOSS_SPELL_CAST и MINIBOSS_SPELL_TELEGRAPH → MINIBOSS_SPELL_FLIGHT → MINIBOSS_SPELL_CAST. Creative runner ждёт flight/cast мини-боссов перед очисткой wave 3.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Музыка без слов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1700"/>
        <w:gridCol w:w="4600"/>
        <w:gridCol w:w="3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Фаза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Источник/название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Sound id и длина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Волны</w:t>
            </w:r>
          </w:p>
        </w:tc>
        <w:tc>
          <w:tcPr>
            <w:tcW w:type="dxa" w:w="4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cynicmusic — Battle Theme A (CC0)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copimine:end_rift/waves · 95.85 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 100–50%</w:t>
            </w:r>
          </w:p>
        </w:tc>
        <w:tc>
          <w:tcPr>
            <w:tcW w:type="dxa" w:w="4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SubspaceAudio / Juhani Junkala — Boss Battle Music (CC0)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copimine:end_rift/boss · 123.43 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 ниже 50%</w:t>
            </w:r>
          </w:p>
        </w:tc>
        <w:tc>
          <w:tcPr>
            <w:tcW w:type="dxa" w:w="4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nene — Boss Battle 2: Symphonic Metal (CC0, instrumental)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copimine:end_rift/boss_half · 26.48 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 ниже 10%</w:t>
            </w:r>
          </w:p>
        </w:tc>
        <w:tc>
          <w:tcPr>
            <w:tcW w:type="dxa" w:w="4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cynicmusic — Dramatic Boss Encounter (CC0)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copimine:end_rift/boss_final · 39.92 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Победа</w:t>
            </w:r>
          </w:p>
        </w:tc>
        <w:tc>
          <w:tcPr>
            <w:tcW w:type="dxa" w:w="4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cynicmusic — Victory Theme for RPG (CC0)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copimine:end_rift/victory · 20.00 s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Calibri" w:hAnsi="Calibri"/>
          <w:b/>
          <w:color w:val="5B6573"/>
          <w:sz w:val="19"/>
        </w:rPr>
        <w:t xml:space="preserve">Лицензии и исходные страницы: </w:t>
      </w:r>
      <w:r>
        <w:rPr>
          <w:rFonts w:ascii="Calibri" w:hAnsi="Calibri"/>
          <w:color w:val="5B6573"/>
          <w:sz w:val="19"/>
        </w:rPr>
        <w:t>resourcepacks/END_RIFT_MUSIC_LICENSES.md. Все пять треков в pack — инструментальные производные OGG; в resource pack нет lyric/vocal дорожек.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Client bridge и музыкальный smoke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Команда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 и безопасное поведение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client status [player]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Показывает channel, boss-id, control-id и активные client bindings.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client bindboss [player]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Повторно отправляет boss/control binding выбранному игроку или всем online.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client clear [player]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Очищает только client effects event.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test music &lt;waves|boss|half|final|victory&gt; &lt;player&gt;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Включает выбранный трек на online player и пишет END_EVENT_MUSIC_TEST в лог.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B2545"/>
                <w:sz w:val="18"/>
              </w:rPr>
              <w:t>/cmend debug или /cmend recovery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</w:rPr>
              <w:t>Read-only alias status для диагностики.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Минимальный набор доказательств перед фиксацией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1. </w:t>
      </w:r>
      <w:r>
        <w:rPr>
          <w:rFonts w:ascii="Calibri" w:hAnsi="Calibri"/>
          <w:sz w:val="22"/>
        </w:rPr>
        <w:t>python -m pytest -q tests — contracts должны быть зелёными; отдельный RED-тест должен существовать для каждого исправляемого runtime-дефекта.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2. </w:t>
      </w:r>
      <w:r>
        <w:rPr>
          <w:rFonts w:ascii="Calibri" w:hAnsi="Calibri"/>
          <w:sz w:val="22"/>
        </w:rPr>
        <w:t>.\tests\RunEndRiftEventChecks.ps1 — builds WorldCore/Artifacts/End Event/Client, resource pack и Python/Java contracts.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3. </w:t>
      </w:r>
      <w:r>
        <w:rPr>
          <w:rFonts w:ascii="Calibri" w:hAnsi="Calibri"/>
          <w:sz w:val="22"/>
        </w:rPr>
        <w:t>.\tests\StartEndRiftLocal.ps1 — только local-runtime/end-rift-server на 25566/25576 с local PostgreSQL на 55433.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4. </w:t>
      </w:r>
      <w:r>
        <w:rPr>
          <w:rFonts w:ascii="Calibri" w:hAnsi="Calibri"/>
          <w:sz w:val="22"/>
        </w:rPr>
        <w:t>Проверить latest.log: services ready, core visuals, resource completion, spider stats, boss 1200 HP, spell flight/cast, creative cleanup и отсутствие NoClassDefFoundError.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5. </w:t>
      </w:r>
      <w:r>
        <w:rPr>
          <w:rFonts w:ascii="Calibri" w:hAnsi="Calibri"/>
          <w:sz w:val="22"/>
        </w:rPr>
        <w:t>После destructive-local теста выполнить /cmend core remove confirm и убедиться в status: UNCONFIGURED, event-mobs=0, boss=none, coreOverlay=false, runes=0/0.</w:t>
      </w:r>
    </w:p>
    <w:p>
      <w:pPr>
        <w:spacing w:before="0" w:after="80" w:line="300" w:lineRule="auto"/>
        <w:ind w:left="360" w:hanging="360"/>
      </w:pPr>
      <w:r>
        <w:rPr>
          <w:rFonts w:ascii="Calibri" w:hAnsi="Calibri"/>
          <w:b/>
          <w:color w:val="0B2545"/>
          <w:sz w:val="22"/>
        </w:rPr>
        <w:t xml:space="preserve">6. </w:t>
      </w:r>
      <w:r>
        <w:rPr>
          <w:rFonts w:ascii="Calibri" w:hAnsi="Calibri"/>
          <w:sz w:val="22"/>
        </w:rPr>
        <w:t>Проверить git status, commit и push только в codex/end-rift-event; production deploy и launcher/site изменения в этой ветке не выполняются.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Полезные runtime markers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Marker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Что доказывает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END_EVENT_PHYSICAL_VISUALS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Core overlay и rune overlays созданы поверх vanilla floor/block data.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END_EVENT_GATE_SELECTION_PREVIEW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Выбранный gate подсвечен частицами и generation-bound task запущен.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END_EVENT_GATE_LAYER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Очередной точный слой gate обработан сверху вниз.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END_EVENT_OWNED_CLEANUP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Удалены event-owned entities across generations.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SPIDER_STATS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Фактические spider health/attack после tuning.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BOSS_SPELL_FLIGHT / MINIBOSS_SPELL_FLIGHT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Spell реально прошёл flight phase, а не только показал текст.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CREATIVE_TEST_COMPLETE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Full-run завершён и official phase/roster не изменены.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 xml:space="preserve">Только local runtime  •  страница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b/>
        <w:color w:val="5B6573"/>
        <w:sz w:val="17"/>
      </w:rPr>
      <w:t>COPIMINE  /  END RIFT EVENT</w:t>
    </w:r>
    <w:r>
      <w:rPr>
        <w:rFonts w:ascii="Calibri" w:hAnsi="Calibri"/>
        <w:color w:val="5B6573"/>
        <w:sz w:val="17"/>
      </w:rPr>
      <w:tab/>
      <w:t>ЛОКАЛЬНЫЙ СПРАВОЧНИК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ode">
    <w:name w:val="Guide Code"/>
    <w:pPr>
      <w:spacing w:before="0" w:after="80" w:line="252" w:lineRule="auto"/>
    </w:pPr>
    <w:rPr>
      <w:rFonts w:ascii="Consolas" w:hAnsi="Consolas"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