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6C2D" w:rsidRDefault="001C6C2D">
      <w:pPr>
        <w:rPr>
          <w:sz w:val="40"/>
          <w:szCs w:val="40"/>
        </w:rPr>
      </w:pPr>
      <w:r w:rsidRPr="001C6C2D">
        <w:rPr>
          <w:sz w:val="40"/>
          <w:szCs w:val="40"/>
        </w:rPr>
        <w:t>Гадене и повръщане</w:t>
      </w:r>
    </w:p>
    <w:p w:rsidR="001C6C2D" w:rsidRDefault="001C6C2D"/>
    <w:p w:rsidR="001C6C2D" w:rsidRPr="001C6C2D" w:rsidRDefault="001C6C2D" w:rsidP="001C6C2D">
      <w:pPr>
        <w:rPr>
          <w:b/>
        </w:rPr>
      </w:pPr>
      <w:r w:rsidRPr="001C6C2D">
        <w:rPr>
          <w:b/>
        </w:rPr>
        <w:t>Какво е гадене и повръщане?</w:t>
      </w:r>
    </w:p>
    <w:p w:rsidR="001C6C2D" w:rsidRDefault="001C6C2D" w:rsidP="001C6C2D">
      <w:r>
        <w:t>Гаденето е неприятното желание за повръщане. Повръщането е насилственото изхвърляне на стомашно съдържимо през устата. Това обикновено е защитен механизъм за отстраняване на вредни погълнати вещества, но може да възникне от много несвързани инфекциозни и възпалителни състояния в тялото. Мускулите в коремната стена се свиват енергично, за да създадат натиск, необходим за повръщане (изтегляне). Повдигането, наричано още „сухо издуване“, може да се случи и без повръщане, или може да предшества или следва повръщане. По същия начин, гаденето може да се появи без повръщане или може да предшества повръщане.</w:t>
      </w:r>
    </w:p>
    <w:p w:rsidR="001C6C2D" w:rsidRDefault="001C6C2D" w:rsidP="001C6C2D">
      <w:r>
        <w:t>Повръщането трябва да се разграничава от регургитацията, която представлява безпроблемно движение на погълнато хранително съдържание или стомашна киселина от стомаха обратно в устата. Регургитацията не е свързана с гадене или присвиване. Когато отслабеният материал има вкус на кисел и горчив вкус, това може да е проява на рефлуксна болест, но когато вкусът му е същият като погълнатата храна, това показва проблем с движението на храната от хранопровода  в стомаха.</w:t>
      </w:r>
    </w:p>
    <w:p w:rsidR="001C6C2D" w:rsidRDefault="001C6C2D" w:rsidP="001C6C2D">
      <w:r>
        <w:t>Руминацията е друг симптом, който може да наподобява повръщане. Руминацията се състои от регургитация на погълнатата храна, последвана от повторно дъвчене и поглъщане.</w:t>
      </w:r>
    </w:p>
    <w:p w:rsidR="001C6C2D" w:rsidRDefault="001C6C2D" w:rsidP="001C6C2D">
      <w:r>
        <w:t>Как гаденето и повръщането могат да ви повлияят?</w:t>
      </w:r>
    </w:p>
    <w:p w:rsidR="001C6C2D" w:rsidRDefault="001C6C2D" w:rsidP="001C6C2D">
      <w:r>
        <w:t>Гаденето и повръщането са тревожни симптоми, които могат да затруднят ходенето на работа или извършването на нормални дейности. Гаденето и повръщането след операция, свързани с бременност и остри инфекциозни заболявания, водят до значителна загуба на производителността на работниците и медицински разходи. В САЩ се изчислява, че разходите за остри стомашни инфекции (често водещи до остро гадене и повръщане) надвишават 1 милиард долара годишно само за медицински разходи; разходите за отсъствие от работа и загуба на производителност може да са дори по-високи. Някои пациенти смятат, че гаденето и повръщането след операция са по-лоши от болката след операцията. Гаденето и повръщането, възникнали след хирургична процедура, могат да доведат до по-дълъг престой в болница и по-високи разходи за хоспитализация. Около 8 от 10 бременни жени развиват гадене и повръщане в ранните етапи на бременността си, което води до време извън работата или дома. Гаденето и повръщането, дължащи се на химиотерапията на рака, могат да намалят способността на пациента да изпълнява домакински задачи, да се наслаждава на хранене, да прекарва време с другите и да изпълнява обичайните си дейности.</w:t>
      </w:r>
    </w:p>
    <w:p w:rsidR="001C6C2D" w:rsidRDefault="001C6C2D" w:rsidP="001C6C2D">
      <w:r>
        <w:t>Честите причини за гадене и повръщане включват следното:</w:t>
      </w:r>
    </w:p>
    <w:p w:rsidR="001C6C2D" w:rsidRDefault="001C6C2D" w:rsidP="001C6C2D">
      <w:r w:rsidRPr="001C6C2D">
        <w:rPr>
          <w:b/>
        </w:rPr>
        <w:t>Лекарства.</w:t>
      </w:r>
      <w:r>
        <w:t xml:space="preserve"> Гадене и повръщане може да са резултат от почти всички лекарства. Някои лекарства като химиотерапия за рак и анестетици са особено известни с причиняването на гадене и повръщане.</w:t>
      </w:r>
    </w:p>
    <w:p w:rsidR="001C6C2D" w:rsidRDefault="001C6C2D" w:rsidP="001C6C2D">
      <w:r w:rsidRPr="00C62C63">
        <w:rPr>
          <w:b/>
        </w:rPr>
        <w:lastRenderedPageBreak/>
        <w:t>Инфекции на стомашно-чревния тракт.</w:t>
      </w:r>
      <w:r>
        <w:t xml:space="preserve"> Те могат да бъдат причинени от вируси или бактерии и включват инфекции на жлъчния мехур (холецистит), апендицит, вирусен хепатит и дивертикулит.</w:t>
      </w:r>
    </w:p>
    <w:p w:rsidR="001C6C2D" w:rsidRDefault="001C6C2D" w:rsidP="001C6C2D">
      <w:r>
        <w:t>Инфекции извън стомашно-чревния тракт като пневмония, инфекции на пикочния мехур и бъбреците, менингит и ушни инфекции.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Бактериални токсини в храната (хранително отравяне)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Бременност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Морска болест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Алкохолна интоксикация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Възпаление на коремните органи като панкреатит, болест на Crohn или улцерозен колит.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Чревно запушване. Това може да се случи поради язва на стомаха или червата, рак и тумори или възпалителни заболявания като болестта на Crohn.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Бавно чревно движение или транзит като гастропареза (забавено изпразване на стомаха), илеус или псевдообструкция. Бавният транзит може да се дължи на много причини.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Мигренозно главоболие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Други нарушения на мозъка и нервната система, включително мозъчни тумори, гърчове, травма на главата и множествена склероза.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Хормонални нарушения, включително диабет, свръхактивна щитовидна жлеза (хипертиреоидна) и недостатъчно активни надбъбречни жлези (болест на Адисън).</w:t>
      </w:r>
    </w:p>
    <w:p w:rsidR="001C6C2D" w:rsidRPr="00C62C63" w:rsidRDefault="001C6C2D" w:rsidP="00C62C63">
      <w:pPr>
        <w:tabs>
          <w:tab w:val="left" w:pos="2891"/>
        </w:tabs>
        <w:rPr>
          <w:b/>
        </w:rPr>
      </w:pPr>
      <w:r w:rsidRPr="00C62C63">
        <w:rPr>
          <w:b/>
        </w:rPr>
        <w:t>Бъбречна недостатъчност</w:t>
      </w:r>
      <w:r w:rsidR="00C62C63" w:rsidRPr="00C62C63">
        <w:rPr>
          <w:b/>
        </w:rPr>
        <w:tab/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Лъчетерапия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Психични разстройства като тревожност, депресия, нервна анорексия и булимия.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Синдром на циклично повръщане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Физическа или емоционална болка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Понякога инфарктът може да се прояви като гадене и повръщане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Симптоми на гадене и повръщане</w:t>
      </w:r>
    </w:p>
    <w:p w:rsidR="001C6C2D" w:rsidRDefault="00C62C63" w:rsidP="001C6C2D">
      <w:r>
        <w:t>Гаденето често се нарича „неприятно</w:t>
      </w:r>
      <w:r w:rsidR="001C6C2D">
        <w:t xml:space="preserve"> усещане“ или чувство на „болка в стомаха“. Гаденето може да се появи със или без повръщане и повръщането може да се появи и без гадене. Тези симптоми могат да бъдат придружени от усещане за зачервяване, изпотяване, слюноотделяне, замаяност и дискомфорт в горната част на корема. Важни свързани симптоми включват: анорексия, намален интерес към хранене; ситофобия, страх от ядене поради неприятни симптоми; и ранна ситост, чувство на ситост рано след ядене само на малко количество храна. Свързаните симптоми и обстоятелства преди появата на гадене и повръщане могат да </w:t>
      </w:r>
      <w:r w:rsidR="001C6C2D">
        <w:lastRenderedPageBreak/>
        <w:t>помогнат на Вашия лекар да определи причината. Причината за остро гадене и повръщането може много често да се диагностицира от лекарите само чрез изслушване на историята на пациента и извършване на физически преглед.</w:t>
      </w:r>
      <w:r>
        <w:t xml:space="preserve"> </w:t>
      </w:r>
      <w:r w:rsidR="001C6C2D">
        <w:t>Хроничното гадене и повръщане, което по дефиниция е, когато симптомите продължават повече от 1 месец, е по-трудно да се диагностицира и лекува.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Оценка на гадене и повръщане</w:t>
      </w:r>
    </w:p>
    <w:p w:rsidR="001C6C2D" w:rsidRDefault="001C6C2D" w:rsidP="001C6C2D">
      <w:r>
        <w:t xml:space="preserve">Причината за остър епизод на гадене и повръщане обикновено се определя чрез подробна анамнеза и физически преглед. Само ако причината остава неясна, трябва да се извършват допълнителни диагностични тестове; понякога се правят тестове, за да се установи дали има вредни последици от гадене и повръщане. Ако гаденето и повръщането са резултат от леко заболяване или краткосрочен проблем, може да има малко причини за безпокойство. Вашият лекар обаче ще определи дали е необходим прием в болница или може да се извърши допълнително тестване като амбулаторен пациент и дали лекарствата могат да бъдат от полза. Приемането в болница е по-често при възрастни хора и много млади, тъй като те могат бързо да се дехидратират. Ако има диария, дехидратация или и двете, може да са необходими интравенозни течности, което налага посещение в лекарския кабинет, спешното отделение или дори прием в болницата. И накрая, дори ако гаденето и повръщането не са особено тежки, може да се наложи прием в болница за тестове и по-нататъшно лечение, ако симптомите не се подобрят </w:t>
      </w:r>
      <w:r w:rsidR="00C62C63">
        <w:t>след няколко дни.</w:t>
      </w:r>
    </w:p>
    <w:p w:rsidR="001C6C2D" w:rsidRDefault="001C6C2D" w:rsidP="001C6C2D">
      <w:r>
        <w:t>Препоръчва се тристепенен подход за оценка на гаденето и повръщането. Първата стъпка е да се оценят и лекуват вредните последици от гадене и повръщане като дехидратация или промяна в химичните нива в кръвта (електролитен дисбаланс). След това се изследва и лекува причината за гаденето и повръщането. И накрая, ако не може да се определи причина, започва терапия за подобряване на симптомите.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Потенциални вредни последици от гадене и повръщане</w:t>
      </w:r>
    </w:p>
    <w:p w:rsidR="001C6C2D" w:rsidRDefault="001C6C2D" w:rsidP="001C6C2D">
      <w:r>
        <w:t>Дехидратацията и / или дисбалансът на циркулиращите в кръвта електролити и минерали на тялото може да бъде проблематично, когато повръщането е тежко или продължително. Това е една от най-важните остри последици от гаденето и повръщането. Оценката се състои от измерване на жизнените показатели (пулс, кръвно налягане, температура), физически преглед за търсене на признаци на дехидратация, проверка на нивата на химикали в кръвта, оценка на бъбречната и чернодробната функция с кръвни тестове и извършван</w:t>
      </w:r>
      <w:r w:rsidR="00C62C63">
        <w:t>е на ограничени тестове като ЕКГ</w:t>
      </w:r>
      <w:r>
        <w:t xml:space="preserve">. Лечението се състои от интравенозни течности, понякога с добавени </w:t>
      </w:r>
      <w:r w:rsidR="00C62C63">
        <w:t>елементи (</w:t>
      </w:r>
      <w:r>
        <w:t>лактат на Рингер, течности с добавка на калий или магнезий).</w:t>
      </w:r>
    </w:p>
    <w:p w:rsidR="001C6C2D" w:rsidRDefault="001C6C2D" w:rsidP="001C6C2D">
      <w:r>
        <w:t xml:space="preserve">Когато симптомите се удължат, може да се появи загуба на тегло или недохранване. Допълването на храненето, за да се предотврати или обърне загубата на тегло, може да включва </w:t>
      </w:r>
      <w:r w:rsidR="00C62C63">
        <w:t xml:space="preserve">чревно хранене </w:t>
      </w:r>
      <w:r>
        <w:t>(ентерално хранене) или понякога директно в голяма вена (парентерално хранене).</w:t>
      </w:r>
    </w:p>
    <w:p w:rsidR="001C6C2D" w:rsidRDefault="001C6C2D" w:rsidP="001C6C2D">
      <w:r>
        <w:t>Силното изтегляне или повръщане може да доведе до разкъсване на чревната връзка, където хранопроводът се свързва със стомаха. Когато тези сълзи</w:t>
      </w:r>
      <w:r w:rsidR="00C62C63">
        <w:t xml:space="preserve"> от кръв</w:t>
      </w:r>
      <w:r>
        <w:t xml:space="preserve"> са ограничени до вътрешната </w:t>
      </w:r>
      <w:r w:rsidR="00C62C63">
        <w:t>облицовка, те се наричат ​​с</w:t>
      </w:r>
      <w:r>
        <w:t xml:space="preserve"> на Mallory-Weiss. </w:t>
      </w:r>
      <w:r w:rsidR="00C62C63">
        <w:t>Кървенето тип</w:t>
      </w:r>
      <w:r>
        <w:t xml:space="preserve"> Mallory-Weiss могат да причинят </w:t>
      </w:r>
      <w:r>
        <w:lastRenderedPageBreak/>
        <w:t xml:space="preserve">чревно кървене. Попадането на яркочервена или тъмна кръв във повръщането или </w:t>
      </w:r>
      <w:r w:rsidR="00C62C63">
        <w:t xml:space="preserve">от ректума може да се дължи на </w:t>
      </w:r>
      <w:r>
        <w:t>на Mallory-Weiss. Рядко сълзите могат да преминат през цялата стена на хранопровода, което води до перфорация и изтичане на стомашно съдържимо извън червата, синдром на Boerhaave. Това е сериозно състояние и може да доведе до образуване на абсцес или събиране на течности, обикновено около дъното на левия бял дроб. Насилственото изтегляне понякога може да причини болезнени натъртвания или разкъсвания н</w:t>
      </w:r>
      <w:r w:rsidR="00C62C63">
        <w:t>а мускулите на коремната стена.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Идентифициране на причините за гадене и повръщане</w:t>
      </w:r>
    </w:p>
    <w:p w:rsidR="001C6C2D" w:rsidRDefault="001C6C2D" w:rsidP="001C6C2D">
      <w:r>
        <w:t>След подробна анамнеза и задълбочен физически преглед, Вашият лекар често ще може да установи причината за гадене и повръщане. Знанието какво е предшествало появата на гадене и повръщане и следните свързани симптоми са важни улики</w:t>
      </w:r>
      <w:r w:rsidR="00C62C63">
        <w:t xml:space="preserve"> за разкриването на диагнозата:</w:t>
      </w:r>
    </w:p>
    <w:p w:rsidR="001C6C2D" w:rsidRDefault="001C6C2D" w:rsidP="001C6C2D">
      <w:r>
        <w:t>Внезапна поява на симптоми с треска, болки в тялото, хрема, кашлица и диария може да показват възможна инфекция, обикновено вирус, но понякога и бактериална инфекция.</w:t>
      </w:r>
    </w:p>
    <w:p w:rsidR="001C6C2D" w:rsidRDefault="001C6C2D" w:rsidP="001C6C2D">
      <w:r>
        <w:t>Ако симптомите са започнали след анестезия или след химиотерапия, лекарството е вероятна причина. По същия начин може да се появи гадене и повръщане след употреба на наркотици за отдих (марихуана, кокаин) или алкохол.</w:t>
      </w:r>
    </w:p>
    <w:p w:rsidR="001C6C2D" w:rsidRDefault="001C6C2D" w:rsidP="001C6C2D">
      <w:r>
        <w:t>Ранното сутрешно повръщане често се появява по време на бременност, но може да се наблюдава и при пациенти с бъбречна недостатъчност.</w:t>
      </w:r>
    </w:p>
    <w:p w:rsidR="001C6C2D" w:rsidRDefault="001C6C2D" w:rsidP="001C6C2D">
      <w:r>
        <w:t>Повръщането няколко часа след хранене може да предполага запушване в стомаха или червата.</w:t>
      </w:r>
    </w:p>
    <w:p w:rsidR="001C6C2D" w:rsidRDefault="001C6C2D" w:rsidP="001C6C2D">
      <w:r>
        <w:t>Коремна болка, последвана от повръщане, може да предполага възпаление в корема като панкреатит или чревна обструкция.</w:t>
      </w:r>
    </w:p>
    <w:p w:rsidR="001C6C2D" w:rsidRDefault="00C62C63" w:rsidP="001C6C2D">
      <w:r>
        <w:t>Експлозивното повръщане „тип снаряд”</w:t>
      </w:r>
      <w:r w:rsidR="001C6C2D">
        <w:t xml:space="preserve"> може да бъде свързано с повишено налягане в мозъка като менингит или тумори.</w:t>
      </w:r>
    </w:p>
    <w:p w:rsidR="001C6C2D" w:rsidRDefault="001C6C2D" w:rsidP="001C6C2D">
      <w:r>
        <w:t>Повръщането непосредствено след хранене може да означава запушване на стомаха, но може да бъде свързано с психиатрични разстройства като анорексия или булимия.</w:t>
      </w:r>
    </w:p>
    <w:p w:rsidR="001C6C2D" w:rsidRDefault="001C6C2D" w:rsidP="001C6C2D">
      <w:r>
        <w:t>Хроничното гадене и повръщане могат да бъдат причинени от хормонални нарушения (диабет, бременност) или функционални нарушения, симптоми при липса на специфични аномалии, които могат да бъдат установени при тестване.</w:t>
      </w:r>
    </w:p>
    <w:p w:rsidR="001C6C2D" w:rsidRDefault="001C6C2D" w:rsidP="001C6C2D">
      <w:r>
        <w:t>Синдромът на циклично повръщане се характеризира с интензивно повръщане, продължаващо няколко часа или няколко дни с дълги периоди без симптоми.</w:t>
      </w:r>
    </w:p>
    <w:p w:rsidR="001C6C2D" w:rsidRDefault="001C6C2D" w:rsidP="001C6C2D">
      <w:r>
        <w:t>Загуба или тегло, недохранване и дехидратация може да са резултат от продължително гадене и повръщане, тъй като това може да бъде свързано с намален или лош прием на хранителни вещества през устата.</w:t>
      </w:r>
    </w:p>
    <w:p w:rsidR="001C6C2D" w:rsidRDefault="001C6C2D" w:rsidP="001C6C2D">
      <w:r>
        <w:t>Ако диагнозата все още остава неясна след анамнеза и физикален анализ, може да се използват следните тестове, за да предоставите на Вашия лекар повече информация:</w:t>
      </w:r>
    </w:p>
    <w:p w:rsidR="001C6C2D" w:rsidRDefault="001C6C2D" w:rsidP="001C6C2D"/>
    <w:p w:rsidR="001C6C2D" w:rsidRDefault="001C6C2D" w:rsidP="001C6C2D">
      <w:r>
        <w:t>Кръвни тестове (кръвна картина, измерване на химични нива в кръвта, чернодробни и панкреатични ензими)</w:t>
      </w:r>
    </w:p>
    <w:p w:rsidR="001C6C2D" w:rsidRDefault="00C62C63" w:rsidP="001C6C2D">
      <w:r>
        <w:t>Рентгеново изследване</w:t>
      </w:r>
      <w:r w:rsidR="001C6C2D">
        <w:t xml:space="preserve"> на стомашно-чревния тракт, корема или мозъка. </w:t>
      </w:r>
      <w:r>
        <w:t xml:space="preserve">Те могат да включват обикновено рентгеново изследване, използване на бариева каша </w:t>
      </w:r>
      <w:r w:rsidR="001C6C2D">
        <w:t>или специализирани сканирания, като КТ или ЯМР.</w:t>
      </w:r>
    </w:p>
    <w:p w:rsidR="001C6C2D" w:rsidRDefault="001C6C2D" w:rsidP="001C6C2D">
      <w:r>
        <w:t>Ендоскопия, използването на дълга гъвкава тръба с видеокамера, която позволява директна визуализация на</w:t>
      </w:r>
      <w:r w:rsidR="00C62C63">
        <w:t xml:space="preserve"> хранопровода, стомаха и началната </w:t>
      </w:r>
      <w:r>
        <w:t>част на тънките черва, се извършва за търсене на аномалии в лигавицата на тези структури, които могат да причинят гадене и повръщане.</w:t>
      </w:r>
    </w:p>
    <w:p w:rsidR="001C6C2D" w:rsidRDefault="001C6C2D" w:rsidP="001C6C2D">
      <w:r>
        <w:t>Тестове за оценка на движението на храната през стомаха и червата, тестване на стомашно-чревната подвижност.</w:t>
      </w:r>
    </w:p>
    <w:p w:rsidR="001C6C2D" w:rsidRPr="00C62C63" w:rsidRDefault="001C6C2D" w:rsidP="001C6C2D">
      <w:pPr>
        <w:rPr>
          <w:b/>
          <w:u w:val="single"/>
        </w:rPr>
      </w:pPr>
      <w:r w:rsidRPr="00C62C63">
        <w:rPr>
          <w:b/>
          <w:u w:val="single"/>
        </w:rPr>
        <w:t>Ако причината за гаденето и повръщането не е ясна след задълбочено търсене и ако симптомите не се контролират със стандартна терапия, психологичните тестове и оценка или психиатрична консултация могат да се окажат полезни. Причините за тези симптоми са психогенно повръщане и хранителни разстройства като</w:t>
      </w:r>
      <w:r w:rsidR="00C62C63" w:rsidRPr="00C62C63">
        <w:rPr>
          <w:b/>
          <w:u w:val="single"/>
        </w:rPr>
        <w:t xml:space="preserve"> анорексия невроза или булимия.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Лечение на гадене и повръщане</w:t>
      </w:r>
    </w:p>
    <w:p w:rsidR="001C6C2D" w:rsidRDefault="001C6C2D" w:rsidP="001C6C2D">
      <w:r>
        <w:t>Лечението на гадене и повръщане може да зависи от причината. Следните общи мерки обаче са подходящи за всеки пациент със значително гадене и повръщане.</w:t>
      </w:r>
    </w:p>
    <w:p w:rsidR="001C6C2D" w:rsidRDefault="001C6C2D" w:rsidP="001C6C2D">
      <w:r w:rsidRPr="00C62C63">
        <w:rPr>
          <w:b/>
        </w:rPr>
        <w:t>Корекция на течности и електролитен дисбаланс:</w:t>
      </w:r>
      <w:r>
        <w:t xml:space="preserve"> Загубата на телесни течности води до дехидратация и промяна в нивата на минерали в кръвта. Заместването на течности обикновено се извършва с интравенозен физиологичен разтвор, съдържащ калий. Нивата на калий и понякога магнезий може да са ниски в кръвта и може да се наложи да се добавят към интравенозната течност.</w:t>
      </w:r>
    </w:p>
    <w:p w:rsidR="001C6C2D" w:rsidRDefault="001C6C2D" w:rsidP="001C6C2D">
      <w:r w:rsidRPr="00C62C63">
        <w:rPr>
          <w:b/>
        </w:rPr>
        <w:t>Хранителна поддръжка</w:t>
      </w:r>
      <w:r>
        <w:t>. Първоначално пациентите не трябва да ядат твърда храна или може да се наложи да спрат да консумират храна и напитки. При възобновяване на храненето първо се дават бистри течности и аванси в диетата, както се толерират. Когато запушването или хроничните симптоми правят невъзможно храненето през устата, се използва алтернативен достъп за хранене и по</w:t>
      </w:r>
      <w:r w:rsidR="00C62C63">
        <w:t>ддържане на течности. Назоентер</w:t>
      </w:r>
      <w:r>
        <w:t>ална тръба може да се постави през носа в тънките черва и разтворите за хранене могат да се прилагат директно в червата (ентерално хранене или хранене със сонда). Алтернативно, захранваща сонда може да се постави директно през коремната стена в стомаха (перкутанна ендоскопска гастростомия или PEG тръба) или червата (перкутанна ендоскопска йеюностомия или</w:t>
      </w:r>
      <w:r w:rsidR="00C62C63">
        <w:rPr>
          <w:lang w:val="en-US"/>
        </w:rPr>
        <w:t xml:space="preserve"> PEG</w:t>
      </w:r>
      <w:r>
        <w:t xml:space="preserve"> тръба). Друга възможност е да се постави венозен катетър в ръката</w:t>
      </w:r>
    </w:p>
    <w:p w:rsidR="001C6C2D" w:rsidRPr="00C62C63" w:rsidRDefault="001C6C2D" w:rsidP="001C6C2D">
      <w:pPr>
        <w:rPr>
          <w:b/>
        </w:rPr>
      </w:pPr>
      <w:r w:rsidRPr="00C62C63">
        <w:rPr>
          <w:b/>
        </w:rPr>
        <w:t>Може ли гаденето и повръщането да бъдат предотвратени или излекувани успешно?</w:t>
      </w:r>
    </w:p>
    <w:p w:rsidR="001C6C2D" w:rsidRDefault="001C6C2D" w:rsidP="001C6C2D">
      <w:r>
        <w:t xml:space="preserve">Епизодичното гадене и повръщане с известна причина като морска болест, химиотерапия или хирургична анестезия могат да бъдат предотвратени с лекарства, взети непосредствено преди причинителя или лекарства. Симптомите, дължащи се на лекарства и токсини, се подобряват </w:t>
      </w:r>
      <w:r>
        <w:lastRenderedPageBreak/>
        <w:t>при спиране на лекарството и</w:t>
      </w:r>
      <w:r w:rsidR="00C62C63">
        <w:t>ли токсина. Сутрешното гадене при</w:t>
      </w:r>
      <w:r>
        <w:t xml:space="preserve"> бременността обикновено отзвучава с напредването на бременността или с раждането. Гаденето и повръщането поради хронични разстройства като функционални проблеми, психиатрични разстройства, ендокринни разстройства или рак могат да бъдат трудни за лечение и може да се нуждаят от хронични лекарства за контрол на симптомите. Ако гаденето и повръщането са свързани с инфекциозно или възпалително състояние, симптомите обикновено ще изчезнат напълно с лечението на основното състояние.</w:t>
      </w:r>
    </w:p>
    <w:sectPr w:rsidR="001C6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1C6C2D"/>
    <w:rsid w:val="001C6C2D"/>
    <w:rsid w:val="00C62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n1k4o</dc:creator>
  <cp:keywords/>
  <dc:description/>
  <cp:lastModifiedBy>n1k4o</cp:lastModifiedBy>
  <cp:revision>3</cp:revision>
  <dcterms:created xsi:type="dcterms:W3CDTF">2020-11-09T13:13:00Z</dcterms:created>
  <dcterms:modified xsi:type="dcterms:W3CDTF">2020-11-09T13:30:00Z</dcterms:modified>
</cp:coreProperties>
</file>