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EC5616" w14:textId="76AF5BD0" w:rsidR="005B4120" w:rsidRDefault="004112B9" w:rsidP="005B4120">
      <w:pPr>
        <w:jc w:val="center"/>
        <w:rPr>
          <w:b/>
          <w:bCs/>
          <w:sz w:val="48"/>
          <w:szCs w:val="48"/>
          <w:lang w:val="en-US"/>
        </w:rPr>
      </w:pPr>
      <w:r w:rsidRPr="004112B9">
        <w:rPr>
          <w:b/>
          <w:bCs/>
          <w:sz w:val="48"/>
          <w:szCs w:val="48"/>
          <w:lang w:val="en-US"/>
        </w:rPr>
        <w:t>System Analysis</w:t>
      </w:r>
    </w:p>
    <w:p w14:paraId="0FBAEDE4" w14:textId="1CDBE801" w:rsidR="005B4120" w:rsidRPr="005B4120" w:rsidRDefault="005B4120" w:rsidP="005B4120">
      <w:pPr>
        <w:rPr>
          <w:lang w:val="en-US"/>
        </w:rPr>
      </w:pPr>
      <w:r w:rsidRPr="005B4120">
        <w:rPr>
          <w:b/>
          <w:bCs/>
          <w:lang w:val="en-US"/>
        </w:rPr>
        <w:t xml:space="preserve">Current Logic: </w:t>
      </w:r>
      <w:r w:rsidRPr="005B4120">
        <w:rPr>
          <w:lang w:val="en-US"/>
        </w:rPr>
        <w:t>No agent loop, meaning I’m mainly doing query -&gt; LLM -&gt; tool -&gt; result. Only 1 tool call is possible per query.</w:t>
      </w:r>
    </w:p>
    <w:p w14:paraId="424D1CE7" w14:textId="26BF71D5" w:rsidR="000D0690" w:rsidRPr="000D0690" w:rsidRDefault="000D0690" w:rsidP="000D0690">
      <w:pPr>
        <w:rPr>
          <w:b/>
          <w:bCs/>
          <w:sz w:val="48"/>
          <w:szCs w:val="48"/>
          <w:lang w:val="en-US"/>
        </w:rPr>
      </w:pPr>
      <w:r w:rsidRPr="000D0690">
        <w:rPr>
          <w:b/>
          <w:bCs/>
          <w:sz w:val="48"/>
          <w:szCs w:val="48"/>
          <w:lang w:val="en-US"/>
        </w:rPr>
        <w:t>Host.py</w:t>
      </w:r>
    </w:p>
    <w:p w14:paraId="5295D53D" w14:textId="59225B8D" w:rsidR="000D0690" w:rsidRPr="004112B9" w:rsidRDefault="004112B9" w:rsidP="004112B9">
      <w:pPr>
        <w:rPr>
          <w:b/>
          <w:bCs/>
          <w:lang w:val="en-US"/>
        </w:rPr>
      </w:pPr>
      <w:r>
        <w:rPr>
          <w:b/>
          <w:bCs/>
          <w:lang w:val="en-US"/>
        </w:rPr>
        <w:t>Gemini Prompt + JSON creation and detection</w:t>
      </w:r>
    </w:p>
    <w:p w14:paraId="7325E688" w14:textId="225EE954" w:rsidR="00405619" w:rsidRDefault="00096913">
      <w:pPr>
        <w:rPr>
          <w:lang w:val="en-US"/>
        </w:rPr>
      </w:pPr>
      <w:r>
        <w:rPr>
          <w:lang w:val="en-US"/>
        </w:rPr>
        <w:t xml:space="preserve">-Initialization of a </w:t>
      </w:r>
      <w:r w:rsidR="00A16A77">
        <w:rPr>
          <w:lang w:val="en-US"/>
        </w:rPr>
        <w:t xml:space="preserve">client </w:t>
      </w:r>
      <w:r>
        <w:rPr>
          <w:lang w:val="en-US"/>
        </w:rPr>
        <w:t>session for each MCP server</w:t>
      </w:r>
      <w:r w:rsidR="000A2D5B">
        <w:rPr>
          <w:lang w:val="en-US"/>
        </w:rPr>
        <w:t>.</w:t>
      </w:r>
    </w:p>
    <w:p w14:paraId="376FCB8B" w14:textId="76CE99A6" w:rsidR="00096913" w:rsidRDefault="00096913">
      <w:pPr>
        <w:rPr>
          <w:lang w:val="en-US"/>
        </w:rPr>
      </w:pPr>
      <w:r>
        <w:rPr>
          <w:lang w:val="en-US"/>
        </w:rPr>
        <w:t>-Fixed Prompt that includes instructions on how to form a JSON object and how to reply, plus all the tools discovered from the initialization phase.</w:t>
      </w:r>
    </w:p>
    <w:p w14:paraId="7429AD82" w14:textId="10F5D134" w:rsidR="00096913" w:rsidRDefault="00096913">
      <w:pPr>
        <w:rPr>
          <w:lang w:val="en-US"/>
        </w:rPr>
      </w:pPr>
      <w:r>
        <w:rPr>
          <w:lang w:val="en-US"/>
        </w:rPr>
        <w:t>-conversation history</w:t>
      </w:r>
      <w:r w:rsidR="0037449C">
        <w:rPr>
          <w:lang w:val="en-US"/>
        </w:rPr>
        <w:t>(</w:t>
      </w:r>
      <w:proofErr w:type="spellStart"/>
      <w:r w:rsidR="0037449C" w:rsidRPr="00ED611A">
        <w:rPr>
          <w:b/>
          <w:bCs/>
          <w:lang w:val="en-US"/>
        </w:rPr>
        <w:t>context_text</w:t>
      </w:r>
      <w:proofErr w:type="spellEnd"/>
      <w:r w:rsidR="0037449C">
        <w:rPr>
          <w:lang w:val="en-US"/>
        </w:rPr>
        <w:t>)</w:t>
      </w:r>
      <w:r>
        <w:rPr>
          <w:lang w:val="en-US"/>
        </w:rPr>
        <w:t xml:space="preserve"> that includes the last 6 messages (3 responses)</w:t>
      </w:r>
      <w:r w:rsidR="004E7DBA">
        <w:rPr>
          <w:lang w:val="en-US"/>
        </w:rPr>
        <w:t>, it resets every time.</w:t>
      </w:r>
    </w:p>
    <w:p w14:paraId="0AE823C0" w14:textId="71FD24A4" w:rsidR="00096913" w:rsidRDefault="00096913">
      <w:pPr>
        <w:rPr>
          <w:lang w:val="en-US"/>
        </w:rPr>
      </w:pPr>
      <w:r w:rsidRPr="00096913">
        <w:rPr>
          <w:noProof/>
          <w:lang w:val="en-US"/>
        </w:rPr>
        <w:drawing>
          <wp:inline distT="0" distB="0" distL="0" distR="0" wp14:anchorId="66A5033A" wp14:editId="797DAB56">
            <wp:extent cx="5731510" cy="840740"/>
            <wp:effectExtent l="0" t="0" r="2540" b="0"/>
            <wp:docPr id="676350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350455" name=""/>
                    <pic:cNvPicPr/>
                  </pic:nvPicPr>
                  <pic:blipFill>
                    <a:blip r:embed="rId4"/>
                    <a:stretch>
                      <a:fillRect/>
                    </a:stretch>
                  </pic:blipFill>
                  <pic:spPr>
                    <a:xfrm>
                      <a:off x="0" y="0"/>
                      <a:ext cx="5731510" cy="840740"/>
                    </a:xfrm>
                    <a:prstGeom prst="rect">
                      <a:avLst/>
                    </a:prstGeom>
                  </pic:spPr>
                </pic:pic>
              </a:graphicData>
            </a:graphic>
          </wp:inline>
        </w:drawing>
      </w:r>
      <w:r>
        <w:rPr>
          <w:lang w:val="en-US"/>
        </w:rPr>
        <w:t>-including the user question</w:t>
      </w:r>
      <w:r w:rsidR="0037449C">
        <w:rPr>
          <w:lang w:val="en-US"/>
        </w:rPr>
        <w:t>(</w:t>
      </w:r>
      <w:r w:rsidR="0037449C" w:rsidRPr="00ED611A">
        <w:rPr>
          <w:b/>
          <w:bCs/>
          <w:lang w:val="en-US"/>
        </w:rPr>
        <w:t>query</w:t>
      </w:r>
      <w:r w:rsidR="0037449C">
        <w:rPr>
          <w:lang w:val="en-US"/>
        </w:rPr>
        <w:t>)</w:t>
      </w:r>
      <w:r>
        <w:rPr>
          <w:lang w:val="en-US"/>
        </w:rPr>
        <w:t xml:space="preserve"> and his data(</w:t>
      </w:r>
      <w:proofErr w:type="spellStart"/>
      <w:r w:rsidR="00ED611A" w:rsidRPr="00ED611A">
        <w:rPr>
          <w:b/>
          <w:bCs/>
          <w:lang w:val="en-US"/>
        </w:rPr>
        <w:t>user_context</w:t>
      </w:r>
      <w:proofErr w:type="spellEnd"/>
      <w:r w:rsidR="00ED611A">
        <w:rPr>
          <w:lang w:val="en-US"/>
        </w:rPr>
        <w:t xml:space="preserve">, </w:t>
      </w:r>
      <w:r>
        <w:rPr>
          <w:lang w:val="en-US"/>
        </w:rPr>
        <w:t>depending on who is logged in) they all form together the initial text that Gemini will process.</w:t>
      </w:r>
    </w:p>
    <w:p w14:paraId="0CC3D42F" w14:textId="161D9726" w:rsidR="00096913" w:rsidRDefault="00096913">
      <w:pPr>
        <w:rPr>
          <w:lang w:val="en-US"/>
        </w:rPr>
      </w:pPr>
      <w:r>
        <w:rPr>
          <w:lang w:val="en-US"/>
        </w:rPr>
        <w:t>-</w:t>
      </w:r>
      <w:r w:rsidR="005B4120">
        <w:rPr>
          <w:lang w:val="en-US"/>
        </w:rPr>
        <w:t>I</w:t>
      </w:r>
      <w:r>
        <w:rPr>
          <w:lang w:val="en-US"/>
        </w:rPr>
        <w:t xml:space="preserve">f </w:t>
      </w:r>
      <w:proofErr w:type="spellStart"/>
      <w:r>
        <w:rPr>
          <w:lang w:val="en-US"/>
        </w:rPr>
        <w:t>llm</w:t>
      </w:r>
      <w:proofErr w:type="spellEnd"/>
      <w:r>
        <w:rPr>
          <w:lang w:val="en-US"/>
        </w:rPr>
        <w:t xml:space="preserve"> decides to call a tool, it </w:t>
      </w:r>
      <w:r w:rsidR="000A2D5B">
        <w:rPr>
          <w:lang w:val="en-US"/>
        </w:rPr>
        <w:t>returns</w:t>
      </w:r>
      <w:r>
        <w:rPr>
          <w:lang w:val="en-US"/>
        </w:rPr>
        <w:t xml:space="preserve"> a</w:t>
      </w:r>
      <w:r w:rsidR="000A2D5B">
        <w:rPr>
          <w:lang w:val="en-US"/>
        </w:rPr>
        <w:t xml:space="preserve"> message in</w:t>
      </w:r>
      <w:r>
        <w:rPr>
          <w:lang w:val="en-US"/>
        </w:rPr>
        <w:t xml:space="preserve"> JSON </w:t>
      </w:r>
      <w:r w:rsidR="000A2D5B">
        <w:rPr>
          <w:lang w:val="en-US"/>
        </w:rPr>
        <w:t xml:space="preserve">format </w:t>
      </w:r>
      <w:r>
        <w:rPr>
          <w:lang w:val="en-US"/>
        </w:rPr>
        <w:t xml:space="preserve">as instructed in the </w:t>
      </w:r>
      <w:proofErr w:type="spellStart"/>
      <w:r w:rsidRPr="00ED611A">
        <w:rPr>
          <w:b/>
          <w:bCs/>
          <w:lang w:val="en-US"/>
        </w:rPr>
        <w:t>system_prompt</w:t>
      </w:r>
      <w:proofErr w:type="spellEnd"/>
      <w:r w:rsidR="000A2D5B">
        <w:rPr>
          <w:b/>
          <w:bCs/>
          <w:lang w:val="en-US"/>
        </w:rPr>
        <w:t>.</w:t>
      </w:r>
    </w:p>
    <w:p w14:paraId="4BC3DB00" w14:textId="743A874E" w:rsidR="00096913" w:rsidRDefault="00096913">
      <w:pPr>
        <w:rPr>
          <w:lang w:val="en-US"/>
        </w:rPr>
      </w:pPr>
      <w:r w:rsidRPr="00096913">
        <w:rPr>
          <w:noProof/>
          <w:lang w:val="en-US"/>
        </w:rPr>
        <w:drawing>
          <wp:inline distT="0" distB="0" distL="0" distR="0" wp14:anchorId="0465A3DD" wp14:editId="4F762CB2">
            <wp:extent cx="5731510" cy="3362325"/>
            <wp:effectExtent l="0" t="0" r="2540" b="9525"/>
            <wp:docPr id="2066770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770420" name=""/>
                    <pic:cNvPicPr/>
                  </pic:nvPicPr>
                  <pic:blipFill>
                    <a:blip r:embed="rId5"/>
                    <a:stretch>
                      <a:fillRect/>
                    </a:stretch>
                  </pic:blipFill>
                  <pic:spPr>
                    <a:xfrm>
                      <a:off x="0" y="0"/>
                      <a:ext cx="5731510" cy="3362325"/>
                    </a:xfrm>
                    <a:prstGeom prst="rect">
                      <a:avLst/>
                    </a:prstGeom>
                  </pic:spPr>
                </pic:pic>
              </a:graphicData>
            </a:graphic>
          </wp:inline>
        </w:drawing>
      </w:r>
    </w:p>
    <w:p w14:paraId="4DE3722E" w14:textId="043A78E8" w:rsidR="00096913" w:rsidRDefault="00096913">
      <w:pPr>
        <w:rPr>
          <w:lang w:val="en-US"/>
        </w:rPr>
      </w:pPr>
      <w:r>
        <w:rPr>
          <w:lang w:val="en-US"/>
        </w:rPr>
        <w:lastRenderedPageBreak/>
        <w:t xml:space="preserve">-Then there’s a check on whether the message is in a JSON form, if yes then we </w:t>
      </w:r>
      <w:r w:rsidR="005B4120">
        <w:rPr>
          <w:lang w:val="en-US"/>
        </w:rPr>
        <w:t xml:space="preserve">set the </w:t>
      </w:r>
      <w:proofErr w:type="spellStart"/>
      <w:r w:rsidR="005B4120" w:rsidRPr="005B4120">
        <w:rPr>
          <w:b/>
          <w:bCs/>
        </w:rPr>
        <w:t>needs_</w:t>
      </w:r>
      <w:r w:rsidRPr="005B4120">
        <w:rPr>
          <w:b/>
          <w:bCs/>
        </w:rPr>
        <w:t>authorization</w:t>
      </w:r>
      <w:proofErr w:type="spellEnd"/>
      <w:r w:rsidR="005B4120">
        <w:rPr>
          <w:lang w:val="en-US"/>
        </w:rPr>
        <w:t xml:space="preserve"> variable to true and complete the tool data which are later being sent to the frontend</w:t>
      </w:r>
      <w:r>
        <w:rPr>
          <w:lang w:val="en-US"/>
        </w:rPr>
        <w:t>, else it’s a natural language response that we immediately print.</w:t>
      </w:r>
    </w:p>
    <w:p w14:paraId="1A6ACFB9" w14:textId="3700AF5D" w:rsidR="00096913" w:rsidRDefault="00096913">
      <w:pPr>
        <w:rPr>
          <w:lang w:val="en-US"/>
        </w:rPr>
      </w:pPr>
      <w:r>
        <w:rPr>
          <w:lang w:val="en-US"/>
        </w:rPr>
        <w:t>-If a tool was called</w:t>
      </w:r>
      <w:r w:rsidR="005B4120">
        <w:rPr>
          <w:lang w:val="en-US"/>
        </w:rPr>
        <w:t xml:space="preserve"> and approved in the fronted</w:t>
      </w:r>
      <w:r>
        <w:rPr>
          <w:lang w:val="en-US"/>
        </w:rPr>
        <w:t xml:space="preserve"> and </w:t>
      </w:r>
      <w:r w:rsidR="005B4120">
        <w:rPr>
          <w:lang w:val="en-US"/>
        </w:rPr>
        <w:t xml:space="preserve">also </w:t>
      </w:r>
      <w:r>
        <w:rPr>
          <w:lang w:val="en-US"/>
        </w:rPr>
        <w:t>the JSON object was detected successfully we then proceed to search for the session that includes the requested tool in order to execute it.</w:t>
      </w:r>
    </w:p>
    <w:p w14:paraId="1ABB1E59" w14:textId="11D9CD24" w:rsidR="005B4120" w:rsidRDefault="005B4120">
      <w:pPr>
        <w:rPr>
          <w:lang w:val="en-US"/>
        </w:rPr>
      </w:pPr>
      <w:r w:rsidRPr="005B4120">
        <w:rPr>
          <w:noProof/>
          <w:lang w:val="en-US"/>
        </w:rPr>
        <w:drawing>
          <wp:inline distT="0" distB="0" distL="0" distR="0" wp14:anchorId="6B9F8CFB" wp14:editId="6E6C5C73">
            <wp:extent cx="5731510" cy="3221990"/>
            <wp:effectExtent l="0" t="0" r="2540" b="0"/>
            <wp:docPr id="1593270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270841" name=""/>
                    <pic:cNvPicPr/>
                  </pic:nvPicPr>
                  <pic:blipFill>
                    <a:blip r:embed="rId6"/>
                    <a:stretch>
                      <a:fillRect/>
                    </a:stretch>
                  </pic:blipFill>
                  <pic:spPr>
                    <a:xfrm>
                      <a:off x="0" y="0"/>
                      <a:ext cx="5731510" cy="3221990"/>
                    </a:xfrm>
                    <a:prstGeom prst="rect">
                      <a:avLst/>
                    </a:prstGeom>
                  </pic:spPr>
                </pic:pic>
              </a:graphicData>
            </a:graphic>
          </wp:inline>
        </w:drawing>
      </w:r>
    </w:p>
    <w:p w14:paraId="5349EAFF" w14:textId="5EB094C2" w:rsidR="005B4120" w:rsidRDefault="005B4120">
      <w:pPr>
        <w:rPr>
          <w:lang w:val="en-US"/>
        </w:rPr>
      </w:pPr>
      <w:r>
        <w:rPr>
          <w:lang w:val="en-US"/>
        </w:rPr>
        <w:t>-After the session which contains the tool is found, we then proceed to send the JSON object containing all the necessary data for the tool to execute to the corresponding MCP server.</w:t>
      </w:r>
    </w:p>
    <w:p w14:paraId="3D16D0CE" w14:textId="77777777" w:rsidR="000D0690" w:rsidRDefault="000D0690">
      <w:pPr>
        <w:rPr>
          <w:lang w:val="en-US"/>
        </w:rPr>
      </w:pPr>
    </w:p>
    <w:p w14:paraId="752B2E04" w14:textId="47601B0B" w:rsidR="000D0690" w:rsidRPr="000D0690" w:rsidRDefault="000D0690">
      <w:pPr>
        <w:rPr>
          <w:b/>
          <w:bCs/>
          <w:sz w:val="48"/>
          <w:szCs w:val="48"/>
          <w:lang w:val="en-US"/>
        </w:rPr>
      </w:pPr>
      <w:r w:rsidRPr="000D0690">
        <w:rPr>
          <w:b/>
          <w:bCs/>
          <w:sz w:val="48"/>
          <w:szCs w:val="48"/>
          <w:lang w:val="en-US"/>
        </w:rPr>
        <w:t>Index.html</w:t>
      </w:r>
    </w:p>
    <w:p w14:paraId="377AA7BA" w14:textId="46CD612D" w:rsidR="004E7DBA" w:rsidRDefault="0070644A">
      <w:pPr>
        <w:rPr>
          <w:lang w:val="en-US"/>
        </w:rPr>
      </w:pPr>
      <w:r w:rsidRPr="0070644A">
        <w:rPr>
          <w:noProof/>
          <w:lang w:val="en-US"/>
        </w:rPr>
        <w:lastRenderedPageBreak/>
        <w:drawing>
          <wp:inline distT="0" distB="0" distL="0" distR="0" wp14:anchorId="5015E106" wp14:editId="3FAB859B">
            <wp:extent cx="5682325" cy="3635654"/>
            <wp:effectExtent l="0" t="0" r="0" b="3175"/>
            <wp:docPr id="1543471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471676" name=""/>
                    <pic:cNvPicPr/>
                  </pic:nvPicPr>
                  <pic:blipFill>
                    <a:blip r:embed="rId7"/>
                    <a:stretch>
                      <a:fillRect/>
                    </a:stretch>
                  </pic:blipFill>
                  <pic:spPr>
                    <a:xfrm>
                      <a:off x="0" y="0"/>
                      <a:ext cx="5743058" cy="3674512"/>
                    </a:xfrm>
                    <a:prstGeom prst="rect">
                      <a:avLst/>
                    </a:prstGeom>
                  </pic:spPr>
                </pic:pic>
              </a:graphicData>
            </a:graphic>
          </wp:inline>
        </w:drawing>
      </w:r>
    </w:p>
    <w:p w14:paraId="275EDF59" w14:textId="24840A22" w:rsidR="0070644A" w:rsidRDefault="0070644A">
      <w:pPr>
        <w:rPr>
          <w:lang w:val="en-US"/>
        </w:rPr>
      </w:pPr>
      <w:r>
        <w:rPr>
          <w:lang w:val="en-US"/>
        </w:rPr>
        <w:t xml:space="preserve">-If a tool call is detected then we set a </w:t>
      </w:r>
      <w:proofErr w:type="spellStart"/>
      <w:r w:rsidRPr="0070644A">
        <w:rPr>
          <w:b/>
          <w:bCs/>
          <w:lang w:val="en-US"/>
        </w:rPr>
        <w:t>needs_authorization</w:t>
      </w:r>
      <w:proofErr w:type="spellEnd"/>
      <w:r>
        <w:rPr>
          <w:lang w:val="en-US"/>
        </w:rPr>
        <w:t xml:space="preserve"> variable to true which our frontend receives plus the tool name and arguments in order to create the authorization pop up for the user to approve or deny.</w:t>
      </w:r>
    </w:p>
    <w:p w14:paraId="290B8E83" w14:textId="5E87F6F3" w:rsidR="00EC7E0C" w:rsidRDefault="006F6A67">
      <w:pPr>
        <w:rPr>
          <w:lang w:val="en-US"/>
        </w:rPr>
      </w:pPr>
      <w:r>
        <w:rPr>
          <w:lang w:val="en-US"/>
        </w:rPr>
        <w:t>-Only 1 hard coded user that gets authorization from the browser</w:t>
      </w:r>
      <w:r w:rsidR="00EC7E0C">
        <w:rPr>
          <w:lang w:val="en-US"/>
        </w:rPr>
        <w:t xml:space="preserve"> (no working backend).</w:t>
      </w:r>
    </w:p>
    <w:p w14:paraId="25A6592F" w14:textId="1CBF1847" w:rsidR="000D0690" w:rsidRDefault="000D0690">
      <w:pPr>
        <w:rPr>
          <w:b/>
          <w:bCs/>
          <w:sz w:val="48"/>
          <w:szCs w:val="48"/>
          <w:lang w:val="en-US"/>
        </w:rPr>
      </w:pPr>
      <w:r w:rsidRPr="000D0690">
        <w:rPr>
          <w:b/>
          <w:bCs/>
          <w:sz w:val="48"/>
          <w:szCs w:val="48"/>
          <w:lang w:val="en-US"/>
        </w:rPr>
        <w:t>Db.py</w:t>
      </w:r>
    </w:p>
    <w:p w14:paraId="5D20BEC1" w14:textId="77777777" w:rsidR="005B4120" w:rsidRDefault="000D0690">
      <w:pPr>
        <w:rPr>
          <w:lang w:val="en-US"/>
        </w:rPr>
      </w:pPr>
      <w:r>
        <w:rPr>
          <w:lang w:val="en-US"/>
        </w:rPr>
        <w:t>-Initializes databases</w:t>
      </w:r>
    </w:p>
    <w:p w14:paraId="66214E07" w14:textId="62A132A5" w:rsidR="000D0690" w:rsidRDefault="000D0690">
      <w:pPr>
        <w:rPr>
          <w:lang w:val="en-US"/>
        </w:rPr>
      </w:pPr>
      <w:r>
        <w:rPr>
          <w:lang w:val="en-US"/>
        </w:rPr>
        <w:t>-Includes all the queries used to search for flights, bookings and also to add, delete etc.</w:t>
      </w:r>
    </w:p>
    <w:p w14:paraId="477D1B64" w14:textId="42A55B8E" w:rsidR="000D0690" w:rsidRDefault="000D0690">
      <w:pPr>
        <w:rPr>
          <w:lang w:val="en-US"/>
        </w:rPr>
      </w:pPr>
      <w:r w:rsidRPr="000D0690">
        <w:rPr>
          <w:noProof/>
          <w:lang w:val="en-US"/>
        </w:rPr>
        <w:drawing>
          <wp:inline distT="0" distB="0" distL="0" distR="0" wp14:anchorId="5CB62C14" wp14:editId="2FE2CBB5">
            <wp:extent cx="4930185" cy="2655418"/>
            <wp:effectExtent l="0" t="0" r="3810" b="0"/>
            <wp:docPr id="1046912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912106" name=""/>
                    <pic:cNvPicPr/>
                  </pic:nvPicPr>
                  <pic:blipFill>
                    <a:blip r:embed="rId8"/>
                    <a:stretch>
                      <a:fillRect/>
                    </a:stretch>
                  </pic:blipFill>
                  <pic:spPr>
                    <a:xfrm>
                      <a:off x="0" y="0"/>
                      <a:ext cx="4960695" cy="2671851"/>
                    </a:xfrm>
                    <a:prstGeom prst="rect">
                      <a:avLst/>
                    </a:prstGeom>
                  </pic:spPr>
                </pic:pic>
              </a:graphicData>
            </a:graphic>
          </wp:inline>
        </w:drawing>
      </w:r>
    </w:p>
    <w:p w14:paraId="52CDA254" w14:textId="77777777" w:rsidR="00FE6879" w:rsidRDefault="00FE6879">
      <w:pPr>
        <w:rPr>
          <w:lang w:val="en-US"/>
        </w:rPr>
      </w:pPr>
    </w:p>
    <w:p w14:paraId="2B775E54" w14:textId="77777777" w:rsidR="000D0690" w:rsidRDefault="000D0690">
      <w:pPr>
        <w:rPr>
          <w:lang w:val="en-US"/>
        </w:rPr>
      </w:pPr>
    </w:p>
    <w:p w14:paraId="17F82DB5" w14:textId="716E1C83" w:rsidR="000D0690" w:rsidRDefault="000D0690">
      <w:pPr>
        <w:rPr>
          <w:b/>
          <w:bCs/>
          <w:sz w:val="48"/>
          <w:szCs w:val="48"/>
          <w:lang w:val="en-US"/>
        </w:rPr>
      </w:pPr>
      <w:r w:rsidRPr="000D0690">
        <w:rPr>
          <w:b/>
          <w:bCs/>
          <w:sz w:val="48"/>
          <w:szCs w:val="48"/>
          <w:lang w:val="en-US"/>
        </w:rPr>
        <w:t>flight_api.py</w:t>
      </w:r>
    </w:p>
    <w:p w14:paraId="45C6175C" w14:textId="120EA853" w:rsidR="000D0690" w:rsidRDefault="000D0690">
      <w:pPr>
        <w:rPr>
          <w:lang w:val="en-US"/>
        </w:rPr>
      </w:pPr>
      <w:r>
        <w:rPr>
          <w:lang w:val="en-US"/>
        </w:rPr>
        <w:t>-REST API that exposes the data base queries as http requests that the MCP servers later call (in order to mimic real life scenarios).</w:t>
      </w:r>
    </w:p>
    <w:p w14:paraId="2B17D678" w14:textId="77777777" w:rsidR="00FE6879" w:rsidRDefault="00FE6879">
      <w:pPr>
        <w:rPr>
          <w:lang w:val="en-US"/>
        </w:rPr>
      </w:pPr>
    </w:p>
    <w:p w14:paraId="1DE3C631" w14:textId="7CBF004F" w:rsidR="00FE6879" w:rsidRDefault="00FE6879">
      <w:pPr>
        <w:rPr>
          <w:lang w:val="en-US"/>
        </w:rPr>
      </w:pPr>
      <w:r w:rsidRPr="00FE6879">
        <w:rPr>
          <w:noProof/>
          <w:lang w:val="en-US"/>
        </w:rPr>
        <w:drawing>
          <wp:inline distT="0" distB="0" distL="0" distR="0" wp14:anchorId="467BD76D" wp14:editId="4FE5EFD0">
            <wp:extent cx="5731510" cy="4140200"/>
            <wp:effectExtent l="0" t="0" r="2540" b="0"/>
            <wp:docPr id="47326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26806" name=""/>
                    <pic:cNvPicPr/>
                  </pic:nvPicPr>
                  <pic:blipFill>
                    <a:blip r:embed="rId9"/>
                    <a:stretch>
                      <a:fillRect/>
                    </a:stretch>
                  </pic:blipFill>
                  <pic:spPr>
                    <a:xfrm>
                      <a:off x="0" y="0"/>
                      <a:ext cx="5731510" cy="4140200"/>
                    </a:xfrm>
                    <a:prstGeom prst="rect">
                      <a:avLst/>
                    </a:prstGeom>
                  </pic:spPr>
                </pic:pic>
              </a:graphicData>
            </a:graphic>
          </wp:inline>
        </w:drawing>
      </w:r>
    </w:p>
    <w:p w14:paraId="55EA7216" w14:textId="77777777" w:rsidR="005B4120" w:rsidRDefault="005B4120">
      <w:pPr>
        <w:rPr>
          <w:lang w:val="en-US"/>
        </w:rPr>
      </w:pPr>
    </w:p>
    <w:p w14:paraId="6FE802FC" w14:textId="1A681B2F" w:rsidR="005B4120" w:rsidRDefault="005B4120">
      <w:pPr>
        <w:rPr>
          <w:b/>
          <w:bCs/>
          <w:sz w:val="48"/>
          <w:szCs w:val="48"/>
          <w:lang w:val="en-US"/>
        </w:rPr>
      </w:pPr>
      <w:r w:rsidRPr="005B4120">
        <w:rPr>
          <w:b/>
          <w:bCs/>
          <w:sz w:val="48"/>
          <w:szCs w:val="48"/>
          <w:lang w:val="en-US"/>
        </w:rPr>
        <w:t>flight_search.py</w:t>
      </w:r>
    </w:p>
    <w:p w14:paraId="2188FCCA" w14:textId="5A8D6807" w:rsidR="005B4120" w:rsidRDefault="005B4120">
      <w:pPr>
        <w:rPr>
          <w:lang w:val="en-US"/>
        </w:rPr>
      </w:pPr>
      <w:r>
        <w:rPr>
          <w:lang w:val="en-US"/>
        </w:rPr>
        <w:t xml:space="preserve">-Contains all the MCP tools which are used as a mean to execute the API calls through our </w:t>
      </w:r>
      <w:proofErr w:type="spellStart"/>
      <w:r>
        <w:rPr>
          <w:lang w:val="en-US"/>
        </w:rPr>
        <w:t>llm</w:t>
      </w:r>
      <w:proofErr w:type="spellEnd"/>
      <w:r>
        <w:rPr>
          <w:lang w:val="en-US"/>
        </w:rPr>
        <w:t>.</w:t>
      </w:r>
    </w:p>
    <w:p w14:paraId="3593BA84" w14:textId="77777777" w:rsidR="000305B7" w:rsidRDefault="000305B7">
      <w:pPr>
        <w:rPr>
          <w:lang w:val="en-US"/>
        </w:rPr>
      </w:pPr>
    </w:p>
    <w:p w14:paraId="742D37E9" w14:textId="7187581B" w:rsidR="000305B7" w:rsidRDefault="000305B7">
      <w:pPr>
        <w:rPr>
          <w:lang w:val="en-US"/>
        </w:rPr>
      </w:pPr>
      <w:proofErr w:type="spellStart"/>
      <w:r>
        <w:rPr>
          <w:lang w:val="en-US"/>
        </w:rPr>
        <w:t>Vllm</w:t>
      </w:r>
      <w:proofErr w:type="spellEnd"/>
      <w:r>
        <w:rPr>
          <w:lang w:val="en-US"/>
        </w:rPr>
        <w:t xml:space="preserve"> -&gt; KV Cache : Paged attention</w:t>
      </w:r>
    </w:p>
    <w:p w14:paraId="4A23ABB5" w14:textId="61FF19EA" w:rsidR="005B4120" w:rsidRDefault="005B4120">
      <w:pPr>
        <w:rPr>
          <w:lang w:val="en-US"/>
        </w:rPr>
      </w:pPr>
      <w:r w:rsidRPr="005B4120">
        <w:rPr>
          <w:noProof/>
          <w:lang w:val="en-US"/>
        </w:rPr>
        <w:lastRenderedPageBreak/>
        <w:drawing>
          <wp:inline distT="0" distB="0" distL="0" distR="0" wp14:anchorId="129220AB" wp14:editId="23DDB189">
            <wp:extent cx="5731510" cy="2521585"/>
            <wp:effectExtent l="0" t="0" r="2540" b="0"/>
            <wp:docPr id="1831173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173340" name=""/>
                    <pic:cNvPicPr/>
                  </pic:nvPicPr>
                  <pic:blipFill>
                    <a:blip r:embed="rId10"/>
                    <a:stretch>
                      <a:fillRect/>
                    </a:stretch>
                  </pic:blipFill>
                  <pic:spPr>
                    <a:xfrm>
                      <a:off x="0" y="0"/>
                      <a:ext cx="5731510" cy="2521585"/>
                    </a:xfrm>
                    <a:prstGeom prst="rect">
                      <a:avLst/>
                    </a:prstGeom>
                  </pic:spPr>
                </pic:pic>
              </a:graphicData>
            </a:graphic>
          </wp:inline>
        </w:drawing>
      </w:r>
    </w:p>
    <w:p w14:paraId="3BFF124E" w14:textId="77777777" w:rsidR="005B4120" w:rsidRDefault="005B4120">
      <w:pPr>
        <w:rPr>
          <w:lang w:val="en-US"/>
        </w:rPr>
      </w:pPr>
    </w:p>
    <w:p w14:paraId="6E34749B" w14:textId="77777777" w:rsidR="005B4120" w:rsidRDefault="005B4120">
      <w:pPr>
        <w:rPr>
          <w:lang w:val="en-US"/>
        </w:rPr>
      </w:pPr>
    </w:p>
    <w:p w14:paraId="5A64F1B4" w14:textId="4C30A71F" w:rsidR="005B4120" w:rsidRDefault="005B4120">
      <w:pPr>
        <w:rPr>
          <w:lang w:val="en-US"/>
        </w:rPr>
      </w:pPr>
      <w:r>
        <w:rPr>
          <w:lang w:val="en-US"/>
        </w:rPr>
        <w:t>-Also contains validation of data formation in order to avoid errors.</w:t>
      </w:r>
    </w:p>
    <w:p w14:paraId="5FFE8A16" w14:textId="7F61F551" w:rsidR="005B4120" w:rsidRPr="005B4120" w:rsidRDefault="005B4120">
      <w:pPr>
        <w:rPr>
          <w:lang w:val="en-US"/>
        </w:rPr>
      </w:pPr>
      <w:r w:rsidRPr="005B4120">
        <w:rPr>
          <w:noProof/>
          <w:lang w:val="en-US"/>
        </w:rPr>
        <w:drawing>
          <wp:inline distT="0" distB="0" distL="0" distR="0" wp14:anchorId="6C0D0FF2" wp14:editId="4E8DDF31">
            <wp:extent cx="5731510" cy="3248660"/>
            <wp:effectExtent l="0" t="0" r="2540" b="8890"/>
            <wp:docPr id="266937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937647" name=""/>
                    <pic:cNvPicPr/>
                  </pic:nvPicPr>
                  <pic:blipFill>
                    <a:blip r:embed="rId11"/>
                    <a:stretch>
                      <a:fillRect/>
                    </a:stretch>
                  </pic:blipFill>
                  <pic:spPr>
                    <a:xfrm>
                      <a:off x="0" y="0"/>
                      <a:ext cx="5731510" cy="3248660"/>
                    </a:xfrm>
                    <a:prstGeom prst="rect">
                      <a:avLst/>
                    </a:prstGeom>
                  </pic:spPr>
                </pic:pic>
              </a:graphicData>
            </a:graphic>
          </wp:inline>
        </w:drawing>
      </w:r>
    </w:p>
    <w:p w14:paraId="57C69BCE" w14:textId="77777777" w:rsidR="000D0690" w:rsidRDefault="000D0690">
      <w:pPr>
        <w:rPr>
          <w:lang w:val="en-US"/>
        </w:rPr>
      </w:pPr>
    </w:p>
    <w:p w14:paraId="186D7496" w14:textId="77777777" w:rsidR="00AC4096" w:rsidRPr="00AC4096" w:rsidRDefault="00AC4096">
      <w:pPr>
        <w:rPr>
          <w:lang w:val="el-GR"/>
        </w:rPr>
      </w:pPr>
    </w:p>
    <w:p w14:paraId="28331563" w14:textId="77777777" w:rsidR="000D0690" w:rsidRPr="00047566" w:rsidRDefault="000D0690">
      <w:pPr>
        <w:rPr>
          <w:lang w:val="en-US"/>
        </w:rPr>
      </w:pPr>
    </w:p>
    <w:sectPr w:rsidR="000D0690" w:rsidRPr="0004756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5619"/>
    <w:rsid w:val="000305B7"/>
    <w:rsid w:val="0004013E"/>
    <w:rsid w:val="00047566"/>
    <w:rsid w:val="00096913"/>
    <w:rsid w:val="000A2D5B"/>
    <w:rsid w:val="000C1960"/>
    <w:rsid w:val="000D0690"/>
    <w:rsid w:val="000E7E69"/>
    <w:rsid w:val="001C46F8"/>
    <w:rsid w:val="001D6591"/>
    <w:rsid w:val="002C0A08"/>
    <w:rsid w:val="002D1022"/>
    <w:rsid w:val="0037449C"/>
    <w:rsid w:val="00405619"/>
    <w:rsid w:val="004112B9"/>
    <w:rsid w:val="00485C96"/>
    <w:rsid w:val="004E7DBA"/>
    <w:rsid w:val="005B4120"/>
    <w:rsid w:val="006364A4"/>
    <w:rsid w:val="006F6A67"/>
    <w:rsid w:val="0070644A"/>
    <w:rsid w:val="007E13B4"/>
    <w:rsid w:val="00986AE2"/>
    <w:rsid w:val="00A16A77"/>
    <w:rsid w:val="00AC4096"/>
    <w:rsid w:val="00EC7E0C"/>
    <w:rsid w:val="00ED611A"/>
    <w:rsid w:val="00FE6879"/>
  </w:rsids>
  <m:mathPr>
    <m:mathFont m:val="Cambria Math"/>
    <m:brkBin m:val="before"/>
    <m:brkBinSub m:val="--"/>
    <m:smallFrac m:val="0"/>
    <m:dispDef/>
    <m:lMargin m:val="0"/>
    <m:rMargin m:val="0"/>
    <m:defJc m:val="centerGroup"/>
    <m:wrapIndent m:val="1440"/>
    <m:intLim m:val="subSup"/>
    <m:naryLim m:val="undOvr"/>
  </m:mathPr>
  <w:themeFontLang w:val="en-C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157D1F"/>
  <w15:chartTrackingRefBased/>
  <w15:docId w15:val="{D6CDA26F-41DE-4846-BA82-50040667A7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Y"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56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56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56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56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56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56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56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56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56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56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56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56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56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56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56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56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56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5619"/>
    <w:rPr>
      <w:rFonts w:eastAsiaTheme="majorEastAsia" w:cstheme="majorBidi"/>
      <w:color w:val="272727" w:themeColor="text1" w:themeTint="D8"/>
    </w:rPr>
  </w:style>
  <w:style w:type="paragraph" w:styleId="Title">
    <w:name w:val="Title"/>
    <w:basedOn w:val="Normal"/>
    <w:next w:val="Normal"/>
    <w:link w:val="TitleChar"/>
    <w:uiPriority w:val="10"/>
    <w:qFormat/>
    <w:rsid w:val="004056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56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56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56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5619"/>
    <w:pPr>
      <w:spacing w:before="160"/>
      <w:jc w:val="center"/>
    </w:pPr>
    <w:rPr>
      <w:i/>
      <w:iCs/>
      <w:color w:val="404040" w:themeColor="text1" w:themeTint="BF"/>
    </w:rPr>
  </w:style>
  <w:style w:type="character" w:customStyle="1" w:styleId="QuoteChar">
    <w:name w:val="Quote Char"/>
    <w:basedOn w:val="DefaultParagraphFont"/>
    <w:link w:val="Quote"/>
    <w:uiPriority w:val="29"/>
    <w:rsid w:val="00405619"/>
    <w:rPr>
      <w:i/>
      <w:iCs/>
      <w:color w:val="404040" w:themeColor="text1" w:themeTint="BF"/>
    </w:rPr>
  </w:style>
  <w:style w:type="paragraph" w:styleId="ListParagraph">
    <w:name w:val="List Paragraph"/>
    <w:basedOn w:val="Normal"/>
    <w:uiPriority w:val="34"/>
    <w:qFormat/>
    <w:rsid w:val="00405619"/>
    <w:pPr>
      <w:ind w:left="720"/>
      <w:contextualSpacing/>
    </w:pPr>
  </w:style>
  <w:style w:type="character" w:styleId="IntenseEmphasis">
    <w:name w:val="Intense Emphasis"/>
    <w:basedOn w:val="DefaultParagraphFont"/>
    <w:uiPriority w:val="21"/>
    <w:qFormat/>
    <w:rsid w:val="00405619"/>
    <w:rPr>
      <w:i/>
      <w:iCs/>
      <w:color w:val="0F4761" w:themeColor="accent1" w:themeShade="BF"/>
    </w:rPr>
  </w:style>
  <w:style w:type="paragraph" w:styleId="IntenseQuote">
    <w:name w:val="Intense Quote"/>
    <w:basedOn w:val="Normal"/>
    <w:next w:val="Normal"/>
    <w:link w:val="IntenseQuoteChar"/>
    <w:uiPriority w:val="30"/>
    <w:qFormat/>
    <w:rsid w:val="004056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5619"/>
    <w:rPr>
      <w:i/>
      <w:iCs/>
      <w:color w:val="0F4761" w:themeColor="accent1" w:themeShade="BF"/>
    </w:rPr>
  </w:style>
  <w:style w:type="character" w:styleId="IntenseReference">
    <w:name w:val="Intense Reference"/>
    <w:basedOn w:val="DefaultParagraphFont"/>
    <w:uiPriority w:val="32"/>
    <w:qFormat/>
    <w:rsid w:val="0040561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351</TotalTime>
  <Pages>5</Pages>
  <Words>379</Words>
  <Characters>1865</Characters>
  <Application>Microsoft Office Word</Application>
  <DocSecurity>0</DocSecurity>
  <Lines>56</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Ηλιας Αντωνιου</dc:creator>
  <cp:keywords/>
  <dc:description/>
  <cp:lastModifiedBy>Ηλιας Αντωνιου</cp:lastModifiedBy>
  <cp:revision>16</cp:revision>
  <dcterms:created xsi:type="dcterms:W3CDTF">2026-03-04T11:20:00Z</dcterms:created>
  <dcterms:modified xsi:type="dcterms:W3CDTF">2026-03-10T09:47:00Z</dcterms:modified>
</cp:coreProperties>
</file>