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Daria Engin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Xenopus laevis</w:t>
      </w:r>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r w:rsidRPr="003A0516">
        <w:rPr>
          <w:i/>
          <w:lang w:val="en-GB"/>
        </w:rPr>
        <w:t>Arthroleptis xenodactyloides</w:t>
      </w:r>
      <w:r w:rsidRPr="003A0516">
        <w:rPr>
          <w:lang w:val="en-GB"/>
        </w:rPr>
        <w:t xml:space="preserve">. Dwarf squeakers are leaf-litter frogs living, among others, in the cloud forest in The Eastern Arc Mountains in Kenya and Tanzania. </w:t>
      </w:r>
      <w:r w:rsidRPr="003A0516">
        <w:rPr>
          <w:i/>
          <w:lang w:val="en-GB"/>
        </w:rPr>
        <w:t xml:space="preserve">Arthroleptis xenodactyloides </w:t>
      </w:r>
      <w:r w:rsidRPr="003A0516">
        <w:rPr>
          <w:lang w:val="en-GB"/>
        </w:rPr>
        <w:t xml:space="preserve">are one of the smallest frogs of the </w:t>
      </w:r>
      <w:r w:rsidRPr="003A0516">
        <w:rPr>
          <w:i/>
          <w:lang w:val="en-GB"/>
        </w:rPr>
        <w:t xml:space="preserve">Arthroleptis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821BA" w:rsidRDefault="00954DA8" w:rsidP="003A0516">
      <w:pPr>
        <w:rPr>
          <w:b/>
          <w:lang w:val="en-GB"/>
        </w:rPr>
      </w:pPr>
    </w:p>
    <w:p w14:paraId="65E1D80A" w14:textId="242CDBFA" w:rsidR="003A0516" w:rsidRDefault="00AE735A" w:rsidP="003A0516">
      <w:pPr>
        <w:pStyle w:val="Tussentitels"/>
      </w:pPr>
      <w:r w:rsidRPr="003A0516">
        <w:t>Data</w:t>
      </w:r>
    </w:p>
    <w:p w14:paraId="67FFC97A" w14:textId="16A01DFA" w:rsidR="003A0516" w:rsidRPr="003A0516" w:rsidRDefault="003A0516" w:rsidP="003A0516">
      <w:pPr>
        <w:rPr>
          <w:lang w:val="en-GB"/>
        </w:rPr>
      </w:pPr>
      <w:r w:rsidRPr="000F7F05">
        <w:rPr>
          <w:rFonts w:eastAsia="Calibri" w:cs="Calibri"/>
          <w:szCs w:val="24"/>
          <w:lang w:val="en-GB"/>
        </w:rPr>
        <w:t>The full data contains 320 observations of 8 variables. 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r w:rsidRPr="000F7F05">
        <w:rPr>
          <w:rFonts w:eastAsia="Calibri" w:cs="Calibri"/>
          <w:i/>
          <w:szCs w:val="24"/>
          <w:lang w:val="en-GB"/>
        </w:rPr>
        <w:t>Ngangao North, Ngangao South or Chawia</w:t>
      </w:r>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We start by exploring the variables descriptively. Figure 1 shows a linear tendency between the dependent variable Length on the one hand, and the predictor variables Canopy and Shrub on the other hand, whereas the relationship with Size is more dispersed. This could 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lastRenderedPageBreak/>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eschriftung"/>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eschriftung"/>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lemithellemGitternetz"/>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eschriftung"/>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32939253" w:rsidR="00954DA8" w:rsidRDefault="00AE735A" w:rsidP="001E2B08">
      <w:pPr>
        <w:rPr>
          <w:lang w:val="en-GB"/>
        </w:rPr>
      </w:pPr>
      <w:r w:rsidRPr="000F7F05">
        <w:rPr>
          <w:lang w:val="en-GB"/>
        </w:rPr>
        <w:t>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w:t>
      </w:r>
      <w:r w:rsidR="000821BA">
        <w:rPr>
          <w:lang w:val="en-GB"/>
        </w:rPr>
        <w:t>,</w:t>
      </w:r>
      <w:r w:rsidRPr="000F7F05">
        <w:rPr>
          <w:lang w:val="en-GB"/>
        </w:rPr>
        <w:t xml:space="preserv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EinfacheTabelle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eschriftung"/>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stenabsatz"/>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stenabsatz"/>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stenabsatz"/>
        <w:numPr>
          <w:ilvl w:val="0"/>
          <w:numId w:val="4"/>
        </w:numPr>
        <w:rPr>
          <w:lang w:val="en-GB"/>
        </w:rPr>
      </w:pPr>
      <w:r w:rsidRPr="00296562">
        <w:rPr>
          <w:lang w:val="en-GB"/>
        </w:rPr>
        <w:t>Errors are independent</w:t>
      </w:r>
    </w:p>
    <w:p w14:paraId="5B8B633F" w14:textId="77777777" w:rsidR="00954DA8" w:rsidRPr="00296562" w:rsidRDefault="00AE735A" w:rsidP="00296562">
      <w:pPr>
        <w:pStyle w:val="Listenabsatz"/>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eschriftung"/>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310BF3C5"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w:t>
      </w:r>
      <w:r w:rsidR="000821BA">
        <w:rPr>
          <w:lang w:val="en-GB"/>
        </w:rPr>
        <w:t>,</w:t>
      </w:r>
      <w:r w:rsidRPr="000F7F05">
        <w:rPr>
          <w:lang w:val="en-GB"/>
        </w:rPr>
        <w:t xml:space="preserve">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eschriftung"/>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576790FA" w:rsidR="00954DA8" w:rsidRPr="000F7F05"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Looking at these plots, it can be noticed that the residuals are much more randomly distributed than was the case in the baseline model.</w:t>
      </w:r>
    </w:p>
    <w:p w14:paraId="6D6E3E57" w14:textId="77777777" w:rsidR="007F1D39" w:rsidRDefault="00AE735A" w:rsidP="007F1D39">
      <w:pPr>
        <w:keepNext/>
        <w:spacing w:after="240"/>
      </w:pPr>
      <w:r w:rsidRPr="000F7F05">
        <w:rPr>
          <w:rFonts w:eastAsia="Calibri" w:cs="Calibri"/>
          <w:noProof/>
          <w:szCs w:val="24"/>
          <w:lang w:val="en-GB"/>
        </w:rPr>
        <w:drawing>
          <wp:inline distT="114300" distB="114300" distL="114300" distR="114300" wp14:anchorId="3BEF64D3" wp14:editId="68284852">
            <wp:extent cx="5727700" cy="1798316"/>
            <wp:effectExtent l="0" t="0" r="635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3"/>
                    <a:srcRect t="16876" b="5020"/>
                    <a:stretch/>
                  </pic:blipFill>
                  <pic:spPr bwMode="auto">
                    <a:xfrm>
                      <a:off x="0" y="0"/>
                      <a:ext cx="5727700" cy="1798316"/>
                    </a:xfrm>
                    <a:prstGeom prst="rect">
                      <a:avLst/>
                    </a:prstGeom>
                    <a:ln>
                      <a:noFill/>
                    </a:ln>
                    <a:extLst>
                      <a:ext uri="{53640926-AAD7-44D8-BBD7-CCE9431645EC}">
                        <a14:shadowObscured xmlns:a14="http://schemas.microsoft.com/office/drawing/2010/main"/>
                      </a:ext>
                    </a:extLst>
                  </pic:spPr>
                </pic:pic>
              </a:graphicData>
            </a:graphic>
          </wp:inline>
        </w:drawing>
      </w:r>
    </w:p>
    <w:p w14:paraId="2AB6618A" w14:textId="2A5A8962" w:rsidR="00954DA8" w:rsidRPr="007F1D39" w:rsidRDefault="007F1D39" w:rsidP="007F1D39">
      <w:pPr>
        <w:pStyle w:val="Beschriftung"/>
        <w:jc w:val="center"/>
        <w:rPr>
          <w:rFonts w:eastAsia="Calibri" w:cs="Calibri"/>
          <w:sz w:val="20"/>
          <w:szCs w:val="20"/>
          <w:lang w:val="en-GB"/>
        </w:rPr>
      </w:pPr>
      <w:r w:rsidRPr="007F1D39">
        <w:rPr>
          <w:sz w:val="20"/>
          <w:szCs w:val="20"/>
          <w:lang w:val="en-GB"/>
        </w:rPr>
        <w:t xml:space="preserve">Figure </w:t>
      </w:r>
      <w:r w:rsidR="00887124">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w:t>
      </w:r>
      <w:r w:rsidRPr="000F7F05">
        <w:rPr>
          <w:rFonts w:eastAsia="Calibri" w:cs="Calibri"/>
          <w:szCs w:val="24"/>
          <w:lang w:val="en-GB"/>
        </w:rPr>
        <w:lastRenderedPageBreak/>
        <w:t xml:space="preserve">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eschriftung"/>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3106FD4F" w14:textId="17627194" w:rsidR="00954DA8" w:rsidRPr="000F7F05" w:rsidRDefault="00AE735A">
      <w:pPr>
        <w:spacing w:after="240"/>
        <w:rPr>
          <w:rFonts w:eastAsia="Calibri" w:cs="Calibri"/>
          <w:lang w:val="en-GB"/>
        </w:rPr>
      </w:pPr>
      <w:r w:rsidRPr="000F7F05">
        <w:rPr>
          <w:rFonts w:eastAsia="Calibri" w:cs="Calibri"/>
          <w:szCs w:val="24"/>
          <w:lang w:val="en-GB"/>
        </w:rPr>
        <w:t>Now, checking again the model assumptions, it can be seen that all plots look highly similar to the plots that were made to check the model assumptions for the full model</w:t>
      </w:r>
      <w:r w:rsidR="00E7710D">
        <w:rPr>
          <w:rFonts w:eastAsia="Calibri" w:cs="Calibri"/>
          <w:szCs w:val="24"/>
          <w:lang w:val="en-GB"/>
        </w:rPr>
        <w:t xml:space="preserve"> </w:t>
      </w:r>
      <w:r w:rsidRPr="000F7F05">
        <w:rPr>
          <w:rFonts w:eastAsia="Calibri" w:cs="Calibri"/>
          <w:szCs w:val="24"/>
          <w:lang w:val="en-GB"/>
        </w:rPr>
        <w:t xml:space="preserve">and the same outlier is detected. Therefore, one can conclude that the model assumptions are still valid and </w:t>
      </w:r>
      <w:r w:rsidRPr="000F7F05">
        <w:rPr>
          <w:rFonts w:eastAsia="Calibri" w:cs="Calibri"/>
          <w:szCs w:val="24"/>
          <w:lang w:val="en-GB"/>
        </w:rPr>
        <w:lastRenderedPageBreak/>
        <w:t>that using an interaction effect between Shrub and Canopy can solve the problem of heteroscedasticity quite well.</w:t>
      </w:r>
      <w:r w:rsidRPr="000F7F05">
        <w:rPr>
          <w:rFonts w:eastAsia="Calibri" w:cs="Calibri"/>
          <w:lang w:val="en-GB"/>
        </w:rPr>
        <w:tab/>
      </w:r>
    </w:p>
    <w:p w14:paraId="166501F6" w14:textId="77777777" w:rsidR="00EA76D0" w:rsidRPr="000821BA" w:rsidRDefault="00AE735A" w:rsidP="00EA76D0">
      <w:pPr>
        <w:pStyle w:val="Tussentitels"/>
        <w:rPr>
          <w:lang w:val="fr-FR"/>
        </w:rPr>
      </w:pPr>
      <w:r w:rsidRPr="000821BA">
        <w:rPr>
          <w:lang w:val="fr-FR"/>
        </w:rPr>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eschriftung"/>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lowess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eschriftung"/>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3A7A258"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Table 3</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887124">
      <w:pPr>
        <w:spacing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25B4D0C"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it can be seen that the normality and independence assumptions are valid for the</w:t>
      </w:r>
      <w:r w:rsidR="000821BA">
        <w:rPr>
          <w:rFonts w:eastAsia="Calibri" w:cs="Calibri"/>
          <w:szCs w:val="24"/>
          <w:lang w:val="en-GB"/>
        </w:rPr>
        <w:t xml:space="preserve"> weighted</w:t>
      </w:r>
      <w:r w:rsidRPr="000F7F05">
        <w:rPr>
          <w:rFonts w:eastAsia="Calibri" w:cs="Calibri"/>
          <w:szCs w:val="24"/>
          <w:lang w:val="en-GB"/>
        </w:rPr>
        <w:t xml:space="preserv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lowess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eschriftung"/>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E4C54A"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2.715 - 0.481*Sex - 0.489*Canopy - 0.580*Shrub + 0.03</m:t>
          </m:r>
          <m:r>
            <m:rPr>
              <m:sty m:val="p"/>
            </m:rPr>
            <w:rPr>
              <w:rFonts w:ascii="Cambria Math" w:eastAsia="Calibri" w:hAnsi="Cambria Math" w:cs="Calibri"/>
              <w:szCs w:val="24"/>
              <w:lang w:val="en-GB"/>
            </w:rPr>
            <m:t>0</m:t>
          </m:r>
          <m:r>
            <m:rPr>
              <m:sty m:val="p"/>
            </m:rPr>
            <w:rPr>
              <w:rFonts w:ascii="Cambria Math" w:eastAsia="Calibri" w:hAnsi="Cambria Math" w:cs="Calibri"/>
              <w:szCs w:val="24"/>
              <w:lang w:val="en-GB"/>
            </w:rPr>
            <m:t xml:space="preserve">*Natural. </m:t>
          </m:r>
        </m:oMath>
      </m:oMathPara>
    </w:p>
    <w:p w14:paraId="1420F570" w14:textId="0B4A323E" w:rsidR="00E858C0" w:rsidRDefault="00AE735A" w:rsidP="00E858C0">
      <w:pPr>
        <w:pStyle w:val="Tussentitels"/>
      </w:pPr>
      <w:r w:rsidRPr="00E858C0">
        <w:t>Model Validation and model comparison</w:t>
      </w:r>
    </w:p>
    <w:p w14:paraId="4D254BCF" w14:textId="23718AB7" w:rsidR="003E4207"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tbl>
      <w:tblPr>
        <w:tblStyle w:val="TabellemithellemGitternetz"/>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eschriftung"/>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55E3585C"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w:t>
      </w:r>
      <w:r w:rsidR="000821BA">
        <w:rPr>
          <w:rFonts w:eastAsia="Calibri" w:cs="Calibri"/>
          <w:szCs w:val="24"/>
          <w:lang w:val="en-GB"/>
        </w:rPr>
        <w:t>,</w:t>
      </w:r>
      <w:r w:rsidR="00AE735A" w:rsidRPr="000F7F05">
        <w:rPr>
          <w:rFonts w:eastAsia="Calibri" w:cs="Calibri"/>
          <w:szCs w:val="24"/>
          <w:lang w:val="en-GB"/>
        </w:rPr>
        <w:t xml:space="preserve">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lemithellemGitternetz"/>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(v</w:t>
            </w:r>
            <w:r w:rsidRPr="000F7F05">
              <w:rPr>
                <w:rFonts w:eastAsia="Calibri" w:cs="Calibri"/>
                <w:lang w:val="en-GB"/>
              </w:rPr>
              <w:t>al</w:t>
            </w:r>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r w:rsidRPr="000F7F05">
              <w:rPr>
                <w:rFonts w:eastAsia="Calibri" w:cs="Calibri"/>
                <w:lang w:val="en-GB"/>
              </w:rPr>
              <w:t>val</w:t>
            </w:r>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r w:rsidRPr="000F7F05">
              <w:rPr>
                <w:rFonts w:eastAsia="Calibri" w:cs="Calibri"/>
                <w:lang w:val="en-GB"/>
              </w:rPr>
              <w:t>val</w:t>
            </w:r>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Canopy#Shrub</w:t>
            </w:r>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eschriftung"/>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(val) indicate that the coefficients </w:t>
      </w:r>
      <w:r>
        <w:rPr>
          <w:sz w:val="20"/>
          <w:szCs w:val="20"/>
          <w:lang w:val="en-GB"/>
        </w:rPr>
        <w:t xml:space="preserve">in that column </w:t>
      </w:r>
      <w:r w:rsidRPr="004A6CC5">
        <w:rPr>
          <w:sz w:val="20"/>
          <w:szCs w:val="20"/>
          <w:lang w:val="en-GB"/>
        </w:rPr>
        <w:t>were computed on the validation set.</w:t>
      </w:r>
    </w:p>
    <w:p w14:paraId="323BB15E" w14:textId="0DC19F03"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w:t>
      </w:r>
      <w:r w:rsidR="000821BA">
        <w:rPr>
          <w:rFonts w:eastAsia="Calibri" w:cs="Calibri"/>
          <w:szCs w:val="24"/>
          <w:lang w:val="en-GB"/>
        </w:rPr>
        <w:t>,</w:t>
      </w:r>
      <w:r w:rsidRPr="000F7F05">
        <w:rPr>
          <w:rFonts w:eastAsia="Calibri" w:cs="Calibri"/>
          <w:szCs w:val="24"/>
          <w:lang w:val="en-GB"/>
        </w:rPr>
        <w:t xml:space="preserv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57FDE48B"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w:t>
      </w:r>
      <w:r w:rsidR="000821BA">
        <w:rPr>
          <w:rFonts w:eastAsia="Calibri" w:cs="Calibri"/>
          <w:szCs w:val="24"/>
          <w:lang w:val="en-GB"/>
        </w:rPr>
        <w:t>,</w:t>
      </w:r>
      <w:r w:rsidRPr="000F7F05">
        <w:rPr>
          <w:rFonts w:eastAsia="Calibri" w:cs="Calibri"/>
          <w:szCs w:val="24"/>
          <w:lang w:val="en-GB"/>
        </w:rPr>
        <w:t xml:space="preserv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lemithellemGitternetz"/>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eschriftung"/>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MSEP and PRESS</w:t>
      </w:r>
      <w:r w:rsidR="00436B86" w:rsidRPr="00167279">
        <w:rPr>
          <w:sz w:val="20"/>
          <w:szCs w:val="20"/>
          <w:lang w:val="en-GB"/>
        </w:rPr>
        <w:t>p</w:t>
      </w:r>
      <w:r w:rsidRPr="00167279">
        <w:rPr>
          <w:sz w:val="20"/>
          <w:szCs w:val="20"/>
          <w:lang w:val="en-GB"/>
        </w:rPr>
        <w:t xml:space="preserve"> of the three models</w:t>
      </w:r>
    </w:p>
    <w:p w14:paraId="56782792" w14:textId="0592F5D6"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w:t>
      </w:r>
      <w:r w:rsidR="001422A0">
        <w:rPr>
          <w:rFonts w:eastAsia="Calibri" w:cs="Calibri"/>
          <w:szCs w:val="24"/>
          <w:lang w:val="en-GB"/>
        </w:rPr>
        <w:t>,</w:t>
      </w:r>
      <w:r w:rsidRPr="000F7F05">
        <w:rPr>
          <w:rFonts w:eastAsia="Calibri" w:cs="Calibri"/>
          <w:szCs w:val="24"/>
          <w:lang w:val="en-GB"/>
        </w:rPr>
        <w:t xml:space="preserve">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71EDD307"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w:t>
      </w:r>
      <w:r w:rsidR="001422A0">
        <w:rPr>
          <w:rFonts w:eastAsia="Calibri" w:cs="Calibri"/>
          <w:szCs w:val="24"/>
          <w:lang w:val="en-GB"/>
        </w:rPr>
        <w:t>s</w:t>
      </w:r>
      <w:r w:rsidRPr="000F7F05">
        <w:rPr>
          <w:rFonts w:eastAsia="Calibri" w:cs="Calibri"/>
          <w:szCs w:val="24"/>
          <w:lang w:val="en-GB"/>
        </w:rPr>
        <w:t xml:space="preserve"> 108, 87 and 77 of the training data as outliers. Furthermore, a diagnostic plot can be made. Since the outliers are isolated, the diagnostic plot is made using the non-robust studentized residuals and Mahalanobis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eschriftung"/>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79AD4238"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w:t>
      </w:r>
      <w:r w:rsidR="001422A0">
        <w:rPr>
          <w:rFonts w:eastAsia="Calibri" w:cs="Calibri"/>
          <w:szCs w:val="24"/>
          <w:lang w:val="en-GB"/>
        </w:rPr>
        <w:t>,</w:t>
      </w:r>
      <w:r w:rsidRPr="000F7F05">
        <w:rPr>
          <w:rFonts w:eastAsia="Calibri" w:cs="Calibri"/>
          <w:szCs w:val="24"/>
          <w:lang w:val="en-GB"/>
        </w:rPr>
        <w:t xml:space="preserve"> validation data included) and we can investigate the interaction model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689BECCB" w:rsidR="00954DA8" w:rsidRDefault="00B8207C" w:rsidP="00B8207C">
      <w:pPr>
        <w:rPr>
          <w:lang w:val="en-GB"/>
        </w:rPr>
      </w:pPr>
      <w:r w:rsidRPr="000F7F05">
        <w:rPr>
          <w:rFonts w:eastAsia="Calibri" w:cs="Calibri"/>
          <w:szCs w:val="24"/>
          <w:lang w:val="en-GB"/>
        </w:rPr>
        <w:t xml:space="preserve">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w:t>
      </w:r>
      <w:r w:rsidR="001422A0">
        <w:rPr>
          <w:rFonts w:eastAsia="Calibri" w:cs="Calibri"/>
          <w:szCs w:val="24"/>
          <w:lang w:val="en-GB"/>
        </w:rPr>
        <w:t xml:space="preserve">we propose to fit </w:t>
      </w:r>
      <w:r w:rsidRPr="000F7F05">
        <w:rPr>
          <w:rFonts w:eastAsia="Calibri" w:cs="Calibri"/>
          <w:szCs w:val="24"/>
          <w:lang w:val="en-GB"/>
        </w:rPr>
        <w:t xml:space="preserve">the model with interaction </w:t>
      </w:r>
      <w:r w:rsidR="001422A0">
        <w:rPr>
          <w:rFonts w:eastAsia="Calibri" w:cs="Calibri"/>
          <w:szCs w:val="24"/>
          <w:lang w:val="en-GB"/>
        </w:rPr>
        <w:t xml:space="preserve">as it </w:t>
      </w:r>
      <w:r w:rsidRPr="000F7F05">
        <w:rPr>
          <w:rFonts w:eastAsia="Calibri" w:cs="Calibri"/>
          <w:szCs w:val="24"/>
          <w:lang w:val="en-GB"/>
        </w:rPr>
        <w:t>proved be</w:t>
      </w:r>
      <w:r w:rsidR="001422A0">
        <w:rPr>
          <w:rFonts w:eastAsia="Calibri" w:cs="Calibri"/>
          <w:szCs w:val="24"/>
          <w:lang w:val="en-GB"/>
        </w:rPr>
        <w:t>st</w:t>
      </w:r>
      <w:r w:rsidRPr="000F7F05">
        <w:rPr>
          <w:rFonts w:eastAsia="Calibri" w:cs="Calibri"/>
          <w:szCs w:val="24"/>
          <w:lang w:val="en-GB"/>
        </w:rPr>
        <w:t xml:space="preserve">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berschrift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Literaturverzeichnis"/>
                <w:ind w:left="720" w:hanging="720"/>
                <w:rPr>
                  <w:noProof/>
                  <w:szCs w:val="24"/>
                  <w:lang w:val="en-GB"/>
                </w:rPr>
              </w:pPr>
              <w:r>
                <w:fldChar w:fldCharType="begin"/>
              </w:r>
              <w:r w:rsidRPr="000821BA">
                <w:rPr>
                  <w:lang w:val="en-GB"/>
                </w:rP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Literaturverzeichnis"/>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F5EA" w14:textId="77777777" w:rsidR="003A52C7" w:rsidRDefault="003A52C7">
      <w:pPr>
        <w:spacing w:line="240" w:lineRule="auto"/>
      </w:pPr>
      <w:r>
        <w:separator/>
      </w:r>
    </w:p>
  </w:endnote>
  <w:endnote w:type="continuationSeparator" w:id="0">
    <w:p w14:paraId="135F0346" w14:textId="77777777" w:rsidR="003A52C7" w:rsidRDefault="003A5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9A35A" w14:textId="77777777" w:rsidR="003A52C7" w:rsidRDefault="003A52C7">
      <w:pPr>
        <w:spacing w:line="240" w:lineRule="auto"/>
      </w:pPr>
      <w:r>
        <w:separator/>
      </w:r>
    </w:p>
  </w:footnote>
  <w:footnote w:type="continuationSeparator" w:id="0">
    <w:p w14:paraId="2C196E70" w14:textId="77777777" w:rsidR="003A52C7" w:rsidRDefault="003A52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821BA"/>
    <w:rsid w:val="000F7F05"/>
    <w:rsid w:val="00124042"/>
    <w:rsid w:val="00126000"/>
    <w:rsid w:val="001422A0"/>
    <w:rsid w:val="00167279"/>
    <w:rsid w:val="001E2B08"/>
    <w:rsid w:val="001E4A09"/>
    <w:rsid w:val="00286B4C"/>
    <w:rsid w:val="00296562"/>
    <w:rsid w:val="00394896"/>
    <w:rsid w:val="003A0516"/>
    <w:rsid w:val="003A52C7"/>
    <w:rsid w:val="003B1A9B"/>
    <w:rsid w:val="003D0B91"/>
    <w:rsid w:val="003E4207"/>
    <w:rsid w:val="00403458"/>
    <w:rsid w:val="004132F9"/>
    <w:rsid w:val="00436B86"/>
    <w:rsid w:val="004A6CC5"/>
    <w:rsid w:val="00542ABD"/>
    <w:rsid w:val="00561598"/>
    <w:rsid w:val="00602B1C"/>
    <w:rsid w:val="006219E9"/>
    <w:rsid w:val="00797756"/>
    <w:rsid w:val="007B4E13"/>
    <w:rsid w:val="007C251D"/>
    <w:rsid w:val="007F1D39"/>
    <w:rsid w:val="0080031A"/>
    <w:rsid w:val="00887124"/>
    <w:rsid w:val="008A4046"/>
    <w:rsid w:val="00954DA8"/>
    <w:rsid w:val="00997A7F"/>
    <w:rsid w:val="009D6B5E"/>
    <w:rsid w:val="00A22CCB"/>
    <w:rsid w:val="00A34AE8"/>
    <w:rsid w:val="00A55ADD"/>
    <w:rsid w:val="00A73986"/>
    <w:rsid w:val="00AE735A"/>
    <w:rsid w:val="00B8207C"/>
    <w:rsid w:val="00BA2CD6"/>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0516"/>
    <w:pPr>
      <w:spacing w:line="288" w:lineRule="auto"/>
      <w:jc w:val="both"/>
    </w:pPr>
    <w:rPr>
      <w:rFonts w:ascii="Calibri" w:hAnsi="Calibri"/>
      <w:sz w:val="24"/>
    </w:rPr>
  </w:style>
  <w:style w:type="paragraph" w:styleId="berschrift1">
    <w:name w:val="heading 1"/>
    <w:basedOn w:val="Standard"/>
    <w:next w:val="Standard"/>
    <w:link w:val="berschrift1Zchn"/>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sz w:val="22"/>
    </w:rPr>
  </w:style>
  <w:style w:type="paragraph" w:styleId="berschrift6">
    <w:name w:val="heading 6"/>
    <w:basedOn w:val="Standard"/>
    <w:next w:val="Standard"/>
    <w:uiPriority w:val="9"/>
    <w:semiHidden/>
    <w:unhideWhenUsed/>
    <w:qFormat/>
    <w:pPr>
      <w:keepNext/>
      <w:keepLines/>
      <w:spacing w:before="240" w:after="80"/>
      <w:outlineLvl w:val="5"/>
    </w:pPr>
    <w:rPr>
      <w:i/>
      <w:color w:val="666666"/>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Listenabsatz">
    <w:name w:val="List Paragraph"/>
    <w:basedOn w:val="Standard"/>
    <w:uiPriority w:val="34"/>
    <w:qFormat/>
    <w:rsid w:val="000F7F05"/>
    <w:pPr>
      <w:ind w:left="720"/>
      <w:contextualSpacing/>
    </w:pPr>
  </w:style>
  <w:style w:type="paragraph" w:customStyle="1" w:styleId="Tussentitels">
    <w:name w:val="Tussentitels"/>
    <w:next w:val="Stand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EinfacheTabelle2">
    <w:name w:val="Plain Table 2"/>
    <w:basedOn w:val="NormaleTabelle"/>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Absatz-Standardschriftart"/>
    <w:link w:val="Tussentitels"/>
    <w:rsid w:val="003B1A9B"/>
    <w:rPr>
      <w:rFonts w:ascii="Calibri" w:eastAsia="Calibri" w:hAnsi="Calibri" w:cs="Calibri"/>
      <w:b/>
      <w:sz w:val="28"/>
      <w:szCs w:val="24"/>
      <w:lang w:val="en-GB"/>
    </w:rPr>
  </w:style>
  <w:style w:type="table" w:styleId="TabellemithellemGitternetz">
    <w:name w:val="Grid Table Light"/>
    <w:basedOn w:val="NormaleTabelle"/>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schriftung">
    <w:name w:val="caption"/>
    <w:basedOn w:val="Standard"/>
    <w:next w:val="Standard"/>
    <w:uiPriority w:val="35"/>
    <w:unhideWhenUsed/>
    <w:qFormat/>
    <w:rsid w:val="00124042"/>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12404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24042"/>
    <w:rPr>
      <w:rFonts w:ascii="Calibri" w:hAnsi="Calibri"/>
      <w:sz w:val="24"/>
    </w:rPr>
  </w:style>
  <w:style w:type="paragraph" w:styleId="Fuzeile">
    <w:name w:val="footer"/>
    <w:basedOn w:val="Standard"/>
    <w:link w:val="FuzeileZchn"/>
    <w:uiPriority w:val="99"/>
    <w:unhideWhenUsed/>
    <w:rsid w:val="0012404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24042"/>
    <w:rPr>
      <w:rFonts w:ascii="Calibri" w:hAnsi="Calibri"/>
      <w:sz w:val="24"/>
    </w:rPr>
  </w:style>
  <w:style w:type="table" w:styleId="EinfacheTabelle1">
    <w:name w:val="Plain Table 1"/>
    <w:basedOn w:val="NormaleTabelle"/>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296562"/>
    <w:rPr>
      <w:color w:val="808080"/>
    </w:rPr>
  </w:style>
  <w:style w:type="character" w:customStyle="1" w:styleId="berschrift1Zchn">
    <w:name w:val="Überschrift 1 Zchn"/>
    <w:basedOn w:val="Absatz-Standardschriftart"/>
    <w:link w:val="berschrift1"/>
    <w:uiPriority w:val="9"/>
    <w:rsid w:val="00286B4C"/>
    <w:rPr>
      <w:rFonts w:ascii="Calibri" w:hAnsi="Calibri"/>
      <w:sz w:val="40"/>
      <w:szCs w:val="40"/>
    </w:rPr>
  </w:style>
  <w:style w:type="paragraph" w:styleId="Literaturverzeichnis">
    <w:name w:val="Bibliography"/>
    <w:basedOn w:val="Standard"/>
    <w:next w:val="Standard"/>
    <w:uiPriority w:val="37"/>
    <w:unhideWhenUsed/>
    <w:rsid w:val="00286B4C"/>
  </w:style>
  <w:style w:type="paragraph" w:customStyle="1" w:styleId="Appendix">
    <w:name w:val="Appendix"/>
    <w:basedOn w:val="Stand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3978</Words>
  <Characters>25062</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Emma Ke</cp:lastModifiedBy>
  <cp:revision>4</cp:revision>
  <dcterms:created xsi:type="dcterms:W3CDTF">2021-12-19T13:13:00Z</dcterms:created>
  <dcterms:modified xsi:type="dcterms:W3CDTF">2021-12-21T19:44:00Z</dcterms:modified>
</cp:coreProperties>
</file>