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0" w:end="0" w:firstLine="283"/>
        <w:jc w:val="start"/>
        <w:rPr/>
      </w:pPr>
      <w:r>
        <w:rPr/>
        <w:t xml:space="preserve">Все экраны имеют общую левую панель (меню сущностей), верхнюю панель (с кнопками подтверждения и удаления) </w:t>
      </w:r>
      <w:r>
        <w:rPr/>
        <w:t>и правую панель (имеющую наполнение, зависящее от состояния приложения)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start="0" w:end="0" w:firstLine="283"/>
        <w:jc w:val="start"/>
        <w:rPr/>
      </w:pPr>
      <w:r>
        <w:rPr/>
        <w:t>В левой панели перечислены типы объектов, информация о которых контролируется системой. В будущем при необходимости наращивания функционала список может быть пополнен (возможно, его можно будет организовать как вложенный). Каждая запись может быть выделена нажатием мыши. Две кнопки в верхней части левой панели позволяют инициировать поиск объектов выделенного класса или же добавить новый объект. Действие выполняется только при наличии выделения некоторого класса.</w:t>
      </w:r>
    </w:p>
    <w:p>
      <w:pPr>
        <w:pStyle w:val="Normal"/>
        <w:bidi w:val="0"/>
        <w:ind w:start="0" w:end="0" w:firstLine="283"/>
        <w:jc w:val="start"/>
        <w:rPr/>
      </w:pPr>
      <w:r>
        <w:rPr/>
      </w:r>
    </w:p>
    <w:p>
      <w:pPr>
        <w:pStyle w:val="Normal"/>
        <w:bidi w:val="0"/>
        <w:ind w:start="0" w:end="0" w:firstLine="283"/>
        <w:jc w:val="start"/>
        <w:rPr/>
      </w:pPr>
      <w:r>
        <w:rPr/>
        <w:t>Основная часть экрана (правая панель) меняется в зависимости от текущего состояния приложения. Изначально эта панель пуста (см. экран «Главное меню»).</w:t>
      </w:r>
    </w:p>
    <w:p>
      <w:pPr>
        <w:pStyle w:val="Normal"/>
        <w:bidi w:val="0"/>
        <w:ind w:start="0" w:end="0" w:firstLine="283"/>
        <w:jc w:val="start"/>
        <w:rPr/>
      </w:pPr>
      <w:r>
        <w:rPr/>
      </w:r>
    </w:p>
    <w:p>
      <w:pPr>
        <w:pStyle w:val="Normal"/>
        <w:bidi w:val="0"/>
        <w:ind w:start="0" w:end="0" w:firstLine="283"/>
        <w:jc w:val="start"/>
        <w:rPr/>
      </w:pPr>
      <w:r>
        <w:rPr/>
        <w:t>При выполнении сценария поиска, в правой панели появляются поля для ввода параметров класса, по которым нужно производить поиск объектов (см. экраны «Экран поиска ...»). Некоторые поля зависимы друг от друга (например на экране «Экран поиска</w:t>
      </w:r>
      <w:r>
        <w:rPr/>
        <w:t>(</w:t>
      </w:r>
      <w:r>
        <w:rPr/>
        <w:t>редактирования</w:t>
      </w:r>
      <w:r>
        <w:rPr/>
        <w:t>)</w:t>
      </w:r>
      <w:r>
        <w:rPr/>
        <w:t xml:space="preserve"> клиента» от значения в поле «Тип клиента» зависит будут ли отображаться поля с ФИО и паспортными данными или же поля названия и формы организации).</w:t>
      </w:r>
    </w:p>
    <w:p>
      <w:pPr>
        <w:pStyle w:val="Normal"/>
        <w:bidi w:val="0"/>
        <w:ind w:start="0" w:end="0" w:firstLine="283"/>
        <w:jc w:val="start"/>
        <w:rPr/>
      </w:pPr>
      <w:r>
        <w:rPr/>
      </w:r>
    </w:p>
    <w:p>
      <w:pPr>
        <w:pStyle w:val="Normal"/>
        <w:bidi w:val="0"/>
        <w:ind w:start="0" w:end="0" w:firstLine="283"/>
        <w:jc w:val="start"/>
        <w:rPr/>
      </w:pPr>
      <w:r>
        <w:rPr/>
        <w:t>Если пользователь корректно ввел параметры поиска, то правая панель наполняется таблицей с результатами поиска (см. «Экран таблицы»). Таблица имеет структуру и именования столбцов, соответствующих выбранному классу объектов. Так же сверху имеется запись о числе найденных объектов. Каждая запись может быть выделена нажатием мыши или же «открыта» двойным нажатием. Двойное нажатие по объекту открывает экран редактирования соответствующего объекта (см. экраны «Экран редактирования ...»).</w:t>
      </w:r>
    </w:p>
    <w:p>
      <w:pPr>
        <w:pStyle w:val="Normal"/>
        <w:bidi w:val="0"/>
        <w:ind w:start="0" w:end="0" w:firstLine="283"/>
        <w:jc w:val="start"/>
        <w:rPr/>
      </w:pPr>
      <w:r>
        <w:rPr/>
      </w:r>
    </w:p>
    <w:p>
      <w:pPr>
        <w:pStyle w:val="Normal"/>
        <w:bidi w:val="0"/>
        <w:ind w:start="0" w:end="0" w:firstLine="283"/>
        <w:jc w:val="start"/>
        <w:rPr/>
      </w:pPr>
      <w:r>
        <w:rPr/>
        <w:t xml:space="preserve">На экранах редактирования правая панель содержит поля с характеристиками выбранного объекта. </w:t>
      </w:r>
      <w:r>
        <w:rPr/>
        <w:t xml:space="preserve">Всё так же могут быть связанные поля (как на экранах поиска). </w:t>
      </w:r>
      <w:r>
        <w:rPr/>
        <w:t xml:space="preserve">Некоторые поля могут быть неизменяемыми (например, нельзя изменить </w:t>
      </w:r>
      <w:r>
        <w:rPr>
          <w:lang w:val="en-US"/>
        </w:rPr>
        <w:t xml:space="preserve">ID </w:t>
      </w:r>
      <w:r>
        <w:rPr>
          <w:lang w:val="ru-RU"/>
        </w:rPr>
        <w:t>держателя счёта</w:t>
      </w:r>
      <w:r>
        <w:rPr/>
        <w:t xml:space="preserve">) — такие отображаются на экране блеклым цветом. </w:t>
      </w:r>
      <w:r>
        <w:rPr/>
        <w:t>Кнопки в верхней панель позволяют сохранить введенные изменения или отменить их (сбросить ввод во всех панелях к исходному)</w:t>
      </w:r>
    </w:p>
    <w:p>
      <w:pPr>
        <w:pStyle w:val="Normal"/>
        <w:bidi w:val="0"/>
        <w:ind w:start="0" w:end="0" w:firstLine="283"/>
        <w:jc w:val="start"/>
        <w:rPr/>
      </w:pPr>
      <w:r>
        <w:rPr/>
      </w:r>
    </w:p>
    <w:p>
      <w:pPr>
        <w:pStyle w:val="Normal"/>
        <w:bidi w:val="0"/>
        <w:ind w:start="0" w:end="0" w:firstLine="283"/>
        <w:jc w:val="start"/>
        <w:rPr/>
      </w:pPr>
      <w:r>
        <w:rPr/>
        <w:t xml:space="preserve">При выполнении сценария создания объекта, открывается экран редактирования соответствующего класса, но с другим набором неизменяемых полей (например при создании проводки можно изменить параметр времени, в то время как при редактировании это невозможно). </w:t>
      </w:r>
      <w:r>
        <w:rPr>
          <w:lang w:val="ru-RU"/>
        </w:rPr>
        <w:t>Неизменяемые</w:t>
      </w:r>
      <w:r>
        <w:rPr/>
        <w:t xml:space="preserve"> поля остаются пустыми. Кнопк</w:t>
      </w:r>
      <w:r>
        <w:rPr/>
        <w:t>и</w:t>
      </w:r>
      <w:r>
        <w:rPr/>
        <w:t xml:space="preserve"> в верхней панели всё так же позволя</w:t>
      </w:r>
      <w:r>
        <w:rPr/>
        <w:t>ю</w:t>
      </w:r>
      <w:r>
        <w:rPr/>
        <w:t xml:space="preserve">т сохранить изменения (добавить объект в базу данных) </w:t>
      </w:r>
      <w:r>
        <w:rPr/>
        <w:t>или отменить их (сбросить ввод во всех полях).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LibreOffice/7.3.0.3$Windows_X86_64 LibreOffice_project/0f246aa12d0eee4a0f7adcefbf7c878fc2238db3</Application>
  <AppVersion>15.0000</AppVersion>
  <Pages>1</Pages>
  <Words>342</Words>
  <Characters>2199</Characters>
  <CharactersWithSpaces>2535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2022-02-24T14:56:13Z</dcterms:modified>
  <cp:revision>1</cp:revision>
  <dc:subject/>
  <dc:title/>
</cp:coreProperties>
</file>