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8u1kg3vhed9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6q4c68giatqu" w:id="1"/>
      <w:bookmarkEnd w:id="1"/>
      <w:r w:rsidDel="00000000" w:rsidR="00000000" w:rsidRPr="00000000">
        <w:rPr>
          <w:rFonts w:ascii="Lobster" w:cs="Lobster" w:eastAsia="Lobster" w:hAnsi="Lobster"/>
          <w:rtl w:val="0"/>
        </w:rPr>
        <w:t xml:space="preserve">Seguridad física y lógica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19375" cy="1743075"/>
            <wp:effectExtent b="0" l="0" r="0" t="0"/>
            <wp:docPr descr="segfislog04.jpg" id="1" name="image01.jpg"/>
            <a:graphic>
              <a:graphicData uri="http://schemas.openxmlformats.org/drawingml/2006/picture">
                <pic:pic>
                  <pic:nvPicPr>
                    <pic:cNvPr descr="segfislog04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reat Vibes" w:cs="Great Vibes" w:eastAsia="Great Vibes" w:hAnsi="Great Vibes"/>
          <w:b w:val="1"/>
          <w:sz w:val="36"/>
          <w:szCs w:val="36"/>
          <w:u w:val="single"/>
          <w:rtl w:val="0"/>
        </w:rPr>
        <w:t xml:space="preserve">Autor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reat Vibes" w:cs="Great Vibes" w:eastAsia="Great Vibes" w:hAnsi="Great Vibes"/>
          <w:sz w:val="30"/>
          <w:szCs w:val="30"/>
          <w:rtl w:val="0"/>
        </w:rPr>
        <w:t xml:space="preserve">Javier Morcillo Marín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</w:pPr>
      <w:bookmarkStart w:colFirst="0" w:colLast="0" w:name="_228s97urj4f1" w:id="2"/>
      <w:bookmarkEnd w:id="2"/>
      <w:r w:rsidDel="00000000" w:rsidR="00000000" w:rsidRPr="00000000">
        <w:rPr>
          <w:rtl w:val="0"/>
        </w:rPr>
        <w:t xml:space="preserve">1 Introducción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Tanto en las organizaciones como en los domicilios particulares el uso de sistemas informáticos con acceso a Internet es generalizado por lo que preservar la información y la integridad de estos sistemas es primordial.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Hoy en día realizamos muchas gestiones a través de Internet, negocios, compras, interacción con el banco... todas estas gestiones son de carácter bastante privado y delicado por lo que hay que mantener nuestro sistema lo más seguro posible para evitar que se intercepten nuestros datos o que se infecte la red de nuestra casa u organización.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Cualquier fallo podría suponer una gran pérdida económica, material o personal o en el peor de los casos podríamos sufrir suplantación de nuestra personalidad para realizar delitos.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No obstante en términos de seguridad, no es suficiente quedarnos con las comunicaciones, este concepto, como se desarrollará en los siguientes puntos, es mucho más amplio.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letf01zcyob" w:id="3"/>
      <w:bookmarkEnd w:id="3"/>
      <w:r w:rsidDel="00000000" w:rsidR="00000000" w:rsidRPr="00000000">
        <w:rPr>
          <w:rtl w:val="0"/>
        </w:rPr>
        <w:t xml:space="preserve">2 Objetivos de la seguridad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esta unidad se dará a conocer conceptos usados en los ámbitos de seguridad ampliamente dicho.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tal, el primer concepto que se va a definir el el de </w:t>
      </w:r>
      <w:r w:rsidDel="00000000" w:rsidR="00000000" w:rsidRPr="00000000">
        <w:rPr>
          <w:b w:val="1"/>
          <w:rtl w:val="0"/>
        </w:rPr>
        <w:t xml:space="preserve">activo</w:t>
      </w:r>
      <w:r w:rsidDel="00000000" w:rsidR="00000000" w:rsidRPr="00000000">
        <w:rPr>
          <w:rtl w:val="0"/>
        </w:rPr>
        <w:t xml:space="preserve"> de una organización. Un </w:t>
      </w:r>
      <w:r w:rsidDel="00000000" w:rsidR="00000000" w:rsidRPr="00000000">
        <w:rPr>
          <w:b w:val="1"/>
          <w:rtl w:val="0"/>
        </w:rPr>
        <w:t xml:space="preserve">activo</w:t>
      </w:r>
      <w:r w:rsidDel="00000000" w:rsidR="00000000" w:rsidRPr="00000000">
        <w:rPr>
          <w:rtl w:val="0"/>
        </w:rPr>
        <w:t xml:space="preserve"> de una organización (o incluso personal) es todo aquel material físico o lógico que proporciona valor a la organización, sin él, la organización perdería poder, normalmente monetario.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Según </w:t>
      </w:r>
      <w:r w:rsidDel="00000000" w:rsidR="00000000" w:rsidRPr="00000000">
        <w:rPr>
          <w:b w:val="1"/>
          <w:rtl w:val="0"/>
        </w:rPr>
        <w:t xml:space="preserve">ISO-27001</w:t>
      </w:r>
      <w:r w:rsidDel="00000000" w:rsidR="00000000" w:rsidRPr="00000000">
        <w:rPr>
          <w:rtl w:val="0"/>
        </w:rPr>
        <w:t xml:space="preserve"> se puede definir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“Cualquier valor cuantificable de naturaleza material o inmaterial de una organización”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objetivos principales de la seguridad son proteger los activos de una entidad, tales se pueden clasificar en: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información contenida: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Uno de los elementos más importantes. Se debe evitar que los usuarios no autorizados explícitamente puedan acceder a la información ya que podrían robarla, destruirla, hacer un mal uso </w:t>
      </w:r>
      <w:r w:rsidDel="00000000" w:rsidR="00000000" w:rsidRPr="00000000">
        <w:rPr>
          <w:rtl w:val="0"/>
        </w:rPr>
        <w:t xml:space="preserve">de ella, … Además, se debe asegurar que la información está disponible para los usuarios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software:</w:t>
      </w:r>
      <w:r w:rsidDel="00000000" w:rsidR="00000000" w:rsidRPr="00000000">
        <w:rPr>
          <w:rtl w:val="0"/>
        </w:rPr>
        <w:t xml:space="preserve"> Es importante proteger el software que se utiliza ya que es la herramienta de trabajo con los que se construye valor.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infraestructura física:</w:t>
      </w:r>
      <w:r w:rsidDel="00000000" w:rsidR="00000000" w:rsidRPr="00000000">
        <w:rPr>
          <w:rtl w:val="0"/>
        </w:rPr>
        <w:t xml:space="preserve"> Se debe velar porque los equipos funcionen de la forma adecuada previendo medidas en caso de robo, incendio, accidentes o desastres naturales, …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 usuarios:</w:t>
      </w:r>
      <w:r w:rsidDel="00000000" w:rsidR="00000000" w:rsidRPr="00000000">
        <w:rPr>
          <w:rtl w:val="0"/>
        </w:rPr>
        <w:t xml:space="preserve"> Se deben establecer unas normas que minimicen los riesgos físicos o de datos personales de todas aquellas personas que estén relacionados con la organización o entidad, bien sean empleados o clientes.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Según entidades de estandarización: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Según la </w:t>
      </w:r>
      <w:r w:rsidDel="00000000" w:rsidR="00000000" w:rsidRPr="00000000">
        <w:rPr>
          <w:b w:val="1"/>
          <w:rtl w:val="0"/>
        </w:rPr>
        <w:t xml:space="preserve">ISO27002:</w:t>
      </w:r>
      <w:r w:rsidDel="00000000" w:rsidR="00000000" w:rsidRPr="00000000">
        <w:rPr>
          <w:rtl w:val="0"/>
        </w:rPr>
        <w:t xml:space="preserve"> “La seguridad de la información se puede caracterizar por la preservación de la confidencialidad, integridad y la disponibilidad”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Según </w:t>
      </w:r>
      <w:r w:rsidDel="00000000" w:rsidR="00000000" w:rsidRPr="00000000">
        <w:rPr>
          <w:b w:val="1"/>
          <w:rtl w:val="0"/>
        </w:rPr>
        <w:t xml:space="preserve">INFOSEC Glosssary 2000</w:t>
      </w:r>
      <w:r w:rsidDel="00000000" w:rsidR="00000000" w:rsidRPr="00000000">
        <w:rPr>
          <w:rtl w:val="0"/>
        </w:rPr>
        <w:t xml:space="preserve">: “ Seguridad informática son las medidas y controles que aseguran la confidencialidad, integridad y disponibilidad de los activos de los sistemas de información, incluyendo hardware, software, firmware y aquella información que procesan, almacenan y comunican”.</w:t>
      </w:r>
    </w:p>
    <w:p w:rsidR="00000000" w:rsidDel="00000000" w:rsidP="00000000" w:rsidRDefault="00000000" w:rsidRPr="00000000">
      <w:pPr>
        <w:pStyle w:val="Heading2"/>
        <w:ind w:firstLine="0"/>
        <w:contextualSpacing w:val="0"/>
      </w:pPr>
      <w:bookmarkStart w:colFirst="0" w:colLast="0" w:name="_hbz03nud9ei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ind w:firstLine="0"/>
        <w:contextualSpacing w:val="0"/>
      </w:pPr>
      <w:bookmarkStart w:colFirst="0" w:colLast="0" w:name="_h7vmzqdo5t6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svcdgdhlcwt" w:id="6"/>
      <w:bookmarkEnd w:id="6"/>
      <w:r w:rsidDel="00000000" w:rsidR="00000000" w:rsidRPr="00000000">
        <w:rPr>
          <w:rtl w:val="0"/>
        </w:rPr>
        <w:t xml:space="preserve">3 Definiciones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 continuación se explican los conceptos que aparecen en las definiciones anteriores así como en los temas de seguridad en general.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confidencialidad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Hacer que la información le llegue </w:t>
      </w:r>
      <w:r w:rsidDel="00000000" w:rsidR="00000000" w:rsidRPr="00000000">
        <w:rPr>
          <w:b w:val="1"/>
          <w:rtl w:val="0"/>
        </w:rPr>
        <w:t xml:space="preserve">sólo</w:t>
      </w:r>
      <w:r w:rsidDel="00000000" w:rsidR="00000000" w:rsidRPr="00000000">
        <w:rPr>
          <w:rtl w:val="0"/>
        </w:rPr>
        <w:t xml:space="preserve"> a las personas o entidades autorizadas. De esta manera un documento será confidencial si sólo puede ser comprendido por la persona o entidad a quien va dirigida o esté autorizada.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Integridad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Capacidad de hacer que los datos no sean alterados sin el consentimiento de su autor.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Disponibilidad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información ha de ser capaz de llegar a las personas o entidades autorizadas siempre que la requieran.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Esta característica intenta confirmar que una persona, máquina o entidad es quien dice ser, y no un impostor. Esta autenticación se puede realizar mediante algo que tienes (como una tarjeta), algo que sabes (usuarios y contraseñas) o algo que eres (biometría). Cuantos más criterios debamos cumplir, más seguro es el sistema.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Autorización:</w:t>
      </w:r>
      <w:r w:rsidDel="00000000" w:rsidR="00000000" w:rsidRPr="00000000">
        <w:rPr>
          <w:rtl w:val="0"/>
        </w:rPr>
        <w:t xml:space="preserve"> Una vez autenticados, los usuarios tendrán ciertos privilegios sobre la información, tales son: acceso, lectura, escritura, ejecución y modificación.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Cifrado:</w:t>
      </w:r>
      <w:r w:rsidDel="00000000" w:rsidR="00000000" w:rsidRPr="00000000">
        <w:rPr>
          <w:rtl w:val="0"/>
        </w:rPr>
        <w:t xml:space="preserve"> Mecanismo por el que se codifica un mensaje mediante una clave y/o algoritmo haciéndolo ininteligible para aquellos que no conocen la clave y/o algoritmo que lo pueda decodificar. Para todo aquel que no supere la autenticación oportuna, la información estará invisible o cifrada.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Accounting:</w:t>
      </w:r>
      <w:r w:rsidDel="00000000" w:rsidR="00000000" w:rsidRPr="00000000">
        <w:rPr>
          <w:rtl w:val="0"/>
        </w:rPr>
        <w:t xml:space="preserve"> Trata de hacer el seguimiento de las acciones que hace todo usuario registrado.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repudio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Que la comunicación entre emisor y receptor queden garantizadas y que ninguno pueda negar que ha existido.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repudio en origen:</w:t>
      </w:r>
      <w:r w:rsidDel="00000000" w:rsidR="00000000" w:rsidRPr="00000000">
        <w:rPr>
          <w:rtl w:val="0"/>
        </w:rPr>
        <w:t xml:space="preserve"> El emisor no puede negar la comunicación ya que se le envían pruebas al receptor de tal comunicación.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repudio en destino:</w:t>
      </w:r>
      <w:r w:rsidDel="00000000" w:rsidR="00000000" w:rsidRPr="00000000">
        <w:rPr>
          <w:rtl w:val="0"/>
        </w:rPr>
        <w:t xml:space="preserve"> El receptor no puede negar la comunicación porque el emisor tiene pruebas de la recepción.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Vulnerabilidad:</w:t>
      </w:r>
      <w:r w:rsidDel="00000000" w:rsidR="00000000" w:rsidRPr="00000000">
        <w:rPr>
          <w:rtl w:val="0"/>
        </w:rPr>
        <w:t xml:space="preserve"> Defecto de un sistema que puede ser usado para atacarlo. Éstas pueden ser reconocidas (con y sin parche), o no reconocidas. Es conveniente actualizar siempre nuestro software y hardware. Según </w:t>
      </w:r>
      <w:r w:rsidDel="00000000" w:rsidR="00000000" w:rsidRPr="00000000">
        <w:rPr>
          <w:b w:val="1"/>
          <w:rtl w:val="0"/>
        </w:rPr>
        <w:t xml:space="preserve">ISO-27001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Factor de riesgo interno de un sistema expuesto a una amenaza, y se corresponde con su predisposición intrínseca a ser afectado o susceptible de daño”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Riesgo:</w:t>
      </w:r>
      <w:r w:rsidDel="00000000" w:rsidR="00000000" w:rsidRPr="00000000">
        <w:rPr>
          <w:rtl w:val="0"/>
        </w:rPr>
        <w:t xml:space="preserve"> Estimación del grado de exposición a que una amenaza se materialice. Según </w:t>
      </w:r>
      <w:r w:rsidDel="00000000" w:rsidR="00000000" w:rsidRPr="00000000">
        <w:rPr>
          <w:b w:val="1"/>
          <w:rtl w:val="0"/>
        </w:rPr>
        <w:t xml:space="preserve">ISO-27001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“Probabilidad de que una amenaza explote una vulnerabilidad”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Impacto:</w:t>
      </w:r>
      <w:r w:rsidDel="00000000" w:rsidR="00000000" w:rsidRPr="00000000">
        <w:rPr>
          <w:rtl w:val="0"/>
        </w:rPr>
        <w:t xml:space="preserve"> Eficacia del daño producido ante un ataque. Según </w:t>
      </w:r>
      <w:r w:rsidDel="00000000" w:rsidR="00000000" w:rsidRPr="00000000">
        <w:rPr>
          <w:b w:val="1"/>
          <w:rtl w:val="0"/>
        </w:rPr>
        <w:t xml:space="preserve">ISO-27001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“Cuantificación del daño ocasionado una vez materializada la amenaza”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Desastres:</w:t>
      </w:r>
      <w:r w:rsidDel="00000000" w:rsidR="00000000" w:rsidRPr="00000000">
        <w:rPr>
          <w:rtl w:val="0"/>
        </w:rPr>
        <w:t xml:space="preserve"> Cualquier evento accidental, natural o malintencionado que interrumpe las operaciones o servicios de una organización.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 de contingencia: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Políticas de seguridad que contemplan parte de la prevención de un sistema, pero no hay que desechar la posibilidad de que, aun a pesar de estas medidas, pueda ocasionarse un desastre. Se basa en los siguientes principios: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Evaluación de los peligros.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Planificar las actuaciones para conseguir una recuperación total.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pruebas para evaluar su eficiencia y su eficacia.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Centro de proceso de datos:</w:t>
      </w:r>
      <w:r w:rsidDel="00000000" w:rsidR="00000000" w:rsidRPr="00000000">
        <w:rPr>
          <w:rtl w:val="0"/>
        </w:rPr>
        <w:t xml:space="preserve"> CPD, es un sitio centralizado donde se procesan y/o almacenan los datos.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es6rnylxcs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xcvrx3pbe2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6m0eibha3s4" w:id="9"/>
      <w:bookmarkEnd w:id="9"/>
      <w:r w:rsidDel="00000000" w:rsidR="00000000" w:rsidRPr="00000000">
        <w:rPr>
          <w:rtl w:val="0"/>
        </w:rPr>
        <w:t xml:space="preserve">4 Amenazas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puede definir amenaza, según </w:t>
      </w:r>
      <w:r w:rsidDel="00000000" w:rsidR="00000000" w:rsidRPr="00000000">
        <w:rPr>
          <w:b w:val="1"/>
          <w:rtl w:val="0"/>
        </w:rPr>
        <w:t xml:space="preserve">ISO-27001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“Factor de riesgo externo representado por un peligro latente asociado a un fenómeno natural, tecnológico o humano, pudiendo manifestarse en un sitio específico por un tiempo determinado, produciendo efectos adversos a personas o bienes”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vez que alguien decida atacarnos (aunque sea la propia naturaleza), puede elegir una de las siguientes formas: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Interrupción:</w:t>
      </w:r>
      <w:r w:rsidDel="00000000" w:rsidR="00000000" w:rsidRPr="00000000">
        <w:rPr>
          <w:rtl w:val="0"/>
        </w:rPr>
        <w:t xml:space="preserve"> El ataque consigue provocar un corte en la prestación de un servicio. Un ataque puede hacer caer un servidor, o romper el ordenador que hace de servidor.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Interceptación:</w:t>
      </w:r>
      <w:r w:rsidDel="00000000" w:rsidR="00000000" w:rsidRPr="00000000">
        <w:rPr>
          <w:rtl w:val="0"/>
        </w:rPr>
        <w:t xml:space="preserve"> El ataque ha conseguido capturar (copiar) información.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Modificación:</w:t>
      </w:r>
      <w:r w:rsidDel="00000000" w:rsidR="00000000" w:rsidRPr="00000000">
        <w:rPr>
          <w:rtl w:val="0"/>
        </w:rPr>
        <w:t xml:space="preserve"> El ataque altera el contenido de la información.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Fabricación o suplantación:</w:t>
      </w:r>
      <w:r w:rsidDel="00000000" w:rsidR="00000000" w:rsidRPr="00000000">
        <w:rPr>
          <w:rtl w:val="0"/>
        </w:rPr>
        <w:t xml:space="preserve"> El ataque consiste en engañar a un usuario haciéndole creer que el atacante es el destinatario de una petición.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Además existe una clasificación paralela: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Amenazas activas:</w:t>
      </w:r>
      <w:r w:rsidDel="00000000" w:rsidR="00000000" w:rsidRPr="00000000">
        <w:rPr>
          <w:rtl w:val="0"/>
        </w:rPr>
        <w:t xml:space="preserve"> Amenazas que están siempre intentando atacar para poder producir modificación de los activos.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Amenazas pasivas:</w:t>
      </w:r>
      <w:r w:rsidDel="00000000" w:rsidR="00000000" w:rsidRPr="00000000">
        <w:rPr>
          <w:rtl w:val="0"/>
        </w:rPr>
        <w:t xml:space="preserve"> Amenazas latentes como pueden ser las escuchas.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8ytnxknt005" w:id="10"/>
      <w:bookmarkEnd w:id="10"/>
      <w:r w:rsidDel="00000000" w:rsidR="00000000" w:rsidRPr="00000000">
        <w:rPr>
          <w:rtl w:val="0"/>
        </w:rPr>
        <w:t xml:space="preserve">4.1 Técnicas de ataque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conseguir alguno de los puntos anteriormente dichos se pueden utilizar alguno de las siguientes técnicas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Ingeniería social:</w:t>
      </w:r>
      <w:r w:rsidDel="00000000" w:rsidR="00000000" w:rsidRPr="00000000">
        <w:rPr>
          <w:rtl w:val="0"/>
        </w:rPr>
        <w:t xml:space="preserve"> Se trata de utilizar los medios humanos no informáticos para que alguien nos proporcione información o haga algo que en principio no haría. Tales medios pueden ser engaños, amenazas, ...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Spoofing:</w:t>
      </w:r>
      <w:r w:rsidDel="00000000" w:rsidR="00000000" w:rsidRPr="00000000">
        <w:rPr>
          <w:rtl w:val="0"/>
        </w:rPr>
        <w:t xml:space="preserve"> Suplanta la identidad de otro dispositivo u ordenador.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Sniffing:</w:t>
      </w:r>
      <w:r w:rsidDel="00000000" w:rsidR="00000000" w:rsidRPr="00000000">
        <w:rPr>
          <w:rtl w:val="0"/>
        </w:rPr>
        <w:t xml:space="preserve"> Analiza el tráfico de red para hacerse con información.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Conexión no autorizada:</w:t>
      </w:r>
      <w:r w:rsidDel="00000000" w:rsidR="00000000" w:rsidRPr="00000000">
        <w:rPr>
          <w:rtl w:val="0"/>
        </w:rPr>
        <w:t xml:space="preserve"> Se busca un agujero de seguridad y se entra en el sistema.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Malware:</w:t>
      </w:r>
      <w:r w:rsidDel="00000000" w:rsidR="00000000" w:rsidRPr="00000000">
        <w:rPr>
          <w:rtl w:val="0"/>
        </w:rPr>
        <w:t xml:space="preserve"> Se introducen programas malintencionados en nuestro sistema. Se pueden clasificar en los siguientes: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Virus:</w:t>
      </w:r>
      <w:r w:rsidDel="00000000" w:rsidR="00000000" w:rsidRPr="00000000">
        <w:rPr>
          <w:rtl w:val="0"/>
        </w:rPr>
        <w:t xml:space="preserve"> Intentan hacer inservible un dispositivo.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Gusanos:</w:t>
      </w:r>
      <w:r w:rsidDel="00000000" w:rsidR="00000000" w:rsidRPr="00000000">
        <w:rPr>
          <w:rtl w:val="0"/>
        </w:rPr>
        <w:t xml:space="preserve"> Van acaparando poco a poco todos los recursos de un ordenador.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Troyanos:</w:t>
      </w:r>
      <w:r w:rsidDel="00000000" w:rsidR="00000000" w:rsidRPr="00000000">
        <w:rPr>
          <w:rtl w:val="0"/>
        </w:rPr>
        <w:t xml:space="preserve"> Habilitar puertas traseras para que se puede entrar al sistema.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Keyloggers:</w:t>
      </w:r>
      <w:r w:rsidDel="00000000" w:rsidR="00000000" w:rsidRPr="00000000">
        <w:rPr>
          <w:rtl w:val="0"/>
        </w:rPr>
        <w:t xml:space="preserve"> Almacenan lo que se teclea e incluso hacen capturas de pantalla para posteriormente enviárselo a alguien.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Phishing:</w:t>
      </w:r>
      <w:r w:rsidDel="00000000" w:rsidR="00000000" w:rsidRPr="00000000">
        <w:rPr>
          <w:rtl w:val="0"/>
        </w:rPr>
        <w:t xml:space="preserve"> Se engaña al usuario para obtener su información confidencial suplantando la identidad de un organismo o página web.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Fuerza bruta:</w:t>
      </w:r>
      <w:r w:rsidDel="00000000" w:rsidR="00000000" w:rsidRPr="00000000">
        <w:rPr>
          <w:rtl w:val="0"/>
        </w:rPr>
        <w:t xml:space="preserve"> Utilizar todas las combinaciones posibles de caracteres para romper una contraseña.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Denegación de servicio:</w:t>
      </w:r>
      <w:r w:rsidDel="00000000" w:rsidR="00000000" w:rsidRPr="00000000">
        <w:rPr>
          <w:rtl w:val="0"/>
        </w:rPr>
        <w:t xml:space="preserve"> Denial of Service, o DoS, consiste en tumbar a un servidor o una red haciendo más peticiones de las que pueda soportar.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Denegación de servicio distribuida:</w:t>
      </w:r>
      <w:r w:rsidDel="00000000" w:rsidR="00000000" w:rsidRPr="00000000">
        <w:rPr>
          <w:rtl w:val="0"/>
        </w:rPr>
        <w:t xml:space="preserve"> DDoS, Lo mismo que DoS, pero utilizando muchos ordenadores.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jvmllypsah3" w:id="11"/>
      <w:bookmarkEnd w:id="11"/>
      <w:r w:rsidDel="00000000" w:rsidR="00000000" w:rsidRPr="00000000">
        <w:rPr>
          <w:rtl w:val="0"/>
        </w:rPr>
        <w:t xml:space="preserve">4.2 Tipos de atacantes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ataques anteriormente citados los puede hacer alguno de los siguientes perfiles.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Hackers:</w:t>
      </w:r>
      <w:r w:rsidDel="00000000" w:rsidR="00000000" w:rsidRPr="00000000">
        <w:rPr>
          <w:rtl w:val="0"/>
        </w:rPr>
        <w:t xml:space="preserve"> Atacan sistemas con buenas intenciones.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Crackers:</w:t>
      </w:r>
      <w:r w:rsidDel="00000000" w:rsidR="00000000" w:rsidRPr="00000000">
        <w:rPr>
          <w:rtl w:val="0"/>
        </w:rPr>
        <w:t xml:space="preserve"> Hacker que quiere causar daño u obtener beneficio.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Phreakers:</w:t>
      </w:r>
      <w:r w:rsidDel="00000000" w:rsidR="00000000" w:rsidRPr="00000000">
        <w:rPr>
          <w:rtl w:val="0"/>
        </w:rPr>
        <w:t xml:space="preserve"> Crackers telefónicos.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Sniffers:</w:t>
      </w:r>
      <w:r w:rsidDel="00000000" w:rsidR="00000000" w:rsidRPr="00000000">
        <w:rPr>
          <w:rtl w:val="0"/>
        </w:rPr>
        <w:t xml:space="preserve"> Analizan el tráfico de la red para obtener información de los paquetes transmitidos.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Lammers:</w:t>
      </w:r>
      <w:r w:rsidDel="00000000" w:rsidR="00000000" w:rsidRPr="00000000">
        <w:rPr>
          <w:rtl w:val="0"/>
        </w:rPr>
        <w:t xml:space="preserve"> Se consideran Hackers pero no tienen suficientes conocimientos para ello.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Newbie:</w:t>
      </w:r>
      <w:r w:rsidDel="00000000" w:rsidR="00000000" w:rsidRPr="00000000">
        <w:rPr>
          <w:rtl w:val="0"/>
        </w:rPr>
        <w:t xml:space="preserve"> Hacker novato.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Ciberterrorista: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Cracker que trabaja para países u organizaciones como espías o saboteadores.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Programadores de malware:</w:t>
      </w:r>
      <w:r w:rsidDel="00000000" w:rsidR="00000000" w:rsidRPr="00000000">
        <w:rPr>
          <w:rtl w:val="0"/>
        </w:rPr>
        <w:t xml:space="preserve"> Crean programas dañinos para los sistemas o aplicaciones.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Carders:</w:t>
      </w:r>
      <w:r w:rsidDel="00000000" w:rsidR="00000000" w:rsidRPr="00000000">
        <w:rPr>
          <w:rtl w:val="0"/>
        </w:rPr>
        <w:t xml:space="preserve"> Atacan sistemas de tarjetas de crédito.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Delincuente físico:</w:t>
      </w:r>
      <w:r w:rsidDel="00000000" w:rsidR="00000000" w:rsidRPr="00000000">
        <w:rPr>
          <w:rtl w:val="0"/>
        </w:rPr>
        <w:t xml:space="preserve"> Persona común que utiliza la fuerza física o chantaje emocional.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1zvsl0vti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drtdvum4w5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hbc46n3o2ag" w:id="14"/>
      <w:bookmarkEnd w:id="14"/>
      <w:r w:rsidDel="00000000" w:rsidR="00000000" w:rsidRPr="00000000">
        <w:rPr>
          <w:rtl w:val="0"/>
        </w:rPr>
        <w:t xml:space="preserve">5 Seguridad ante ataques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mecanismo de seguridad informática es una técnica o herramienta que se utiliza para fortalecer la confidencialidad , la integridad y la disponibilidad de un sistema informático así como contrarrestar los efectos de un ataque.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mecanismos pueden clasificar según su función en: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Preventivos:</w:t>
      </w:r>
      <w:r w:rsidDel="00000000" w:rsidR="00000000" w:rsidRPr="00000000">
        <w:rPr>
          <w:rtl w:val="0"/>
        </w:rPr>
        <w:t xml:space="preserve"> Actúan antes de que un hecho ocurra y su función es detener agentes no deseados.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Detectivos:</w:t>
      </w:r>
      <w:r w:rsidDel="00000000" w:rsidR="00000000" w:rsidRPr="00000000">
        <w:rPr>
          <w:rtl w:val="0"/>
        </w:rPr>
        <w:t xml:space="preserve"> Actúan también antes de que un hecho ocurra pero su función es revelar la presencia de agentes no detectados en algún elemento del sistema.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Correctivos:</w:t>
      </w:r>
      <w:r w:rsidDel="00000000" w:rsidR="00000000" w:rsidRPr="00000000">
        <w:rPr>
          <w:rtl w:val="0"/>
        </w:rPr>
        <w:t xml:space="preserve"> Actúan después de que haya ocurrido el hecho y su función es corregir las consecuencias.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Según lo que se protege se puede distinguir entre: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física:</w:t>
      </w:r>
      <w:r w:rsidDel="00000000" w:rsidR="00000000" w:rsidRPr="00000000">
        <w:rPr>
          <w:rtl w:val="0"/>
        </w:rPr>
        <w:t xml:space="preserve"> Es aquella que trata de proteger el hardware de los posibles desastres naturales (incendios, inundaciones, ...), sobrecargar eléctricas, robos…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lógica:</w:t>
      </w:r>
      <w:r w:rsidDel="00000000" w:rsidR="00000000" w:rsidRPr="00000000">
        <w:rPr>
          <w:rtl w:val="0"/>
        </w:rPr>
        <w:t xml:space="preserve"> Protege el software de los sistemas informáticos a la vez que los datos almacenados digitalmente. La seguridad lógica se encarga de controlar que el acceso al software de un sistema informático se realiza por los usuarios adecuados y de la forma correcta.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Dependiendo del momento en el que se actúa entre: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activa:</w:t>
      </w:r>
      <w:r w:rsidDel="00000000" w:rsidR="00000000" w:rsidRPr="00000000">
        <w:rPr>
          <w:rtl w:val="0"/>
        </w:rPr>
        <w:t xml:space="preserve"> Son aquellas medidas que se utilizan para detectar las amenazas, y en caso de su detección generar los mecanismos adecuados para evitar el problema.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 pasiva:</w:t>
      </w:r>
      <w:r w:rsidDel="00000000" w:rsidR="00000000" w:rsidRPr="00000000">
        <w:rPr>
          <w:rtl w:val="0"/>
        </w:rPr>
        <w:t xml:space="preserve"> Comprende el conjunto de medidas utilizadas para que una vez que se produzca el ataque o fallo intentar minimizar los daños  y activar los mecanismos de recuperación.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 la siguiente tabla se muestran amenazas, prevenciones y elementos que pueden amortiguar los resultados de esos ataques de ataques.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210"/>
        <w:gridCol w:w="1020"/>
        <w:tblGridChange w:id="0">
          <w:tblGrid>
            <w:gridCol w:w="2400"/>
            <w:gridCol w:w="6210"/>
            <w:gridCol w:w="1020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Técnicas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¿Que previene?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Contraseñas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Previene el acceso a recursos a usuarios no autorizados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Listas de control de acceso (ACL)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Previene acceso a ficheros a usuarios no autorizados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Encriptación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Evita a personas no autorizadas interpretar la información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de seguridad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Evita virus y accesos no deseados al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Firmas y certificados digitales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Comprueba la procedencia, autenticidad e integridad de los mensajes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Sistemas de ficheros tolerantes a fallos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Previene fallos de integridad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Cuotas de disco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Previene el uso excesivo de disco por parte de algún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Discos redundantes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Restaurar datos que han quedado inconsistentes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Fallos de suministro de energía durante un periodo de tiempo.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Hace de filtro ante picos de tensión.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Copias de seguridad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Podemos recuperar información en caso de pérdida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Controles biométricos y tarjetas.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Robos. 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Acceso a zonas restringidas.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Cámaras de seguridad y vigilantes.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Robos.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Acceso a zonas restringidas.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Control de visitas.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Formación del personal.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Desastres por error.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Aplicar medidas de contingencia.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Antivirus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Infección de malware.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Revisar los logs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Encontrar intentos de ataques de la red, de virus, ...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Encontrar fallos en el software y en el hardware.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Amenaza</w:t>
            </w:r>
          </w:p>
        </w:tc>
        <w:tc>
          <w:tcPr>
            <w:tcBorders>
              <w:top w:color="000000" w:space="0" w:sz="0" w:val="nil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Medidas preventivas</w:t>
            </w:r>
          </w:p>
        </w:tc>
        <w:tc>
          <w:tcPr>
            <w:tcBorders>
              <w:top w:color="000000" w:space="0" w:sz="0" w:val="nil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Incendios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Mobiliario ignífugo.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Evitar localización peligrosa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Sistemas de extinción de incendios, detectores de humo…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Sellado de las plantas y las salas.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Uso de extintores.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Inundaciones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Evitar plantas bajas.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Impermeabilización de paredes, techos, sellado de puertas...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Señales electromagnéticas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Evitar lugares con radiaciones electromagnéticas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Filtros o cableado especial. La fibra óptica no es sensible a esto.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Sobrecargas eléctricas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Estabilizadores de la señal eléctrica (normalmente los SAI lo hacen)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Desastres naturales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en contacto con los organismos que proporcionan información sobre terremotos o desastres meteorológicos.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Localización de los recursos en un sitio más seguro.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Actos vandálicos y sabotajes.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Políticas de planes de contingencia.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Humedad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Conseguir una humedad ambiental del 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Espacio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Tener zonas de paso donde no exista el riesgo de romper nada.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Hay que intentar tener un entorno entre 15-25º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Tener buena ventilación en los equipos.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Evitar la luz solar.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Poner refrigeración.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Suciedad e insectos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Evitar las partículas de polvo.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Tener la zona de trabajo limpia y en orden.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dejar comida.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Campos magnéticos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Evitar los campos magnéticos en material sensible a ellos como monitores, antenas, 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Vibraciones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Evitar crear vibraciones que deterioren el material.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Electricidad.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 tener suelos que acumulen electricidad estática.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Tener tomas de tierra.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Robo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Cifrado.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Contraseñas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Sistemas biométricos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Amenaza</w:t>
            </w:r>
          </w:p>
        </w:tc>
        <w:tc>
          <w:tcPr>
            <w:tcBorders>
              <w:top w:color="000000" w:space="0" w:sz="0" w:val="nil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Medidas preventivas</w:t>
            </w:r>
          </w:p>
        </w:tc>
        <w:tc>
          <w:tcPr>
            <w:tcBorders>
              <w:top w:color="000000" w:space="0" w:sz="0" w:val="nil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Pérdida de información por malfuncionamiento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Copia de seguridad (distintas ubicaciones)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Sistemas tolerantes a fallos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Discos redundantes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Pérdida de integridad de la información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Programas de chequeo del equipo.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Firma digital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Comando sfc (System file checker)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Ataques desde la 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Programas de monitorización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Proxys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Modificaciones no autorizadas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Contraseñas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Listas de control de acceso 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Cifrar documentos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sayqgoe6ob6" w:id="15"/>
      <w:bookmarkEnd w:id="15"/>
      <w:r w:rsidDel="00000000" w:rsidR="00000000" w:rsidRPr="00000000">
        <w:rPr>
          <w:rtl w:val="0"/>
        </w:rPr>
        <w:t xml:space="preserve">5.1 Recomendaciones de seguridad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Como se ha visto anteriormente existen numerosas amenazas para las cuales se pueden establecer mecanismos de seguridad que minimicen o anulen los daños e incluso evitar que se lleguen a intentar producir.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Algunas de las recomendaciones que se pueden aplicar, pueden encontrarse entre las siguientes, a su vez, algunas ya se han comentado en los puntos anteriores: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Mecanismos software o lógicos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Redactar y revisar planes de actuación ante catástrofes.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instalar nada que no sea estrictamente necesario.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Revisar las configuraciones del software.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Activar las actualizaciones automáticas.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Gestionar y revisar los logs de las aplicaciones y el sistema operativo.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Revisar la lista de equipos conectados.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Revisar la lista de usuarios autorizados.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Avisos por SMS o eMail para informarnos de ataques.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cortafuegos, antivirus y antispam.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Encriptar la información, el sistema de archivos y las comunicaciones mediante técnicas de cifrado seguras.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certificados digitales y firmas digitales.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Uso de contraseñas.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Mantener un listado de usuarios activos y sus permisos a poder ser centralizada.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Tener listas de control de acceso (ACL)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instalar nada innecesario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Actualizar parches de seguridad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copias de seguridad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Usar contraseñas seguras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200" w:before="0" w:line="240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Evitando: nombres, fechas de nacimiento, nombre de mascotas, 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200" w:before="0" w:line="240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al menos tenga 8 caracteres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200" w:before="0" w:line="240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wifi, al menos 16 caracteres en WPA2.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200" w:before="0" w:line="240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tengan mayúsculas y minúsculas.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3"/>
        </w:numPr>
        <w:spacing w:after="200" w:before="0" w:line="240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tengan caracteres que no sean ni letras ni números.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20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Mecanismos hardware o físicos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Usar SAIs, extintores, cámaras de seguridad, 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Hacer controles de acceso físico al sistema como pueden ser las tarjetas de identificación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3"/>
        </w:numPr>
        <w:spacing w:after="20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Control de la temperatura y la humedad de la habitación donde se encuentran los ordenadores.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Mecanismos comunes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Localizar los activos que hay que proteger y revisar las políticas de seguridad.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planes de contingencia eficaces y eficientes.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Formación a los usuarios.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Hacer auditorías externas.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nbx9cz08s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23wsu6dcy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hx2bw6r9ij" w:id="18"/>
      <w:bookmarkEnd w:id="18"/>
      <w:r w:rsidDel="00000000" w:rsidR="00000000" w:rsidRPr="00000000">
        <w:rPr>
          <w:rtl w:val="0"/>
        </w:rPr>
        <w:t xml:space="preserve">6 Ejercicios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Titillium Web" w:cs="Titillium Web" w:eastAsia="Titillium Web" w:hAnsi="Titillium Web"/>
          <w:b w:val="0"/>
          <w:color w:val="000000"/>
          <w:sz w:val="24"/>
          <w:szCs w:val="24"/>
          <w:u w:val="none"/>
        </w:rPr>
      </w:pPr>
      <w:bookmarkStart w:colFirst="0" w:colLast="0" w:name="_8wc898r3auhh" w:id="19"/>
      <w:bookmarkEnd w:id="19"/>
      <w:r w:rsidDel="00000000" w:rsidR="00000000" w:rsidRPr="00000000">
        <w:rPr>
          <w:rFonts w:ascii="Titillium Web" w:cs="Titillium Web" w:eastAsia="Titillium Web" w:hAnsi="Titillium Web"/>
          <w:b w:val="0"/>
          <w:color w:val="000000"/>
          <w:sz w:val="24"/>
          <w:szCs w:val="24"/>
          <w:rtl w:val="0"/>
        </w:rPr>
        <w:t xml:space="preserve">Ve al apartado del tema donde se ofrecen una serie de definiciones como integridad, confidencialidad, no repudio, …</w:t>
      </w:r>
    </w:p>
    <w:p w:rsidR="00000000" w:rsidDel="00000000" w:rsidP="00000000" w:rsidRDefault="00000000" w:rsidRPr="00000000">
      <w:pPr>
        <w:pStyle w:val="Heading1"/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Titillium Web" w:cs="Titillium Web" w:eastAsia="Titillium Web" w:hAnsi="Titillium Web"/>
          <w:b w:val="0"/>
          <w:color w:val="000000"/>
          <w:sz w:val="24"/>
          <w:szCs w:val="24"/>
          <w:u w:val="none"/>
        </w:rPr>
      </w:pPr>
      <w:bookmarkStart w:colFirst="0" w:colLast="0" w:name="_rx3zv4gd7l2u" w:id="20"/>
      <w:bookmarkEnd w:id="20"/>
      <w:r w:rsidDel="00000000" w:rsidR="00000000" w:rsidRPr="00000000">
        <w:rPr>
          <w:rFonts w:ascii="Titillium Web" w:cs="Titillium Web" w:eastAsia="Titillium Web" w:hAnsi="Titillium Web"/>
          <w:b w:val="0"/>
          <w:color w:val="000000"/>
          <w:sz w:val="24"/>
          <w:szCs w:val="24"/>
          <w:rtl w:val="0"/>
        </w:rPr>
        <w:t xml:space="preserve">Ponte de acuerdo con un compañero/a de clase. </w:t>
      </w:r>
    </w:p>
    <w:p w:rsidR="00000000" w:rsidDel="00000000" w:rsidP="00000000" w:rsidRDefault="00000000" w:rsidRPr="00000000">
      <w:pPr>
        <w:pStyle w:val="Heading1"/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Titillium Web" w:cs="Titillium Web" w:eastAsia="Titillium Web" w:hAnsi="Titillium Web"/>
          <w:b w:val="0"/>
          <w:color w:val="000000"/>
          <w:sz w:val="24"/>
          <w:szCs w:val="24"/>
          <w:u w:val="none"/>
        </w:rPr>
      </w:pPr>
      <w:bookmarkStart w:colFirst="0" w:colLast="0" w:name="_qkhobrnp53jh" w:id="21"/>
      <w:bookmarkEnd w:id="21"/>
      <w:r w:rsidDel="00000000" w:rsidR="00000000" w:rsidRPr="00000000">
        <w:rPr>
          <w:rFonts w:ascii="Titillium Web" w:cs="Titillium Web" w:eastAsia="Titillium Web" w:hAnsi="Titillium Web"/>
          <w:b w:val="0"/>
          <w:color w:val="000000"/>
          <w:sz w:val="24"/>
          <w:szCs w:val="24"/>
          <w:rtl w:val="0"/>
        </w:rPr>
        <w:t xml:space="preserve">Uno de los/las dos deberá leer las definiciones pares y el otro las impares.</w:t>
      </w:r>
    </w:p>
    <w:p w:rsidR="00000000" w:rsidDel="00000000" w:rsidP="00000000" w:rsidRDefault="00000000" w:rsidRPr="00000000">
      <w:pPr>
        <w:pStyle w:val="Heading1"/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Titillium Web" w:cs="Titillium Web" w:eastAsia="Titillium Web" w:hAnsi="Titillium Web"/>
          <w:b w:val="0"/>
          <w:color w:val="000000"/>
          <w:sz w:val="24"/>
          <w:szCs w:val="24"/>
          <w:u w:val="none"/>
        </w:rPr>
      </w:pPr>
      <w:bookmarkStart w:colFirst="0" w:colLast="0" w:name="_qao5gqia6rdr" w:id="22"/>
      <w:bookmarkEnd w:id="22"/>
      <w:r w:rsidDel="00000000" w:rsidR="00000000" w:rsidRPr="00000000">
        <w:rPr>
          <w:rFonts w:ascii="Titillium Web" w:cs="Titillium Web" w:eastAsia="Titillium Web" w:hAnsi="Titillium Web"/>
          <w:b w:val="0"/>
          <w:color w:val="000000"/>
          <w:sz w:val="24"/>
          <w:szCs w:val="24"/>
          <w:rtl w:val="0"/>
        </w:rPr>
        <w:t xml:space="preserve">Una vez hecho esto, cada uno deberá explicarle a la otra persona las definiciones que ha leído y tendrás que:</w:t>
      </w:r>
    </w:p>
    <w:p w:rsidR="00000000" w:rsidDel="00000000" w:rsidP="00000000" w:rsidRDefault="00000000" w:rsidRPr="00000000">
      <w:pPr>
        <w:pStyle w:val="Heading1"/>
        <w:numPr>
          <w:ilvl w:val="2"/>
          <w:numId w:val="10"/>
        </w:numPr>
        <w:spacing w:after="0" w:before="0" w:line="240" w:lineRule="auto"/>
        <w:ind w:left="2160" w:hanging="360"/>
        <w:jc w:val="left"/>
        <w:rPr>
          <w:rFonts w:ascii="Titillium Web" w:cs="Titillium Web" w:eastAsia="Titillium Web" w:hAnsi="Titillium Web"/>
          <w:b w:val="0"/>
          <w:color w:val="000000"/>
          <w:sz w:val="24"/>
          <w:szCs w:val="24"/>
          <w:u w:val="none"/>
        </w:rPr>
      </w:pPr>
      <w:bookmarkStart w:colFirst="0" w:colLast="0" w:name="_of4b6520zshz" w:id="23"/>
      <w:bookmarkEnd w:id="23"/>
      <w:r w:rsidDel="00000000" w:rsidR="00000000" w:rsidRPr="00000000">
        <w:rPr>
          <w:rFonts w:ascii="Titillium Web" w:cs="Titillium Web" w:eastAsia="Titillium Web" w:hAnsi="Titillium Web"/>
          <w:b w:val="0"/>
          <w:color w:val="000000"/>
          <w:sz w:val="24"/>
          <w:szCs w:val="24"/>
          <w:rtl w:val="0"/>
        </w:rPr>
        <w:t xml:space="preserve">Escribir lo que has entendido en el cuaderno de clase.</w:t>
      </w:r>
    </w:p>
    <w:p w:rsidR="00000000" w:rsidDel="00000000" w:rsidP="00000000" w:rsidRDefault="00000000" w:rsidRPr="00000000">
      <w:pPr>
        <w:pStyle w:val="Heading1"/>
        <w:numPr>
          <w:ilvl w:val="2"/>
          <w:numId w:val="10"/>
        </w:numPr>
        <w:spacing w:after="0" w:before="0" w:line="240" w:lineRule="auto"/>
        <w:ind w:left="2160" w:hanging="360"/>
        <w:jc w:val="left"/>
        <w:rPr>
          <w:rFonts w:ascii="Titillium Web" w:cs="Titillium Web" w:eastAsia="Titillium Web" w:hAnsi="Titillium Web"/>
          <w:b w:val="0"/>
          <w:color w:val="000000"/>
          <w:sz w:val="24"/>
          <w:szCs w:val="24"/>
          <w:u w:val="none"/>
        </w:rPr>
      </w:pPr>
      <w:bookmarkStart w:colFirst="0" w:colLast="0" w:name="_oqydbj3fqwpd" w:id="24"/>
      <w:bookmarkEnd w:id="24"/>
      <w:r w:rsidDel="00000000" w:rsidR="00000000" w:rsidRPr="00000000">
        <w:rPr>
          <w:rFonts w:ascii="Titillium Web" w:cs="Titillium Web" w:eastAsia="Titillium Web" w:hAnsi="Titillium Web"/>
          <w:b w:val="0"/>
          <w:color w:val="000000"/>
          <w:sz w:val="24"/>
          <w:szCs w:val="24"/>
          <w:rtl w:val="0"/>
        </w:rPr>
        <w:t xml:space="preserve">Explicar una de ellas en clase, para ver que efectivamente lo has entendido.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Piensa en los perfiles de atacantes que hay en el tema. ¿Hay alguien en tu clase que creas que el día de mañana pueda responder a un de ellos? Explica por qué, aunque no pongas el nombre propio.</w:t>
      </w:r>
    </w:p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NO LO CREO, NO VEO A NADIE DE ESTA CLASE DEDICÁNDOSE AL HACKEO.</w:t>
      </w:r>
    </w:p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 cada uno de los elementos expuestos a continuación, indica a qué tipo de seguridad están asociado (activa, pasiva, lógica y física)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Ventilador de un equipo informático. FÍSICA Y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Detector de incendio. FÍSICA Y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Detector de movimientos. FÍSICA Y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Cámara de seguridad. FÍSICA Y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Cortafuegos. LÓGICA Y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SAI. FÍSICA ACTIVA Y PASIVA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Control de acceso mediante el iris del ojo. FÍSICA Y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Contraseña para acceder a un equipo. LÓGICA Y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Control de acceso a un edificio. FÍSICA Y ACTIVA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Asocia las siguientes amenazas con la seguridad lógica y la seguridad física.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Terremoto.FÍSICA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Subida de tensión.FÍSICA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Virus informático.LÓGICA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Hacker.LÓGICA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Incendio fortuito.FÍSICA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Borrado de información importante.LÓGICO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Asocia las siguientes medidas de seguridad con la seguridad activa o pasiva.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Antivirus. ACTIVA Y PASIVA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Uso de contraseñas.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Copias de seguridad. PASIVA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Climatizadores. ACTIVA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Uso de redundancia en discos. PASIVA 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Cámaras de seguridad. PASIVA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Cortafuegos. ACTIVA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 las siguientes contraseñas indica cuales se podrían considerar seguras y cuáles no  y por qué: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mesa NO, ES CORTA Y SOLAMENTE CONTIENE LETRAS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caseta NO, ES CORTA Y SOLAMENTE CONTIENE LETRAS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c8m4r2nes SÍ, ES LARGA Y CONTIENE NÚMERO ADEMÁS DE LETRAS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tu primer apellido NO, PORQUÉ TU APELLIDO SOLAMENTE CONTIENE LETRAS Y NORMALMENTE SON CORTOS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pr0mer1s&amp; SÍ, CONTIENE NÚMEROS, LETRAS Y SÍMBOLOS ESPECIALES.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tu nombre NO, ES CORTO Y SOLAMENTE CONTIENE LETRAS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Ordena de mayor a menor seguridad los siguientes formatos de claves.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Claves con sólo números.1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Claves con números, letras mayúsculas y letras minúsculas.4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Claves con números, letras mayúsculas, letras minúsculas y otros caracteres.5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Claves con números y letras minúsculas.3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Claves con sólo letras minúsculas.2</w:t>
      </w:r>
    </w:p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gde7qbgzjf5" w:id="25"/>
      <w:bookmarkEnd w:id="25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Prácticas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rFonts w:ascii="Titillium Web" w:cs="Titillium Web" w:eastAsia="Titillium Web" w:hAnsi="Titillium Web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b w:val="0"/>
          <w:color w:val="000000"/>
          <w:sz w:val="24"/>
          <w:szCs w:val="24"/>
          <w:rtl w:val="0"/>
        </w:rPr>
        <w:t xml:space="preserve">En el cuaderno de clase enumera 5 casos en los que alguien quisiera utilizar algún método que violara la seguridad, porque quiere vulnerar la seguridad y con qué fin.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-Un exempleado con motivo de venganza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-Una empresa para empeorar la posición de otra.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-Alguien para robar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-Alguien para espiar.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-Cualquiera por diversión.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Busca qué es una ACL, entiéndelo, y explícalo en clase.</w:t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ES un sistema que permite y garantiza el acceso al igual que lo deniega a x usuarios a realizar x operaciones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qué es sfc, entiéndelo, y explícalo en clase.</w:t>
      </w:r>
    </w:p>
    <w:p w:rsidR="00000000" w:rsidDel="00000000" w:rsidP="00000000" w:rsidRDefault="00000000" w:rsidRPr="00000000">
      <w:pPr>
        <w:spacing w:after="0" w:before="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Es una facilidad que ofrece Windows a sus usuarios y les permite escanear y restaurar archivos corruptos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los medios de seguridad física y lógica que hay en el aula.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Físico- Extintor, estufa, ventilador y seguridad del cableado general.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Lógico- SO Ubuntu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Evalúa qué medidas de seguridad activa y pasiva tienes en torno a tu ordenador personal.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Activa: Antivirus, contraseñas.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Pasivas: Copias de seguridad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Analiza qué pautas de protección no cumple el sistema que tienes en tu casa.</w:t>
      </w:r>
    </w:p>
    <w:p w:rsidR="00000000" w:rsidDel="00000000" w:rsidP="00000000" w:rsidRDefault="00000000" w:rsidRPr="00000000">
      <w:pPr>
        <w:spacing w:after="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No tengo protección ante cortes de luz, subidas y bajadas de tensión, incendios y demás desastres naturales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Busca en Internet las claves más comúnmente usadas.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-123456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-password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-qwerty</w:t>
      </w:r>
    </w:p>
    <w:p w:rsidR="00000000" w:rsidDel="00000000" w:rsidP="00000000" w:rsidRDefault="00000000" w:rsidRPr="00000000">
      <w:pPr>
        <w:spacing w:after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-abc123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Decides montar una empresa en Internet que se va a dedicar a ofrecer un disco duro on-line. Necesitas de cada usuario: nombre, teléfono y dirección de correo electrónico. ¿En qué afectar estos datos a la formación de tu empresa? ¿Qué medidas de seguridad tendrás que tomar cuando almacenamos esta información?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En qué deberás proteger la privacidad de tus usuarios así como su información.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  <w:tab/>
        <w:tab/>
        <w:t xml:space="preserve">Encriptar dicha información y poner autenticadores.</w:t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Busca en Internet un protocolo de actuación ante un desastre natural, cita las cosas que veas interesantes (que tipo de personas interviene), pues las vas a explicar en clase, y añade a ese protocolo las medidas que consideres para no perder la información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En caso de seísmo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Si fuese aquí en el centro, actuarían tanto el profesorado como el alumnado incluyendo, claro está a los servicios de emergencia.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En primer lugar debería haber un sistema de prevención de accidentes, para prevenir males mayores.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-Buscar un lugar seguro bajo una mesa o un objeto sólido resistente.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-Colocarse en una zona abierta.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-NO utilizar ascensores.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dl9uvftzjj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s2k2sybdage6" w:id="27"/>
      <w:bookmarkEnd w:id="27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 Bibliografía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Costas Santos, Jesús  Seguridad informática Editorial RA-MA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García-Cervigón Hurtado, Alfonso et al. Seguridad informática  Editorial Paraninfo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Seoane Ruano, César et al. Seguridad informática Editorial McGraw- Hill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Aplicación de la ley de protección de datos: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https://www.agpd.es/portalwebAGPD/canalresponsable/obligaciones/medidas_seguridad/index-ides-idphp.php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default"/>
      <w:pgSz w:h="16838" w:w="11906"/>
      <w:pgMar w:bottom="1133.8582677165355" w:top="1133.8582677165355" w:left="1133.8582677165355" w:right="1133.858267716535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  <w:font w:name="Great Vibes">
    <w:embedRegular w:fontKey="{00000000-0000-0000-0000-000000000000}" r:id="rId2" w:subsetted="0"/>
  </w:font>
  <w:font w:name="Niconne">
    <w:embedRegular w:fontKey="{00000000-0000-0000-0000-000000000000}" r:id="rId3" w:subsetted="0"/>
  </w:font>
  <w:font w:name="Titillium Web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Tangerine">
    <w:embedRegular w:fontKey="{00000000-0000-0000-0000-000000000000}" r:id="rId8" w:subsetted="0"/>
    <w:embedBold w:fontKey="{00000000-0000-0000-0000-000000000000}" r:id="rId9" w:subsetted="0"/>
  </w:font>
  <w:font w:name="Kaushan Script">
    <w:embedRegular w:fontKey="{00000000-0000-0000-0000-000000000000}" r:id="rId10" w:subsetted="0"/>
  </w:font>
  <w:font w:name="Playball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Rule="auto"/>
      <w:ind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963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212.6666666666665"/>
      <w:gridCol w:w="3212.6666666666665"/>
      <w:gridCol w:w="3212.6666666666665"/>
      <w:tblGridChange w:id="0">
        <w:tblGrid>
          <w:gridCol w:w="3212.6666666666665"/>
          <w:gridCol w:w="3212.6666666666665"/>
          <w:gridCol w:w="3212.666666666666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after="0" w:lineRule="auto"/>
            <w:ind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after="0" w:lineRule="auto"/>
            <w:ind w:firstLine="0"/>
            <w:contextualSpacing w:val="0"/>
            <w:jc w:val="center"/>
          </w:pPr>
          <w:fldSimple w:instr="PAGE" w:fldLock="0" w:dirty="0">
            <w:r w:rsidDel="00000000" w:rsidR="00000000" w:rsidRPr="00000000">
              <w:rPr>
                <w:rFonts w:ascii="Kaushan Script" w:cs="Kaushan Script" w:eastAsia="Kaushan Script" w:hAnsi="Kaushan Script"/>
                <w:sz w:val="20"/>
                <w:szCs w:val="20"/>
              </w:rPr>
            </w:r>
          </w:fldSimple>
          <w:r w:rsidDel="00000000" w:rsidR="00000000" w:rsidRPr="00000000">
            <w:rPr>
              <w:rFonts w:ascii="Kaushan Script" w:cs="Kaushan Script" w:eastAsia="Kaushan Script" w:hAnsi="Kaushan Script"/>
              <w:sz w:val="20"/>
              <w:szCs w:val="20"/>
              <w:rtl w:val="0"/>
            </w:rPr>
            <w:t xml:space="preserve"> / </w:t>
          </w:r>
          <w:fldSimple w:instr="NUMPAGES" w:fldLock="0" w:dirty="0">
            <w:r w:rsidDel="00000000" w:rsidR="00000000" w:rsidRPr="00000000">
              <w:rPr>
                <w:rFonts w:ascii="Kaushan Script" w:cs="Kaushan Script" w:eastAsia="Kaushan Script" w:hAnsi="Kaushan Script"/>
                <w:sz w:val="20"/>
                <w:szCs w:val="20"/>
              </w:rPr>
            </w:r>
          </w:fldSimple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after="0" w:lineRule="auto"/>
            <w:ind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lineRule="auto"/>
      <w:ind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Rule="auto"/>
      <w:ind w:firstLine="0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0" locked="0" relativeHeight="0" simplePos="0">
              <wp:simplePos x="0" y="0"/>
              <wp:positionH relativeFrom="margin">
                <wp:posOffset>6343650</wp:posOffset>
              </wp:positionH>
              <wp:positionV relativeFrom="paragraph">
                <wp:posOffset>-9524</wp:posOffset>
              </wp:positionV>
              <wp:extent cx="190500" cy="485775"/>
              <wp:effectExtent b="0" l="0" r="0" t="0"/>
              <wp:wrapSquare wrapText="bothSides" distB="114300" distT="11430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57250" y="581025"/>
                        <a:ext cx="695400" cy="723900"/>
                      </a:xfrm>
                      <a:prstGeom prst="rect">
                        <a:avLst/>
                      </a:prstGeom>
                      <a:solidFill>
                        <a:srgbClr val="674EA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0" locked="0" relativeHeight="0" simplePos="0">
              <wp:simplePos x="0" y="0"/>
              <wp:positionH relativeFrom="margin">
                <wp:posOffset>6343650</wp:posOffset>
              </wp:positionH>
              <wp:positionV relativeFrom="paragraph">
                <wp:posOffset>-9524</wp:posOffset>
              </wp:positionV>
              <wp:extent cx="190500" cy="485775"/>
              <wp:effectExtent b="0" l="0" r="0" t="0"/>
              <wp:wrapSquare wrapText="bothSides" distB="114300" distT="114300" distL="114300" distR="11430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-57149</wp:posOffset>
              </wp:positionV>
              <wp:extent cx="565988" cy="557213"/>
              <wp:effectExtent b="0" l="0" r="0" t="0"/>
              <wp:wrapSquare wrapText="bothSides" distB="114300" distT="11430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600075" y="285750"/>
                        <a:ext cx="1209600" cy="1190700"/>
                      </a:xfrm>
                      <a:prstGeom prst="halfFrame">
                        <a:avLst>
                          <a:gd fmla="val 33333" name="adj1"/>
                          <a:gd fmla="val 33333" name="adj2"/>
                        </a:avLst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0" locked="0" relativeHeight="0" simplePos="0">
              <wp:simplePos x="0" y="0"/>
              <wp:positionH relativeFrom="margin">
                <wp:posOffset>-723899</wp:posOffset>
              </wp:positionH>
              <wp:positionV relativeFrom="paragraph">
                <wp:posOffset>-57149</wp:posOffset>
              </wp:positionV>
              <wp:extent cx="565988" cy="557213"/>
              <wp:effectExtent b="0" l="0" r="0" t="0"/>
              <wp:wrapSquare wrapText="bothSides" distB="114300" distT="114300" distL="114300" distR="11430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988" cy="5572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"/>
      <w:bidi w:val="0"/>
      <w:tblW w:w="96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30"/>
      <w:gridCol w:w="2100"/>
      <w:tblGridChange w:id="0">
        <w:tblGrid>
          <w:gridCol w:w="7530"/>
          <w:gridCol w:w="2100"/>
        </w:tblGrid>
      </w:tblGridChange>
    </w:tblGrid>
    <w:tr>
      <w:tc>
        <w:tcPr>
          <w:tcBorders>
            <w:top w:color="cccccc" w:space="0" w:sz="8" w:val="single"/>
            <w:left w:color="000000" w:space="0" w:sz="0" w:val="nil"/>
            <w:bottom w:color="cccccc" w:space="0" w:sz="8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after="0" w:lineRule="auto"/>
            <w:ind w:firstLine="0"/>
            <w:contextualSpacing w:val="0"/>
          </w:pPr>
          <w:r w:rsidDel="00000000" w:rsidR="00000000" w:rsidRPr="00000000">
            <w:rPr>
              <w:rFonts w:ascii="Tangerine" w:cs="Tangerine" w:eastAsia="Tangerine" w:hAnsi="Tangerine"/>
              <w:color w:val="666666"/>
              <w:rtl w:val="0"/>
            </w:rPr>
            <w:t xml:space="preserve">Seguridad física y lógica</w:t>
          </w:r>
        </w:p>
      </w:tc>
      <w:tc>
        <w:tcPr>
          <w:tcBorders>
            <w:top w:color="cccccc" w:space="0" w:sz="8" w:val="single"/>
            <w:left w:color="000000" w:space="0" w:sz="0" w:val="nil"/>
            <w:bottom w:color="cccccc" w:space="0" w:sz="8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after="0" w:lineRule="auto"/>
            <w:ind w:firstLine="0"/>
            <w:contextualSpacing w:val="0"/>
            <w:jc w:val="right"/>
          </w:pPr>
          <w:r w:rsidDel="00000000" w:rsidR="00000000" w:rsidRPr="00000000">
            <w:rPr>
              <w:rFonts w:ascii="Niconne" w:cs="Niconne" w:eastAsia="Niconne" w:hAnsi="Niconne"/>
              <w:color w:val="666666"/>
              <w:sz w:val="20"/>
              <w:szCs w:val="20"/>
              <w:rtl w:val="0"/>
            </w:rPr>
            <w:t xml:space="preserve">Javier Morcillo Marín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360" w:line="288" w:lineRule="auto"/>
      <w:ind w:firstLine="0"/>
      <w:contextualSpacing w:val="1"/>
      <w:jc w:val="center"/>
    </w:pPr>
    <w:rPr>
      <w:rFonts w:ascii="Lobster" w:cs="Lobster" w:eastAsia="Lobster" w:hAnsi="Lobster"/>
      <w:b w:val="1"/>
      <w:color w:val="351c75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400" w:lineRule="auto"/>
      <w:ind w:firstLine="0"/>
      <w:contextualSpacing w:val="1"/>
      <w:jc w:val="left"/>
    </w:pPr>
    <w:rPr>
      <w:rFonts w:ascii="Playball" w:cs="Playball" w:eastAsia="Playball" w:hAnsi="Playball"/>
      <w:b w:val="1"/>
      <w:color w:val="351c75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spacing w:after="240" w:before="400" w:lineRule="auto"/>
      <w:ind w:firstLine="0"/>
      <w:contextualSpacing w:val="1"/>
      <w:jc w:val="left"/>
    </w:pPr>
    <w:rPr>
      <w:color w:val="c27ba0"/>
      <w:sz w:val="36"/>
      <w:szCs w:val="36"/>
    </w:rPr>
  </w:style>
  <w:style w:type="paragraph" w:styleId="Heading4">
    <w:name w:val="heading 4"/>
    <w:basedOn w:val="Normal"/>
    <w:next w:val="Normal"/>
    <w:pPr>
      <w:keepNext w:val="1"/>
      <w:spacing w:after="240" w:before="400" w:lineRule="auto"/>
      <w:ind w:firstLine="0"/>
      <w:contextualSpacing w:val="1"/>
      <w:jc w:val="left"/>
    </w:pPr>
    <w:rPr>
      <w:color w:val="3d85c6"/>
      <w:sz w:val="32"/>
      <w:szCs w:val="32"/>
    </w:rPr>
  </w:style>
  <w:style w:type="paragraph" w:styleId="Heading5">
    <w:name w:val="heading 5"/>
    <w:basedOn w:val="Normal"/>
    <w:next w:val="Normal"/>
    <w:pPr>
      <w:spacing w:after="60" w:before="240" w:lineRule="auto"/>
      <w:ind w:firstLine="0"/>
      <w:contextualSpacing w:val="1"/>
      <w:jc w:val="left"/>
    </w:pPr>
    <w:rPr>
      <w:b w:val="1"/>
      <w:i w:val="1"/>
      <w:color w:val="c27ba0"/>
      <w:sz w:val="28"/>
      <w:szCs w:val="28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ind w:firstLine="0"/>
      <w:contextualSpacing w:val="1"/>
      <w:jc w:val="center"/>
    </w:pPr>
    <w:rPr>
      <w:rFonts w:ascii="Arial" w:cs="Arial" w:eastAsia="Arial" w:hAnsi="Arial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after="60" w:lineRule="auto"/>
      <w:ind w:firstLine="0"/>
      <w:contextualSpacing w:val="1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jpg"/><Relationship Id="rId6" Type="http://schemas.openxmlformats.org/officeDocument/2006/relationships/hyperlink" Target="https://www.agpd.es/portalwebAGPD/canalresponsable/obligaciones/medidas_seguridad/index-ides-idphp.php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GreatVibes-regular.ttf"/><Relationship Id="rId3" Type="http://schemas.openxmlformats.org/officeDocument/2006/relationships/font" Target="fonts/Niconne-regular.ttf"/><Relationship Id="rId4" Type="http://schemas.openxmlformats.org/officeDocument/2006/relationships/font" Target="fonts/TitilliumWeb-regular.ttf"/><Relationship Id="rId11" Type="http://schemas.openxmlformats.org/officeDocument/2006/relationships/font" Target="fonts/Playball-regular.ttf"/><Relationship Id="rId10" Type="http://schemas.openxmlformats.org/officeDocument/2006/relationships/font" Target="fonts/KaushanScript-regular.ttf"/><Relationship Id="rId9" Type="http://schemas.openxmlformats.org/officeDocument/2006/relationships/font" Target="fonts/Tangerine-bold.ttf"/><Relationship Id="rId5" Type="http://schemas.openxmlformats.org/officeDocument/2006/relationships/font" Target="fonts/TitilliumWeb-bold.ttf"/><Relationship Id="rId6" Type="http://schemas.openxmlformats.org/officeDocument/2006/relationships/font" Target="fonts/TitilliumWeb-italic.ttf"/><Relationship Id="rId7" Type="http://schemas.openxmlformats.org/officeDocument/2006/relationships/font" Target="fonts/TitilliumWeb-boldItalic.ttf"/><Relationship Id="rId8" Type="http://schemas.openxmlformats.org/officeDocument/2006/relationships/font" Target="fonts/Tangerin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5.png"/></Relationships>
</file>