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Multithreading în C++</w:t>
      </w:r>
    </w:p>
    <w:p>
      <w:pPr>
        <w:pStyle w:val="Heading1"/>
      </w:pPr>
      <w:r>
        <w:t>Introducere</w:t>
      </w:r>
    </w:p>
    <w:p>
      <w:r>
        <w:t>Multithreading-ul este o tehnică de programare prin care mai multe fire de execuție (threads) sunt create în cadrul unui program pentru a rula în paralel, permițând astfel executarea simultană a mai multor sarcini. Acest lucru poate îmbunătăți performanța aplicațiilor, în special pe sistemele cu mai multe nuclee de procesor.</w:t>
      </w:r>
    </w:p>
    <w:p>
      <w:pPr>
        <w:pStyle w:val="Heading1"/>
      </w:pPr>
      <w:r>
        <w:t>Declarația unui thread</w:t>
      </w:r>
    </w:p>
    <w:p>
      <w:r>
        <w:t>În C++, un thread poate fi declarat folosind clasa `std::thread`. Un thread poate fi creat pentru a executa o funcție globală, o metodă dintr-o clasă sau chiar o funcție lambda. După ce un thread este creat, acesta poate rula în paralel cu alte thread-uri până la finalizarea sarcinii.</w:t>
      </w:r>
    </w:p>
    <w:p>
      <w:pPr>
        <w:pStyle w:val="Heading1"/>
      </w:pPr>
      <w:r>
        <w:t>Exemplul 1: Utilizarea funcțiilor globale</w:t>
      </w:r>
    </w:p>
    <w:p>
      <w:r>
        <w:t>În acest exemplu, sunt definite două funcții globale `ThreadFunction1` și `ThreadFunction2`. Fiecare dintre ele execută un ciclu de la un anumit început până la un sfârșit, afișând mesaje simple pe ecran. Apoi, sunt create două thread-uri care rulează aceste funcții în paralel.</w:t>
      </w:r>
    </w:p>
    <w:p>
      <w:r>
        <w:br/>
        <w:t xml:space="preserve">    void ThreadFunction1(int start, int end) {</w:t>
        <w:br/>
        <w:t xml:space="preserve">        for (int i = start; i &lt;= end; i++) {</w:t>
        <w:br/>
        <w:t xml:space="preserve">            cout &lt;&lt; "Hello \n";</w:t>
        <w:br/>
        <w:t xml:space="preserve">        }</w:t>
        <w:br/>
        <w:t xml:space="preserve">    }</w:t>
        <w:br/>
        <w:t xml:space="preserve">    </w:t>
        <w:br/>
        <w:t xml:space="preserve">    void ThreadFunction2(int start, int end) {</w:t>
        <w:br/>
        <w:t xml:space="preserve">        for (int i = start; i &lt;= end; i++) {</w:t>
        <w:br/>
        <w:t xml:space="preserve">            cout &lt;&lt; "Hi \n";</w:t>
        <w:br/>
        <w:t xml:space="preserve">        }</w:t>
        <w:br/>
        <w:t xml:space="preserve">    }</w:t>
        <w:br/>
        <w:t xml:space="preserve">    </w:t>
        <w:br/>
        <w:t xml:space="preserve">    int main() {</w:t>
        <w:br/>
        <w:t xml:space="preserve">        thread funcTest1(ThreadFunction1, 1, 25000);</w:t>
        <w:br/>
        <w:t xml:space="preserve">        thread funcTest2(ThreadFunction2, 25001, 50000);</w:t>
        <w:br/>
        <w:t xml:space="preserve">        funcTest1.join();</w:t>
        <w:br/>
        <w:t xml:space="preserve">        funcTest2.join();</w:t>
        <w:br/>
        <w:t xml:space="preserve">    }</w:t>
        <w:br/>
        <w:t xml:space="preserve">    </w:t>
      </w:r>
    </w:p>
    <w:p>
      <w:r>
        <w:t>În acest cod, `funcTest1` și `funcTest2` sunt thread-urile care rulează funcțiile globale. Metoda `join()` este folosită pentru a aștepta ca fiecare thread să își termine execuția înainte de a continua programul.</w:t>
      </w:r>
    </w:p>
    <w:p>
      <w:pPr>
        <w:pStyle w:val="Heading1"/>
      </w:pPr>
      <w:r>
        <w:t>Exemplul 2: Utilizarea metodelor dintr-o clasă</w:t>
      </w:r>
    </w:p>
    <w:p>
      <w:r>
        <w:t>În acest exemplu, thread-urile sunt folosite pentru a apela metode dintr-o clasă. Metodele `ThreadFunction1` și `ThreadFunction2` fac parte din clasa `test`. În interiorul `main`, sunt create două thread-uri care apelează aceste metode folosind un obiect instanțiat al clasei.</w:t>
      </w:r>
    </w:p>
    <w:p>
      <w:r>
        <w:br/>
        <w:t xml:space="preserve">    class test {</w:t>
        <w:br/>
        <w:t xml:space="preserve">    public:</w:t>
        <w:br/>
        <w:t xml:space="preserve">        void ThreadFunction1(int start, int end) {</w:t>
        <w:br/>
        <w:t xml:space="preserve">            for (int i = start; i &lt;= end; i++) {</w:t>
        <w:br/>
        <w:t xml:space="preserve">                cout &lt;&lt; "Hello \n";</w:t>
        <w:br/>
        <w:t xml:space="preserve">            }</w:t>
        <w:br/>
        <w:t xml:space="preserve">        }</w:t>
        <w:br/>
        <w:t xml:space="preserve">    </w:t>
        <w:br/>
        <w:t xml:space="preserve">        void ThreadFunction2(int start, int end) {</w:t>
        <w:br/>
        <w:t xml:space="preserve">            for (int i = start; i &lt;= end; i++) {</w:t>
        <w:br/>
        <w:t xml:space="preserve">                cout &lt;&lt; "Hi \n";</w:t>
        <w:br/>
        <w:t xml:space="preserve">            }</w:t>
        <w:br/>
        <w:t xml:space="preserve">        }</w:t>
        <w:br/>
        <w:t xml:space="preserve">    };</w:t>
        <w:br/>
        <w:t xml:space="preserve">    </w:t>
        <w:br/>
        <w:t xml:space="preserve">    int main() {</w:t>
        <w:br/>
        <w:t xml:space="preserve">        test obj;</w:t>
        <w:br/>
        <w:t xml:space="preserve">        thread t1(&amp;test::ThreadFunction1, &amp;obj, 1, 50);</w:t>
        <w:br/>
        <w:t xml:space="preserve">        thread t2(&amp;test::ThreadFunction2, &amp;obj, 50, 100);</w:t>
        <w:br/>
        <w:t xml:space="preserve">        t1.join();</w:t>
        <w:br/>
        <w:t xml:space="preserve">        t2.join();</w:t>
        <w:br/>
        <w:t xml:space="preserve">    }</w:t>
        <w:br/>
        <w:t xml:space="preserve">    </w:t>
      </w:r>
    </w:p>
    <w:p>
      <w:r>
        <w:t>În acest cod, `t1` și `t2` sunt thread-uri care rulează metodele clasei `test`. Metodele sunt apelate folosind un pointer la funcția membru și un obiect instanțiat `obj` al clasei.</w:t>
      </w:r>
    </w:p>
    <w:p>
      <w:pPr>
        <w:pStyle w:val="Heading1"/>
      </w:pPr>
      <w:r>
        <w:t>Exemplul 3: Funcții lambda</w:t>
      </w:r>
    </w:p>
    <w:p>
      <w:r>
        <w:t>În acest exemplu, thread-urile sunt create folosind funcții lambda. Lambda-urile sunt funcții anonime care pot fi definite direct în locul în care sunt utilizate.</w:t>
      </w:r>
    </w:p>
    <w:p>
      <w:r>
        <w:br/>
        <w:t xml:space="preserve">    int main() {</w:t>
        <w:br/>
        <w:t xml:space="preserve">        thread th1([] {std::cout &lt;&lt; "Ilie "; });</w:t>
        <w:br/>
        <w:t xml:space="preserve">        thread th2([] {std::cout &lt;&lt; "Ioan"; });</w:t>
        <w:br/>
        <w:t xml:space="preserve">        th1.join();</w:t>
        <w:br/>
        <w:t xml:space="preserve">        th2.join();</w:t>
        <w:br/>
        <w:t xml:space="preserve">    }</w:t>
        <w:br/>
        <w:t xml:space="preserve">    </w:t>
      </w:r>
    </w:p>
    <w:p>
      <w:r>
        <w:t>Acest cod creează două thread-uri `th1` și `th2`, fiecare dintre ele executând câte o funcție lambda. Fiecare lambda afișează un nume diferit pe ecran.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