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66C85" w14:textId="77777777" w:rsidR="009F3522" w:rsidRPr="00E507E5" w:rsidRDefault="00000000">
      <w:pPr>
        <w:jc w:val="center"/>
        <w:rPr>
          <w:rFonts w:ascii="Open Sans" w:hAnsi="Open Sans" w:cs="Open Sans"/>
        </w:rPr>
      </w:pPr>
      <w:r w:rsidRPr="00E507E5">
        <w:rPr>
          <w:rFonts w:ascii="Open Sans" w:hAnsi="Open Sans" w:cs="Open Sans"/>
          <w:b/>
          <w:sz w:val="50"/>
        </w:rPr>
        <w:t>Azure Container Registry (ACR) + AKS</w:t>
      </w:r>
    </w:p>
    <w:p w14:paraId="3B9E0D26" w14:textId="77777777" w:rsidR="009F3522" w:rsidRPr="00E507E5" w:rsidRDefault="00000000">
      <w:pPr>
        <w:jc w:val="center"/>
        <w:rPr>
          <w:rFonts w:ascii="Open Sans" w:hAnsi="Open Sans" w:cs="Open Sans"/>
        </w:rPr>
      </w:pPr>
      <w:r w:rsidRPr="00E507E5">
        <w:rPr>
          <w:rFonts w:ascii="Open Sans" w:hAnsi="Open Sans" w:cs="Open Sans"/>
          <w:b/>
          <w:sz w:val="32"/>
        </w:rPr>
        <w:t>Step-by-Step Lab Manual: Deploy Two Container Images to AKS</w:t>
      </w:r>
    </w:p>
    <w:p w14:paraId="396B34C2" w14:textId="77777777" w:rsidR="009F3522" w:rsidRPr="00E507E5" w:rsidRDefault="00000000">
      <w:pPr>
        <w:rPr>
          <w:rFonts w:ascii="Open Sans" w:hAnsi="Open Sans" w:cs="Open Sans"/>
        </w:rPr>
      </w:pPr>
      <w:r w:rsidRPr="00E507E5">
        <w:rPr>
          <w:rFonts w:ascii="Open Sans" w:hAnsi="Open Sans" w:cs="Open Sans"/>
        </w:rPr>
        <w:t>This lab demonstrates how to import two container images into Azure Container Registry (ACR), connect ACR to an existing Azure Kubernetes Service (AKS) cluster, deploy each image as a Kubernetes Deployment, expose it through an Azure LoadBalancer, and access the application from a browser.</w:t>
      </w:r>
    </w:p>
    <w:p w14:paraId="60D3DB07" w14:textId="77777777" w:rsidR="009F3522" w:rsidRPr="00E507E5" w:rsidRDefault="00000000">
      <w:pPr>
        <w:pStyle w:val="Heading1"/>
        <w:rPr>
          <w:rFonts w:ascii="Open Sans" w:hAnsi="Open Sans" w:cs="Open Sans"/>
        </w:rPr>
      </w:pPr>
      <w:r w:rsidRPr="00E507E5">
        <w:rPr>
          <w:rFonts w:ascii="Open Sans" w:hAnsi="Open Sans" w:cs="Open Sans"/>
        </w:rPr>
        <w:t>Lab Environment</w:t>
      </w:r>
    </w:p>
    <w:tbl>
      <w:tblPr>
        <w:tblStyle w:val="TableGrid"/>
        <w:tblW w:w="0" w:type="auto"/>
        <w:jc w:val="center"/>
        <w:tblLook w:val="04A0" w:firstRow="1" w:lastRow="0" w:firstColumn="1" w:lastColumn="0" w:noHBand="0" w:noVBand="1"/>
      </w:tblPr>
      <w:tblGrid>
        <w:gridCol w:w="5112"/>
        <w:gridCol w:w="5112"/>
      </w:tblGrid>
      <w:tr w:rsidR="009F3522" w:rsidRPr="00E507E5" w14:paraId="0B73622E" w14:textId="77777777">
        <w:trPr>
          <w:jc w:val="center"/>
        </w:trPr>
        <w:tc>
          <w:tcPr>
            <w:tcW w:w="5112" w:type="dxa"/>
            <w:shd w:val="clear" w:color="auto" w:fill="DCE6F1"/>
            <w:vAlign w:val="center"/>
          </w:tcPr>
          <w:p w14:paraId="3A86929B" w14:textId="77777777" w:rsidR="009F3522" w:rsidRPr="00E507E5" w:rsidRDefault="00000000">
            <w:pPr>
              <w:rPr>
                <w:rFonts w:ascii="Open Sans" w:hAnsi="Open Sans" w:cs="Open Sans"/>
              </w:rPr>
            </w:pPr>
            <w:r w:rsidRPr="00E507E5">
              <w:rPr>
                <w:rFonts w:ascii="Open Sans" w:hAnsi="Open Sans" w:cs="Open Sans"/>
              </w:rPr>
              <w:t>Azure Container Registry</w:t>
            </w:r>
          </w:p>
        </w:tc>
        <w:tc>
          <w:tcPr>
            <w:tcW w:w="5112" w:type="dxa"/>
          </w:tcPr>
          <w:p w14:paraId="57B30FD6" w14:textId="77777777" w:rsidR="009F3522" w:rsidRPr="00E507E5" w:rsidRDefault="00000000">
            <w:pPr>
              <w:rPr>
                <w:rFonts w:ascii="Open Sans" w:hAnsi="Open Sans" w:cs="Open Sans"/>
              </w:rPr>
            </w:pPr>
            <w:r w:rsidRPr="00E507E5">
              <w:rPr>
                <w:rFonts w:ascii="Open Sans" w:hAnsi="Open Sans" w:cs="Open Sans"/>
              </w:rPr>
              <w:t>acrb4da9b2d</w:t>
            </w:r>
          </w:p>
        </w:tc>
      </w:tr>
      <w:tr w:rsidR="009F3522" w:rsidRPr="00E507E5" w14:paraId="4070863E" w14:textId="77777777">
        <w:trPr>
          <w:jc w:val="center"/>
        </w:trPr>
        <w:tc>
          <w:tcPr>
            <w:tcW w:w="5112" w:type="dxa"/>
            <w:shd w:val="clear" w:color="auto" w:fill="DCE6F1"/>
            <w:vAlign w:val="center"/>
          </w:tcPr>
          <w:p w14:paraId="648A4597" w14:textId="77777777" w:rsidR="009F3522" w:rsidRPr="00E507E5" w:rsidRDefault="00000000">
            <w:pPr>
              <w:rPr>
                <w:rFonts w:ascii="Open Sans" w:hAnsi="Open Sans" w:cs="Open Sans"/>
              </w:rPr>
            </w:pPr>
            <w:r w:rsidRPr="00E507E5">
              <w:rPr>
                <w:rFonts w:ascii="Open Sans" w:hAnsi="Open Sans" w:cs="Open Sans"/>
              </w:rPr>
              <w:t>ACR Login Server</w:t>
            </w:r>
          </w:p>
        </w:tc>
        <w:tc>
          <w:tcPr>
            <w:tcW w:w="5112" w:type="dxa"/>
          </w:tcPr>
          <w:p w14:paraId="279CAB9E" w14:textId="77777777" w:rsidR="009F3522" w:rsidRPr="00E507E5" w:rsidRDefault="00000000">
            <w:pPr>
              <w:rPr>
                <w:rFonts w:ascii="Open Sans" w:hAnsi="Open Sans" w:cs="Open Sans"/>
              </w:rPr>
            </w:pPr>
            <w:r w:rsidRPr="00E507E5">
              <w:rPr>
                <w:rFonts w:ascii="Open Sans" w:hAnsi="Open Sans" w:cs="Open Sans"/>
              </w:rPr>
              <w:t>acrb4da9b2d.azurecr.io</w:t>
            </w:r>
          </w:p>
        </w:tc>
      </w:tr>
      <w:tr w:rsidR="009F3522" w:rsidRPr="00E507E5" w14:paraId="7A3D5C35" w14:textId="77777777">
        <w:trPr>
          <w:jc w:val="center"/>
        </w:trPr>
        <w:tc>
          <w:tcPr>
            <w:tcW w:w="5112" w:type="dxa"/>
            <w:shd w:val="clear" w:color="auto" w:fill="DCE6F1"/>
            <w:vAlign w:val="center"/>
          </w:tcPr>
          <w:p w14:paraId="37DADB0E" w14:textId="77777777" w:rsidR="009F3522" w:rsidRPr="00E507E5" w:rsidRDefault="00000000">
            <w:pPr>
              <w:rPr>
                <w:rFonts w:ascii="Open Sans" w:hAnsi="Open Sans" w:cs="Open Sans"/>
              </w:rPr>
            </w:pPr>
            <w:r w:rsidRPr="00E507E5">
              <w:rPr>
                <w:rFonts w:ascii="Open Sans" w:hAnsi="Open Sans" w:cs="Open Sans"/>
              </w:rPr>
              <w:t>AKS Cluster</w:t>
            </w:r>
          </w:p>
        </w:tc>
        <w:tc>
          <w:tcPr>
            <w:tcW w:w="5112" w:type="dxa"/>
          </w:tcPr>
          <w:p w14:paraId="62127C74" w14:textId="77777777" w:rsidR="009F3522" w:rsidRPr="00E507E5" w:rsidRDefault="00000000">
            <w:pPr>
              <w:rPr>
                <w:rFonts w:ascii="Open Sans" w:hAnsi="Open Sans" w:cs="Open Sans"/>
              </w:rPr>
            </w:pPr>
            <w:r w:rsidRPr="00E507E5">
              <w:rPr>
                <w:rFonts w:ascii="Open Sans" w:hAnsi="Open Sans" w:cs="Open Sans"/>
              </w:rPr>
              <w:t>aks-b4da9b2d</w:t>
            </w:r>
          </w:p>
        </w:tc>
      </w:tr>
      <w:tr w:rsidR="009F3522" w:rsidRPr="00E507E5" w14:paraId="2BF95240" w14:textId="77777777">
        <w:trPr>
          <w:jc w:val="center"/>
        </w:trPr>
        <w:tc>
          <w:tcPr>
            <w:tcW w:w="5112" w:type="dxa"/>
            <w:shd w:val="clear" w:color="auto" w:fill="DCE6F1"/>
            <w:vAlign w:val="center"/>
          </w:tcPr>
          <w:p w14:paraId="1F0756F1" w14:textId="77777777" w:rsidR="009F3522" w:rsidRPr="00E507E5" w:rsidRDefault="00000000">
            <w:pPr>
              <w:rPr>
                <w:rFonts w:ascii="Open Sans" w:hAnsi="Open Sans" w:cs="Open Sans"/>
              </w:rPr>
            </w:pPr>
            <w:r w:rsidRPr="00E507E5">
              <w:rPr>
                <w:rFonts w:ascii="Open Sans" w:hAnsi="Open Sans" w:cs="Open Sans"/>
              </w:rPr>
              <w:t>Resource Group</w:t>
            </w:r>
          </w:p>
        </w:tc>
        <w:tc>
          <w:tcPr>
            <w:tcW w:w="5112" w:type="dxa"/>
          </w:tcPr>
          <w:p w14:paraId="779F0E6D" w14:textId="77777777" w:rsidR="009F3522" w:rsidRPr="00E507E5" w:rsidRDefault="00000000">
            <w:pPr>
              <w:rPr>
                <w:rFonts w:ascii="Open Sans" w:hAnsi="Open Sans" w:cs="Open Sans"/>
              </w:rPr>
            </w:pPr>
            <w:r w:rsidRPr="00E507E5">
              <w:rPr>
                <w:rFonts w:ascii="Open Sans" w:hAnsi="Open Sans" w:cs="Open Sans"/>
              </w:rPr>
              <w:t>ResourceGroup1</w:t>
            </w:r>
          </w:p>
        </w:tc>
      </w:tr>
      <w:tr w:rsidR="009F3522" w:rsidRPr="00E507E5" w14:paraId="7C217D3D" w14:textId="77777777">
        <w:trPr>
          <w:jc w:val="center"/>
        </w:trPr>
        <w:tc>
          <w:tcPr>
            <w:tcW w:w="5112" w:type="dxa"/>
            <w:shd w:val="clear" w:color="auto" w:fill="DCE6F1"/>
            <w:vAlign w:val="center"/>
          </w:tcPr>
          <w:p w14:paraId="16D53566" w14:textId="77777777" w:rsidR="009F3522" w:rsidRPr="00E507E5" w:rsidRDefault="00000000">
            <w:pPr>
              <w:rPr>
                <w:rFonts w:ascii="Open Sans" w:hAnsi="Open Sans" w:cs="Open Sans"/>
              </w:rPr>
            </w:pPr>
            <w:r w:rsidRPr="00E507E5">
              <w:rPr>
                <w:rFonts w:ascii="Open Sans" w:hAnsi="Open Sans" w:cs="Open Sans"/>
              </w:rPr>
              <w:t>Image 1</w:t>
            </w:r>
          </w:p>
        </w:tc>
        <w:tc>
          <w:tcPr>
            <w:tcW w:w="5112" w:type="dxa"/>
          </w:tcPr>
          <w:p w14:paraId="0C6E3CDC" w14:textId="77777777" w:rsidR="009F3522" w:rsidRPr="00E507E5" w:rsidRDefault="00000000">
            <w:pPr>
              <w:rPr>
                <w:rFonts w:ascii="Open Sans" w:hAnsi="Open Sans" w:cs="Open Sans"/>
              </w:rPr>
            </w:pPr>
            <w:r w:rsidRPr="00E507E5">
              <w:rPr>
                <w:rFonts w:ascii="Open Sans" w:hAnsi="Open Sans" w:cs="Open Sans"/>
              </w:rPr>
              <w:t>az204:reconx</w:t>
            </w:r>
          </w:p>
        </w:tc>
      </w:tr>
      <w:tr w:rsidR="009F3522" w:rsidRPr="00E507E5" w14:paraId="1A6EB069" w14:textId="77777777">
        <w:trPr>
          <w:jc w:val="center"/>
        </w:trPr>
        <w:tc>
          <w:tcPr>
            <w:tcW w:w="5112" w:type="dxa"/>
            <w:shd w:val="clear" w:color="auto" w:fill="DCE6F1"/>
            <w:vAlign w:val="center"/>
          </w:tcPr>
          <w:p w14:paraId="2BCE8BA4" w14:textId="77777777" w:rsidR="009F3522" w:rsidRPr="00E507E5" w:rsidRDefault="00000000">
            <w:pPr>
              <w:rPr>
                <w:rFonts w:ascii="Open Sans" w:hAnsi="Open Sans" w:cs="Open Sans"/>
              </w:rPr>
            </w:pPr>
            <w:r w:rsidRPr="00E507E5">
              <w:rPr>
                <w:rFonts w:ascii="Open Sans" w:hAnsi="Open Sans" w:cs="Open Sans"/>
              </w:rPr>
              <w:t>Image 2</w:t>
            </w:r>
          </w:p>
        </w:tc>
        <w:tc>
          <w:tcPr>
            <w:tcW w:w="5112" w:type="dxa"/>
          </w:tcPr>
          <w:p w14:paraId="2DCFDD6F" w14:textId="77777777" w:rsidR="009F3522" w:rsidRPr="00E507E5" w:rsidRDefault="00000000">
            <w:pPr>
              <w:rPr>
                <w:rFonts w:ascii="Open Sans" w:hAnsi="Open Sans" w:cs="Open Sans"/>
              </w:rPr>
            </w:pPr>
            <w:r w:rsidRPr="00E507E5">
              <w:rPr>
                <w:rFonts w:ascii="Open Sans" w:hAnsi="Open Sans" w:cs="Open Sans"/>
              </w:rPr>
              <w:t>az204:ecom</w:t>
            </w:r>
          </w:p>
        </w:tc>
      </w:tr>
      <w:tr w:rsidR="009F3522" w:rsidRPr="00E507E5" w14:paraId="4C6B1D41" w14:textId="77777777">
        <w:trPr>
          <w:jc w:val="center"/>
        </w:trPr>
        <w:tc>
          <w:tcPr>
            <w:tcW w:w="5112" w:type="dxa"/>
            <w:shd w:val="clear" w:color="auto" w:fill="DCE6F1"/>
            <w:vAlign w:val="center"/>
          </w:tcPr>
          <w:p w14:paraId="237271C1" w14:textId="77777777" w:rsidR="009F3522" w:rsidRPr="00E507E5" w:rsidRDefault="00000000">
            <w:pPr>
              <w:rPr>
                <w:rFonts w:ascii="Open Sans" w:hAnsi="Open Sans" w:cs="Open Sans"/>
              </w:rPr>
            </w:pPr>
            <w:r w:rsidRPr="00E507E5">
              <w:rPr>
                <w:rFonts w:ascii="Open Sans" w:hAnsi="Open Sans" w:cs="Open Sans"/>
              </w:rPr>
              <w:t>Source Docker Hub</w:t>
            </w:r>
          </w:p>
        </w:tc>
        <w:tc>
          <w:tcPr>
            <w:tcW w:w="5112" w:type="dxa"/>
          </w:tcPr>
          <w:p w14:paraId="7882C922" w14:textId="77777777" w:rsidR="009F3522" w:rsidRPr="00E507E5" w:rsidRDefault="00000000">
            <w:pPr>
              <w:rPr>
                <w:rFonts w:ascii="Open Sans" w:hAnsi="Open Sans" w:cs="Open Sans"/>
              </w:rPr>
            </w:pPr>
            <w:r w:rsidRPr="00E507E5">
              <w:rPr>
                <w:rFonts w:ascii="Open Sans" w:hAnsi="Open Sans" w:cs="Open Sans"/>
              </w:rPr>
              <w:t>bipeen2001/az204</w:t>
            </w:r>
          </w:p>
        </w:tc>
      </w:tr>
    </w:tbl>
    <w:p w14:paraId="444E22DA" w14:textId="77777777" w:rsidR="009F3522" w:rsidRPr="00E507E5" w:rsidRDefault="00000000">
      <w:pPr>
        <w:pStyle w:val="Heading1"/>
        <w:rPr>
          <w:rFonts w:ascii="Open Sans" w:hAnsi="Open Sans" w:cs="Open Sans"/>
        </w:rPr>
      </w:pPr>
      <w:r w:rsidRPr="00E507E5">
        <w:rPr>
          <w:rFonts w:ascii="Open Sans" w:hAnsi="Open Sans" w:cs="Open Sans"/>
        </w:rPr>
        <w:t>What You Will Build</w:t>
      </w:r>
    </w:p>
    <w:p w14:paraId="049BCFAE" w14:textId="77777777" w:rsidR="009F3522" w:rsidRPr="00E507E5" w:rsidRDefault="00000000">
      <w:pPr>
        <w:rPr>
          <w:rFonts w:ascii="Open Sans" w:hAnsi="Open Sans" w:cs="Open Sans"/>
        </w:rPr>
      </w:pPr>
      <w:r w:rsidRPr="00E507E5">
        <w:rPr>
          <w:rFonts w:ascii="Open Sans" w:hAnsi="Open Sans" w:cs="Open Sans"/>
        </w:rPr>
        <w:t>The overall flow is:</w:t>
      </w:r>
    </w:p>
    <w:p w14:paraId="687AE873"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 xml:space="preserve">Docker Hub image </w:t>
      </w:r>
      <w:r w:rsidRPr="00E507E5">
        <w:rPr>
          <w:rFonts w:ascii="Arial" w:hAnsi="Arial" w:cs="Arial"/>
          <w:sz w:val="18"/>
        </w:rPr>
        <w:t>→</w:t>
      </w:r>
      <w:r w:rsidRPr="00E507E5">
        <w:rPr>
          <w:rFonts w:ascii="Open Sans" w:hAnsi="Open Sans" w:cs="Open Sans"/>
          <w:sz w:val="18"/>
        </w:rPr>
        <w:t xml:space="preserve"> ACR </w:t>
      </w:r>
      <w:r w:rsidRPr="00E507E5">
        <w:rPr>
          <w:rFonts w:ascii="Arial" w:hAnsi="Arial" w:cs="Arial"/>
          <w:sz w:val="18"/>
        </w:rPr>
        <w:t>→</w:t>
      </w:r>
      <w:r w:rsidRPr="00E507E5">
        <w:rPr>
          <w:rFonts w:ascii="Open Sans" w:hAnsi="Open Sans" w:cs="Open Sans"/>
          <w:sz w:val="18"/>
        </w:rPr>
        <w:t xml:space="preserve"> AKS </w:t>
      </w:r>
      <w:r w:rsidRPr="00E507E5">
        <w:rPr>
          <w:rFonts w:ascii="Arial" w:hAnsi="Arial" w:cs="Arial"/>
          <w:sz w:val="18"/>
        </w:rPr>
        <w:t>→</w:t>
      </w:r>
      <w:r w:rsidRPr="00E507E5">
        <w:rPr>
          <w:rFonts w:ascii="Open Sans" w:hAnsi="Open Sans" w:cs="Open Sans"/>
          <w:sz w:val="18"/>
        </w:rPr>
        <w:t xml:space="preserve"> Kubernetes Deployment </w:t>
      </w:r>
      <w:r w:rsidRPr="00E507E5">
        <w:rPr>
          <w:rFonts w:ascii="Arial" w:hAnsi="Arial" w:cs="Arial"/>
          <w:sz w:val="18"/>
        </w:rPr>
        <w:t>→</w:t>
      </w:r>
      <w:r w:rsidRPr="00E507E5">
        <w:rPr>
          <w:rFonts w:ascii="Open Sans" w:hAnsi="Open Sans" w:cs="Open Sans"/>
          <w:sz w:val="18"/>
        </w:rPr>
        <w:t xml:space="preserve"> Pod </w:t>
      </w:r>
      <w:r w:rsidRPr="00E507E5">
        <w:rPr>
          <w:rFonts w:ascii="Arial" w:hAnsi="Arial" w:cs="Arial"/>
          <w:sz w:val="18"/>
        </w:rPr>
        <w:t>→</w:t>
      </w:r>
      <w:r w:rsidRPr="00E507E5">
        <w:rPr>
          <w:rFonts w:ascii="Open Sans" w:hAnsi="Open Sans" w:cs="Open Sans"/>
          <w:sz w:val="18"/>
        </w:rPr>
        <w:t xml:space="preserve"> LoadBalancer </w:t>
      </w:r>
      <w:r w:rsidRPr="00E507E5">
        <w:rPr>
          <w:rFonts w:ascii="Arial" w:hAnsi="Arial" w:cs="Arial"/>
          <w:sz w:val="18"/>
        </w:rPr>
        <w:t>→</w:t>
      </w:r>
      <w:r w:rsidRPr="00E507E5">
        <w:rPr>
          <w:rFonts w:ascii="Open Sans" w:hAnsi="Open Sans" w:cs="Open Sans"/>
          <w:sz w:val="18"/>
        </w:rPr>
        <w:t xml:space="preserve"> Browser</w:t>
      </w:r>
    </w:p>
    <w:p w14:paraId="4E34845B" w14:textId="77777777" w:rsidR="009F3522" w:rsidRPr="00E507E5" w:rsidRDefault="00000000">
      <w:pPr>
        <w:pStyle w:val="ListBullet"/>
        <w:rPr>
          <w:rFonts w:ascii="Open Sans" w:hAnsi="Open Sans" w:cs="Open Sans"/>
        </w:rPr>
      </w:pPr>
      <w:r w:rsidRPr="00E507E5">
        <w:rPr>
          <w:rFonts w:ascii="Open Sans" w:hAnsi="Open Sans" w:cs="Open Sans"/>
        </w:rPr>
        <w:t>ACR stores the container images.</w:t>
      </w:r>
    </w:p>
    <w:p w14:paraId="4FC66535" w14:textId="77777777" w:rsidR="009F3522" w:rsidRPr="00E507E5" w:rsidRDefault="00000000">
      <w:pPr>
        <w:pStyle w:val="ListBullet"/>
        <w:rPr>
          <w:rFonts w:ascii="Open Sans" w:hAnsi="Open Sans" w:cs="Open Sans"/>
        </w:rPr>
      </w:pPr>
      <w:r w:rsidRPr="00E507E5">
        <w:rPr>
          <w:rFonts w:ascii="Open Sans" w:hAnsi="Open Sans" w:cs="Open Sans"/>
        </w:rPr>
        <w:t>AKS runs the containers as Kubernetes Pods.</w:t>
      </w:r>
    </w:p>
    <w:p w14:paraId="09258D68" w14:textId="77777777" w:rsidR="009F3522" w:rsidRPr="00E507E5" w:rsidRDefault="00000000">
      <w:pPr>
        <w:pStyle w:val="ListBullet"/>
        <w:rPr>
          <w:rFonts w:ascii="Open Sans" w:hAnsi="Open Sans" w:cs="Open Sans"/>
        </w:rPr>
      </w:pPr>
      <w:r w:rsidRPr="00E507E5">
        <w:rPr>
          <w:rFonts w:ascii="Open Sans" w:hAnsi="Open Sans" w:cs="Open Sans"/>
        </w:rPr>
        <w:t>A Deployment maintains the desired number of Pods.</w:t>
      </w:r>
    </w:p>
    <w:p w14:paraId="00AE7885" w14:textId="77777777" w:rsidR="009F3522" w:rsidRPr="00E507E5" w:rsidRDefault="00000000">
      <w:pPr>
        <w:pStyle w:val="ListBullet"/>
        <w:rPr>
          <w:rFonts w:ascii="Open Sans" w:hAnsi="Open Sans" w:cs="Open Sans"/>
        </w:rPr>
      </w:pPr>
      <w:r w:rsidRPr="00E507E5">
        <w:rPr>
          <w:rFonts w:ascii="Open Sans" w:hAnsi="Open Sans" w:cs="Open Sans"/>
        </w:rPr>
        <w:t>A LoadBalancer Service gives the application a public IP.</w:t>
      </w:r>
    </w:p>
    <w:p w14:paraId="40524076" w14:textId="77777777" w:rsidR="009F3522" w:rsidRPr="00E507E5" w:rsidRDefault="00000000">
      <w:pPr>
        <w:pStyle w:val="ListBullet"/>
        <w:rPr>
          <w:rFonts w:ascii="Open Sans" w:hAnsi="Open Sans" w:cs="Open Sans"/>
        </w:rPr>
      </w:pPr>
      <w:r w:rsidRPr="00E507E5">
        <w:rPr>
          <w:rFonts w:ascii="Open Sans" w:hAnsi="Open Sans" w:cs="Open Sans"/>
        </w:rPr>
        <w:t>The Service targetPort must match the port used by the application inside the container.</w:t>
      </w:r>
    </w:p>
    <w:p w14:paraId="2E7FC6E9" w14:textId="77777777" w:rsidR="009F3522" w:rsidRPr="00E507E5" w:rsidRDefault="00000000">
      <w:pPr>
        <w:rPr>
          <w:rFonts w:ascii="Open Sans" w:hAnsi="Open Sans" w:cs="Open Sans"/>
        </w:rPr>
      </w:pPr>
      <w:r w:rsidRPr="00E507E5">
        <w:rPr>
          <w:rFonts w:ascii="Open Sans" w:hAnsi="Open Sans" w:cs="Open Sans"/>
        </w:rPr>
        <w:br w:type="page"/>
      </w:r>
    </w:p>
    <w:p w14:paraId="76FEA7FE" w14:textId="77777777" w:rsidR="009F3522" w:rsidRPr="00E507E5" w:rsidRDefault="00000000">
      <w:pPr>
        <w:pStyle w:val="Heading1"/>
        <w:rPr>
          <w:rFonts w:ascii="Open Sans" w:hAnsi="Open Sans" w:cs="Open Sans"/>
        </w:rPr>
      </w:pPr>
      <w:r w:rsidRPr="00E507E5">
        <w:rPr>
          <w:rFonts w:ascii="Open Sans" w:hAnsi="Open Sans" w:cs="Open Sans"/>
        </w:rPr>
        <w:lastRenderedPageBreak/>
        <w:t>LAB 1 — Deploy the ReconX Application</w:t>
      </w:r>
    </w:p>
    <w:p w14:paraId="227FA2D4" w14:textId="77777777" w:rsidR="009F3522" w:rsidRPr="00E507E5" w:rsidRDefault="00000000">
      <w:pPr>
        <w:rPr>
          <w:rFonts w:ascii="Open Sans" w:hAnsi="Open Sans" w:cs="Open Sans"/>
        </w:rPr>
      </w:pPr>
      <w:r w:rsidRPr="00E507E5">
        <w:rPr>
          <w:rFonts w:ascii="Open Sans" w:hAnsi="Open Sans" w:cs="Open Sans"/>
        </w:rPr>
        <w:t>In this lab, the ReconX Spring Boot application is imported into ACR and deployed to AKS. The supplied application logs show that ReconX listens on TCP port 8081, so the Kubernetes Service must use targetPort 8081.</w:t>
      </w:r>
    </w:p>
    <w:p w14:paraId="159653B1" w14:textId="77777777" w:rsidR="009F3522" w:rsidRPr="00E507E5" w:rsidRDefault="00000000">
      <w:pPr>
        <w:pStyle w:val="Heading2"/>
        <w:rPr>
          <w:rFonts w:ascii="Open Sans" w:hAnsi="Open Sans" w:cs="Open Sans"/>
        </w:rPr>
      </w:pPr>
      <w:r w:rsidRPr="00E507E5">
        <w:rPr>
          <w:rFonts w:ascii="Open Sans" w:hAnsi="Open Sans" w:cs="Open Sans"/>
        </w:rPr>
        <w:t>Step 1 — Confirm the Existing ACR and AKS</w:t>
      </w:r>
    </w:p>
    <w:p w14:paraId="43157B60" w14:textId="77777777" w:rsidR="009F3522" w:rsidRPr="00E507E5" w:rsidRDefault="00000000">
      <w:pPr>
        <w:rPr>
          <w:rFonts w:ascii="Open Sans" w:hAnsi="Open Sans" w:cs="Open Sans"/>
        </w:rPr>
      </w:pPr>
      <w:r w:rsidRPr="00E507E5">
        <w:rPr>
          <w:rFonts w:ascii="Open Sans" w:hAnsi="Open Sans" w:cs="Open Sans"/>
        </w:rPr>
        <w:t>The screenshots show an existing ACR named acrb4da9b2d and an existing AKS cluster named aks-b4da9b2d. We will reuse both resources instead of creating new ones.</w:t>
      </w:r>
    </w:p>
    <w:p w14:paraId="2A2AF60E" w14:textId="77777777" w:rsidR="009F3522" w:rsidRPr="00E507E5" w:rsidRDefault="00000000">
      <w:pPr>
        <w:jc w:val="center"/>
        <w:rPr>
          <w:rFonts w:ascii="Open Sans" w:hAnsi="Open Sans" w:cs="Open Sans"/>
        </w:rPr>
      </w:pPr>
      <w:r w:rsidRPr="00E507E5">
        <w:rPr>
          <w:rFonts w:ascii="Open Sans" w:hAnsi="Open Sans" w:cs="Open Sans"/>
          <w:noProof/>
        </w:rPr>
        <w:drawing>
          <wp:inline distT="0" distB="0" distL="0" distR="0" wp14:anchorId="68734C8B" wp14:editId="2A4C56ED">
            <wp:extent cx="5669280" cy="3635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isting ACR.png"/>
                    <pic:cNvPicPr/>
                  </pic:nvPicPr>
                  <pic:blipFill>
                    <a:blip r:embed="rId8"/>
                    <a:stretch>
                      <a:fillRect/>
                    </a:stretch>
                  </pic:blipFill>
                  <pic:spPr>
                    <a:xfrm>
                      <a:off x="0" y="0"/>
                      <a:ext cx="5669280" cy="3635145"/>
                    </a:xfrm>
                    <a:prstGeom prst="rect">
                      <a:avLst/>
                    </a:prstGeom>
                  </pic:spPr>
                </pic:pic>
              </a:graphicData>
            </a:graphic>
          </wp:inline>
        </w:drawing>
      </w:r>
    </w:p>
    <w:p w14:paraId="4D2E4B4E" w14:textId="77777777" w:rsidR="009F3522" w:rsidRPr="00E507E5" w:rsidRDefault="00000000">
      <w:pPr>
        <w:jc w:val="center"/>
        <w:rPr>
          <w:rFonts w:ascii="Open Sans" w:hAnsi="Open Sans" w:cs="Open Sans"/>
        </w:rPr>
      </w:pPr>
      <w:r w:rsidRPr="00E507E5">
        <w:rPr>
          <w:rFonts w:ascii="Open Sans" w:hAnsi="Open Sans" w:cs="Open Sans"/>
          <w:i/>
          <w:sz w:val="18"/>
        </w:rPr>
        <w:t>Figure 1 — Existing Azure Container Registry</w:t>
      </w:r>
    </w:p>
    <w:p w14:paraId="040BCF79" w14:textId="77777777" w:rsidR="009F3522" w:rsidRPr="00E507E5" w:rsidRDefault="00000000">
      <w:pPr>
        <w:jc w:val="center"/>
        <w:rPr>
          <w:rFonts w:ascii="Open Sans" w:hAnsi="Open Sans" w:cs="Open Sans"/>
        </w:rPr>
      </w:pPr>
      <w:r w:rsidRPr="00E507E5">
        <w:rPr>
          <w:rFonts w:ascii="Open Sans" w:hAnsi="Open Sans" w:cs="Open Sans"/>
          <w:noProof/>
        </w:rPr>
        <w:drawing>
          <wp:inline distT="0" distB="0" distL="0" distR="0" wp14:anchorId="4DAF8130" wp14:editId="60FBE607">
            <wp:extent cx="5669280" cy="27062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isting AKS.png"/>
                    <pic:cNvPicPr/>
                  </pic:nvPicPr>
                  <pic:blipFill>
                    <a:blip r:embed="rId9"/>
                    <a:stretch>
                      <a:fillRect/>
                    </a:stretch>
                  </pic:blipFill>
                  <pic:spPr>
                    <a:xfrm>
                      <a:off x="0" y="0"/>
                      <a:ext cx="5669280" cy="2706242"/>
                    </a:xfrm>
                    <a:prstGeom prst="rect">
                      <a:avLst/>
                    </a:prstGeom>
                  </pic:spPr>
                </pic:pic>
              </a:graphicData>
            </a:graphic>
          </wp:inline>
        </w:drawing>
      </w:r>
    </w:p>
    <w:p w14:paraId="54230A28" w14:textId="77777777" w:rsidR="009F3522" w:rsidRPr="00E507E5" w:rsidRDefault="00000000">
      <w:pPr>
        <w:jc w:val="center"/>
        <w:rPr>
          <w:rFonts w:ascii="Open Sans" w:hAnsi="Open Sans" w:cs="Open Sans"/>
        </w:rPr>
      </w:pPr>
      <w:r w:rsidRPr="00E507E5">
        <w:rPr>
          <w:rFonts w:ascii="Open Sans" w:hAnsi="Open Sans" w:cs="Open Sans"/>
          <w:i/>
          <w:sz w:val="18"/>
        </w:rPr>
        <w:lastRenderedPageBreak/>
        <w:t>Figure 2 — Existing AKS cluster</w:t>
      </w:r>
    </w:p>
    <w:p w14:paraId="5F497905" w14:textId="77777777" w:rsidR="009F3522" w:rsidRPr="00E507E5" w:rsidRDefault="00000000">
      <w:pPr>
        <w:pStyle w:val="Heading2"/>
        <w:rPr>
          <w:rFonts w:ascii="Open Sans" w:hAnsi="Open Sans" w:cs="Open Sans"/>
        </w:rPr>
      </w:pPr>
      <w:r w:rsidRPr="00E507E5">
        <w:rPr>
          <w:rFonts w:ascii="Open Sans" w:hAnsi="Open Sans" w:cs="Open Sans"/>
        </w:rPr>
        <w:t>Step 2 — Open Cloud Shell and Connect to AKS</w:t>
      </w:r>
    </w:p>
    <w:p w14:paraId="20B4A283" w14:textId="77777777" w:rsidR="009F3522" w:rsidRPr="00E507E5" w:rsidRDefault="00000000">
      <w:pPr>
        <w:rPr>
          <w:rFonts w:ascii="Open Sans" w:hAnsi="Open Sans" w:cs="Open Sans"/>
        </w:rPr>
      </w:pPr>
      <w:r w:rsidRPr="00E507E5">
        <w:rPr>
          <w:rFonts w:ascii="Open Sans" w:hAnsi="Open Sans" w:cs="Open Sans"/>
        </w:rPr>
        <w:t>Azure Cloud Shell provides the Azure CLI and kubectl. Set the subscription and download the AKS credentials so kubectl commands operate on the correct cluster.</w:t>
      </w:r>
    </w:p>
    <w:p w14:paraId="4CCB526E" w14:textId="77777777" w:rsidR="009F3522" w:rsidRPr="00E507E5" w:rsidRDefault="00000000">
      <w:pPr>
        <w:jc w:val="center"/>
        <w:rPr>
          <w:rFonts w:ascii="Open Sans" w:hAnsi="Open Sans" w:cs="Open Sans"/>
        </w:rPr>
      </w:pPr>
      <w:r w:rsidRPr="00E507E5">
        <w:rPr>
          <w:rFonts w:ascii="Open Sans" w:hAnsi="Open Sans" w:cs="Open Sans"/>
          <w:noProof/>
        </w:rPr>
        <w:drawing>
          <wp:inline distT="0" distB="0" distL="0" distR="0" wp14:anchorId="3AB48158" wp14:editId="39D2EEE7">
            <wp:extent cx="5669280" cy="52717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AKS-with-cloudshell.png"/>
                    <pic:cNvPicPr/>
                  </pic:nvPicPr>
                  <pic:blipFill>
                    <a:blip r:embed="rId10"/>
                    <a:stretch>
                      <a:fillRect/>
                    </a:stretch>
                  </pic:blipFill>
                  <pic:spPr>
                    <a:xfrm>
                      <a:off x="0" y="0"/>
                      <a:ext cx="5669280" cy="5271739"/>
                    </a:xfrm>
                    <a:prstGeom prst="rect">
                      <a:avLst/>
                    </a:prstGeom>
                  </pic:spPr>
                </pic:pic>
              </a:graphicData>
            </a:graphic>
          </wp:inline>
        </w:drawing>
      </w:r>
    </w:p>
    <w:p w14:paraId="2F2633CF" w14:textId="77777777" w:rsidR="009F3522" w:rsidRPr="00E507E5" w:rsidRDefault="00000000">
      <w:pPr>
        <w:jc w:val="center"/>
        <w:rPr>
          <w:rFonts w:ascii="Open Sans" w:hAnsi="Open Sans" w:cs="Open Sans"/>
        </w:rPr>
      </w:pPr>
      <w:r w:rsidRPr="00E507E5">
        <w:rPr>
          <w:rFonts w:ascii="Open Sans" w:hAnsi="Open Sans" w:cs="Open Sans"/>
          <w:i/>
          <w:sz w:val="18"/>
        </w:rPr>
        <w:t>Figure 3 — Open Cloud Shell from the AKS Connect page</w:t>
      </w:r>
    </w:p>
    <w:p w14:paraId="679E4A9D"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az account set --subscription 74cfbdfd-a0fa-4ff2-97f0-f1fa21c3f715</w:t>
      </w:r>
    </w:p>
    <w:p w14:paraId="3EA14EA3"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az aks get-credentials --resource-group ResourceGroup1 --name aks-b4da9b2d --overwrite-existing</w:t>
      </w:r>
    </w:p>
    <w:p w14:paraId="4D52A8BE" w14:textId="77777777" w:rsidR="009F3522" w:rsidRPr="00E507E5" w:rsidRDefault="00000000">
      <w:pPr>
        <w:jc w:val="center"/>
        <w:rPr>
          <w:rFonts w:ascii="Open Sans" w:hAnsi="Open Sans" w:cs="Open Sans"/>
        </w:rPr>
      </w:pPr>
      <w:r w:rsidRPr="00E507E5">
        <w:rPr>
          <w:rFonts w:ascii="Open Sans" w:hAnsi="Open Sans" w:cs="Open Sans"/>
          <w:noProof/>
        </w:rPr>
        <w:lastRenderedPageBreak/>
        <w:drawing>
          <wp:inline distT="0" distB="0" distL="0" distR="0" wp14:anchorId="6C23D6E7" wp14:editId="35F84498">
            <wp:extent cx="5669280" cy="25475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8-connect.png"/>
                    <pic:cNvPicPr/>
                  </pic:nvPicPr>
                  <pic:blipFill>
                    <a:blip r:embed="rId11"/>
                    <a:stretch>
                      <a:fillRect/>
                    </a:stretch>
                  </pic:blipFill>
                  <pic:spPr>
                    <a:xfrm>
                      <a:off x="0" y="0"/>
                      <a:ext cx="5669280" cy="2547537"/>
                    </a:xfrm>
                    <a:prstGeom prst="rect">
                      <a:avLst/>
                    </a:prstGeom>
                  </pic:spPr>
                </pic:pic>
              </a:graphicData>
            </a:graphic>
          </wp:inline>
        </w:drawing>
      </w:r>
    </w:p>
    <w:p w14:paraId="77205F94" w14:textId="77777777" w:rsidR="009F3522" w:rsidRPr="00E507E5" w:rsidRDefault="00000000">
      <w:pPr>
        <w:jc w:val="center"/>
        <w:rPr>
          <w:rFonts w:ascii="Open Sans" w:hAnsi="Open Sans" w:cs="Open Sans"/>
        </w:rPr>
      </w:pPr>
      <w:r w:rsidRPr="00E507E5">
        <w:rPr>
          <w:rFonts w:ascii="Open Sans" w:hAnsi="Open Sans" w:cs="Open Sans"/>
          <w:i/>
          <w:sz w:val="18"/>
        </w:rPr>
        <w:t>Figure 4 — AKS credentials connected for kubectl</w:t>
      </w:r>
    </w:p>
    <w:p w14:paraId="2FFFB9D0" w14:textId="77777777" w:rsidR="009F3522" w:rsidRPr="00E507E5" w:rsidRDefault="00000000">
      <w:pPr>
        <w:pStyle w:val="Heading2"/>
        <w:rPr>
          <w:rFonts w:ascii="Open Sans" w:hAnsi="Open Sans" w:cs="Open Sans"/>
        </w:rPr>
      </w:pPr>
      <w:r w:rsidRPr="00E507E5">
        <w:rPr>
          <w:rFonts w:ascii="Open Sans" w:hAnsi="Open Sans" w:cs="Open Sans"/>
        </w:rPr>
        <w:t>Step 3 — Import ReconX Image into ACR</w:t>
      </w:r>
    </w:p>
    <w:p w14:paraId="00881C96" w14:textId="77777777" w:rsidR="009F3522" w:rsidRPr="00E507E5" w:rsidRDefault="00000000">
      <w:pPr>
        <w:rPr>
          <w:rFonts w:ascii="Open Sans" w:hAnsi="Open Sans" w:cs="Open Sans"/>
        </w:rPr>
      </w:pPr>
      <w:r w:rsidRPr="00E507E5">
        <w:rPr>
          <w:rFonts w:ascii="Open Sans" w:hAnsi="Open Sans" w:cs="Open Sans"/>
        </w:rPr>
        <w:t>ACR can import an image directly from Docker Hub. This avoids manually pulling and pushing the image with Docker. The image is stored in ACR as repository az204 with tag reconx.</w:t>
      </w:r>
    </w:p>
    <w:p w14:paraId="00BD4691" w14:textId="77777777" w:rsidR="009F3522" w:rsidRPr="00E507E5" w:rsidRDefault="00000000">
      <w:pPr>
        <w:jc w:val="center"/>
        <w:rPr>
          <w:rFonts w:ascii="Open Sans" w:hAnsi="Open Sans" w:cs="Open Sans"/>
        </w:rPr>
      </w:pPr>
      <w:r w:rsidRPr="00E507E5">
        <w:rPr>
          <w:rFonts w:ascii="Open Sans" w:hAnsi="Open Sans" w:cs="Open Sans"/>
          <w:noProof/>
        </w:rPr>
        <w:drawing>
          <wp:inline distT="0" distB="0" distL="0" distR="0" wp14:anchorId="106C4B9F" wp14:editId="259DC26B">
            <wp:extent cx="5669280" cy="2315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x-Import-ACR.png"/>
                    <pic:cNvPicPr/>
                  </pic:nvPicPr>
                  <pic:blipFill>
                    <a:blip r:embed="rId12"/>
                    <a:stretch>
                      <a:fillRect/>
                    </a:stretch>
                  </pic:blipFill>
                  <pic:spPr>
                    <a:xfrm>
                      <a:off x="0" y="0"/>
                      <a:ext cx="5669280" cy="231557"/>
                    </a:xfrm>
                    <a:prstGeom prst="rect">
                      <a:avLst/>
                    </a:prstGeom>
                  </pic:spPr>
                </pic:pic>
              </a:graphicData>
            </a:graphic>
          </wp:inline>
        </w:drawing>
      </w:r>
    </w:p>
    <w:p w14:paraId="7848D242" w14:textId="77777777" w:rsidR="009F3522" w:rsidRPr="00E507E5" w:rsidRDefault="00000000">
      <w:pPr>
        <w:jc w:val="center"/>
        <w:rPr>
          <w:rFonts w:ascii="Open Sans" w:hAnsi="Open Sans" w:cs="Open Sans"/>
        </w:rPr>
      </w:pPr>
      <w:r w:rsidRPr="00E507E5">
        <w:rPr>
          <w:rFonts w:ascii="Open Sans" w:hAnsi="Open Sans" w:cs="Open Sans"/>
          <w:i/>
          <w:sz w:val="18"/>
        </w:rPr>
        <w:t>Figure 5 — Import the ReconX image into ACR</w:t>
      </w:r>
    </w:p>
    <w:p w14:paraId="1CB7326A"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az acr import --name acrb4da9b2d --source docker.io/bipeen2001/az204:reconx --image az204:reconx</w:t>
      </w:r>
    </w:p>
    <w:p w14:paraId="3B15BE30" w14:textId="77777777" w:rsidR="009F3522" w:rsidRPr="00E507E5" w:rsidRDefault="00000000">
      <w:pPr>
        <w:rPr>
          <w:rFonts w:ascii="Open Sans" w:hAnsi="Open Sans" w:cs="Open Sans"/>
        </w:rPr>
      </w:pPr>
      <w:r w:rsidRPr="00E507E5">
        <w:rPr>
          <w:rFonts w:ascii="Open Sans" w:hAnsi="Open Sans" w:cs="Open Sans"/>
        </w:rPr>
        <w:t>The resulting image reference is:</w:t>
      </w:r>
    </w:p>
    <w:p w14:paraId="4C2DFB52"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acrb4da9b2d.azurecr.io/az204:reconx</w:t>
      </w:r>
    </w:p>
    <w:p w14:paraId="1B0F685C" w14:textId="77777777" w:rsidR="009F3522" w:rsidRPr="00E507E5" w:rsidRDefault="00000000">
      <w:pPr>
        <w:pStyle w:val="Heading2"/>
        <w:rPr>
          <w:rFonts w:ascii="Open Sans" w:hAnsi="Open Sans" w:cs="Open Sans"/>
        </w:rPr>
      </w:pPr>
      <w:r w:rsidRPr="00E507E5">
        <w:rPr>
          <w:rFonts w:ascii="Open Sans" w:hAnsi="Open Sans" w:cs="Open Sans"/>
        </w:rPr>
        <w:t>Step 4 — Attach ACR to AKS</w:t>
      </w:r>
    </w:p>
    <w:p w14:paraId="392356A8" w14:textId="77777777" w:rsidR="009F3522" w:rsidRPr="00E507E5" w:rsidRDefault="00000000">
      <w:pPr>
        <w:rPr>
          <w:rFonts w:ascii="Open Sans" w:hAnsi="Open Sans" w:cs="Open Sans"/>
        </w:rPr>
      </w:pPr>
      <w:r w:rsidRPr="00E507E5">
        <w:rPr>
          <w:rFonts w:ascii="Open Sans" w:hAnsi="Open Sans" w:cs="Open Sans"/>
        </w:rPr>
        <w:t>This grants the AKS kubelet identity permission to pull images from the ACR. If the ACR is already attached to the AKS cluster, this step does not need to be repeated for the second image.</w:t>
      </w:r>
    </w:p>
    <w:p w14:paraId="1BC03E94" w14:textId="77777777" w:rsidR="009F3522" w:rsidRPr="00E507E5" w:rsidRDefault="00000000">
      <w:pPr>
        <w:jc w:val="center"/>
        <w:rPr>
          <w:rFonts w:ascii="Open Sans" w:hAnsi="Open Sans" w:cs="Open Sans"/>
        </w:rPr>
      </w:pPr>
      <w:r w:rsidRPr="00E507E5">
        <w:rPr>
          <w:rFonts w:ascii="Open Sans" w:hAnsi="Open Sans" w:cs="Open Sans"/>
          <w:noProof/>
        </w:rPr>
        <w:drawing>
          <wp:inline distT="0" distB="0" distL="0" distR="0" wp14:anchorId="30384A6E" wp14:editId="7A8C2357">
            <wp:extent cx="5669280" cy="6803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h-ACR-With-AKS.png"/>
                    <pic:cNvPicPr/>
                  </pic:nvPicPr>
                  <pic:blipFill>
                    <a:blip r:embed="rId13"/>
                    <a:stretch>
                      <a:fillRect/>
                    </a:stretch>
                  </pic:blipFill>
                  <pic:spPr>
                    <a:xfrm>
                      <a:off x="0" y="0"/>
                      <a:ext cx="5669280" cy="680314"/>
                    </a:xfrm>
                    <a:prstGeom prst="rect">
                      <a:avLst/>
                    </a:prstGeom>
                  </pic:spPr>
                </pic:pic>
              </a:graphicData>
            </a:graphic>
          </wp:inline>
        </w:drawing>
      </w:r>
    </w:p>
    <w:p w14:paraId="392D7B8C" w14:textId="77777777" w:rsidR="009F3522" w:rsidRPr="00E507E5" w:rsidRDefault="00000000">
      <w:pPr>
        <w:jc w:val="center"/>
        <w:rPr>
          <w:rFonts w:ascii="Open Sans" w:hAnsi="Open Sans" w:cs="Open Sans"/>
        </w:rPr>
      </w:pPr>
      <w:r w:rsidRPr="00E507E5">
        <w:rPr>
          <w:rFonts w:ascii="Open Sans" w:hAnsi="Open Sans" w:cs="Open Sans"/>
          <w:i/>
          <w:sz w:val="18"/>
        </w:rPr>
        <w:t>Figure 6 — Attach the ACR to AKS</w:t>
      </w:r>
    </w:p>
    <w:p w14:paraId="20E98426"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az aks update --name aks-b4da9b2d --resource-group ResourceGroup1 --attach-acr acrb4da9b2d</w:t>
      </w:r>
    </w:p>
    <w:p w14:paraId="397F7AED" w14:textId="77777777" w:rsidR="009F3522" w:rsidRPr="00E507E5" w:rsidRDefault="00000000">
      <w:pPr>
        <w:jc w:val="center"/>
        <w:rPr>
          <w:rFonts w:ascii="Open Sans" w:hAnsi="Open Sans" w:cs="Open Sans"/>
        </w:rPr>
      </w:pPr>
      <w:r w:rsidRPr="00E507E5">
        <w:rPr>
          <w:rFonts w:ascii="Open Sans" w:hAnsi="Open Sans" w:cs="Open Sans"/>
          <w:noProof/>
        </w:rPr>
        <w:lastRenderedPageBreak/>
        <w:drawing>
          <wp:inline distT="0" distB="0" distL="0" distR="0" wp14:anchorId="6D34C873" wp14:editId="1CFAC9C2">
            <wp:extent cx="5669280" cy="32066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h-ACR-With-AKS-2(1).png"/>
                    <pic:cNvPicPr/>
                  </pic:nvPicPr>
                  <pic:blipFill>
                    <a:blip r:embed="rId14"/>
                    <a:stretch>
                      <a:fillRect/>
                    </a:stretch>
                  </pic:blipFill>
                  <pic:spPr>
                    <a:xfrm>
                      <a:off x="0" y="0"/>
                      <a:ext cx="5669280" cy="3206671"/>
                    </a:xfrm>
                    <a:prstGeom prst="rect">
                      <a:avLst/>
                    </a:prstGeom>
                  </pic:spPr>
                </pic:pic>
              </a:graphicData>
            </a:graphic>
          </wp:inline>
        </w:drawing>
      </w:r>
    </w:p>
    <w:p w14:paraId="6A9B96C2" w14:textId="77777777" w:rsidR="009F3522" w:rsidRPr="00E507E5" w:rsidRDefault="00000000">
      <w:pPr>
        <w:jc w:val="center"/>
        <w:rPr>
          <w:rFonts w:ascii="Open Sans" w:hAnsi="Open Sans" w:cs="Open Sans"/>
        </w:rPr>
      </w:pPr>
      <w:r w:rsidRPr="00E507E5">
        <w:rPr>
          <w:rFonts w:ascii="Open Sans" w:hAnsi="Open Sans" w:cs="Open Sans"/>
          <w:i/>
          <w:sz w:val="18"/>
        </w:rPr>
        <w:t>Figure 7 — Successful ACR attachment / role propagation</w:t>
      </w:r>
    </w:p>
    <w:p w14:paraId="6DF3874F" w14:textId="77777777" w:rsidR="009F3522" w:rsidRPr="00E507E5" w:rsidRDefault="00000000">
      <w:pPr>
        <w:pStyle w:val="Heading2"/>
        <w:rPr>
          <w:rFonts w:ascii="Open Sans" w:hAnsi="Open Sans" w:cs="Open Sans"/>
        </w:rPr>
      </w:pPr>
      <w:r w:rsidRPr="00E507E5">
        <w:rPr>
          <w:rFonts w:ascii="Open Sans" w:hAnsi="Open Sans" w:cs="Open Sans"/>
        </w:rPr>
        <w:t>Step 5 — Create the ReconX Deployment</w:t>
      </w:r>
    </w:p>
    <w:p w14:paraId="329AE50D" w14:textId="77777777" w:rsidR="009F3522" w:rsidRPr="00E507E5" w:rsidRDefault="00000000">
      <w:pPr>
        <w:rPr>
          <w:rFonts w:ascii="Open Sans" w:hAnsi="Open Sans" w:cs="Open Sans"/>
        </w:rPr>
      </w:pPr>
      <w:r w:rsidRPr="00E507E5">
        <w:rPr>
          <w:rFonts w:ascii="Open Sans" w:hAnsi="Open Sans" w:cs="Open Sans"/>
        </w:rPr>
        <w:t>The Deployment tells Kubernetes which image to run. Kubernetes creates a Pod from the Deployment.</w:t>
      </w:r>
    </w:p>
    <w:p w14:paraId="7B51E73B" w14:textId="77777777" w:rsidR="009F3522" w:rsidRPr="00E507E5" w:rsidRDefault="00000000">
      <w:pPr>
        <w:jc w:val="center"/>
        <w:rPr>
          <w:rFonts w:ascii="Open Sans" w:hAnsi="Open Sans" w:cs="Open Sans"/>
        </w:rPr>
      </w:pPr>
      <w:r w:rsidRPr="00E507E5">
        <w:rPr>
          <w:rFonts w:ascii="Open Sans" w:hAnsi="Open Sans" w:cs="Open Sans"/>
          <w:noProof/>
        </w:rPr>
        <w:drawing>
          <wp:inline distT="0" distB="0" distL="0" distR="0" wp14:anchorId="5C1AD331" wp14:editId="0C24F617">
            <wp:extent cx="5669280" cy="12765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x-Deploment.png"/>
                    <pic:cNvPicPr/>
                  </pic:nvPicPr>
                  <pic:blipFill>
                    <a:blip r:embed="rId15"/>
                    <a:stretch>
                      <a:fillRect/>
                    </a:stretch>
                  </pic:blipFill>
                  <pic:spPr>
                    <a:xfrm>
                      <a:off x="0" y="0"/>
                      <a:ext cx="5669280" cy="1276555"/>
                    </a:xfrm>
                    <a:prstGeom prst="rect">
                      <a:avLst/>
                    </a:prstGeom>
                  </pic:spPr>
                </pic:pic>
              </a:graphicData>
            </a:graphic>
          </wp:inline>
        </w:drawing>
      </w:r>
    </w:p>
    <w:p w14:paraId="1020B587" w14:textId="77777777" w:rsidR="009F3522" w:rsidRPr="00E507E5" w:rsidRDefault="00000000">
      <w:pPr>
        <w:jc w:val="center"/>
        <w:rPr>
          <w:rFonts w:ascii="Open Sans" w:hAnsi="Open Sans" w:cs="Open Sans"/>
        </w:rPr>
      </w:pPr>
      <w:r w:rsidRPr="00E507E5">
        <w:rPr>
          <w:rFonts w:ascii="Open Sans" w:hAnsi="Open Sans" w:cs="Open Sans"/>
          <w:i/>
          <w:sz w:val="18"/>
        </w:rPr>
        <w:t>Figure 8 — Create the ReconX Deployment</w:t>
      </w:r>
    </w:p>
    <w:p w14:paraId="51E0AF85"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kubectl create deployment reconx --image=acrb4da9b2d.azurecr.io/az204:reconx</w:t>
      </w:r>
    </w:p>
    <w:p w14:paraId="33BA52FD" w14:textId="77777777" w:rsidR="009F3522" w:rsidRPr="00E507E5" w:rsidRDefault="00000000">
      <w:pPr>
        <w:pStyle w:val="Heading2"/>
        <w:rPr>
          <w:rFonts w:ascii="Open Sans" w:hAnsi="Open Sans" w:cs="Open Sans"/>
        </w:rPr>
      </w:pPr>
      <w:r w:rsidRPr="00E507E5">
        <w:rPr>
          <w:rFonts w:ascii="Open Sans" w:hAnsi="Open Sans" w:cs="Open Sans"/>
        </w:rPr>
        <w:t>Step 6 — Expose ReconX Through an Azure LoadBalancer</w:t>
      </w:r>
    </w:p>
    <w:p w14:paraId="0E0E8D4E" w14:textId="77777777" w:rsidR="009F3522" w:rsidRPr="00E507E5" w:rsidRDefault="00000000">
      <w:pPr>
        <w:rPr>
          <w:rFonts w:ascii="Open Sans" w:hAnsi="Open Sans" w:cs="Open Sans"/>
        </w:rPr>
      </w:pPr>
      <w:r w:rsidRPr="00E507E5">
        <w:rPr>
          <w:rFonts w:ascii="Open Sans" w:hAnsi="Open Sans" w:cs="Open Sans"/>
        </w:rPr>
        <w:t>ReconX listens on port 8081 inside the container. Therefore, expose port 80 externally and forward the traffic to targetPort 8081 inside the Pod.</w:t>
      </w:r>
    </w:p>
    <w:p w14:paraId="5F4F9132" w14:textId="77777777" w:rsidR="009F3522" w:rsidRPr="00E507E5" w:rsidRDefault="00000000">
      <w:pPr>
        <w:jc w:val="center"/>
        <w:rPr>
          <w:rFonts w:ascii="Open Sans" w:hAnsi="Open Sans" w:cs="Open Sans"/>
        </w:rPr>
      </w:pPr>
      <w:r w:rsidRPr="00E507E5">
        <w:rPr>
          <w:rFonts w:ascii="Open Sans" w:hAnsi="Open Sans" w:cs="Open Sans"/>
          <w:noProof/>
        </w:rPr>
        <w:drawing>
          <wp:inline distT="0" distB="0" distL="0" distR="0" wp14:anchorId="01018A6E" wp14:editId="332848AC">
            <wp:extent cx="5669280" cy="3537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x-Deploment-1.png"/>
                    <pic:cNvPicPr/>
                  </pic:nvPicPr>
                  <pic:blipFill>
                    <a:blip r:embed="rId16"/>
                    <a:stretch>
                      <a:fillRect/>
                    </a:stretch>
                  </pic:blipFill>
                  <pic:spPr>
                    <a:xfrm>
                      <a:off x="0" y="0"/>
                      <a:ext cx="5669280" cy="353756"/>
                    </a:xfrm>
                    <a:prstGeom prst="rect">
                      <a:avLst/>
                    </a:prstGeom>
                  </pic:spPr>
                </pic:pic>
              </a:graphicData>
            </a:graphic>
          </wp:inline>
        </w:drawing>
      </w:r>
    </w:p>
    <w:p w14:paraId="0A821D49" w14:textId="77777777" w:rsidR="009F3522" w:rsidRPr="00E507E5" w:rsidRDefault="00000000">
      <w:pPr>
        <w:jc w:val="center"/>
        <w:rPr>
          <w:rFonts w:ascii="Open Sans" w:hAnsi="Open Sans" w:cs="Open Sans"/>
        </w:rPr>
      </w:pPr>
      <w:r w:rsidRPr="00E507E5">
        <w:rPr>
          <w:rFonts w:ascii="Open Sans" w:hAnsi="Open Sans" w:cs="Open Sans"/>
          <w:i/>
          <w:sz w:val="18"/>
        </w:rPr>
        <w:t>Figure 9 — Expose ReconX on port 80 and target port 8081</w:t>
      </w:r>
    </w:p>
    <w:p w14:paraId="3CAA1F22"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kubectl expose deployment reconx --type=LoadBalancer --port=80 --target-port=8081</w:t>
      </w:r>
    </w:p>
    <w:p w14:paraId="65793C3B" w14:textId="77777777" w:rsidR="009F3522" w:rsidRPr="00E507E5" w:rsidRDefault="00000000">
      <w:pPr>
        <w:rPr>
          <w:rFonts w:ascii="Open Sans" w:hAnsi="Open Sans" w:cs="Open Sans"/>
        </w:rPr>
      </w:pPr>
      <w:r w:rsidRPr="00E507E5">
        <w:rPr>
          <w:rFonts w:ascii="Open Sans" w:hAnsi="Open Sans" w:cs="Open Sans"/>
        </w:rPr>
        <w:t>After Azure assigns a public IP, retrieve it with:</w:t>
      </w:r>
    </w:p>
    <w:p w14:paraId="77089E50"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kubectl get svc reconx</w:t>
      </w:r>
    </w:p>
    <w:p w14:paraId="20AE5F12" w14:textId="77777777" w:rsidR="009F3522" w:rsidRPr="00E507E5" w:rsidRDefault="00000000">
      <w:pPr>
        <w:pStyle w:val="Heading2"/>
        <w:rPr>
          <w:rFonts w:ascii="Open Sans" w:hAnsi="Open Sans" w:cs="Open Sans"/>
        </w:rPr>
      </w:pPr>
      <w:r w:rsidRPr="00E507E5">
        <w:rPr>
          <w:rFonts w:ascii="Open Sans" w:hAnsi="Open Sans" w:cs="Open Sans"/>
        </w:rPr>
        <w:lastRenderedPageBreak/>
        <w:t>Step 7 — Open the ReconX Website</w:t>
      </w:r>
    </w:p>
    <w:p w14:paraId="5C8200B1" w14:textId="77777777" w:rsidR="009F3522" w:rsidRPr="00E507E5" w:rsidRDefault="00000000">
      <w:pPr>
        <w:rPr>
          <w:rFonts w:ascii="Open Sans" w:hAnsi="Open Sans" w:cs="Open Sans"/>
        </w:rPr>
      </w:pPr>
      <w:r w:rsidRPr="00E507E5">
        <w:rPr>
          <w:rFonts w:ascii="Open Sans" w:hAnsi="Open Sans" w:cs="Open Sans"/>
        </w:rPr>
        <w:t>Open the EXTERNAL-IP shown for the reconx Service using HTTP. The screenshot demonstrates the ReconX dashboard successfully running from AKS.</w:t>
      </w:r>
    </w:p>
    <w:p w14:paraId="02616743" w14:textId="77777777" w:rsidR="009F3522" w:rsidRPr="00E507E5" w:rsidRDefault="00000000">
      <w:pPr>
        <w:jc w:val="center"/>
        <w:rPr>
          <w:rFonts w:ascii="Open Sans" w:hAnsi="Open Sans" w:cs="Open Sans"/>
        </w:rPr>
      </w:pPr>
      <w:r w:rsidRPr="00E507E5">
        <w:rPr>
          <w:rFonts w:ascii="Open Sans" w:hAnsi="Open Sans" w:cs="Open Sans"/>
          <w:noProof/>
        </w:rPr>
        <w:drawing>
          <wp:inline distT="0" distB="0" distL="0" distR="0" wp14:anchorId="2B78B67E" wp14:editId="50FDD41B">
            <wp:extent cx="5669280" cy="36784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xn-Website.png"/>
                    <pic:cNvPicPr/>
                  </pic:nvPicPr>
                  <pic:blipFill>
                    <a:blip r:embed="rId17"/>
                    <a:stretch>
                      <a:fillRect/>
                    </a:stretch>
                  </pic:blipFill>
                  <pic:spPr>
                    <a:xfrm>
                      <a:off x="0" y="0"/>
                      <a:ext cx="5669280" cy="3678422"/>
                    </a:xfrm>
                    <a:prstGeom prst="rect">
                      <a:avLst/>
                    </a:prstGeom>
                  </pic:spPr>
                </pic:pic>
              </a:graphicData>
            </a:graphic>
          </wp:inline>
        </w:drawing>
      </w:r>
    </w:p>
    <w:p w14:paraId="6DC32A76" w14:textId="77777777" w:rsidR="009F3522" w:rsidRPr="00E507E5" w:rsidRDefault="00000000">
      <w:pPr>
        <w:jc w:val="center"/>
        <w:rPr>
          <w:rFonts w:ascii="Open Sans" w:hAnsi="Open Sans" w:cs="Open Sans"/>
        </w:rPr>
      </w:pPr>
      <w:r w:rsidRPr="00E507E5">
        <w:rPr>
          <w:rFonts w:ascii="Open Sans" w:hAnsi="Open Sans" w:cs="Open Sans"/>
          <w:i/>
          <w:sz w:val="18"/>
        </w:rPr>
        <w:t>Figure 10 — ReconX application running through the AKS LoadBalancer</w:t>
      </w:r>
    </w:p>
    <w:p w14:paraId="2F278C63" w14:textId="77777777" w:rsidR="009F3522" w:rsidRPr="00E507E5" w:rsidRDefault="00000000">
      <w:pPr>
        <w:pStyle w:val="Heading2"/>
        <w:rPr>
          <w:rFonts w:ascii="Open Sans" w:hAnsi="Open Sans" w:cs="Open Sans"/>
        </w:rPr>
      </w:pPr>
      <w:r w:rsidRPr="00E507E5">
        <w:rPr>
          <w:rFonts w:ascii="Open Sans" w:hAnsi="Open Sans" w:cs="Open Sans"/>
        </w:rPr>
        <w:t>Step 8 — Optional: Scale ReconX</w:t>
      </w:r>
    </w:p>
    <w:p w14:paraId="1B4180A4" w14:textId="77777777" w:rsidR="009F3522" w:rsidRPr="00E507E5" w:rsidRDefault="00000000">
      <w:pPr>
        <w:rPr>
          <w:rFonts w:ascii="Open Sans" w:hAnsi="Open Sans" w:cs="Open Sans"/>
        </w:rPr>
      </w:pPr>
      <w:r w:rsidRPr="00E507E5">
        <w:rPr>
          <w:rFonts w:ascii="Open Sans" w:hAnsi="Open Sans" w:cs="Open Sans"/>
        </w:rPr>
        <w:t>A Deployment can run multiple Pods. This improves availability and demonstrates Kubernetes scaling.</w:t>
      </w:r>
    </w:p>
    <w:p w14:paraId="3AF0E2C7"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kubectl scale deployment reconx --replicas=3</w:t>
      </w:r>
    </w:p>
    <w:p w14:paraId="4638C5E8"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kubectl get pods</w:t>
      </w:r>
    </w:p>
    <w:p w14:paraId="0B0D386A" w14:textId="77777777" w:rsidR="009F3522" w:rsidRPr="00E507E5" w:rsidRDefault="00000000">
      <w:pPr>
        <w:pStyle w:val="Heading2"/>
        <w:rPr>
          <w:rFonts w:ascii="Open Sans" w:hAnsi="Open Sans" w:cs="Open Sans"/>
        </w:rPr>
      </w:pPr>
      <w:r w:rsidRPr="00E507E5">
        <w:rPr>
          <w:rFonts w:ascii="Open Sans" w:hAnsi="Open Sans" w:cs="Open Sans"/>
        </w:rPr>
        <w:t>ReconX — Kubernetes YAML</w:t>
      </w:r>
    </w:p>
    <w:p w14:paraId="1539F9E6" w14:textId="77777777" w:rsidR="009F3522" w:rsidRPr="00E507E5" w:rsidRDefault="00000000">
      <w:pPr>
        <w:rPr>
          <w:rFonts w:ascii="Open Sans" w:hAnsi="Open Sans" w:cs="Open Sans"/>
        </w:rPr>
      </w:pPr>
      <w:r w:rsidRPr="00E507E5">
        <w:rPr>
          <w:rFonts w:ascii="Open Sans" w:hAnsi="Open Sans" w:cs="Open Sans"/>
        </w:rPr>
        <w:t>Instead of kubectl create/expose commands, the same application can be deployed using one YAML file.</w:t>
      </w:r>
    </w:p>
    <w:p w14:paraId="6C34B9A7"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apiVersion: apps/v1</w:t>
      </w:r>
      <w:r w:rsidRPr="00E507E5">
        <w:rPr>
          <w:rFonts w:ascii="Open Sans" w:hAnsi="Open Sans" w:cs="Open Sans"/>
          <w:sz w:val="18"/>
        </w:rPr>
        <w:br/>
        <w:t>kind: Deployment</w:t>
      </w:r>
      <w:r w:rsidRPr="00E507E5">
        <w:rPr>
          <w:rFonts w:ascii="Open Sans" w:hAnsi="Open Sans" w:cs="Open Sans"/>
          <w:sz w:val="18"/>
        </w:rPr>
        <w:br/>
        <w:t>metadata:</w:t>
      </w:r>
      <w:r w:rsidRPr="00E507E5">
        <w:rPr>
          <w:rFonts w:ascii="Open Sans" w:hAnsi="Open Sans" w:cs="Open Sans"/>
          <w:sz w:val="18"/>
        </w:rPr>
        <w:br/>
        <w:t xml:space="preserve">  name: reconx</w:t>
      </w:r>
      <w:r w:rsidRPr="00E507E5">
        <w:rPr>
          <w:rFonts w:ascii="Open Sans" w:hAnsi="Open Sans" w:cs="Open Sans"/>
          <w:sz w:val="18"/>
        </w:rPr>
        <w:br/>
        <w:t>spec:</w:t>
      </w:r>
      <w:r w:rsidRPr="00E507E5">
        <w:rPr>
          <w:rFonts w:ascii="Open Sans" w:hAnsi="Open Sans" w:cs="Open Sans"/>
          <w:sz w:val="18"/>
        </w:rPr>
        <w:br/>
        <w:t xml:space="preserve">  replicas: 1</w:t>
      </w:r>
      <w:r w:rsidRPr="00E507E5">
        <w:rPr>
          <w:rFonts w:ascii="Open Sans" w:hAnsi="Open Sans" w:cs="Open Sans"/>
          <w:sz w:val="18"/>
        </w:rPr>
        <w:br/>
        <w:t xml:space="preserve">  selector:</w:t>
      </w:r>
      <w:r w:rsidRPr="00E507E5">
        <w:rPr>
          <w:rFonts w:ascii="Open Sans" w:hAnsi="Open Sans" w:cs="Open Sans"/>
          <w:sz w:val="18"/>
        </w:rPr>
        <w:br/>
        <w:t xml:space="preserve">    matchLabels:</w:t>
      </w:r>
      <w:r w:rsidRPr="00E507E5">
        <w:rPr>
          <w:rFonts w:ascii="Open Sans" w:hAnsi="Open Sans" w:cs="Open Sans"/>
          <w:sz w:val="18"/>
        </w:rPr>
        <w:br/>
        <w:t xml:space="preserve">      app: reconx</w:t>
      </w:r>
      <w:r w:rsidRPr="00E507E5">
        <w:rPr>
          <w:rFonts w:ascii="Open Sans" w:hAnsi="Open Sans" w:cs="Open Sans"/>
          <w:sz w:val="18"/>
        </w:rPr>
        <w:br/>
        <w:t xml:space="preserve">  template:</w:t>
      </w:r>
      <w:r w:rsidRPr="00E507E5">
        <w:rPr>
          <w:rFonts w:ascii="Open Sans" w:hAnsi="Open Sans" w:cs="Open Sans"/>
          <w:sz w:val="18"/>
        </w:rPr>
        <w:br/>
        <w:t xml:space="preserve">    metadata:</w:t>
      </w:r>
      <w:r w:rsidRPr="00E507E5">
        <w:rPr>
          <w:rFonts w:ascii="Open Sans" w:hAnsi="Open Sans" w:cs="Open Sans"/>
          <w:sz w:val="18"/>
        </w:rPr>
        <w:br/>
        <w:t xml:space="preserve">      labels:</w:t>
      </w:r>
      <w:r w:rsidRPr="00E507E5">
        <w:rPr>
          <w:rFonts w:ascii="Open Sans" w:hAnsi="Open Sans" w:cs="Open Sans"/>
          <w:sz w:val="18"/>
        </w:rPr>
        <w:br/>
      </w:r>
      <w:r w:rsidRPr="00E507E5">
        <w:rPr>
          <w:rFonts w:ascii="Open Sans" w:hAnsi="Open Sans" w:cs="Open Sans"/>
          <w:sz w:val="18"/>
        </w:rPr>
        <w:lastRenderedPageBreak/>
        <w:t xml:space="preserve">        app: reconx</w:t>
      </w:r>
      <w:r w:rsidRPr="00E507E5">
        <w:rPr>
          <w:rFonts w:ascii="Open Sans" w:hAnsi="Open Sans" w:cs="Open Sans"/>
          <w:sz w:val="18"/>
        </w:rPr>
        <w:br/>
        <w:t xml:space="preserve">    spec:</w:t>
      </w:r>
      <w:r w:rsidRPr="00E507E5">
        <w:rPr>
          <w:rFonts w:ascii="Open Sans" w:hAnsi="Open Sans" w:cs="Open Sans"/>
          <w:sz w:val="18"/>
        </w:rPr>
        <w:br/>
        <w:t xml:space="preserve">      containers:</w:t>
      </w:r>
      <w:r w:rsidRPr="00E507E5">
        <w:rPr>
          <w:rFonts w:ascii="Open Sans" w:hAnsi="Open Sans" w:cs="Open Sans"/>
          <w:sz w:val="18"/>
        </w:rPr>
        <w:br/>
        <w:t xml:space="preserve">      - name: reconx</w:t>
      </w:r>
      <w:r w:rsidRPr="00E507E5">
        <w:rPr>
          <w:rFonts w:ascii="Open Sans" w:hAnsi="Open Sans" w:cs="Open Sans"/>
          <w:sz w:val="18"/>
        </w:rPr>
        <w:br/>
        <w:t xml:space="preserve">        image: acrb4da9b2d.azurecr.io/az204:reconx</w:t>
      </w:r>
      <w:r w:rsidRPr="00E507E5">
        <w:rPr>
          <w:rFonts w:ascii="Open Sans" w:hAnsi="Open Sans" w:cs="Open Sans"/>
          <w:sz w:val="18"/>
        </w:rPr>
        <w:br/>
        <w:t xml:space="preserve">        ports:</w:t>
      </w:r>
      <w:r w:rsidRPr="00E507E5">
        <w:rPr>
          <w:rFonts w:ascii="Open Sans" w:hAnsi="Open Sans" w:cs="Open Sans"/>
          <w:sz w:val="18"/>
        </w:rPr>
        <w:br/>
        <w:t xml:space="preserve">        - containerPort: 8081</w:t>
      </w:r>
      <w:r w:rsidRPr="00E507E5">
        <w:rPr>
          <w:rFonts w:ascii="Open Sans" w:hAnsi="Open Sans" w:cs="Open Sans"/>
          <w:sz w:val="18"/>
        </w:rPr>
        <w:br/>
        <w:t>---</w:t>
      </w:r>
      <w:r w:rsidRPr="00E507E5">
        <w:rPr>
          <w:rFonts w:ascii="Open Sans" w:hAnsi="Open Sans" w:cs="Open Sans"/>
          <w:sz w:val="18"/>
        </w:rPr>
        <w:br/>
        <w:t>apiVersion: v1</w:t>
      </w:r>
      <w:r w:rsidRPr="00E507E5">
        <w:rPr>
          <w:rFonts w:ascii="Open Sans" w:hAnsi="Open Sans" w:cs="Open Sans"/>
          <w:sz w:val="18"/>
        </w:rPr>
        <w:br/>
        <w:t>kind: Service</w:t>
      </w:r>
      <w:r w:rsidRPr="00E507E5">
        <w:rPr>
          <w:rFonts w:ascii="Open Sans" w:hAnsi="Open Sans" w:cs="Open Sans"/>
          <w:sz w:val="18"/>
        </w:rPr>
        <w:br/>
        <w:t>metadata:</w:t>
      </w:r>
      <w:r w:rsidRPr="00E507E5">
        <w:rPr>
          <w:rFonts w:ascii="Open Sans" w:hAnsi="Open Sans" w:cs="Open Sans"/>
          <w:sz w:val="18"/>
        </w:rPr>
        <w:br/>
        <w:t xml:space="preserve">  name: reconx</w:t>
      </w:r>
      <w:r w:rsidRPr="00E507E5">
        <w:rPr>
          <w:rFonts w:ascii="Open Sans" w:hAnsi="Open Sans" w:cs="Open Sans"/>
          <w:sz w:val="18"/>
        </w:rPr>
        <w:br/>
        <w:t>spec:</w:t>
      </w:r>
      <w:r w:rsidRPr="00E507E5">
        <w:rPr>
          <w:rFonts w:ascii="Open Sans" w:hAnsi="Open Sans" w:cs="Open Sans"/>
          <w:sz w:val="18"/>
        </w:rPr>
        <w:br/>
        <w:t xml:space="preserve">  type: LoadBalancer</w:t>
      </w:r>
      <w:r w:rsidRPr="00E507E5">
        <w:rPr>
          <w:rFonts w:ascii="Open Sans" w:hAnsi="Open Sans" w:cs="Open Sans"/>
          <w:sz w:val="18"/>
        </w:rPr>
        <w:br/>
        <w:t xml:space="preserve">  selector:</w:t>
      </w:r>
      <w:r w:rsidRPr="00E507E5">
        <w:rPr>
          <w:rFonts w:ascii="Open Sans" w:hAnsi="Open Sans" w:cs="Open Sans"/>
          <w:sz w:val="18"/>
        </w:rPr>
        <w:br/>
        <w:t xml:space="preserve">    app: reconx</w:t>
      </w:r>
      <w:r w:rsidRPr="00E507E5">
        <w:rPr>
          <w:rFonts w:ascii="Open Sans" w:hAnsi="Open Sans" w:cs="Open Sans"/>
          <w:sz w:val="18"/>
        </w:rPr>
        <w:br/>
        <w:t xml:space="preserve">  ports:</w:t>
      </w:r>
      <w:r w:rsidRPr="00E507E5">
        <w:rPr>
          <w:rFonts w:ascii="Open Sans" w:hAnsi="Open Sans" w:cs="Open Sans"/>
          <w:sz w:val="18"/>
        </w:rPr>
        <w:br/>
        <w:t xml:space="preserve">  - port: 80</w:t>
      </w:r>
      <w:r w:rsidRPr="00E507E5">
        <w:rPr>
          <w:rFonts w:ascii="Open Sans" w:hAnsi="Open Sans" w:cs="Open Sans"/>
          <w:sz w:val="18"/>
        </w:rPr>
        <w:br/>
        <w:t xml:space="preserve">    targetPort: 8081</w:t>
      </w:r>
      <w:r w:rsidRPr="00E507E5">
        <w:rPr>
          <w:rFonts w:ascii="Open Sans" w:hAnsi="Open Sans" w:cs="Open Sans"/>
          <w:sz w:val="18"/>
        </w:rPr>
        <w:br/>
        <w:t xml:space="preserve">    protocol: TCP</w:t>
      </w:r>
    </w:p>
    <w:p w14:paraId="3DC33859"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kubectl apply -f reconx.yaml</w:t>
      </w:r>
    </w:p>
    <w:p w14:paraId="055591C4"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kubectl get pods</w:t>
      </w:r>
    </w:p>
    <w:p w14:paraId="3EC5C11A"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kubectl get svc reconx</w:t>
      </w:r>
    </w:p>
    <w:p w14:paraId="438DE56D" w14:textId="77777777" w:rsidR="009F3522" w:rsidRPr="00E507E5" w:rsidRDefault="00000000">
      <w:pPr>
        <w:rPr>
          <w:rFonts w:ascii="Open Sans" w:hAnsi="Open Sans" w:cs="Open Sans"/>
        </w:rPr>
      </w:pPr>
      <w:r w:rsidRPr="00E507E5">
        <w:rPr>
          <w:rFonts w:ascii="Open Sans" w:hAnsi="Open Sans" w:cs="Open Sans"/>
        </w:rPr>
        <w:br w:type="page"/>
      </w:r>
    </w:p>
    <w:p w14:paraId="35A75E6A" w14:textId="77777777" w:rsidR="009F3522" w:rsidRPr="00E507E5" w:rsidRDefault="00000000">
      <w:pPr>
        <w:pStyle w:val="Heading1"/>
        <w:rPr>
          <w:rFonts w:ascii="Open Sans" w:hAnsi="Open Sans" w:cs="Open Sans"/>
        </w:rPr>
      </w:pPr>
      <w:r w:rsidRPr="00E507E5">
        <w:rPr>
          <w:rFonts w:ascii="Open Sans" w:hAnsi="Open Sans" w:cs="Open Sans"/>
        </w:rPr>
        <w:lastRenderedPageBreak/>
        <w:t>LAB 2 — Deploy the E-Commerce Application</w:t>
      </w:r>
    </w:p>
    <w:p w14:paraId="70DDDDD9" w14:textId="77777777" w:rsidR="009F3522" w:rsidRPr="00E507E5" w:rsidRDefault="00000000">
      <w:pPr>
        <w:rPr>
          <w:rFonts w:ascii="Open Sans" w:hAnsi="Open Sans" w:cs="Open Sans"/>
        </w:rPr>
      </w:pPr>
      <w:r w:rsidRPr="00E507E5">
        <w:rPr>
          <w:rFonts w:ascii="Open Sans" w:hAnsi="Open Sans" w:cs="Open Sans"/>
        </w:rPr>
        <w:t>This lab repeats the same ACR-to-AKS process with the e-commerce image. The important difference is the application port. The e-commerce container in the supplied lab is exposed through port 80.</w:t>
      </w:r>
    </w:p>
    <w:p w14:paraId="0A94C9C4" w14:textId="77777777" w:rsidR="009F3522" w:rsidRPr="00E507E5" w:rsidRDefault="00000000">
      <w:pPr>
        <w:pStyle w:val="Heading2"/>
        <w:rPr>
          <w:rFonts w:ascii="Open Sans" w:hAnsi="Open Sans" w:cs="Open Sans"/>
        </w:rPr>
      </w:pPr>
      <w:r w:rsidRPr="00E507E5">
        <w:rPr>
          <w:rFonts w:ascii="Open Sans" w:hAnsi="Open Sans" w:cs="Open Sans"/>
        </w:rPr>
        <w:t>Step 1 — Import the E-Commerce Image into ACR</w:t>
      </w:r>
    </w:p>
    <w:p w14:paraId="090D2877" w14:textId="77777777" w:rsidR="009F3522" w:rsidRPr="00E507E5" w:rsidRDefault="00000000">
      <w:pPr>
        <w:rPr>
          <w:rFonts w:ascii="Open Sans" w:hAnsi="Open Sans" w:cs="Open Sans"/>
        </w:rPr>
      </w:pPr>
      <w:r w:rsidRPr="00E507E5">
        <w:rPr>
          <w:rFonts w:ascii="Open Sans" w:hAnsi="Open Sans" w:cs="Open Sans"/>
        </w:rPr>
        <w:t>Import the Docker Hub e-commerce image into the same ACR using a different tag: az204:ecom.</w:t>
      </w:r>
    </w:p>
    <w:p w14:paraId="58D622EA" w14:textId="77777777" w:rsidR="009F3522" w:rsidRPr="00E507E5" w:rsidRDefault="00000000">
      <w:pPr>
        <w:jc w:val="center"/>
        <w:rPr>
          <w:rFonts w:ascii="Open Sans" w:hAnsi="Open Sans" w:cs="Open Sans"/>
        </w:rPr>
      </w:pPr>
      <w:r w:rsidRPr="00E507E5">
        <w:rPr>
          <w:rFonts w:ascii="Open Sans" w:hAnsi="Open Sans" w:cs="Open Sans"/>
          <w:noProof/>
        </w:rPr>
        <w:drawing>
          <wp:inline distT="0" distB="0" distL="0" distR="0" wp14:anchorId="43248CB3" wp14:editId="6C368232">
            <wp:extent cx="5669280" cy="36621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R-Import-2(1).png"/>
                    <pic:cNvPicPr/>
                  </pic:nvPicPr>
                  <pic:blipFill>
                    <a:blip r:embed="rId18"/>
                    <a:stretch>
                      <a:fillRect/>
                    </a:stretch>
                  </pic:blipFill>
                  <pic:spPr>
                    <a:xfrm>
                      <a:off x="0" y="0"/>
                      <a:ext cx="5669280" cy="3662143"/>
                    </a:xfrm>
                    <a:prstGeom prst="rect">
                      <a:avLst/>
                    </a:prstGeom>
                  </pic:spPr>
                </pic:pic>
              </a:graphicData>
            </a:graphic>
          </wp:inline>
        </w:drawing>
      </w:r>
    </w:p>
    <w:p w14:paraId="2A064200" w14:textId="77777777" w:rsidR="009F3522" w:rsidRPr="00E507E5" w:rsidRDefault="00000000">
      <w:pPr>
        <w:jc w:val="center"/>
        <w:rPr>
          <w:rFonts w:ascii="Open Sans" w:hAnsi="Open Sans" w:cs="Open Sans"/>
        </w:rPr>
      </w:pPr>
      <w:r w:rsidRPr="00E507E5">
        <w:rPr>
          <w:rFonts w:ascii="Open Sans" w:hAnsi="Open Sans" w:cs="Open Sans"/>
          <w:i/>
          <w:sz w:val="18"/>
        </w:rPr>
        <w:t>Figure 12 — Import the E-Commerce image into ACR</w:t>
      </w:r>
    </w:p>
    <w:p w14:paraId="4D1ECF6B"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az acr import --name acrb4da9b2d --source docker.io/bipeen2001/az204:ecom --image az204:ecom</w:t>
      </w:r>
    </w:p>
    <w:p w14:paraId="32081869" w14:textId="77777777" w:rsidR="009F3522" w:rsidRPr="00E507E5" w:rsidRDefault="00000000">
      <w:pPr>
        <w:jc w:val="center"/>
        <w:rPr>
          <w:rFonts w:ascii="Open Sans" w:hAnsi="Open Sans" w:cs="Open Sans"/>
        </w:rPr>
      </w:pPr>
      <w:r w:rsidRPr="00E507E5">
        <w:rPr>
          <w:rFonts w:ascii="Open Sans" w:hAnsi="Open Sans" w:cs="Open Sans"/>
          <w:noProof/>
        </w:rPr>
        <w:drawing>
          <wp:inline distT="0" distB="0" distL="0" distR="0" wp14:anchorId="022DA9D6" wp14:editId="2CD918FC">
            <wp:extent cx="5669280" cy="42308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Import-in-ACR.png"/>
                    <pic:cNvPicPr/>
                  </pic:nvPicPr>
                  <pic:blipFill>
                    <a:blip r:embed="rId19"/>
                    <a:stretch>
                      <a:fillRect/>
                    </a:stretch>
                  </pic:blipFill>
                  <pic:spPr>
                    <a:xfrm>
                      <a:off x="0" y="0"/>
                      <a:ext cx="5669280" cy="423081"/>
                    </a:xfrm>
                    <a:prstGeom prst="rect">
                      <a:avLst/>
                    </a:prstGeom>
                  </pic:spPr>
                </pic:pic>
              </a:graphicData>
            </a:graphic>
          </wp:inline>
        </w:drawing>
      </w:r>
    </w:p>
    <w:p w14:paraId="7B9D3421" w14:textId="77777777" w:rsidR="009F3522" w:rsidRPr="00E507E5" w:rsidRDefault="00000000">
      <w:pPr>
        <w:jc w:val="center"/>
        <w:rPr>
          <w:rFonts w:ascii="Open Sans" w:hAnsi="Open Sans" w:cs="Open Sans"/>
        </w:rPr>
      </w:pPr>
      <w:r w:rsidRPr="00E507E5">
        <w:rPr>
          <w:rFonts w:ascii="Open Sans" w:hAnsi="Open Sans" w:cs="Open Sans"/>
          <w:i/>
          <w:sz w:val="18"/>
        </w:rPr>
        <w:t>Figure 13 — Image imported into the ACR repository</w:t>
      </w:r>
    </w:p>
    <w:p w14:paraId="58E5DAD6" w14:textId="77777777" w:rsidR="009F3522" w:rsidRPr="00E507E5" w:rsidRDefault="00000000">
      <w:pPr>
        <w:rPr>
          <w:rFonts w:ascii="Open Sans" w:hAnsi="Open Sans" w:cs="Open Sans"/>
        </w:rPr>
      </w:pPr>
      <w:r w:rsidRPr="00E507E5">
        <w:rPr>
          <w:rFonts w:ascii="Open Sans" w:hAnsi="Open Sans" w:cs="Open Sans"/>
        </w:rPr>
        <w:t>The image reference used by AKS is:</w:t>
      </w:r>
    </w:p>
    <w:p w14:paraId="05091F89"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acrb4da9b2d.azurecr.io/az204:ecom</w:t>
      </w:r>
    </w:p>
    <w:p w14:paraId="4A0B6B70" w14:textId="77777777" w:rsidR="009F3522" w:rsidRPr="00E507E5" w:rsidRDefault="00000000">
      <w:pPr>
        <w:pStyle w:val="Heading2"/>
        <w:rPr>
          <w:rFonts w:ascii="Open Sans" w:hAnsi="Open Sans" w:cs="Open Sans"/>
        </w:rPr>
      </w:pPr>
      <w:r w:rsidRPr="00E507E5">
        <w:rPr>
          <w:rFonts w:ascii="Open Sans" w:hAnsi="Open Sans" w:cs="Open Sans"/>
        </w:rPr>
        <w:t>Step 2 — Use the Existing ACR-to-AKS Connection</w:t>
      </w:r>
    </w:p>
    <w:p w14:paraId="33258905" w14:textId="77777777" w:rsidR="009F3522" w:rsidRPr="00E507E5" w:rsidRDefault="00000000">
      <w:pPr>
        <w:rPr>
          <w:rFonts w:ascii="Open Sans" w:hAnsi="Open Sans" w:cs="Open Sans"/>
        </w:rPr>
      </w:pPr>
      <w:r w:rsidRPr="00E507E5">
        <w:rPr>
          <w:rFonts w:ascii="Open Sans" w:hAnsi="Open Sans" w:cs="Open Sans"/>
        </w:rPr>
        <w:t>Because the ReconX lab already attached acrb4da9b2d to aks-b4da9b2d, the same permission applies to the e-commerce image in the same registry. You do not need to attach the registry again.</w:t>
      </w:r>
    </w:p>
    <w:p w14:paraId="42065CC8" w14:textId="77777777" w:rsidR="009F3522" w:rsidRPr="00E507E5" w:rsidRDefault="00000000">
      <w:pPr>
        <w:rPr>
          <w:rFonts w:ascii="Open Sans" w:hAnsi="Open Sans" w:cs="Open Sans"/>
        </w:rPr>
      </w:pPr>
      <w:r w:rsidRPr="00E507E5">
        <w:rPr>
          <w:rFonts w:ascii="Open Sans" w:hAnsi="Open Sans" w:cs="Open Sans"/>
        </w:rPr>
        <w:t>If starting this lab independently, use:</w:t>
      </w:r>
    </w:p>
    <w:p w14:paraId="092247F1"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az aks update --name aks-b4da9b2d --resource-group ResourceGroup1 --attach-acr acrb4da9b2d</w:t>
      </w:r>
    </w:p>
    <w:p w14:paraId="032E8F84" w14:textId="77777777" w:rsidR="009F3522" w:rsidRPr="00E507E5" w:rsidRDefault="00000000">
      <w:pPr>
        <w:pStyle w:val="Heading2"/>
        <w:rPr>
          <w:rFonts w:ascii="Open Sans" w:hAnsi="Open Sans" w:cs="Open Sans"/>
        </w:rPr>
      </w:pPr>
      <w:r w:rsidRPr="00E507E5">
        <w:rPr>
          <w:rFonts w:ascii="Open Sans" w:hAnsi="Open Sans" w:cs="Open Sans"/>
        </w:rPr>
        <w:lastRenderedPageBreak/>
        <w:t>Step 3 — Create the E-Commerce Deployment</w:t>
      </w:r>
    </w:p>
    <w:p w14:paraId="2C447FD0" w14:textId="77777777" w:rsidR="009F3522" w:rsidRPr="00E507E5" w:rsidRDefault="00000000">
      <w:pPr>
        <w:rPr>
          <w:rFonts w:ascii="Open Sans" w:hAnsi="Open Sans" w:cs="Open Sans"/>
        </w:rPr>
      </w:pPr>
      <w:r w:rsidRPr="00E507E5">
        <w:rPr>
          <w:rFonts w:ascii="Open Sans" w:hAnsi="Open Sans" w:cs="Open Sans"/>
        </w:rPr>
        <w:t>Create a Kubernetes Deployment using the e-commerce image stored in ACR.</w:t>
      </w:r>
    </w:p>
    <w:p w14:paraId="5AE825A1" w14:textId="77777777" w:rsidR="009F3522" w:rsidRPr="00E507E5" w:rsidRDefault="00000000">
      <w:pPr>
        <w:jc w:val="center"/>
        <w:rPr>
          <w:rFonts w:ascii="Open Sans" w:hAnsi="Open Sans" w:cs="Open Sans"/>
        </w:rPr>
      </w:pPr>
      <w:r w:rsidRPr="00E507E5">
        <w:rPr>
          <w:rFonts w:ascii="Open Sans" w:hAnsi="Open Sans" w:cs="Open Sans"/>
          <w:noProof/>
        </w:rPr>
        <w:drawing>
          <wp:inline distT="0" distB="0" distL="0" distR="0" wp14:anchorId="1FA055C4" wp14:editId="6506FEFE">
            <wp:extent cx="5669280" cy="5984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Created.png"/>
                    <pic:cNvPicPr/>
                  </pic:nvPicPr>
                  <pic:blipFill>
                    <a:blip r:embed="rId20"/>
                    <a:stretch>
                      <a:fillRect/>
                    </a:stretch>
                  </pic:blipFill>
                  <pic:spPr>
                    <a:xfrm>
                      <a:off x="0" y="0"/>
                      <a:ext cx="5669280" cy="598424"/>
                    </a:xfrm>
                    <a:prstGeom prst="rect">
                      <a:avLst/>
                    </a:prstGeom>
                  </pic:spPr>
                </pic:pic>
              </a:graphicData>
            </a:graphic>
          </wp:inline>
        </w:drawing>
      </w:r>
    </w:p>
    <w:p w14:paraId="16F884E1" w14:textId="77777777" w:rsidR="009F3522" w:rsidRPr="00E507E5" w:rsidRDefault="00000000">
      <w:pPr>
        <w:jc w:val="center"/>
        <w:rPr>
          <w:rFonts w:ascii="Open Sans" w:hAnsi="Open Sans" w:cs="Open Sans"/>
        </w:rPr>
      </w:pPr>
      <w:r w:rsidRPr="00E507E5">
        <w:rPr>
          <w:rFonts w:ascii="Open Sans" w:hAnsi="Open Sans" w:cs="Open Sans"/>
          <w:i/>
          <w:sz w:val="18"/>
        </w:rPr>
        <w:t>Figure 14 — Deployment created from the ACR image</w:t>
      </w:r>
    </w:p>
    <w:p w14:paraId="570E7B16"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kubectl create deployment ecom-app --image=acrb4da9b2d.azurecr.io/az204:ecom</w:t>
      </w:r>
    </w:p>
    <w:p w14:paraId="6194E28B" w14:textId="77777777" w:rsidR="009F3522" w:rsidRPr="00E507E5" w:rsidRDefault="00000000">
      <w:pPr>
        <w:pStyle w:val="Heading2"/>
        <w:rPr>
          <w:rFonts w:ascii="Open Sans" w:hAnsi="Open Sans" w:cs="Open Sans"/>
        </w:rPr>
      </w:pPr>
      <w:r w:rsidRPr="00E507E5">
        <w:rPr>
          <w:rFonts w:ascii="Open Sans" w:hAnsi="Open Sans" w:cs="Open Sans"/>
        </w:rPr>
        <w:t>Step 4 — Expose the E-Commerce Application</w:t>
      </w:r>
    </w:p>
    <w:p w14:paraId="27C3C963" w14:textId="77777777" w:rsidR="009F3522" w:rsidRPr="00E507E5" w:rsidRDefault="00000000">
      <w:pPr>
        <w:rPr>
          <w:rFonts w:ascii="Open Sans" w:hAnsi="Open Sans" w:cs="Open Sans"/>
        </w:rPr>
      </w:pPr>
      <w:r w:rsidRPr="00E507E5">
        <w:rPr>
          <w:rFonts w:ascii="Open Sans" w:hAnsi="Open Sans" w:cs="Open Sans"/>
        </w:rPr>
        <w:t>The e-commerce application uses port 80, so both the external Service port and targetPort are 80.</w:t>
      </w:r>
    </w:p>
    <w:p w14:paraId="1D119B1B"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kubectl expose deployment ecom-app --type=LoadBalancer --port=80 --target-port=80</w:t>
      </w:r>
    </w:p>
    <w:p w14:paraId="477820DE"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kubectl get svc ecom-app</w:t>
      </w:r>
    </w:p>
    <w:p w14:paraId="6691B81E" w14:textId="77777777" w:rsidR="009F3522" w:rsidRPr="00E507E5" w:rsidRDefault="00000000">
      <w:pPr>
        <w:pStyle w:val="Heading2"/>
        <w:rPr>
          <w:rFonts w:ascii="Open Sans" w:hAnsi="Open Sans" w:cs="Open Sans"/>
        </w:rPr>
      </w:pPr>
      <w:r w:rsidRPr="00E507E5">
        <w:rPr>
          <w:rFonts w:ascii="Open Sans" w:hAnsi="Open Sans" w:cs="Open Sans"/>
        </w:rPr>
        <w:t>Step 5 — Open the E-Commerce Website</w:t>
      </w:r>
    </w:p>
    <w:p w14:paraId="7F513E12" w14:textId="77777777" w:rsidR="009F3522" w:rsidRPr="00E507E5" w:rsidRDefault="00000000">
      <w:pPr>
        <w:rPr>
          <w:rFonts w:ascii="Open Sans" w:hAnsi="Open Sans" w:cs="Open Sans"/>
        </w:rPr>
      </w:pPr>
      <w:r w:rsidRPr="00E507E5">
        <w:rPr>
          <w:rFonts w:ascii="Open Sans" w:hAnsi="Open Sans" w:cs="Open Sans"/>
        </w:rPr>
        <w:t>Copy the EXTERNAL-IP from the ecom-app Service and open it in a browser using HTTP.</w:t>
      </w:r>
    </w:p>
    <w:p w14:paraId="6AC73D4F" w14:textId="77777777" w:rsidR="009F3522" w:rsidRPr="00E507E5" w:rsidRDefault="00000000">
      <w:pPr>
        <w:rPr>
          <w:rFonts w:ascii="Open Sans" w:hAnsi="Open Sans" w:cs="Open Sans"/>
        </w:rPr>
      </w:pPr>
      <w:r w:rsidRPr="00E507E5">
        <w:rPr>
          <w:rFonts w:ascii="Open Sans" w:hAnsi="Open Sans" w:cs="Open Sans"/>
        </w:rPr>
        <w:t>Example:</w:t>
      </w:r>
    </w:p>
    <w:p w14:paraId="7887FACE"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http://&lt;EXTERNAL-IP&gt;</w:t>
      </w:r>
    </w:p>
    <w:p w14:paraId="13AD9B76" w14:textId="77777777" w:rsidR="009F3522" w:rsidRPr="00E507E5" w:rsidRDefault="00000000">
      <w:pPr>
        <w:rPr>
          <w:rFonts w:ascii="Open Sans" w:hAnsi="Open Sans" w:cs="Open Sans"/>
        </w:rPr>
      </w:pPr>
      <w:r w:rsidRPr="00E507E5">
        <w:rPr>
          <w:rFonts w:ascii="Open Sans" w:hAnsi="Open Sans" w:cs="Open Sans"/>
        </w:rPr>
        <w:t>The supplied screenshot shows the Sample E-Commerce Store successfully running from AKS.</w:t>
      </w:r>
    </w:p>
    <w:p w14:paraId="0631C3A1" w14:textId="77777777" w:rsidR="009F3522" w:rsidRPr="00E507E5" w:rsidRDefault="00000000">
      <w:pPr>
        <w:jc w:val="center"/>
        <w:rPr>
          <w:rFonts w:ascii="Open Sans" w:hAnsi="Open Sans" w:cs="Open Sans"/>
        </w:rPr>
      </w:pPr>
      <w:r w:rsidRPr="00E507E5">
        <w:rPr>
          <w:rFonts w:ascii="Open Sans" w:hAnsi="Open Sans" w:cs="Open Sans"/>
          <w:noProof/>
        </w:rPr>
        <w:drawing>
          <wp:inline distT="0" distB="0" distL="0" distR="0" wp14:anchorId="5871385A" wp14:editId="0A8BCBFC">
            <wp:extent cx="5669280" cy="190709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Pod.png"/>
                    <pic:cNvPicPr/>
                  </pic:nvPicPr>
                  <pic:blipFill>
                    <a:blip r:embed="rId21"/>
                    <a:stretch>
                      <a:fillRect/>
                    </a:stretch>
                  </pic:blipFill>
                  <pic:spPr>
                    <a:xfrm>
                      <a:off x="0" y="0"/>
                      <a:ext cx="5669280" cy="1907097"/>
                    </a:xfrm>
                    <a:prstGeom prst="rect">
                      <a:avLst/>
                    </a:prstGeom>
                  </pic:spPr>
                </pic:pic>
              </a:graphicData>
            </a:graphic>
          </wp:inline>
        </w:drawing>
      </w:r>
    </w:p>
    <w:p w14:paraId="3E2AAF16" w14:textId="77777777" w:rsidR="009F3522" w:rsidRPr="00E507E5" w:rsidRDefault="00000000">
      <w:pPr>
        <w:jc w:val="center"/>
        <w:rPr>
          <w:rFonts w:ascii="Open Sans" w:hAnsi="Open Sans" w:cs="Open Sans"/>
        </w:rPr>
      </w:pPr>
      <w:r w:rsidRPr="00E507E5">
        <w:rPr>
          <w:rFonts w:ascii="Open Sans" w:hAnsi="Open Sans" w:cs="Open Sans"/>
          <w:i/>
          <w:sz w:val="18"/>
        </w:rPr>
        <w:t>Figure 15 — E-Commerce Pod / Deployment creation</w:t>
      </w:r>
    </w:p>
    <w:p w14:paraId="24356522" w14:textId="2F759807" w:rsidR="00E507E5" w:rsidRDefault="00E507E5">
      <w:pPr>
        <w:pStyle w:val="Heading2"/>
        <w:rPr>
          <w:rFonts w:ascii="Open Sans" w:hAnsi="Open Sans" w:cs="Open Sans"/>
        </w:rPr>
      </w:pPr>
      <w:r w:rsidRPr="00E507E5">
        <w:rPr>
          <w:rFonts w:ascii="Open Sans" w:hAnsi="Open Sans" w:cs="Open Sans"/>
          <w:noProof/>
        </w:rPr>
        <w:lastRenderedPageBreak/>
        <w:drawing>
          <wp:inline distT="0" distB="0" distL="0" distR="0" wp14:anchorId="4D5613BE" wp14:editId="7A4039A2">
            <wp:extent cx="5669280" cy="23325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access-Not use https.png"/>
                    <pic:cNvPicPr/>
                  </pic:nvPicPr>
                  <pic:blipFill>
                    <a:blip r:embed="rId22"/>
                    <a:stretch>
                      <a:fillRect/>
                    </a:stretch>
                  </pic:blipFill>
                  <pic:spPr>
                    <a:xfrm>
                      <a:off x="0" y="0"/>
                      <a:ext cx="5669280" cy="2332549"/>
                    </a:xfrm>
                    <a:prstGeom prst="rect">
                      <a:avLst/>
                    </a:prstGeom>
                  </pic:spPr>
                </pic:pic>
              </a:graphicData>
            </a:graphic>
          </wp:inline>
        </w:drawing>
      </w:r>
    </w:p>
    <w:p w14:paraId="068BB04B" w14:textId="036A6871" w:rsidR="009F3522" w:rsidRPr="00E507E5" w:rsidRDefault="00000000">
      <w:pPr>
        <w:pStyle w:val="Heading2"/>
        <w:rPr>
          <w:rFonts w:ascii="Open Sans" w:hAnsi="Open Sans" w:cs="Open Sans"/>
        </w:rPr>
      </w:pPr>
      <w:r w:rsidRPr="00E507E5">
        <w:rPr>
          <w:rFonts w:ascii="Open Sans" w:hAnsi="Open Sans" w:cs="Open Sans"/>
        </w:rPr>
        <w:t>Step 6 — Optional: Scale the E-Commerce Application</w:t>
      </w:r>
    </w:p>
    <w:p w14:paraId="37F6E3CB"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kubectl scale deployment ecom-app --replicas=3</w:t>
      </w:r>
    </w:p>
    <w:p w14:paraId="158DC594"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kubectl get pods</w:t>
      </w:r>
    </w:p>
    <w:p w14:paraId="7AE188A4" w14:textId="77777777" w:rsidR="009F3522" w:rsidRPr="00E507E5" w:rsidRDefault="00000000">
      <w:pPr>
        <w:pStyle w:val="Heading2"/>
        <w:rPr>
          <w:rFonts w:ascii="Open Sans" w:hAnsi="Open Sans" w:cs="Open Sans"/>
        </w:rPr>
      </w:pPr>
      <w:r w:rsidRPr="00E507E5">
        <w:rPr>
          <w:rFonts w:ascii="Open Sans" w:hAnsi="Open Sans" w:cs="Open Sans"/>
        </w:rPr>
        <w:t>E-Commerce — Kubernetes YAML</w:t>
      </w:r>
    </w:p>
    <w:p w14:paraId="3943FF87"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apiVersion: apps/v1</w:t>
      </w:r>
      <w:r w:rsidRPr="00E507E5">
        <w:rPr>
          <w:rFonts w:ascii="Open Sans" w:hAnsi="Open Sans" w:cs="Open Sans"/>
          <w:sz w:val="18"/>
        </w:rPr>
        <w:br/>
        <w:t>kind: Deployment</w:t>
      </w:r>
      <w:r w:rsidRPr="00E507E5">
        <w:rPr>
          <w:rFonts w:ascii="Open Sans" w:hAnsi="Open Sans" w:cs="Open Sans"/>
          <w:sz w:val="18"/>
        </w:rPr>
        <w:br/>
        <w:t>metadata:</w:t>
      </w:r>
      <w:r w:rsidRPr="00E507E5">
        <w:rPr>
          <w:rFonts w:ascii="Open Sans" w:hAnsi="Open Sans" w:cs="Open Sans"/>
          <w:sz w:val="18"/>
        </w:rPr>
        <w:br/>
        <w:t xml:space="preserve">  name: ecom-app</w:t>
      </w:r>
      <w:r w:rsidRPr="00E507E5">
        <w:rPr>
          <w:rFonts w:ascii="Open Sans" w:hAnsi="Open Sans" w:cs="Open Sans"/>
          <w:sz w:val="18"/>
        </w:rPr>
        <w:br/>
        <w:t>spec:</w:t>
      </w:r>
      <w:r w:rsidRPr="00E507E5">
        <w:rPr>
          <w:rFonts w:ascii="Open Sans" w:hAnsi="Open Sans" w:cs="Open Sans"/>
          <w:sz w:val="18"/>
        </w:rPr>
        <w:br/>
        <w:t xml:space="preserve">  replicas: 1</w:t>
      </w:r>
      <w:r w:rsidRPr="00E507E5">
        <w:rPr>
          <w:rFonts w:ascii="Open Sans" w:hAnsi="Open Sans" w:cs="Open Sans"/>
          <w:sz w:val="18"/>
        </w:rPr>
        <w:br/>
        <w:t xml:space="preserve">  selector:</w:t>
      </w:r>
      <w:r w:rsidRPr="00E507E5">
        <w:rPr>
          <w:rFonts w:ascii="Open Sans" w:hAnsi="Open Sans" w:cs="Open Sans"/>
          <w:sz w:val="18"/>
        </w:rPr>
        <w:br/>
        <w:t xml:space="preserve">    matchLabels:</w:t>
      </w:r>
      <w:r w:rsidRPr="00E507E5">
        <w:rPr>
          <w:rFonts w:ascii="Open Sans" w:hAnsi="Open Sans" w:cs="Open Sans"/>
          <w:sz w:val="18"/>
        </w:rPr>
        <w:br/>
        <w:t xml:space="preserve">      app: ecom-app</w:t>
      </w:r>
      <w:r w:rsidRPr="00E507E5">
        <w:rPr>
          <w:rFonts w:ascii="Open Sans" w:hAnsi="Open Sans" w:cs="Open Sans"/>
          <w:sz w:val="18"/>
        </w:rPr>
        <w:br/>
        <w:t xml:space="preserve">  template:</w:t>
      </w:r>
      <w:r w:rsidRPr="00E507E5">
        <w:rPr>
          <w:rFonts w:ascii="Open Sans" w:hAnsi="Open Sans" w:cs="Open Sans"/>
          <w:sz w:val="18"/>
        </w:rPr>
        <w:br/>
        <w:t xml:space="preserve">    metadata:</w:t>
      </w:r>
      <w:r w:rsidRPr="00E507E5">
        <w:rPr>
          <w:rFonts w:ascii="Open Sans" w:hAnsi="Open Sans" w:cs="Open Sans"/>
          <w:sz w:val="18"/>
        </w:rPr>
        <w:br/>
        <w:t xml:space="preserve">      labels:</w:t>
      </w:r>
      <w:r w:rsidRPr="00E507E5">
        <w:rPr>
          <w:rFonts w:ascii="Open Sans" w:hAnsi="Open Sans" w:cs="Open Sans"/>
          <w:sz w:val="18"/>
        </w:rPr>
        <w:br/>
        <w:t xml:space="preserve">        app: ecom-app</w:t>
      </w:r>
      <w:r w:rsidRPr="00E507E5">
        <w:rPr>
          <w:rFonts w:ascii="Open Sans" w:hAnsi="Open Sans" w:cs="Open Sans"/>
          <w:sz w:val="18"/>
        </w:rPr>
        <w:br/>
        <w:t xml:space="preserve">    spec:</w:t>
      </w:r>
      <w:r w:rsidRPr="00E507E5">
        <w:rPr>
          <w:rFonts w:ascii="Open Sans" w:hAnsi="Open Sans" w:cs="Open Sans"/>
          <w:sz w:val="18"/>
        </w:rPr>
        <w:br/>
        <w:t xml:space="preserve">      containers:</w:t>
      </w:r>
      <w:r w:rsidRPr="00E507E5">
        <w:rPr>
          <w:rFonts w:ascii="Open Sans" w:hAnsi="Open Sans" w:cs="Open Sans"/>
          <w:sz w:val="18"/>
        </w:rPr>
        <w:br/>
        <w:t xml:space="preserve">      - name: ecom</w:t>
      </w:r>
      <w:r w:rsidRPr="00E507E5">
        <w:rPr>
          <w:rFonts w:ascii="Open Sans" w:hAnsi="Open Sans" w:cs="Open Sans"/>
          <w:sz w:val="18"/>
        </w:rPr>
        <w:br/>
        <w:t xml:space="preserve">        image: acrb4da9b2d.azurecr.io/az204:ecom</w:t>
      </w:r>
      <w:r w:rsidRPr="00E507E5">
        <w:rPr>
          <w:rFonts w:ascii="Open Sans" w:hAnsi="Open Sans" w:cs="Open Sans"/>
          <w:sz w:val="18"/>
        </w:rPr>
        <w:br/>
        <w:t xml:space="preserve">        ports:</w:t>
      </w:r>
      <w:r w:rsidRPr="00E507E5">
        <w:rPr>
          <w:rFonts w:ascii="Open Sans" w:hAnsi="Open Sans" w:cs="Open Sans"/>
          <w:sz w:val="18"/>
        </w:rPr>
        <w:br/>
        <w:t xml:space="preserve">        - containerPort: 80</w:t>
      </w:r>
      <w:r w:rsidRPr="00E507E5">
        <w:rPr>
          <w:rFonts w:ascii="Open Sans" w:hAnsi="Open Sans" w:cs="Open Sans"/>
          <w:sz w:val="18"/>
        </w:rPr>
        <w:br/>
        <w:t>---</w:t>
      </w:r>
      <w:r w:rsidRPr="00E507E5">
        <w:rPr>
          <w:rFonts w:ascii="Open Sans" w:hAnsi="Open Sans" w:cs="Open Sans"/>
          <w:sz w:val="18"/>
        </w:rPr>
        <w:br/>
        <w:t>apiVersion: v1</w:t>
      </w:r>
      <w:r w:rsidRPr="00E507E5">
        <w:rPr>
          <w:rFonts w:ascii="Open Sans" w:hAnsi="Open Sans" w:cs="Open Sans"/>
          <w:sz w:val="18"/>
        </w:rPr>
        <w:br/>
        <w:t>kind: Service</w:t>
      </w:r>
      <w:r w:rsidRPr="00E507E5">
        <w:rPr>
          <w:rFonts w:ascii="Open Sans" w:hAnsi="Open Sans" w:cs="Open Sans"/>
          <w:sz w:val="18"/>
        </w:rPr>
        <w:br/>
        <w:t>metadata:</w:t>
      </w:r>
      <w:r w:rsidRPr="00E507E5">
        <w:rPr>
          <w:rFonts w:ascii="Open Sans" w:hAnsi="Open Sans" w:cs="Open Sans"/>
          <w:sz w:val="18"/>
        </w:rPr>
        <w:br/>
        <w:t xml:space="preserve">  name: ecom-app</w:t>
      </w:r>
      <w:r w:rsidRPr="00E507E5">
        <w:rPr>
          <w:rFonts w:ascii="Open Sans" w:hAnsi="Open Sans" w:cs="Open Sans"/>
          <w:sz w:val="18"/>
        </w:rPr>
        <w:br/>
        <w:t>spec:</w:t>
      </w:r>
      <w:r w:rsidRPr="00E507E5">
        <w:rPr>
          <w:rFonts w:ascii="Open Sans" w:hAnsi="Open Sans" w:cs="Open Sans"/>
          <w:sz w:val="18"/>
        </w:rPr>
        <w:br/>
        <w:t xml:space="preserve">  type: LoadBalancer</w:t>
      </w:r>
      <w:r w:rsidRPr="00E507E5">
        <w:rPr>
          <w:rFonts w:ascii="Open Sans" w:hAnsi="Open Sans" w:cs="Open Sans"/>
          <w:sz w:val="18"/>
        </w:rPr>
        <w:br/>
        <w:t xml:space="preserve">  selector:</w:t>
      </w:r>
      <w:r w:rsidRPr="00E507E5">
        <w:rPr>
          <w:rFonts w:ascii="Open Sans" w:hAnsi="Open Sans" w:cs="Open Sans"/>
          <w:sz w:val="18"/>
        </w:rPr>
        <w:br/>
        <w:t xml:space="preserve">    app: ecom-app</w:t>
      </w:r>
      <w:r w:rsidRPr="00E507E5">
        <w:rPr>
          <w:rFonts w:ascii="Open Sans" w:hAnsi="Open Sans" w:cs="Open Sans"/>
          <w:sz w:val="18"/>
        </w:rPr>
        <w:br/>
        <w:t xml:space="preserve">  ports:</w:t>
      </w:r>
      <w:r w:rsidRPr="00E507E5">
        <w:rPr>
          <w:rFonts w:ascii="Open Sans" w:hAnsi="Open Sans" w:cs="Open Sans"/>
          <w:sz w:val="18"/>
        </w:rPr>
        <w:br/>
      </w:r>
      <w:r w:rsidRPr="00E507E5">
        <w:rPr>
          <w:rFonts w:ascii="Open Sans" w:hAnsi="Open Sans" w:cs="Open Sans"/>
          <w:sz w:val="18"/>
        </w:rPr>
        <w:lastRenderedPageBreak/>
        <w:t xml:space="preserve">  - port: 80</w:t>
      </w:r>
      <w:r w:rsidRPr="00E507E5">
        <w:rPr>
          <w:rFonts w:ascii="Open Sans" w:hAnsi="Open Sans" w:cs="Open Sans"/>
          <w:sz w:val="18"/>
        </w:rPr>
        <w:br/>
        <w:t xml:space="preserve">    targetPort: 80</w:t>
      </w:r>
      <w:r w:rsidRPr="00E507E5">
        <w:rPr>
          <w:rFonts w:ascii="Open Sans" w:hAnsi="Open Sans" w:cs="Open Sans"/>
          <w:sz w:val="18"/>
        </w:rPr>
        <w:br/>
        <w:t xml:space="preserve">    protocol: TCP</w:t>
      </w:r>
    </w:p>
    <w:p w14:paraId="00AEB2F1"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kubectl apply -f ecom.yaml</w:t>
      </w:r>
    </w:p>
    <w:p w14:paraId="4913734F"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kubectl get pods</w:t>
      </w:r>
    </w:p>
    <w:p w14:paraId="0A3B7A8A"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kubectl get svc ecom-app</w:t>
      </w:r>
    </w:p>
    <w:p w14:paraId="26D8C119" w14:textId="77777777" w:rsidR="009F3522" w:rsidRPr="00E507E5" w:rsidRDefault="00000000">
      <w:pPr>
        <w:rPr>
          <w:rFonts w:ascii="Open Sans" w:hAnsi="Open Sans" w:cs="Open Sans"/>
        </w:rPr>
      </w:pPr>
      <w:r w:rsidRPr="00E507E5">
        <w:rPr>
          <w:rFonts w:ascii="Open Sans" w:hAnsi="Open Sans" w:cs="Open Sans"/>
        </w:rPr>
        <w:br w:type="page"/>
      </w:r>
    </w:p>
    <w:p w14:paraId="6474A210" w14:textId="77777777" w:rsidR="009F3522" w:rsidRPr="00E507E5" w:rsidRDefault="00000000">
      <w:pPr>
        <w:pStyle w:val="Heading1"/>
        <w:rPr>
          <w:rFonts w:ascii="Open Sans" w:hAnsi="Open Sans" w:cs="Open Sans"/>
        </w:rPr>
      </w:pPr>
      <w:r w:rsidRPr="00E507E5">
        <w:rPr>
          <w:rFonts w:ascii="Open Sans" w:hAnsi="Open Sans" w:cs="Open Sans"/>
        </w:rPr>
        <w:lastRenderedPageBreak/>
        <w:t>Key Difference Between the Two Applications</w:t>
      </w:r>
    </w:p>
    <w:tbl>
      <w:tblPr>
        <w:tblStyle w:val="TableGrid"/>
        <w:tblW w:w="0" w:type="auto"/>
        <w:jc w:val="center"/>
        <w:tblLook w:val="04A0" w:firstRow="1" w:lastRow="0" w:firstColumn="1" w:lastColumn="0" w:noHBand="0" w:noVBand="1"/>
      </w:tblPr>
      <w:tblGrid>
        <w:gridCol w:w="2556"/>
        <w:gridCol w:w="2556"/>
        <w:gridCol w:w="2556"/>
        <w:gridCol w:w="2556"/>
      </w:tblGrid>
      <w:tr w:rsidR="009F3522" w:rsidRPr="00E507E5" w14:paraId="338E6E49" w14:textId="77777777">
        <w:trPr>
          <w:jc w:val="center"/>
        </w:trPr>
        <w:tc>
          <w:tcPr>
            <w:tcW w:w="2556" w:type="dxa"/>
            <w:shd w:val="clear" w:color="auto" w:fill="DCE6F1"/>
          </w:tcPr>
          <w:p w14:paraId="697A32AD" w14:textId="77777777" w:rsidR="009F3522" w:rsidRPr="00E507E5" w:rsidRDefault="00000000">
            <w:pPr>
              <w:rPr>
                <w:rFonts w:ascii="Open Sans" w:hAnsi="Open Sans" w:cs="Open Sans"/>
              </w:rPr>
            </w:pPr>
            <w:r w:rsidRPr="00E507E5">
              <w:rPr>
                <w:rFonts w:ascii="Open Sans" w:hAnsi="Open Sans" w:cs="Open Sans"/>
              </w:rPr>
              <w:t>Item</w:t>
            </w:r>
          </w:p>
        </w:tc>
        <w:tc>
          <w:tcPr>
            <w:tcW w:w="2556" w:type="dxa"/>
            <w:shd w:val="clear" w:color="auto" w:fill="DCE6F1"/>
          </w:tcPr>
          <w:p w14:paraId="0FF70226" w14:textId="77777777" w:rsidR="009F3522" w:rsidRPr="00E507E5" w:rsidRDefault="00000000">
            <w:pPr>
              <w:rPr>
                <w:rFonts w:ascii="Open Sans" w:hAnsi="Open Sans" w:cs="Open Sans"/>
              </w:rPr>
            </w:pPr>
            <w:r w:rsidRPr="00E507E5">
              <w:rPr>
                <w:rFonts w:ascii="Open Sans" w:hAnsi="Open Sans" w:cs="Open Sans"/>
              </w:rPr>
              <w:t>ReconX</w:t>
            </w:r>
          </w:p>
        </w:tc>
        <w:tc>
          <w:tcPr>
            <w:tcW w:w="2556" w:type="dxa"/>
            <w:shd w:val="clear" w:color="auto" w:fill="DCE6F1"/>
          </w:tcPr>
          <w:p w14:paraId="121A237B" w14:textId="77777777" w:rsidR="009F3522" w:rsidRPr="00E507E5" w:rsidRDefault="00000000">
            <w:pPr>
              <w:rPr>
                <w:rFonts w:ascii="Open Sans" w:hAnsi="Open Sans" w:cs="Open Sans"/>
              </w:rPr>
            </w:pPr>
            <w:r w:rsidRPr="00E507E5">
              <w:rPr>
                <w:rFonts w:ascii="Open Sans" w:hAnsi="Open Sans" w:cs="Open Sans"/>
              </w:rPr>
              <w:t>E-Commerce</w:t>
            </w:r>
          </w:p>
        </w:tc>
        <w:tc>
          <w:tcPr>
            <w:tcW w:w="2556" w:type="dxa"/>
            <w:shd w:val="clear" w:color="auto" w:fill="DCE6F1"/>
          </w:tcPr>
          <w:p w14:paraId="0FCFD797" w14:textId="77777777" w:rsidR="009F3522" w:rsidRPr="00E507E5" w:rsidRDefault="00000000">
            <w:pPr>
              <w:rPr>
                <w:rFonts w:ascii="Open Sans" w:hAnsi="Open Sans" w:cs="Open Sans"/>
              </w:rPr>
            </w:pPr>
            <w:r w:rsidRPr="00E507E5">
              <w:rPr>
                <w:rFonts w:ascii="Open Sans" w:hAnsi="Open Sans" w:cs="Open Sans"/>
              </w:rPr>
              <w:t>Why it matters</w:t>
            </w:r>
          </w:p>
        </w:tc>
      </w:tr>
      <w:tr w:rsidR="009F3522" w:rsidRPr="00E507E5" w14:paraId="6B7033E5" w14:textId="77777777">
        <w:trPr>
          <w:jc w:val="center"/>
        </w:trPr>
        <w:tc>
          <w:tcPr>
            <w:tcW w:w="2556" w:type="dxa"/>
          </w:tcPr>
          <w:p w14:paraId="7A29A35C" w14:textId="77777777" w:rsidR="009F3522" w:rsidRPr="00E507E5" w:rsidRDefault="00000000">
            <w:pPr>
              <w:rPr>
                <w:rFonts w:ascii="Open Sans" w:hAnsi="Open Sans" w:cs="Open Sans"/>
              </w:rPr>
            </w:pPr>
            <w:r w:rsidRPr="00E507E5">
              <w:rPr>
                <w:rFonts w:ascii="Open Sans" w:hAnsi="Open Sans" w:cs="Open Sans"/>
              </w:rPr>
              <w:t>ACR image</w:t>
            </w:r>
          </w:p>
        </w:tc>
        <w:tc>
          <w:tcPr>
            <w:tcW w:w="2556" w:type="dxa"/>
          </w:tcPr>
          <w:p w14:paraId="2A6CED25" w14:textId="77777777" w:rsidR="009F3522" w:rsidRPr="00E507E5" w:rsidRDefault="00000000">
            <w:pPr>
              <w:rPr>
                <w:rFonts w:ascii="Open Sans" w:hAnsi="Open Sans" w:cs="Open Sans"/>
              </w:rPr>
            </w:pPr>
            <w:r w:rsidRPr="00E507E5">
              <w:rPr>
                <w:rFonts w:ascii="Open Sans" w:hAnsi="Open Sans" w:cs="Open Sans"/>
              </w:rPr>
              <w:t>az204:reconx</w:t>
            </w:r>
          </w:p>
        </w:tc>
        <w:tc>
          <w:tcPr>
            <w:tcW w:w="2556" w:type="dxa"/>
          </w:tcPr>
          <w:p w14:paraId="2FD26D7F" w14:textId="77777777" w:rsidR="009F3522" w:rsidRPr="00E507E5" w:rsidRDefault="00000000">
            <w:pPr>
              <w:rPr>
                <w:rFonts w:ascii="Open Sans" w:hAnsi="Open Sans" w:cs="Open Sans"/>
              </w:rPr>
            </w:pPr>
            <w:r w:rsidRPr="00E507E5">
              <w:rPr>
                <w:rFonts w:ascii="Open Sans" w:hAnsi="Open Sans" w:cs="Open Sans"/>
              </w:rPr>
              <w:t>az204:ecom</w:t>
            </w:r>
          </w:p>
        </w:tc>
        <w:tc>
          <w:tcPr>
            <w:tcW w:w="2556" w:type="dxa"/>
          </w:tcPr>
          <w:p w14:paraId="36BF7ECC" w14:textId="77777777" w:rsidR="009F3522" w:rsidRPr="00E507E5" w:rsidRDefault="00000000">
            <w:pPr>
              <w:rPr>
                <w:rFonts w:ascii="Open Sans" w:hAnsi="Open Sans" w:cs="Open Sans"/>
              </w:rPr>
            </w:pPr>
            <w:r w:rsidRPr="00E507E5">
              <w:rPr>
                <w:rFonts w:ascii="Open Sans" w:hAnsi="Open Sans" w:cs="Open Sans"/>
              </w:rPr>
              <w:t>Different image tags identify the applications.</w:t>
            </w:r>
          </w:p>
        </w:tc>
      </w:tr>
      <w:tr w:rsidR="009F3522" w:rsidRPr="00E507E5" w14:paraId="3975729D" w14:textId="77777777">
        <w:trPr>
          <w:jc w:val="center"/>
        </w:trPr>
        <w:tc>
          <w:tcPr>
            <w:tcW w:w="2556" w:type="dxa"/>
          </w:tcPr>
          <w:p w14:paraId="4A83C596" w14:textId="77777777" w:rsidR="009F3522" w:rsidRPr="00E507E5" w:rsidRDefault="00000000">
            <w:pPr>
              <w:rPr>
                <w:rFonts w:ascii="Open Sans" w:hAnsi="Open Sans" w:cs="Open Sans"/>
              </w:rPr>
            </w:pPr>
            <w:r w:rsidRPr="00E507E5">
              <w:rPr>
                <w:rFonts w:ascii="Open Sans" w:hAnsi="Open Sans" w:cs="Open Sans"/>
              </w:rPr>
              <w:t>AKS Deployment</w:t>
            </w:r>
          </w:p>
        </w:tc>
        <w:tc>
          <w:tcPr>
            <w:tcW w:w="2556" w:type="dxa"/>
          </w:tcPr>
          <w:p w14:paraId="3C3FECD3" w14:textId="77777777" w:rsidR="009F3522" w:rsidRPr="00E507E5" w:rsidRDefault="00000000">
            <w:pPr>
              <w:rPr>
                <w:rFonts w:ascii="Open Sans" w:hAnsi="Open Sans" w:cs="Open Sans"/>
              </w:rPr>
            </w:pPr>
            <w:r w:rsidRPr="00E507E5">
              <w:rPr>
                <w:rFonts w:ascii="Open Sans" w:hAnsi="Open Sans" w:cs="Open Sans"/>
              </w:rPr>
              <w:t>reconx</w:t>
            </w:r>
          </w:p>
        </w:tc>
        <w:tc>
          <w:tcPr>
            <w:tcW w:w="2556" w:type="dxa"/>
          </w:tcPr>
          <w:p w14:paraId="7B6D329D" w14:textId="77777777" w:rsidR="009F3522" w:rsidRPr="00E507E5" w:rsidRDefault="00000000">
            <w:pPr>
              <w:rPr>
                <w:rFonts w:ascii="Open Sans" w:hAnsi="Open Sans" w:cs="Open Sans"/>
              </w:rPr>
            </w:pPr>
            <w:r w:rsidRPr="00E507E5">
              <w:rPr>
                <w:rFonts w:ascii="Open Sans" w:hAnsi="Open Sans" w:cs="Open Sans"/>
              </w:rPr>
              <w:t>ecom-app</w:t>
            </w:r>
          </w:p>
        </w:tc>
        <w:tc>
          <w:tcPr>
            <w:tcW w:w="2556" w:type="dxa"/>
          </w:tcPr>
          <w:p w14:paraId="273BBAAE" w14:textId="77777777" w:rsidR="009F3522" w:rsidRPr="00E507E5" w:rsidRDefault="00000000">
            <w:pPr>
              <w:rPr>
                <w:rFonts w:ascii="Open Sans" w:hAnsi="Open Sans" w:cs="Open Sans"/>
              </w:rPr>
            </w:pPr>
            <w:r w:rsidRPr="00E507E5">
              <w:rPr>
                <w:rFonts w:ascii="Open Sans" w:hAnsi="Open Sans" w:cs="Open Sans"/>
              </w:rPr>
              <w:t>Kubernetes object names are different.</w:t>
            </w:r>
          </w:p>
        </w:tc>
      </w:tr>
      <w:tr w:rsidR="009F3522" w:rsidRPr="00E507E5" w14:paraId="0DF6BDA6" w14:textId="77777777">
        <w:trPr>
          <w:jc w:val="center"/>
        </w:trPr>
        <w:tc>
          <w:tcPr>
            <w:tcW w:w="2556" w:type="dxa"/>
          </w:tcPr>
          <w:p w14:paraId="69BABCDC" w14:textId="77777777" w:rsidR="009F3522" w:rsidRPr="00E507E5" w:rsidRDefault="00000000">
            <w:pPr>
              <w:rPr>
                <w:rFonts w:ascii="Open Sans" w:hAnsi="Open Sans" w:cs="Open Sans"/>
              </w:rPr>
            </w:pPr>
            <w:r w:rsidRPr="00E507E5">
              <w:rPr>
                <w:rFonts w:ascii="Open Sans" w:hAnsi="Open Sans" w:cs="Open Sans"/>
              </w:rPr>
              <w:t>Application port</w:t>
            </w:r>
          </w:p>
        </w:tc>
        <w:tc>
          <w:tcPr>
            <w:tcW w:w="2556" w:type="dxa"/>
          </w:tcPr>
          <w:p w14:paraId="3BEC3D3B" w14:textId="77777777" w:rsidR="009F3522" w:rsidRPr="00E507E5" w:rsidRDefault="00000000">
            <w:pPr>
              <w:rPr>
                <w:rFonts w:ascii="Open Sans" w:hAnsi="Open Sans" w:cs="Open Sans"/>
              </w:rPr>
            </w:pPr>
            <w:r w:rsidRPr="00E507E5">
              <w:rPr>
                <w:rFonts w:ascii="Open Sans" w:hAnsi="Open Sans" w:cs="Open Sans"/>
              </w:rPr>
              <w:t>8081</w:t>
            </w:r>
          </w:p>
        </w:tc>
        <w:tc>
          <w:tcPr>
            <w:tcW w:w="2556" w:type="dxa"/>
          </w:tcPr>
          <w:p w14:paraId="70F5DD31" w14:textId="77777777" w:rsidR="009F3522" w:rsidRPr="00E507E5" w:rsidRDefault="00000000">
            <w:pPr>
              <w:rPr>
                <w:rFonts w:ascii="Open Sans" w:hAnsi="Open Sans" w:cs="Open Sans"/>
              </w:rPr>
            </w:pPr>
            <w:r w:rsidRPr="00E507E5">
              <w:rPr>
                <w:rFonts w:ascii="Open Sans" w:hAnsi="Open Sans" w:cs="Open Sans"/>
              </w:rPr>
              <w:t>80</w:t>
            </w:r>
          </w:p>
        </w:tc>
        <w:tc>
          <w:tcPr>
            <w:tcW w:w="2556" w:type="dxa"/>
          </w:tcPr>
          <w:p w14:paraId="23339C0F" w14:textId="77777777" w:rsidR="009F3522" w:rsidRPr="00E507E5" w:rsidRDefault="00000000">
            <w:pPr>
              <w:rPr>
                <w:rFonts w:ascii="Open Sans" w:hAnsi="Open Sans" w:cs="Open Sans"/>
              </w:rPr>
            </w:pPr>
            <w:r w:rsidRPr="00E507E5">
              <w:rPr>
                <w:rFonts w:ascii="Open Sans" w:hAnsi="Open Sans" w:cs="Open Sans"/>
              </w:rPr>
              <w:t>The Service must forward to the port used by the application.</w:t>
            </w:r>
          </w:p>
        </w:tc>
      </w:tr>
      <w:tr w:rsidR="009F3522" w:rsidRPr="00E507E5" w14:paraId="0D404A0F" w14:textId="77777777">
        <w:trPr>
          <w:jc w:val="center"/>
        </w:trPr>
        <w:tc>
          <w:tcPr>
            <w:tcW w:w="2556" w:type="dxa"/>
          </w:tcPr>
          <w:p w14:paraId="4DD646BF" w14:textId="77777777" w:rsidR="009F3522" w:rsidRPr="00E507E5" w:rsidRDefault="00000000">
            <w:pPr>
              <w:rPr>
                <w:rFonts w:ascii="Open Sans" w:hAnsi="Open Sans" w:cs="Open Sans"/>
              </w:rPr>
            </w:pPr>
            <w:r w:rsidRPr="00E507E5">
              <w:rPr>
                <w:rFonts w:ascii="Open Sans" w:hAnsi="Open Sans" w:cs="Open Sans"/>
              </w:rPr>
              <w:t>Service port</w:t>
            </w:r>
          </w:p>
        </w:tc>
        <w:tc>
          <w:tcPr>
            <w:tcW w:w="2556" w:type="dxa"/>
          </w:tcPr>
          <w:p w14:paraId="3064E521" w14:textId="77777777" w:rsidR="009F3522" w:rsidRPr="00E507E5" w:rsidRDefault="00000000">
            <w:pPr>
              <w:rPr>
                <w:rFonts w:ascii="Open Sans" w:hAnsi="Open Sans" w:cs="Open Sans"/>
              </w:rPr>
            </w:pPr>
            <w:r w:rsidRPr="00E507E5">
              <w:rPr>
                <w:rFonts w:ascii="Open Sans" w:hAnsi="Open Sans" w:cs="Open Sans"/>
              </w:rPr>
              <w:t>80</w:t>
            </w:r>
          </w:p>
        </w:tc>
        <w:tc>
          <w:tcPr>
            <w:tcW w:w="2556" w:type="dxa"/>
          </w:tcPr>
          <w:p w14:paraId="29B6F15D" w14:textId="77777777" w:rsidR="009F3522" w:rsidRPr="00E507E5" w:rsidRDefault="00000000">
            <w:pPr>
              <w:rPr>
                <w:rFonts w:ascii="Open Sans" w:hAnsi="Open Sans" w:cs="Open Sans"/>
              </w:rPr>
            </w:pPr>
            <w:r w:rsidRPr="00E507E5">
              <w:rPr>
                <w:rFonts w:ascii="Open Sans" w:hAnsi="Open Sans" w:cs="Open Sans"/>
              </w:rPr>
              <w:t>80</w:t>
            </w:r>
          </w:p>
        </w:tc>
        <w:tc>
          <w:tcPr>
            <w:tcW w:w="2556" w:type="dxa"/>
          </w:tcPr>
          <w:p w14:paraId="6A565679" w14:textId="77777777" w:rsidR="009F3522" w:rsidRPr="00E507E5" w:rsidRDefault="00000000">
            <w:pPr>
              <w:rPr>
                <w:rFonts w:ascii="Open Sans" w:hAnsi="Open Sans" w:cs="Open Sans"/>
              </w:rPr>
            </w:pPr>
            <w:r w:rsidRPr="00E507E5">
              <w:rPr>
                <w:rFonts w:ascii="Open Sans" w:hAnsi="Open Sans" w:cs="Open Sans"/>
              </w:rPr>
              <w:t>Users access both applications through HTTP port 80.</w:t>
            </w:r>
          </w:p>
        </w:tc>
      </w:tr>
      <w:tr w:rsidR="009F3522" w:rsidRPr="00E507E5" w14:paraId="1C26D158" w14:textId="77777777">
        <w:trPr>
          <w:jc w:val="center"/>
        </w:trPr>
        <w:tc>
          <w:tcPr>
            <w:tcW w:w="2556" w:type="dxa"/>
          </w:tcPr>
          <w:p w14:paraId="7665DCB7" w14:textId="77777777" w:rsidR="009F3522" w:rsidRPr="00E507E5" w:rsidRDefault="00000000">
            <w:pPr>
              <w:rPr>
                <w:rFonts w:ascii="Open Sans" w:hAnsi="Open Sans" w:cs="Open Sans"/>
              </w:rPr>
            </w:pPr>
            <w:r w:rsidRPr="00E507E5">
              <w:rPr>
                <w:rFonts w:ascii="Open Sans" w:hAnsi="Open Sans" w:cs="Open Sans"/>
              </w:rPr>
              <w:t>targetPort</w:t>
            </w:r>
          </w:p>
        </w:tc>
        <w:tc>
          <w:tcPr>
            <w:tcW w:w="2556" w:type="dxa"/>
          </w:tcPr>
          <w:p w14:paraId="3CD14C52" w14:textId="77777777" w:rsidR="009F3522" w:rsidRPr="00E507E5" w:rsidRDefault="00000000">
            <w:pPr>
              <w:rPr>
                <w:rFonts w:ascii="Open Sans" w:hAnsi="Open Sans" w:cs="Open Sans"/>
              </w:rPr>
            </w:pPr>
            <w:r w:rsidRPr="00E507E5">
              <w:rPr>
                <w:rFonts w:ascii="Open Sans" w:hAnsi="Open Sans" w:cs="Open Sans"/>
              </w:rPr>
              <w:t>8081</w:t>
            </w:r>
          </w:p>
        </w:tc>
        <w:tc>
          <w:tcPr>
            <w:tcW w:w="2556" w:type="dxa"/>
          </w:tcPr>
          <w:p w14:paraId="4469B8BC" w14:textId="77777777" w:rsidR="009F3522" w:rsidRPr="00E507E5" w:rsidRDefault="00000000">
            <w:pPr>
              <w:rPr>
                <w:rFonts w:ascii="Open Sans" w:hAnsi="Open Sans" w:cs="Open Sans"/>
              </w:rPr>
            </w:pPr>
            <w:r w:rsidRPr="00E507E5">
              <w:rPr>
                <w:rFonts w:ascii="Open Sans" w:hAnsi="Open Sans" w:cs="Open Sans"/>
              </w:rPr>
              <w:t>80</w:t>
            </w:r>
          </w:p>
        </w:tc>
        <w:tc>
          <w:tcPr>
            <w:tcW w:w="2556" w:type="dxa"/>
          </w:tcPr>
          <w:p w14:paraId="26E0E10F" w14:textId="77777777" w:rsidR="009F3522" w:rsidRPr="00E507E5" w:rsidRDefault="00000000">
            <w:pPr>
              <w:rPr>
                <w:rFonts w:ascii="Open Sans" w:hAnsi="Open Sans" w:cs="Open Sans"/>
              </w:rPr>
            </w:pPr>
            <w:r w:rsidRPr="00E507E5">
              <w:rPr>
                <w:rFonts w:ascii="Open Sans" w:hAnsi="Open Sans" w:cs="Open Sans"/>
              </w:rPr>
              <w:t>This is the critical difference.</w:t>
            </w:r>
          </w:p>
        </w:tc>
      </w:tr>
    </w:tbl>
    <w:p w14:paraId="1839EF18" w14:textId="77777777" w:rsidR="009F3522" w:rsidRPr="00E507E5" w:rsidRDefault="00000000">
      <w:pPr>
        <w:pStyle w:val="Heading1"/>
        <w:rPr>
          <w:rFonts w:ascii="Open Sans" w:hAnsi="Open Sans" w:cs="Open Sans"/>
        </w:rPr>
      </w:pPr>
      <w:r w:rsidRPr="00E507E5">
        <w:rPr>
          <w:rFonts w:ascii="Open Sans" w:hAnsi="Open Sans" w:cs="Open Sans"/>
        </w:rPr>
        <w:t>Port Mapping — Easy Explanation</w:t>
      </w:r>
    </w:p>
    <w:p w14:paraId="01962232"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ReconX:</w:t>
      </w:r>
      <w:r w:rsidRPr="00E507E5">
        <w:rPr>
          <w:rFonts w:ascii="Open Sans" w:hAnsi="Open Sans" w:cs="Open Sans"/>
          <w:sz w:val="18"/>
        </w:rPr>
        <w:br/>
        <w:t xml:space="preserve">Browser </w:t>
      </w:r>
      <w:r w:rsidRPr="00E507E5">
        <w:rPr>
          <w:rFonts w:ascii="Arial" w:hAnsi="Arial" w:cs="Arial"/>
          <w:sz w:val="18"/>
        </w:rPr>
        <w:t>→</w:t>
      </w:r>
      <w:r w:rsidRPr="00E507E5">
        <w:rPr>
          <w:rFonts w:ascii="Open Sans" w:hAnsi="Open Sans" w:cs="Open Sans"/>
          <w:sz w:val="18"/>
        </w:rPr>
        <w:t xml:space="preserve"> LoadBalancer :80 </w:t>
      </w:r>
      <w:r w:rsidRPr="00E507E5">
        <w:rPr>
          <w:rFonts w:ascii="Arial" w:hAnsi="Arial" w:cs="Arial"/>
          <w:sz w:val="18"/>
        </w:rPr>
        <w:t>→</w:t>
      </w:r>
      <w:r w:rsidRPr="00E507E5">
        <w:rPr>
          <w:rFonts w:ascii="Open Sans" w:hAnsi="Open Sans" w:cs="Open Sans"/>
          <w:sz w:val="18"/>
        </w:rPr>
        <w:t xml:space="preserve"> Pod :8081 </w:t>
      </w:r>
      <w:r w:rsidRPr="00E507E5">
        <w:rPr>
          <w:rFonts w:ascii="Arial" w:hAnsi="Arial" w:cs="Arial"/>
          <w:sz w:val="18"/>
        </w:rPr>
        <w:t>→</w:t>
      </w:r>
      <w:r w:rsidRPr="00E507E5">
        <w:rPr>
          <w:rFonts w:ascii="Open Sans" w:hAnsi="Open Sans" w:cs="Open Sans"/>
          <w:sz w:val="18"/>
        </w:rPr>
        <w:t xml:space="preserve"> Spring Boot/Tomcat</w:t>
      </w:r>
      <w:r w:rsidRPr="00E507E5">
        <w:rPr>
          <w:rFonts w:ascii="Open Sans" w:hAnsi="Open Sans" w:cs="Open Sans"/>
          <w:sz w:val="18"/>
        </w:rPr>
        <w:br/>
      </w:r>
      <w:r w:rsidRPr="00E507E5">
        <w:rPr>
          <w:rFonts w:ascii="Open Sans" w:hAnsi="Open Sans" w:cs="Open Sans"/>
          <w:sz w:val="18"/>
        </w:rPr>
        <w:br/>
        <w:t>E-Commerce:</w:t>
      </w:r>
      <w:r w:rsidRPr="00E507E5">
        <w:rPr>
          <w:rFonts w:ascii="Open Sans" w:hAnsi="Open Sans" w:cs="Open Sans"/>
          <w:sz w:val="18"/>
        </w:rPr>
        <w:br/>
        <w:t xml:space="preserve">Browser </w:t>
      </w:r>
      <w:r w:rsidRPr="00E507E5">
        <w:rPr>
          <w:rFonts w:ascii="Arial" w:hAnsi="Arial" w:cs="Arial"/>
          <w:sz w:val="18"/>
        </w:rPr>
        <w:t>→</w:t>
      </w:r>
      <w:r w:rsidRPr="00E507E5">
        <w:rPr>
          <w:rFonts w:ascii="Open Sans" w:hAnsi="Open Sans" w:cs="Open Sans"/>
          <w:sz w:val="18"/>
        </w:rPr>
        <w:t xml:space="preserve"> LoadBalancer :80 </w:t>
      </w:r>
      <w:r w:rsidRPr="00E507E5">
        <w:rPr>
          <w:rFonts w:ascii="Arial" w:hAnsi="Arial" w:cs="Arial"/>
          <w:sz w:val="18"/>
        </w:rPr>
        <w:t>→</w:t>
      </w:r>
      <w:r w:rsidRPr="00E507E5">
        <w:rPr>
          <w:rFonts w:ascii="Open Sans" w:hAnsi="Open Sans" w:cs="Open Sans"/>
          <w:sz w:val="18"/>
        </w:rPr>
        <w:t xml:space="preserve"> Pod :80 </w:t>
      </w:r>
      <w:r w:rsidRPr="00E507E5">
        <w:rPr>
          <w:rFonts w:ascii="Arial" w:hAnsi="Arial" w:cs="Arial"/>
          <w:sz w:val="18"/>
        </w:rPr>
        <w:t>→</w:t>
      </w:r>
      <w:r w:rsidRPr="00E507E5">
        <w:rPr>
          <w:rFonts w:ascii="Open Sans" w:hAnsi="Open Sans" w:cs="Open Sans"/>
          <w:sz w:val="18"/>
        </w:rPr>
        <w:t xml:space="preserve"> Web application</w:t>
      </w:r>
    </w:p>
    <w:p w14:paraId="77AA8DA9" w14:textId="77777777" w:rsidR="009F3522" w:rsidRPr="00E507E5" w:rsidRDefault="00000000">
      <w:pPr>
        <w:pStyle w:val="Heading1"/>
        <w:rPr>
          <w:rFonts w:ascii="Open Sans" w:hAnsi="Open Sans" w:cs="Open Sans"/>
        </w:rPr>
      </w:pPr>
      <w:r w:rsidRPr="00E507E5">
        <w:rPr>
          <w:rFonts w:ascii="Open Sans" w:hAnsi="Open Sans" w:cs="Open Sans"/>
        </w:rPr>
        <w:t>Useful Kubernetes Commands</w:t>
      </w:r>
    </w:p>
    <w:tbl>
      <w:tblPr>
        <w:tblStyle w:val="TableGrid"/>
        <w:tblW w:w="0" w:type="auto"/>
        <w:jc w:val="center"/>
        <w:tblLook w:val="04A0" w:firstRow="1" w:lastRow="0" w:firstColumn="1" w:lastColumn="0" w:noHBand="0" w:noVBand="1"/>
      </w:tblPr>
      <w:tblGrid>
        <w:gridCol w:w="5112"/>
        <w:gridCol w:w="5112"/>
      </w:tblGrid>
      <w:tr w:rsidR="009F3522" w:rsidRPr="00E507E5" w14:paraId="0C90173C" w14:textId="77777777">
        <w:trPr>
          <w:jc w:val="center"/>
        </w:trPr>
        <w:tc>
          <w:tcPr>
            <w:tcW w:w="5112" w:type="dxa"/>
            <w:shd w:val="clear" w:color="auto" w:fill="DCE6F1"/>
          </w:tcPr>
          <w:p w14:paraId="650980C2" w14:textId="77777777" w:rsidR="009F3522" w:rsidRPr="00E507E5" w:rsidRDefault="00000000">
            <w:pPr>
              <w:rPr>
                <w:rFonts w:ascii="Open Sans" w:hAnsi="Open Sans" w:cs="Open Sans"/>
              </w:rPr>
            </w:pPr>
            <w:r w:rsidRPr="00E507E5">
              <w:rPr>
                <w:rFonts w:ascii="Open Sans" w:hAnsi="Open Sans" w:cs="Open Sans"/>
              </w:rPr>
              <w:t>Purpose</w:t>
            </w:r>
          </w:p>
        </w:tc>
        <w:tc>
          <w:tcPr>
            <w:tcW w:w="5112" w:type="dxa"/>
            <w:shd w:val="clear" w:color="auto" w:fill="DCE6F1"/>
          </w:tcPr>
          <w:p w14:paraId="389D7B4D" w14:textId="77777777" w:rsidR="009F3522" w:rsidRPr="00E507E5" w:rsidRDefault="00000000">
            <w:pPr>
              <w:rPr>
                <w:rFonts w:ascii="Open Sans" w:hAnsi="Open Sans" w:cs="Open Sans"/>
              </w:rPr>
            </w:pPr>
            <w:r w:rsidRPr="00E507E5">
              <w:rPr>
                <w:rFonts w:ascii="Open Sans" w:hAnsi="Open Sans" w:cs="Open Sans"/>
              </w:rPr>
              <w:t>Command</w:t>
            </w:r>
          </w:p>
        </w:tc>
      </w:tr>
      <w:tr w:rsidR="009F3522" w:rsidRPr="00E507E5" w14:paraId="27B695A1" w14:textId="77777777">
        <w:trPr>
          <w:jc w:val="center"/>
        </w:trPr>
        <w:tc>
          <w:tcPr>
            <w:tcW w:w="5112" w:type="dxa"/>
          </w:tcPr>
          <w:p w14:paraId="0ED81F9C" w14:textId="77777777" w:rsidR="009F3522" w:rsidRPr="00E507E5" w:rsidRDefault="00000000">
            <w:pPr>
              <w:rPr>
                <w:rFonts w:ascii="Open Sans" w:hAnsi="Open Sans" w:cs="Open Sans"/>
              </w:rPr>
            </w:pPr>
            <w:r w:rsidRPr="00E507E5">
              <w:rPr>
                <w:rFonts w:ascii="Open Sans" w:hAnsi="Open Sans" w:cs="Open Sans"/>
              </w:rPr>
              <w:t>Show Deployments</w:t>
            </w:r>
          </w:p>
        </w:tc>
        <w:tc>
          <w:tcPr>
            <w:tcW w:w="5112" w:type="dxa"/>
          </w:tcPr>
          <w:p w14:paraId="144149BD" w14:textId="77777777" w:rsidR="009F3522" w:rsidRPr="00E507E5" w:rsidRDefault="00000000">
            <w:pPr>
              <w:rPr>
                <w:rFonts w:ascii="Open Sans" w:hAnsi="Open Sans" w:cs="Open Sans"/>
              </w:rPr>
            </w:pPr>
            <w:r w:rsidRPr="00E507E5">
              <w:rPr>
                <w:rFonts w:ascii="Open Sans" w:hAnsi="Open Sans" w:cs="Open Sans"/>
              </w:rPr>
              <w:t>kubectl get deployments</w:t>
            </w:r>
          </w:p>
        </w:tc>
      </w:tr>
      <w:tr w:rsidR="009F3522" w:rsidRPr="00E507E5" w14:paraId="590627AB" w14:textId="77777777">
        <w:trPr>
          <w:jc w:val="center"/>
        </w:trPr>
        <w:tc>
          <w:tcPr>
            <w:tcW w:w="5112" w:type="dxa"/>
          </w:tcPr>
          <w:p w14:paraId="2296FD48" w14:textId="77777777" w:rsidR="009F3522" w:rsidRPr="00E507E5" w:rsidRDefault="00000000">
            <w:pPr>
              <w:rPr>
                <w:rFonts w:ascii="Open Sans" w:hAnsi="Open Sans" w:cs="Open Sans"/>
              </w:rPr>
            </w:pPr>
            <w:r w:rsidRPr="00E507E5">
              <w:rPr>
                <w:rFonts w:ascii="Open Sans" w:hAnsi="Open Sans" w:cs="Open Sans"/>
              </w:rPr>
              <w:t>Show Pods</w:t>
            </w:r>
          </w:p>
        </w:tc>
        <w:tc>
          <w:tcPr>
            <w:tcW w:w="5112" w:type="dxa"/>
          </w:tcPr>
          <w:p w14:paraId="157F8B0D" w14:textId="77777777" w:rsidR="009F3522" w:rsidRPr="00E507E5" w:rsidRDefault="00000000">
            <w:pPr>
              <w:rPr>
                <w:rFonts w:ascii="Open Sans" w:hAnsi="Open Sans" w:cs="Open Sans"/>
              </w:rPr>
            </w:pPr>
            <w:r w:rsidRPr="00E507E5">
              <w:rPr>
                <w:rFonts w:ascii="Open Sans" w:hAnsi="Open Sans" w:cs="Open Sans"/>
              </w:rPr>
              <w:t>kubectl get pods</w:t>
            </w:r>
          </w:p>
        </w:tc>
      </w:tr>
      <w:tr w:rsidR="009F3522" w:rsidRPr="00E507E5" w14:paraId="5A3B2449" w14:textId="77777777">
        <w:trPr>
          <w:jc w:val="center"/>
        </w:trPr>
        <w:tc>
          <w:tcPr>
            <w:tcW w:w="5112" w:type="dxa"/>
          </w:tcPr>
          <w:p w14:paraId="5C2CC2EE" w14:textId="77777777" w:rsidR="009F3522" w:rsidRPr="00E507E5" w:rsidRDefault="00000000">
            <w:pPr>
              <w:rPr>
                <w:rFonts w:ascii="Open Sans" w:hAnsi="Open Sans" w:cs="Open Sans"/>
              </w:rPr>
            </w:pPr>
            <w:r w:rsidRPr="00E507E5">
              <w:rPr>
                <w:rFonts w:ascii="Open Sans" w:hAnsi="Open Sans" w:cs="Open Sans"/>
              </w:rPr>
              <w:t>Show Services</w:t>
            </w:r>
          </w:p>
        </w:tc>
        <w:tc>
          <w:tcPr>
            <w:tcW w:w="5112" w:type="dxa"/>
          </w:tcPr>
          <w:p w14:paraId="3C3F0F4F" w14:textId="77777777" w:rsidR="009F3522" w:rsidRPr="00E507E5" w:rsidRDefault="00000000">
            <w:pPr>
              <w:rPr>
                <w:rFonts w:ascii="Open Sans" w:hAnsi="Open Sans" w:cs="Open Sans"/>
              </w:rPr>
            </w:pPr>
            <w:r w:rsidRPr="00E507E5">
              <w:rPr>
                <w:rFonts w:ascii="Open Sans" w:hAnsi="Open Sans" w:cs="Open Sans"/>
              </w:rPr>
              <w:t>kubectl get svc</w:t>
            </w:r>
          </w:p>
        </w:tc>
      </w:tr>
      <w:tr w:rsidR="009F3522" w:rsidRPr="00E507E5" w14:paraId="30D1DF53" w14:textId="77777777">
        <w:trPr>
          <w:jc w:val="center"/>
        </w:trPr>
        <w:tc>
          <w:tcPr>
            <w:tcW w:w="5112" w:type="dxa"/>
          </w:tcPr>
          <w:p w14:paraId="29EBF583" w14:textId="77777777" w:rsidR="009F3522" w:rsidRPr="00E507E5" w:rsidRDefault="00000000">
            <w:pPr>
              <w:rPr>
                <w:rFonts w:ascii="Open Sans" w:hAnsi="Open Sans" w:cs="Open Sans"/>
              </w:rPr>
            </w:pPr>
            <w:r w:rsidRPr="00E507E5">
              <w:rPr>
                <w:rFonts w:ascii="Open Sans" w:hAnsi="Open Sans" w:cs="Open Sans"/>
              </w:rPr>
              <w:t>Show Pod details</w:t>
            </w:r>
          </w:p>
        </w:tc>
        <w:tc>
          <w:tcPr>
            <w:tcW w:w="5112" w:type="dxa"/>
          </w:tcPr>
          <w:p w14:paraId="5C367921" w14:textId="77777777" w:rsidR="009F3522" w:rsidRPr="00E507E5" w:rsidRDefault="00000000">
            <w:pPr>
              <w:rPr>
                <w:rFonts w:ascii="Open Sans" w:hAnsi="Open Sans" w:cs="Open Sans"/>
              </w:rPr>
            </w:pPr>
            <w:r w:rsidRPr="00E507E5">
              <w:rPr>
                <w:rFonts w:ascii="Open Sans" w:hAnsi="Open Sans" w:cs="Open Sans"/>
              </w:rPr>
              <w:t>kubectl describe pod &lt;POD-NAME&gt;</w:t>
            </w:r>
          </w:p>
        </w:tc>
      </w:tr>
      <w:tr w:rsidR="009F3522" w:rsidRPr="00E507E5" w14:paraId="45FB2244" w14:textId="77777777">
        <w:trPr>
          <w:jc w:val="center"/>
        </w:trPr>
        <w:tc>
          <w:tcPr>
            <w:tcW w:w="5112" w:type="dxa"/>
          </w:tcPr>
          <w:p w14:paraId="7E71420C" w14:textId="77777777" w:rsidR="009F3522" w:rsidRPr="00E507E5" w:rsidRDefault="00000000">
            <w:pPr>
              <w:rPr>
                <w:rFonts w:ascii="Open Sans" w:hAnsi="Open Sans" w:cs="Open Sans"/>
              </w:rPr>
            </w:pPr>
            <w:r w:rsidRPr="00E507E5">
              <w:rPr>
                <w:rFonts w:ascii="Open Sans" w:hAnsi="Open Sans" w:cs="Open Sans"/>
              </w:rPr>
              <w:t>View application logs</w:t>
            </w:r>
          </w:p>
        </w:tc>
        <w:tc>
          <w:tcPr>
            <w:tcW w:w="5112" w:type="dxa"/>
          </w:tcPr>
          <w:p w14:paraId="59FFD0D3" w14:textId="77777777" w:rsidR="009F3522" w:rsidRPr="00E507E5" w:rsidRDefault="00000000">
            <w:pPr>
              <w:rPr>
                <w:rFonts w:ascii="Open Sans" w:hAnsi="Open Sans" w:cs="Open Sans"/>
              </w:rPr>
            </w:pPr>
            <w:r w:rsidRPr="00E507E5">
              <w:rPr>
                <w:rFonts w:ascii="Open Sans" w:hAnsi="Open Sans" w:cs="Open Sans"/>
              </w:rPr>
              <w:t>kubectl logs deployment/reconx</w:t>
            </w:r>
          </w:p>
        </w:tc>
      </w:tr>
      <w:tr w:rsidR="009F3522" w:rsidRPr="00E507E5" w14:paraId="291C9BD0" w14:textId="77777777">
        <w:trPr>
          <w:jc w:val="center"/>
        </w:trPr>
        <w:tc>
          <w:tcPr>
            <w:tcW w:w="5112" w:type="dxa"/>
          </w:tcPr>
          <w:p w14:paraId="4E5E6EF5" w14:textId="77777777" w:rsidR="009F3522" w:rsidRPr="00E507E5" w:rsidRDefault="00000000">
            <w:pPr>
              <w:rPr>
                <w:rFonts w:ascii="Open Sans" w:hAnsi="Open Sans" w:cs="Open Sans"/>
              </w:rPr>
            </w:pPr>
            <w:r w:rsidRPr="00E507E5">
              <w:rPr>
                <w:rFonts w:ascii="Open Sans" w:hAnsi="Open Sans" w:cs="Open Sans"/>
              </w:rPr>
              <w:t>View e-commerce logs</w:t>
            </w:r>
          </w:p>
        </w:tc>
        <w:tc>
          <w:tcPr>
            <w:tcW w:w="5112" w:type="dxa"/>
          </w:tcPr>
          <w:p w14:paraId="17D38832" w14:textId="77777777" w:rsidR="009F3522" w:rsidRPr="00E507E5" w:rsidRDefault="00000000">
            <w:pPr>
              <w:rPr>
                <w:rFonts w:ascii="Open Sans" w:hAnsi="Open Sans" w:cs="Open Sans"/>
              </w:rPr>
            </w:pPr>
            <w:r w:rsidRPr="00E507E5">
              <w:rPr>
                <w:rFonts w:ascii="Open Sans" w:hAnsi="Open Sans" w:cs="Open Sans"/>
              </w:rPr>
              <w:t>kubectl logs deployment/ecom-app</w:t>
            </w:r>
          </w:p>
        </w:tc>
      </w:tr>
      <w:tr w:rsidR="009F3522" w:rsidRPr="00E507E5" w14:paraId="2D9571AF" w14:textId="77777777">
        <w:trPr>
          <w:jc w:val="center"/>
        </w:trPr>
        <w:tc>
          <w:tcPr>
            <w:tcW w:w="5112" w:type="dxa"/>
          </w:tcPr>
          <w:p w14:paraId="49925680" w14:textId="77777777" w:rsidR="009F3522" w:rsidRPr="00E507E5" w:rsidRDefault="00000000">
            <w:pPr>
              <w:rPr>
                <w:rFonts w:ascii="Open Sans" w:hAnsi="Open Sans" w:cs="Open Sans"/>
              </w:rPr>
            </w:pPr>
            <w:r w:rsidRPr="00E507E5">
              <w:rPr>
                <w:rFonts w:ascii="Open Sans" w:hAnsi="Open Sans" w:cs="Open Sans"/>
              </w:rPr>
              <w:t>Scale ReconX</w:t>
            </w:r>
          </w:p>
        </w:tc>
        <w:tc>
          <w:tcPr>
            <w:tcW w:w="5112" w:type="dxa"/>
          </w:tcPr>
          <w:p w14:paraId="0E0D4179" w14:textId="77777777" w:rsidR="009F3522" w:rsidRPr="00E507E5" w:rsidRDefault="00000000">
            <w:pPr>
              <w:rPr>
                <w:rFonts w:ascii="Open Sans" w:hAnsi="Open Sans" w:cs="Open Sans"/>
              </w:rPr>
            </w:pPr>
            <w:r w:rsidRPr="00E507E5">
              <w:rPr>
                <w:rFonts w:ascii="Open Sans" w:hAnsi="Open Sans" w:cs="Open Sans"/>
              </w:rPr>
              <w:t>kubectl scale deployment reconx --replicas=3</w:t>
            </w:r>
          </w:p>
        </w:tc>
      </w:tr>
      <w:tr w:rsidR="009F3522" w:rsidRPr="00E507E5" w14:paraId="60010DBD" w14:textId="77777777">
        <w:trPr>
          <w:jc w:val="center"/>
        </w:trPr>
        <w:tc>
          <w:tcPr>
            <w:tcW w:w="5112" w:type="dxa"/>
          </w:tcPr>
          <w:p w14:paraId="59371F4A" w14:textId="77777777" w:rsidR="009F3522" w:rsidRPr="00E507E5" w:rsidRDefault="00000000">
            <w:pPr>
              <w:rPr>
                <w:rFonts w:ascii="Open Sans" w:hAnsi="Open Sans" w:cs="Open Sans"/>
              </w:rPr>
            </w:pPr>
            <w:r w:rsidRPr="00E507E5">
              <w:rPr>
                <w:rFonts w:ascii="Open Sans" w:hAnsi="Open Sans" w:cs="Open Sans"/>
              </w:rPr>
              <w:t>Scale E-Commerce</w:t>
            </w:r>
          </w:p>
        </w:tc>
        <w:tc>
          <w:tcPr>
            <w:tcW w:w="5112" w:type="dxa"/>
          </w:tcPr>
          <w:p w14:paraId="32B8361F" w14:textId="77777777" w:rsidR="009F3522" w:rsidRPr="00E507E5" w:rsidRDefault="00000000">
            <w:pPr>
              <w:rPr>
                <w:rFonts w:ascii="Open Sans" w:hAnsi="Open Sans" w:cs="Open Sans"/>
              </w:rPr>
            </w:pPr>
            <w:r w:rsidRPr="00E507E5">
              <w:rPr>
                <w:rFonts w:ascii="Open Sans" w:hAnsi="Open Sans" w:cs="Open Sans"/>
              </w:rPr>
              <w:t>kubectl scale deployment ecom-app --replicas=3</w:t>
            </w:r>
          </w:p>
        </w:tc>
      </w:tr>
      <w:tr w:rsidR="009F3522" w:rsidRPr="00E507E5" w14:paraId="2540E38B" w14:textId="77777777">
        <w:trPr>
          <w:jc w:val="center"/>
        </w:trPr>
        <w:tc>
          <w:tcPr>
            <w:tcW w:w="5112" w:type="dxa"/>
          </w:tcPr>
          <w:p w14:paraId="2378FAA2" w14:textId="77777777" w:rsidR="009F3522" w:rsidRPr="00E507E5" w:rsidRDefault="00000000">
            <w:pPr>
              <w:rPr>
                <w:rFonts w:ascii="Open Sans" w:hAnsi="Open Sans" w:cs="Open Sans"/>
              </w:rPr>
            </w:pPr>
            <w:r w:rsidRPr="00E507E5">
              <w:rPr>
                <w:rFonts w:ascii="Open Sans" w:hAnsi="Open Sans" w:cs="Open Sans"/>
              </w:rPr>
              <w:t>Delete ReconX</w:t>
            </w:r>
          </w:p>
        </w:tc>
        <w:tc>
          <w:tcPr>
            <w:tcW w:w="5112" w:type="dxa"/>
          </w:tcPr>
          <w:p w14:paraId="7333CCB3" w14:textId="77777777" w:rsidR="009F3522" w:rsidRPr="00E507E5" w:rsidRDefault="00000000">
            <w:pPr>
              <w:rPr>
                <w:rFonts w:ascii="Open Sans" w:hAnsi="Open Sans" w:cs="Open Sans"/>
              </w:rPr>
            </w:pPr>
            <w:r w:rsidRPr="00E507E5">
              <w:rPr>
                <w:rFonts w:ascii="Open Sans" w:hAnsi="Open Sans" w:cs="Open Sans"/>
              </w:rPr>
              <w:t>kubectl delete deployment reconx service reconx</w:t>
            </w:r>
          </w:p>
        </w:tc>
      </w:tr>
      <w:tr w:rsidR="009F3522" w:rsidRPr="00E507E5" w14:paraId="28BE8A03" w14:textId="77777777">
        <w:trPr>
          <w:jc w:val="center"/>
        </w:trPr>
        <w:tc>
          <w:tcPr>
            <w:tcW w:w="5112" w:type="dxa"/>
          </w:tcPr>
          <w:p w14:paraId="4566105B" w14:textId="77777777" w:rsidR="009F3522" w:rsidRPr="00E507E5" w:rsidRDefault="00000000">
            <w:pPr>
              <w:rPr>
                <w:rFonts w:ascii="Open Sans" w:hAnsi="Open Sans" w:cs="Open Sans"/>
              </w:rPr>
            </w:pPr>
            <w:r w:rsidRPr="00E507E5">
              <w:rPr>
                <w:rFonts w:ascii="Open Sans" w:hAnsi="Open Sans" w:cs="Open Sans"/>
              </w:rPr>
              <w:t>Delete E-Commerce</w:t>
            </w:r>
          </w:p>
        </w:tc>
        <w:tc>
          <w:tcPr>
            <w:tcW w:w="5112" w:type="dxa"/>
          </w:tcPr>
          <w:p w14:paraId="778E4A1F" w14:textId="77777777" w:rsidR="009F3522" w:rsidRPr="00E507E5" w:rsidRDefault="00000000">
            <w:pPr>
              <w:rPr>
                <w:rFonts w:ascii="Open Sans" w:hAnsi="Open Sans" w:cs="Open Sans"/>
              </w:rPr>
            </w:pPr>
            <w:r w:rsidRPr="00E507E5">
              <w:rPr>
                <w:rFonts w:ascii="Open Sans" w:hAnsi="Open Sans" w:cs="Open Sans"/>
              </w:rPr>
              <w:t>kubectl delete deployment ecom-app service ecom-app</w:t>
            </w:r>
          </w:p>
        </w:tc>
      </w:tr>
    </w:tbl>
    <w:p w14:paraId="30C16D95" w14:textId="77777777" w:rsidR="009F3522" w:rsidRPr="00E507E5" w:rsidRDefault="00000000">
      <w:pPr>
        <w:pStyle w:val="Heading1"/>
        <w:rPr>
          <w:rFonts w:ascii="Open Sans" w:hAnsi="Open Sans" w:cs="Open Sans"/>
        </w:rPr>
      </w:pPr>
      <w:r w:rsidRPr="00E507E5">
        <w:rPr>
          <w:rFonts w:ascii="Open Sans" w:hAnsi="Open Sans" w:cs="Open Sans"/>
        </w:rPr>
        <w:t>Troubleshooting Guide</w:t>
      </w:r>
    </w:p>
    <w:p w14:paraId="0795B477" w14:textId="77777777" w:rsidR="009F3522" w:rsidRPr="00E507E5" w:rsidRDefault="00000000">
      <w:pPr>
        <w:rPr>
          <w:rFonts w:ascii="Open Sans" w:hAnsi="Open Sans" w:cs="Open Sans"/>
        </w:rPr>
      </w:pPr>
      <w:r w:rsidRPr="00E507E5">
        <w:rPr>
          <w:rFonts w:ascii="Open Sans" w:hAnsi="Open Sans" w:cs="Open Sans"/>
        </w:rPr>
        <w:t>If the Pod shows ErrImagePull or ImagePullBackOff:</w:t>
      </w:r>
    </w:p>
    <w:p w14:paraId="1538E9B6" w14:textId="77777777" w:rsidR="009F3522" w:rsidRPr="00E507E5" w:rsidRDefault="00000000">
      <w:pPr>
        <w:pStyle w:val="ListBullet"/>
        <w:rPr>
          <w:rFonts w:ascii="Open Sans" w:hAnsi="Open Sans" w:cs="Open Sans"/>
        </w:rPr>
      </w:pPr>
      <w:r w:rsidRPr="00E507E5">
        <w:rPr>
          <w:rFonts w:ascii="Open Sans" w:hAnsi="Open Sans" w:cs="Open Sans"/>
        </w:rPr>
        <w:t>Confirm the image name and tag exactly match the ACR image.</w:t>
      </w:r>
    </w:p>
    <w:p w14:paraId="436AB299" w14:textId="77777777" w:rsidR="009F3522" w:rsidRPr="00E507E5" w:rsidRDefault="00000000">
      <w:pPr>
        <w:pStyle w:val="ListBullet"/>
        <w:rPr>
          <w:rFonts w:ascii="Open Sans" w:hAnsi="Open Sans" w:cs="Open Sans"/>
        </w:rPr>
      </w:pPr>
      <w:r w:rsidRPr="00E507E5">
        <w:rPr>
          <w:rFonts w:ascii="Open Sans" w:hAnsi="Open Sans" w:cs="Open Sans"/>
        </w:rPr>
        <w:t>Confirm the ACR is attached to AKS with --attach-acr.</w:t>
      </w:r>
    </w:p>
    <w:p w14:paraId="6F527C5C" w14:textId="77777777" w:rsidR="009F3522" w:rsidRPr="00E507E5" w:rsidRDefault="00000000">
      <w:pPr>
        <w:pStyle w:val="ListBullet"/>
        <w:rPr>
          <w:rFonts w:ascii="Open Sans" w:hAnsi="Open Sans" w:cs="Open Sans"/>
        </w:rPr>
      </w:pPr>
      <w:r w:rsidRPr="00E507E5">
        <w:rPr>
          <w:rFonts w:ascii="Open Sans" w:hAnsi="Open Sans" w:cs="Open Sans"/>
        </w:rPr>
        <w:lastRenderedPageBreak/>
        <w:t>Check the Pod events with kubectl describe pod &lt;POD-NAME&gt;.</w:t>
      </w:r>
    </w:p>
    <w:p w14:paraId="4A79BB06" w14:textId="77777777" w:rsidR="009F3522" w:rsidRPr="00E507E5" w:rsidRDefault="00000000">
      <w:pPr>
        <w:rPr>
          <w:rFonts w:ascii="Open Sans" w:hAnsi="Open Sans" w:cs="Open Sans"/>
        </w:rPr>
      </w:pPr>
      <w:r w:rsidRPr="00E507E5">
        <w:rPr>
          <w:rFonts w:ascii="Open Sans" w:hAnsi="Open Sans" w:cs="Open Sans"/>
        </w:rPr>
        <w:t>If the Pod is Running but the website does not open:</w:t>
      </w:r>
    </w:p>
    <w:p w14:paraId="3B08BAB5" w14:textId="77777777" w:rsidR="009F3522" w:rsidRPr="00E507E5" w:rsidRDefault="00000000">
      <w:pPr>
        <w:pStyle w:val="ListBullet"/>
        <w:rPr>
          <w:rFonts w:ascii="Open Sans" w:hAnsi="Open Sans" w:cs="Open Sans"/>
        </w:rPr>
      </w:pPr>
      <w:r w:rsidRPr="00E507E5">
        <w:rPr>
          <w:rFonts w:ascii="Open Sans" w:hAnsi="Open Sans" w:cs="Open Sans"/>
        </w:rPr>
        <w:t>Check the application logs with kubectl logs deployment/&lt;deployment-name&gt;.</w:t>
      </w:r>
    </w:p>
    <w:p w14:paraId="58EF9050" w14:textId="77777777" w:rsidR="009F3522" w:rsidRPr="00E507E5" w:rsidRDefault="00000000">
      <w:pPr>
        <w:pStyle w:val="ListBullet"/>
        <w:rPr>
          <w:rFonts w:ascii="Open Sans" w:hAnsi="Open Sans" w:cs="Open Sans"/>
        </w:rPr>
      </w:pPr>
      <w:r w:rsidRPr="00E507E5">
        <w:rPr>
          <w:rFonts w:ascii="Open Sans" w:hAnsi="Open Sans" w:cs="Open Sans"/>
        </w:rPr>
        <w:t>Check which port the application actually listens on.</w:t>
      </w:r>
    </w:p>
    <w:p w14:paraId="79802FBD" w14:textId="77777777" w:rsidR="009F3522" w:rsidRPr="00E507E5" w:rsidRDefault="00000000">
      <w:pPr>
        <w:pStyle w:val="ListBullet"/>
        <w:rPr>
          <w:rFonts w:ascii="Open Sans" w:hAnsi="Open Sans" w:cs="Open Sans"/>
        </w:rPr>
      </w:pPr>
      <w:r w:rsidRPr="00E507E5">
        <w:rPr>
          <w:rFonts w:ascii="Open Sans" w:hAnsi="Open Sans" w:cs="Open Sans"/>
        </w:rPr>
        <w:t>Make the Service targetPort match that application port.</w:t>
      </w:r>
    </w:p>
    <w:p w14:paraId="45B46E54" w14:textId="77777777" w:rsidR="009F3522" w:rsidRPr="00E507E5" w:rsidRDefault="00000000">
      <w:pPr>
        <w:pStyle w:val="ListBullet"/>
        <w:rPr>
          <w:rFonts w:ascii="Open Sans" w:hAnsi="Open Sans" w:cs="Open Sans"/>
        </w:rPr>
      </w:pPr>
      <w:r w:rsidRPr="00E507E5">
        <w:rPr>
          <w:rFonts w:ascii="Open Sans" w:hAnsi="Open Sans" w:cs="Open Sans"/>
        </w:rPr>
        <w:t>Use the Service EXTERNAL-IP, not the ClusterIP.</w:t>
      </w:r>
    </w:p>
    <w:p w14:paraId="35F97258" w14:textId="77777777" w:rsidR="009F3522" w:rsidRPr="00E507E5" w:rsidRDefault="00000000">
      <w:pPr>
        <w:pStyle w:val="ListBullet"/>
        <w:rPr>
          <w:rFonts w:ascii="Open Sans" w:hAnsi="Open Sans" w:cs="Open Sans"/>
        </w:rPr>
      </w:pPr>
      <w:r w:rsidRPr="00E507E5">
        <w:rPr>
          <w:rFonts w:ascii="Open Sans" w:hAnsi="Open Sans" w:cs="Open Sans"/>
        </w:rPr>
        <w:t>If HTTPS has not been configured, use http:// rather than https://.</w:t>
      </w:r>
    </w:p>
    <w:p w14:paraId="3DA46E0A" w14:textId="77777777" w:rsidR="009F3522" w:rsidRPr="00E507E5" w:rsidRDefault="00000000">
      <w:pPr>
        <w:pStyle w:val="Heading1"/>
        <w:rPr>
          <w:rFonts w:ascii="Open Sans" w:hAnsi="Open Sans" w:cs="Open Sans"/>
        </w:rPr>
      </w:pPr>
      <w:r w:rsidRPr="00E507E5">
        <w:rPr>
          <w:rFonts w:ascii="Open Sans" w:hAnsi="Open Sans" w:cs="Open Sans"/>
        </w:rPr>
        <w:t>Cleanup</w:t>
      </w:r>
    </w:p>
    <w:p w14:paraId="681E47D4" w14:textId="77777777" w:rsidR="009F3522" w:rsidRPr="00E507E5" w:rsidRDefault="00000000">
      <w:pPr>
        <w:rPr>
          <w:rFonts w:ascii="Open Sans" w:hAnsi="Open Sans" w:cs="Open Sans"/>
        </w:rPr>
      </w:pPr>
      <w:r w:rsidRPr="00E507E5">
        <w:rPr>
          <w:rFonts w:ascii="Open Sans" w:hAnsi="Open Sans" w:cs="Open Sans"/>
        </w:rPr>
        <w:t>To remove the two lab applications while keeping the AKS cluster and ACR:</w:t>
      </w:r>
    </w:p>
    <w:p w14:paraId="6CB673D1"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kubectl delete deployment reconx service reconx</w:t>
      </w:r>
    </w:p>
    <w:p w14:paraId="2E861708" w14:textId="77777777" w:rsidR="009F3522" w:rsidRPr="00E507E5" w:rsidRDefault="00000000">
      <w:pPr>
        <w:shd w:val="clear" w:color="auto" w:fill="F3F4F6"/>
        <w:spacing w:before="60" w:after="120"/>
        <w:rPr>
          <w:rFonts w:ascii="Open Sans" w:hAnsi="Open Sans" w:cs="Open Sans"/>
        </w:rPr>
      </w:pPr>
      <w:r w:rsidRPr="00E507E5">
        <w:rPr>
          <w:rFonts w:ascii="Open Sans" w:hAnsi="Open Sans" w:cs="Open Sans"/>
          <w:sz w:val="18"/>
        </w:rPr>
        <w:t>kubectl delete deployment ecom-app service ecom-app</w:t>
      </w:r>
    </w:p>
    <w:p w14:paraId="692E5C5B" w14:textId="77777777" w:rsidR="009F3522" w:rsidRPr="00E507E5" w:rsidRDefault="00000000">
      <w:pPr>
        <w:rPr>
          <w:rFonts w:ascii="Open Sans" w:hAnsi="Open Sans" w:cs="Open Sans"/>
        </w:rPr>
      </w:pPr>
      <w:r w:rsidRPr="00E507E5">
        <w:rPr>
          <w:rFonts w:ascii="Open Sans" w:hAnsi="Open Sans" w:cs="Open Sans"/>
        </w:rPr>
        <w:t>Do not delete the AKS cluster or ACR if you intend to continue the lab. Also avoid deleting the system Kubernetes service named 'kubernetes'.</w:t>
      </w:r>
    </w:p>
    <w:p w14:paraId="3299EFB8" w14:textId="77777777" w:rsidR="009F3522" w:rsidRPr="00E507E5" w:rsidRDefault="00000000">
      <w:pPr>
        <w:pStyle w:val="Heading1"/>
        <w:rPr>
          <w:rFonts w:ascii="Open Sans" w:hAnsi="Open Sans" w:cs="Open Sans"/>
        </w:rPr>
      </w:pPr>
      <w:r w:rsidRPr="00E507E5">
        <w:rPr>
          <w:rFonts w:ascii="Open Sans" w:hAnsi="Open Sans" w:cs="Open Sans"/>
        </w:rPr>
        <w:t>Lab Completion Checklist</w:t>
      </w:r>
    </w:p>
    <w:p w14:paraId="568E2575" w14:textId="77777777" w:rsidR="009F3522" w:rsidRPr="00E507E5" w:rsidRDefault="00000000">
      <w:pPr>
        <w:pStyle w:val="ListBullet"/>
        <w:rPr>
          <w:rFonts w:ascii="Open Sans" w:hAnsi="Open Sans" w:cs="Open Sans"/>
        </w:rPr>
      </w:pPr>
      <w:r w:rsidRPr="00E507E5">
        <w:rPr>
          <w:rFonts w:ascii="Open Sans" w:hAnsi="Open Sans" w:cs="Open Sans"/>
        </w:rPr>
        <w:t>ACR contains az204:reconx.</w:t>
      </w:r>
    </w:p>
    <w:p w14:paraId="263FDB83" w14:textId="77777777" w:rsidR="009F3522" w:rsidRPr="00E507E5" w:rsidRDefault="00000000">
      <w:pPr>
        <w:pStyle w:val="ListBullet"/>
        <w:rPr>
          <w:rFonts w:ascii="Open Sans" w:hAnsi="Open Sans" w:cs="Open Sans"/>
        </w:rPr>
      </w:pPr>
      <w:r w:rsidRPr="00E507E5">
        <w:rPr>
          <w:rFonts w:ascii="Open Sans" w:hAnsi="Open Sans" w:cs="Open Sans"/>
        </w:rPr>
        <w:t>ACR contains az204:ecom.</w:t>
      </w:r>
    </w:p>
    <w:p w14:paraId="7AD4FA8A" w14:textId="77777777" w:rsidR="009F3522" w:rsidRPr="00E507E5" w:rsidRDefault="00000000">
      <w:pPr>
        <w:pStyle w:val="ListBullet"/>
        <w:rPr>
          <w:rFonts w:ascii="Open Sans" w:hAnsi="Open Sans" w:cs="Open Sans"/>
        </w:rPr>
      </w:pPr>
      <w:r w:rsidRPr="00E507E5">
        <w:rPr>
          <w:rFonts w:ascii="Open Sans" w:hAnsi="Open Sans" w:cs="Open Sans"/>
        </w:rPr>
        <w:t>AKS is connected to ACR.</w:t>
      </w:r>
    </w:p>
    <w:p w14:paraId="579C8B0C" w14:textId="77777777" w:rsidR="009F3522" w:rsidRPr="00E507E5" w:rsidRDefault="00000000">
      <w:pPr>
        <w:pStyle w:val="ListBullet"/>
        <w:rPr>
          <w:rFonts w:ascii="Open Sans" w:hAnsi="Open Sans" w:cs="Open Sans"/>
        </w:rPr>
      </w:pPr>
      <w:r w:rsidRPr="00E507E5">
        <w:rPr>
          <w:rFonts w:ascii="Open Sans" w:hAnsi="Open Sans" w:cs="Open Sans"/>
        </w:rPr>
        <w:t>ReconX Deployment is Running.</w:t>
      </w:r>
    </w:p>
    <w:p w14:paraId="2B8F4292" w14:textId="77777777" w:rsidR="009F3522" w:rsidRPr="00E507E5" w:rsidRDefault="00000000">
      <w:pPr>
        <w:pStyle w:val="ListBullet"/>
        <w:rPr>
          <w:rFonts w:ascii="Open Sans" w:hAnsi="Open Sans" w:cs="Open Sans"/>
        </w:rPr>
      </w:pPr>
      <w:r w:rsidRPr="00E507E5">
        <w:rPr>
          <w:rFonts w:ascii="Open Sans" w:hAnsi="Open Sans" w:cs="Open Sans"/>
        </w:rPr>
        <w:t>ReconX Service uses targetPort 8081.</w:t>
      </w:r>
    </w:p>
    <w:p w14:paraId="31F9B481" w14:textId="77777777" w:rsidR="009F3522" w:rsidRPr="00E507E5" w:rsidRDefault="00000000">
      <w:pPr>
        <w:pStyle w:val="ListBullet"/>
        <w:rPr>
          <w:rFonts w:ascii="Open Sans" w:hAnsi="Open Sans" w:cs="Open Sans"/>
        </w:rPr>
      </w:pPr>
      <w:r w:rsidRPr="00E507E5">
        <w:rPr>
          <w:rFonts w:ascii="Open Sans" w:hAnsi="Open Sans" w:cs="Open Sans"/>
        </w:rPr>
        <w:t>E-Commerce Deployment is Running.</w:t>
      </w:r>
    </w:p>
    <w:p w14:paraId="538E8E0E" w14:textId="77777777" w:rsidR="009F3522" w:rsidRPr="00E507E5" w:rsidRDefault="00000000">
      <w:pPr>
        <w:pStyle w:val="ListBullet"/>
        <w:rPr>
          <w:rFonts w:ascii="Open Sans" w:hAnsi="Open Sans" w:cs="Open Sans"/>
        </w:rPr>
      </w:pPr>
      <w:r w:rsidRPr="00E507E5">
        <w:rPr>
          <w:rFonts w:ascii="Open Sans" w:hAnsi="Open Sans" w:cs="Open Sans"/>
        </w:rPr>
        <w:t>E-Commerce Service uses targetPort 80.</w:t>
      </w:r>
    </w:p>
    <w:p w14:paraId="1EEC9D15" w14:textId="77777777" w:rsidR="009F3522" w:rsidRPr="00E507E5" w:rsidRDefault="00000000">
      <w:pPr>
        <w:pStyle w:val="ListBullet"/>
        <w:rPr>
          <w:rFonts w:ascii="Open Sans" w:hAnsi="Open Sans" w:cs="Open Sans"/>
        </w:rPr>
      </w:pPr>
      <w:r w:rsidRPr="00E507E5">
        <w:rPr>
          <w:rFonts w:ascii="Open Sans" w:hAnsi="Open Sans" w:cs="Open Sans"/>
        </w:rPr>
        <w:t>Both applications can be opened using their LoadBalancer EXTERNAL-IP.</w:t>
      </w:r>
    </w:p>
    <w:p w14:paraId="7652FAFA" w14:textId="77777777" w:rsidR="009F3522" w:rsidRPr="00E507E5" w:rsidRDefault="00000000">
      <w:pPr>
        <w:pStyle w:val="ListBullet"/>
        <w:rPr>
          <w:rFonts w:ascii="Open Sans" w:hAnsi="Open Sans" w:cs="Open Sans"/>
        </w:rPr>
      </w:pPr>
      <w:r w:rsidRPr="00E507E5">
        <w:rPr>
          <w:rFonts w:ascii="Open Sans" w:hAnsi="Open Sans" w:cs="Open Sans"/>
        </w:rPr>
        <w:t>Optional: each Deployment can be scaled to 3 replicas.</w:t>
      </w:r>
    </w:p>
    <w:sectPr w:rsidR="009F3522" w:rsidRPr="00E507E5" w:rsidSect="00034616">
      <w:footerReference w:type="default" r:id="rId23"/>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95E76" w14:textId="77777777" w:rsidR="001A3D5D" w:rsidRDefault="001A3D5D">
      <w:pPr>
        <w:spacing w:after="0" w:line="240" w:lineRule="auto"/>
      </w:pPr>
      <w:r>
        <w:separator/>
      </w:r>
    </w:p>
  </w:endnote>
  <w:endnote w:type="continuationSeparator" w:id="0">
    <w:p w14:paraId="4ADFA0A5" w14:textId="77777777" w:rsidR="001A3D5D" w:rsidRDefault="001A3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246C6" w14:textId="77777777" w:rsidR="009F3522" w:rsidRDefault="00000000">
    <w:pPr>
      <w:pStyle w:val="Footer"/>
      <w:jc w:val="center"/>
    </w:pPr>
    <w:r>
      <w:rPr>
        <w:sz w:val="16"/>
      </w:rPr>
      <w:t>ACR + AKS Deployment Lab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8A6BC" w14:textId="77777777" w:rsidR="001A3D5D" w:rsidRDefault="001A3D5D">
      <w:pPr>
        <w:spacing w:after="0" w:line="240" w:lineRule="auto"/>
      </w:pPr>
      <w:r>
        <w:separator/>
      </w:r>
    </w:p>
  </w:footnote>
  <w:footnote w:type="continuationSeparator" w:id="0">
    <w:p w14:paraId="0DBB3D6D" w14:textId="77777777" w:rsidR="001A3D5D" w:rsidRDefault="001A3D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1925614">
    <w:abstractNumId w:val="8"/>
  </w:num>
  <w:num w:numId="2" w16cid:durableId="1452047525">
    <w:abstractNumId w:val="6"/>
  </w:num>
  <w:num w:numId="3" w16cid:durableId="647321072">
    <w:abstractNumId w:val="5"/>
  </w:num>
  <w:num w:numId="4" w16cid:durableId="2036223901">
    <w:abstractNumId w:val="4"/>
  </w:num>
  <w:num w:numId="5" w16cid:durableId="556862766">
    <w:abstractNumId w:val="7"/>
  </w:num>
  <w:num w:numId="6" w16cid:durableId="1573656106">
    <w:abstractNumId w:val="3"/>
  </w:num>
  <w:num w:numId="7" w16cid:durableId="1431199659">
    <w:abstractNumId w:val="2"/>
  </w:num>
  <w:num w:numId="8" w16cid:durableId="952639809">
    <w:abstractNumId w:val="1"/>
  </w:num>
  <w:num w:numId="9" w16cid:durableId="1353536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D5D"/>
    <w:rsid w:val="0029639D"/>
    <w:rsid w:val="00326F90"/>
    <w:rsid w:val="009F3522"/>
    <w:rsid w:val="00AA1D8D"/>
    <w:rsid w:val="00B47730"/>
    <w:rsid w:val="00CB0664"/>
    <w:rsid w:val="00E507E5"/>
    <w:rsid w:val="00ED36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2A9BB"/>
  <w14:defaultImageDpi w14:val="300"/>
  <w15:docId w15:val="{8A6B42B1-FC8B-462D-BCEE-1DD637102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1443</Words>
  <Characters>8227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Bipeen Sinha</dc:creator>
  <cp:keywords/>
  <dc:description>Bipeen Sinha</dc:description>
  <cp:lastModifiedBy>Info Desk</cp:lastModifiedBy>
  <cp:revision>2</cp:revision>
  <dcterms:created xsi:type="dcterms:W3CDTF">2013-12-23T23:15:00Z</dcterms:created>
  <dcterms:modified xsi:type="dcterms:W3CDTF">2026-09-14T15:26:00Z</dcterms:modified>
  <cp:category/>
</cp:coreProperties>
</file>