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F7" w:rsidRDefault="00CA2288" w:rsidP="00C24BF7">
      <w:pPr>
        <w:spacing w:after="0" w:line="60" w:lineRule="atLeast"/>
        <w:jc w:val="both"/>
        <w:rPr>
          <w:sz w:val="12"/>
          <w:szCs w:val="12"/>
        </w:rPr>
      </w:pPr>
      <w:proofErr w:type="gramStart"/>
      <w:r>
        <w:rPr>
          <w:b/>
          <w:i/>
          <w:sz w:val="12"/>
          <w:szCs w:val="12"/>
        </w:rPr>
        <w:t>5.</w:t>
      </w:r>
      <w:r w:rsidR="004E6250" w:rsidRPr="004E6250">
        <w:rPr>
          <w:b/>
          <w:i/>
          <w:sz w:val="12"/>
          <w:szCs w:val="12"/>
        </w:rPr>
        <w:t>Импульс</w:t>
      </w:r>
      <w:r w:rsidR="004E6250" w:rsidRPr="004E6250">
        <w:rPr>
          <w:sz w:val="12"/>
          <w:szCs w:val="12"/>
        </w:rPr>
        <w:t xml:space="preserve">  —</w:t>
      </w:r>
      <w:proofErr w:type="gramEnd"/>
      <w:r w:rsidR="004E6250" w:rsidRPr="004E6250">
        <w:rPr>
          <w:sz w:val="12"/>
          <w:szCs w:val="12"/>
        </w:rPr>
        <w:t xml:space="preserve"> векторная физическая величина, характеризующая меру механического движения тела. В классической механике импульс тела равен произведению массы m этой точки на её скорость </w:t>
      </w:r>
      <w:r w:rsidR="004E6250" w:rsidRPr="004E6250">
        <w:rPr>
          <w:sz w:val="12"/>
          <w:szCs w:val="12"/>
          <w:lang w:val="en-US"/>
        </w:rPr>
        <w:t>V</w:t>
      </w:r>
      <w:r w:rsidR="004E6250" w:rsidRPr="004E6250">
        <w:rPr>
          <w:sz w:val="12"/>
          <w:szCs w:val="12"/>
        </w:rPr>
        <w:t xml:space="preserve">, направление импульса совпадает с направлением вектора скорости: </w:t>
      </w:r>
      <w:r w:rsidR="004E6250" w:rsidRPr="004E6250">
        <w:rPr>
          <w:b/>
          <w:noProof/>
          <w:sz w:val="12"/>
          <w:szCs w:val="12"/>
          <w:lang w:eastAsia="ru-RU"/>
        </w:rPr>
        <w:drawing>
          <wp:inline distT="0" distB="0" distL="0" distR="0">
            <wp:extent cx="342583" cy="9906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610" cy="105719"/>
                    </a:xfrm>
                    <a:prstGeom prst="rect">
                      <a:avLst/>
                    </a:prstGeom>
                    <a:noFill/>
                    <a:ln>
                      <a:noFill/>
                    </a:ln>
                  </pic:spPr>
                </pic:pic>
              </a:graphicData>
            </a:graphic>
          </wp:inline>
        </w:drawing>
      </w:r>
      <w:r w:rsidR="004E6250" w:rsidRPr="004E6250">
        <w:rPr>
          <w:sz w:val="12"/>
          <w:szCs w:val="12"/>
        </w:rPr>
        <w:t xml:space="preserve"> </w:t>
      </w:r>
      <w:r w:rsidR="004E6250" w:rsidRPr="004E6250">
        <w:rPr>
          <w:rFonts w:eastAsiaTheme="minorEastAsia"/>
          <w:sz w:val="12"/>
          <w:szCs w:val="12"/>
        </w:rPr>
        <w:t xml:space="preserve">В системе си: </w:t>
      </w:r>
      <w:r w:rsidR="004E6250" w:rsidRPr="004E6250">
        <w:rPr>
          <w:sz w:val="12"/>
          <w:szCs w:val="12"/>
        </w:rPr>
        <w:t xml:space="preserve">[p]=  кг м/с </w:t>
      </w:r>
      <m:oMath>
        <m:acc>
          <m:accPr>
            <m:chr m:val="⃗"/>
            <m:ctrlPr>
              <w:rPr>
                <w:rFonts w:ascii="Cambria Math" w:hAnsi="Cambria Math"/>
                <w:i/>
                <w:sz w:val="12"/>
                <w:szCs w:val="12"/>
              </w:rPr>
            </m:ctrlPr>
          </m:accPr>
          <m:e>
            <m:r>
              <w:rPr>
                <w:rFonts w:ascii="Cambria Math" w:hAnsi="Cambria Math"/>
                <w:sz w:val="12"/>
                <w:szCs w:val="12"/>
              </w:rPr>
              <m:t>F</m:t>
            </m:r>
          </m:e>
        </m:acc>
        <m:r>
          <w:rPr>
            <w:rFonts w:ascii="Cambria Math" w:hAnsi="Cambria Math"/>
            <w:sz w:val="12"/>
            <w:szCs w:val="12"/>
          </w:rPr>
          <m:t>*t</m:t>
        </m:r>
      </m:oMath>
      <w:r w:rsidR="004E6250" w:rsidRPr="004E6250">
        <w:rPr>
          <w:rFonts w:eastAsiaTheme="minorEastAsia"/>
          <w:i/>
          <w:sz w:val="12"/>
          <w:szCs w:val="12"/>
        </w:rPr>
        <w:t xml:space="preserve">- Импульс силы </w:t>
      </w:r>
      <w:r w:rsidR="004E6250" w:rsidRPr="004E6250">
        <w:rPr>
          <w:b/>
          <w:bCs/>
          <w:sz w:val="12"/>
          <w:szCs w:val="12"/>
        </w:rPr>
        <w:t>Закон изменения импульса для механической системы</w:t>
      </w:r>
      <w:r w:rsidR="004E6250" w:rsidRPr="004E6250">
        <w:rPr>
          <w:bCs/>
          <w:sz w:val="12"/>
          <w:szCs w:val="12"/>
        </w:rPr>
        <w:t xml:space="preserve"> - скорость изменения момента импульса системы равна векторной сумме моментов внешних сил M, действующих на части этой системы. </w:t>
      </w:r>
      <w:r w:rsidR="004E6250" w:rsidRPr="004E6250">
        <w:rPr>
          <w:sz w:val="12"/>
          <w:szCs w:val="12"/>
        </w:rPr>
        <w:t>    </w:t>
      </w:r>
      <w:r w:rsidR="004E6250" w:rsidRPr="004E6250">
        <w:rPr>
          <w:rStyle w:val="apple-converted-space"/>
          <w:sz w:val="12"/>
          <w:szCs w:val="12"/>
        </w:rPr>
        <w:t> </w:t>
      </w:r>
      <w:proofErr w:type="spellStart"/>
      <w:r w:rsidR="004E6250" w:rsidRPr="004E6250">
        <w:rPr>
          <w:rStyle w:val="spelle"/>
          <w:sz w:val="12"/>
          <w:szCs w:val="12"/>
        </w:rPr>
        <w:t>d</w:t>
      </w:r>
      <w:r w:rsidR="004E6250" w:rsidRPr="004E6250">
        <w:rPr>
          <w:rStyle w:val="spelle"/>
          <w:b/>
          <w:bCs/>
          <w:sz w:val="12"/>
          <w:szCs w:val="12"/>
        </w:rPr>
        <w:t>L</w:t>
      </w:r>
      <w:proofErr w:type="spellEnd"/>
      <w:r w:rsidR="004E6250" w:rsidRPr="004E6250">
        <w:rPr>
          <w:sz w:val="12"/>
          <w:szCs w:val="12"/>
        </w:rPr>
        <w:t>/</w:t>
      </w:r>
      <w:proofErr w:type="spellStart"/>
      <w:r w:rsidR="004E6250" w:rsidRPr="004E6250">
        <w:rPr>
          <w:rStyle w:val="spelle"/>
          <w:sz w:val="12"/>
          <w:szCs w:val="12"/>
        </w:rPr>
        <w:t>dt</w:t>
      </w:r>
      <w:proofErr w:type="spellEnd"/>
      <w:r w:rsidR="004E6250" w:rsidRPr="004E6250">
        <w:rPr>
          <w:rStyle w:val="apple-converted-space"/>
          <w:b/>
          <w:bCs/>
          <w:sz w:val="12"/>
          <w:szCs w:val="12"/>
        </w:rPr>
        <w:t> </w:t>
      </w:r>
      <w:r w:rsidR="004E6250" w:rsidRPr="004E6250">
        <w:rPr>
          <w:sz w:val="12"/>
          <w:szCs w:val="12"/>
        </w:rPr>
        <w:t>=</w:t>
      </w:r>
      <w:r w:rsidR="004E6250" w:rsidRPr="004E6250">
        <w:rPr>
          <w:rStyle w:val="apple-converted-space"/>
          <w:b/>
          <w:bCs/>
          <w:sz w:val="12"/>
          <w:szCs w:val="12"/>
        </w:rPr>
        <w:t> </w:t>
      </w:r>
      <w:r w:rsidR="004E6250" w:rsidRPr="004E6250">
        <w:rPr>
          <w:b/>
          <w:bCs/>
          <w:sz w:val="12"/>
          <w:szCs w:val="12"/>
        </w:rPr>
        <w:t>M</w:t>
      </w:r>
      <w:r w:rsidR="004E6250" w:rsidRPr="004E6250">
        <w:rPr>
          <w:sz w:val="12"/>
          <w:szCs w:val="12"/>
        </w:rPr>
        <w:t>.</w:t>
      </w:r>
      <w:r w:rsidR="004E6250" w:rsidRPr="004E6250">
        <w:rPr>
          <w:b/>
          <w:bCs/>
          <w:sz w:val="12"/>
          <w:szCs w:val="12"/>
        </w:rPr>
        <w:t>  </w:t>
      </w:r>
      <w:r w:rsidR="004E6250" w:rsidRPr="004E6250">
        <w:rPr>
          <w:rFonts w:ascii="Times New Roman" w:hAnsi="Times New Roman" w:cs="Times New Roman"/>
          <w:b/>
          <w:i/>
          <w:sz w:val="12"/>
          <w:szCs w:val="12"/>
        </w:rPr>
        <w:t>Закон сохранения импульса</w:t>
      </w:r>
      <w:r w:rsidR="004E6250">
        <w:rPr>
          <w:rFonts w:ascii="Times New Roman" w:hAnsi="Times New Roman" w:cs="Times New Roman"/>
          <w:sz w:val="12"/>
          <w:szCs w:val="12"/>
        </w:rPr>
        <w:t xml:space="preserve"> </w:t>
      </w:r>
      <w:r w:rsidR="004E6250" w:rsidRPr="004E6250">
        <w:rPr>
          <w:rFonts w:ascii="Times New Roman" w:hAnsi="Times New Roman" w:cs="Times New Roman"/>
          <w:sz w:val="12"/>
          <w:szCs w:val="12"/>
        </w:rPr>
        <w:t>утверждает, что сумм</w:t>
      </w:r>
      <w:r w:rsidR="004E6250">
        <w:rPr>
          <w:rFonts w:ascii="Times New Roman" w:hAnsi="Times New Roman" w:cs="Times New Roman"/>
          <w:sz w:val="12"/>
          <w:szCs w:val="12"/>
        </w:rPr>
        <w:t xml:space="preserve">а импульсов всех </w:t>
      </w:r>
      <w:proofErr w:type="gramStart"/>
      <w:r w:rsidR="004E6250">
        <w:rPr>
          <w:rFonts w:ascii="Times New Roman" w:hAnsi="Times New Roman" w:cs="Times New Roman"/>
          <w:sz w:val="12"/>
          <w:szCs w:val="12"/>
        </w:rPr>
        <w:t xml:space="preserve">тел </w:t>
      </w:r>
      <w:r w:rsidR="004E6250" w:rsidRPr="004E6250">
        <w:rPr>
          <w:rFonts w:ascii="Times New Roman" w:hAnsi="Times New Roman" w:cs="Times New Roman"/>
          <w:sz w:val="12"/>
          <w:szCs w:val="12"/>
        </w:rPr>
        <w:t xml:space="preserve"> замкнутой</w:t>
      </w:r>
      <w:proofErr w:type="gramEnd"/>
      <w:r w:rsidR="004E6250" w:rsidRPr="004E6250">
        <w:rPr>
          <w:rFonts w:ascii="Times New Roman" w:hAnsi="Times New Roman" w:cs="Times New Roman"/>
          <w:sz w:val="12"/>
          <w:szCs w:val="12"/>
        </w:rPr>
        <w:t xml:space="preserve"> системы есть величина постоянная. Из законов Ньютона можно показать, что при движении в пустом пространстве импульс сохраняется во времени, а при наличии взаимодействия скорость его изменения определяется суммой приложенных сил. В классической механике закон сохранения импульса обычно выводится как следствие законов Ньютона. </w:t>
      </w:r>
      <w:r w:rsidR="004E6250" w:rsidRPr="004E6250">
        <w:rPr>
          <w:rFonts w:ascii="Times New Roman" w:hAnsi="Times New Roman" w:cs="Times New Roman"/>
          <w:i/>
          <w:sz w:val="12"/>
          <w:szCs w:val="12"/>
        </w:rPr>
        <w:t>второй закон Ньютона в импульсной  форме</w:t>
      </w:r>
      <w:r w:rsidR="004E6250" w:rsidRPr="004E6250">
        <w:rPr>
          <w:rFonts w:ascii="Times New Roman" w:hAnsi="Times New Roman" w:cs="Times New Roman"/>
          <w:sz w:val="12"/>
          <w:szCs w:val="12"/>
        </w:rPr>
        <w:t xml:space="preserve">: </w:t>
      </w:r>
      <w:r w:rsidR="004E6250" w:rsidRPr="004E6250">
        <w:rPr>
          <w:rFonts w:ascii="Times New Roman" w:hAnsi="Times New Roman" w:cs="Times New Roman"/>
          <w:sz w:val="12"/>
          <w:szCs w:val="12"/>
        </w:rPr>
        <w:tab/>
      </w:r>
      <w:r w:rsidR="004E6250" w:rsidRPr="004E6250">
        <w:rPr>
          <w:rFonts w:ascii="Times New Roman" w:hAnsi="Times New Roman" w:cs="Times New Roman"/>
          <w:noProof/>
          <w:sz w:val="12"/>
          <w:szCs w:val="12"/>
          <w:lang w:eastAsia="ru-RU"/>
        </w:rPr>
        <w:drawing>
          <wp:inline distT="0" distB="0" distL="0" distR="0">
            <wp:extent cx="426720" cy="1172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933" cy="150877"/>
                    </a:xfrm>
                    <a:prstGeom prst="rect">
                      <a:avLst/>
                    </a:prstGeom>
                    <a:noFill/>
                    <a:ln>
                      <a:noFill/>
                    </a:ln>
                  </pic:spPr>
                </pic:pic>
              </a:graphicData>
            </a:graphic>
          </wp:inline>
        </w:drawing>
      </w:r>
      <w:r w:rsidR="004E6250" w:rsidRPr="004E6250">
        <w:rPr>
          <w:rFonts w:ascii="Times New Roman" w:hAnsi="Times New Roman" w:cs="Times New Roman"/>
          <w:i/>
          <w:sz w:val="12"/>
          <w:szCs w:val="12"/>
          <w:u w:val="single"/>
        </w:rPr>
        <w:t xml:space="preserve"> </w:t>
      </w:r>
      <w:r w:rsidR="004E6250" w:rsidRPr="004E6250">
        <w:rPr>
          <w:rFonts w:ascii="Times New Roman" w:hAnsi="Times New Roman" w:cs="Times New Roman"/>
          <w:sz w:val="12"/>
          <w:szCs w:val="12"/>
        </w:rPr>
        <w:t xml:space="preserve">примеры:  Любые столкновения тел (биллиардных шаров, автомобилей, элементарных частиц и т.д.); Движение воздушного шарика при выходе из него воздуха; Разрывы </w:t>
      </w:r>
      <w:proofErr w:type="spellStart"/>
      <w:r w:rsidR="004E6250" w:rsidRPr="004E6250">
        <w:rPr>
          <w:rFonts w:ascii="Times New Roman" w:hAnsi="Times New Roman" w:cs="Times New Roman"/>
          <w:sz w:val="12"/>
          <w:szCs w:val="12"/>
        </w:rPr>
        <w:t>тел_выстрелы</w:t>
      </w:r>
      <w:proofErr w:type="spellEnd"/>
      <w:r w:rsidR="004E6250" w:rsidRPr="004E6250">
        <w:rPr>
          <w:rFonts w:ascii="Times New Roman" w:hAnsi="Times New Roman" w:cs="Times New Roman"/>
          <w:sz w:val="12"/>
          <w:szCs w:val="12"/>
        </w:rPr>
        <w:t xml:space="preserve"> и т.д. </w:t>
      </w:r>
      <w:r w:rsidR="004E6250" w:rsidRPr="004E6250">
        <w:rPr>
          <w:rFonts w:ascii="Times New Roman" w:hAnsi="Times New Roman" w:cs="Times New Roman"/>
          <w:b/>
          <w:sz w:val="12"/>
          <w:szCs w:val="12"/>
        </w:rPr>
        <w:t>Закон сохранения импульса</w:t>
      </w:r>
      <w:r w:rsidR="004E6250" w:rsidRPr="004E6250">
        <w:rPr>
          <w:rFonts w:ascii="Times New Roman" w:hAnsi="Times New Roman" w:cs="Times New Roman"/>
          <w:sz w:val="12"/>
          <w:szCs w:val="12"/>
        </w:rPr>
        <w:t>: импульс замкнутой системы сохраняется, т. е. не изменяется с течением времени.</w:t>
      </w:r>
      <w:r w:rsidR="004E6250" w:rsidRPr="004E6250">
        <w:rPr>
          <w:sz w:val="12"/>
          <w:szCs w:val="12"/>
        </w:rPr>
        <w:t xml:space="preserve"> </w:t>
      </w:r>
      <w:r w:rsidR="004E6250" w:rsidRPr="004E6250">
        <w:rPr>
          <w:noProof/>
          <w:sz w:val="12"/>
          <w:szCs w:val="12"/>
          <w:lang w:eastAsia="ru-RU"/>
        </w:rPr>
        <w:drawing>
          <wp:inline distT="0" distB="0" distL="0" distR="0">
            <wp:extent cx="1713845" cy="261257"/>
            <wp:effectExtent l="0" t="0" r="127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5517" cy="281329"/>
                    </a:xfrm>
                    <a:prstGeom prst="rect">
                      <a:avLst/>
                    </a:prstGeom>
                    <a:noFill/>
                    <a:ln>
                      <a:noFill/>
                    </a:ln>
                  </pic:spPr>
                </pic:pic>
              </a:graphicData>
            </a:graphic>
          </wp:inline>
        </w:drawing>
      </w:r>
      <w:r w:rsidR="00C24BF7">
        <w:rPr>
          <w:sz w:val="12"/>
          <w:szCs w:val="12"/>
        </w:rPr>
        <w:t xml:space="preserve"> </w:t>
      </w:r>
    </w:p>
    <w:p w:rsidR="00C24BF7" w:rsidRPr="00C24BF7" w:rsidRDefault="00223135" w:rsidP="00C24BF7">
      <w:pPr>
        <w:spacing w:after="0" w:line="60" w:lineRule="atLeast"/>
        <w:jc w:val="both"/>
        <w:rPr>
          <w:sz w:val="12"/>
          <w:szCs w:val="12"/>
        </w:rPr>
      </w:pPr>
      <w:r>
        <w:rPr>
          <w:sz w:val="12"/>
          <w:szCs w:val="12"/>
        </w:rPr>
        <w:tab/>
      </w:r>
    </w:p>
    <w:p w:rsidR="00CA2288" w:rsidRDefault="00CA2288" w:rsidP="00CA2288">
      <w:pPr>
        <w:pStyle w:val="a4"/>
        <w:spacing w:after="0"/>
        <w:ind w:left="0"/>
        <w:jc w:val="both"/>
        <w:rPr>
          <w:bCs/>
          <w:sz w:val="12"/>
          <w:szCs w:val="12"/>
        </w:rPr>
      </w:pPr>
      <w:r w:rsidRPr="00CA2288">
        <w:rPr>
          <w:b/>
          <w:bCs/>
          <w:sz w:val="12"/>
          <w:szCs w:val="12"/>
        </w:rPr>
        <w:t>6</w:t>
      </w:r>
      <w:r>
        <w:rPr>
          <w:bCs/>
          <w:sz w:val="12"/>
          <w:szCs w:val="12"/>
        </w:rPr>
        <w:t>.</w:t>
      </w:r>
      <w:r w:rsidR="00C24BF7" w:rsidRPr="00C24BF7">
        <w:rPr>
          <w:bCs/>
          <w:sz w:val="12"/>
          <w:szCs w:val="12"/>
        </w:rPr>
        <w:t xml:space="preserve">Работа силы - количественная характеристика процесса обмена энергией между взаимодействующими телами. Работа постоянной силы: </w:t>
      </w:r>
      <m:oMath>
        <m:r>
          <w:rPr>
            <w:rFonts w:ascii="Cambria Math" w:hAnsi="Cambria Math"/>
            <w:sz w:val="12"/>
            <w:szCs w:val="12"/>
          </w:rPr>
          <m:t>A</m:t>
        </m:r>
        <m:r>
          <m:rPr>
            <m:sty m:val="p"/>
          </m:rPr>
          <w:rPr>
            <w:rFonts w:ascii="Cambria Math" w:hAnsi="Cambria Math"/>
            <w:sz w:val="12"/>
            <w:szCs w:val="12"/>
          </w:rPr>
          <m:t>=</m:t>
        </m:r>
        <m:sSub>
          <m:sSubPr>
            <m:ctrlPr>
              <w:rPr>
                <w:rFonts w:ascii="Cambria Math" w:hAnsi="Cambria Math"/>
                <w:bCs/>
                <w:sz w:val="12"/>
                <w:szCs w:val="12"/>
              </w:rPr>
            </m:ctrlPr>
          </m:sSubPr>
          <m:e>
            <m:r>
              <w:rPr>
                <w:rFonts w:ascii="Cambria Math" w:hAnsi="Cambria Math"/>
                <w:sz w:val="12"/>
                <w:szCs w:val="12"/>
              </w:rPr>
              <m:t>F</m:t>
            </m:r>
          </m:e>
          <m:sub>
            <m:r>
              <w:rPr>
                <w:rFonts w:ascii="Cambria Math" w:hAnsi="Cambria Math"/>
                <w:sz w:val="12"/>
                <w:szCs w:val="12"/>
              </w:rPr>
              <m:t>s</m:t>
            </m:r>
          </m:sub>
        </m:sSub>
        <m:r>
          <w:rPr>
            <w:rFonts w:ascii="Cambria Math" w:hAnsi="Cambria Math"/>
            <w:sz w:val="12"/>
            <w:szCs w:val="12"/>
          </w:rPr>
          <m:t>s</m:t>
        </m:r>
        <m:r>
          <m:rPr>
            <m:sty m:val="p"/>
          </m:rPr>
          <w:rPr>
            <w:rFonts w:ascii="Cambria Math" w:hAnsi="Cambria Math"/>
            <w:sz w:val="12"/>
            <w:szCs w:val="12"/>
          </w:rPr>
          <m:t>=</m:t>
        </m:r>
        <m:r>
          <w:rPr>
            <w:rFonts w:ascii="Cambria Math" w:hAnsi="Cambria Math"/>
            <w:sz w:val="12"/>
            <w:szCs w:val="12"/>
          </w:rPr>
          <m:t>Fscosα</m:t>
        </m:r>
      </m:oMath>
      <w:r w:rsidR="00C24BF7" w:rsidRPr="00C24BF7">
        <w:rPr>
          <w:bCs/>
          <w:sz w:val="12"/>
          <w:szCs w:val="12"/>
        </w:rPr>
        <w:t xml:space="preserve">; где </w:t>
      </w:r>
      <w:proofErr w:type="spellStart"/>
      <w:r w:rsidR="00C24BF7" w:rsidRPr="00C24BF7">
        <w:rPr>
          <w:bCs/>
          <w:sz w:val="12"/>
          <w:szCs w:val="12"/>
        </w:rPr>
        <w:t>cosa</w:t>
      </w:r>
      <w:proofErr w:type="spellEnd"/>
      <w:r w:rsidR="00C24BF7" w:rsidRPr="00C24BF7">
        <w:rPr>
          <w:bCs/>
          <w:sz w:val="12"/>
          <w:szCs w:val="12"/>
        </w:rPr>
        <w:t xml:space="preserve"> – угол между силой и направлением перемещения. Работа переменной силы:  </w:t>
      </w:r>
      <m:oMath>
        <m:r>
          <w:rPr>
            <w:rFonts w:ascii="Cambria Math" w:hAnsi="Cambria Math"/>
            <w:sz w:val="12"/>
            <w:szCs w:val="12"/>
          </w:rPr>
          <m:t>dA</m:t>
        </m:r>
        <m:r>
          <m:rPr>
            <m:sty m:val="p"/>
          </m:rPr>
          <w:rPr>
            <w:rFonts w:ascii="Cambria Math" w:hAnsi="Cambria Math"/>
            <w:sz w:val="12"/>
            <w:szCs w:val="12"/>
          </w:rPr>
          <m:t>=</m:t>
        </m:r>
        <m:r>
          <w:rPr>
            <w:rFonts w:ascii="Cambria Math" w:hAnsi="Cambria Math"/>
            <w:sz w:val="12"/>
            <w:szCs w:val="12"/>
          </w:rPr>
          <m:t>Fdr</m:t>
        </m:r>
        <m:r>
          <m:rPr>
            <m:sty m:val="p"/>
          </m:rPr>
          <w:rPr>
            <w:rFonts w:ascii="Cambria Math" w:hAnsi="Cambria Math"/>
            <w:sz w:val="12"/>
            <w:szCs w:val="12"/>
          </w:rPr>
          <m:t>=</m:t>
        </m:r>
        <m:r>
          <w:rPr>
            <w:rFonts w:ascii="Cambria Math" w:hAnsi="Cambria Math"/>
            <w:sz w:val="12"/>
            <w:szCs w:val="12"/>
          </w:rPr>
          <m:t>Fcosαds</m:t>
        </m:r>
        <m:r>
          <m:rPr>
            <m:sty m:val="p"/>
          </m:rPr>
          <w:rPr>
            <w:rFonts w:ascii="Cambria Math" w:hAnsi="Cambria Math"/>
            <w:sz w:val="12"/>
            <w:szCs w:val="12"/>
          </w:rPr>
          <m:t>=</m:t>
        </m:r>
        <m:sSub>
          <m:sSubPr>
            <m:ctrlPr>
              <w:rPr>
                <w:rFonts w:ascii="Cambria Math" w:hAnsi="Cambria Math"/>
                <w:bCs/>
                <w:sz w:val="12"/>
                <w:szCs w:val="12"/>
              </w:rPr>
            </m:ctrlPr>
          </m:sSubPr>
          <m:e>
            <m:r>
              <w:rPr>
                <w:rFonts w:ascii="Cambria Math" w:hAnsi="Cambria Math"/>
                <w:sz w:val="12"/>
                <w:szCs w:val="12"/>
              </w:rPr>
              <m:t>F</m:t>
            </m:r>
          </m:e>
          <m:sub>
            <m:r>
              <w:rPr>
                <w:rFonts w:ascii="Cambria Math" w:hAnsi="Cambria Math"/>
                <w:sz w:val="12"/>
                <w:szCs w:val="12"/>
              </w:rPr>
              <m:t>s</m:t>
            </m:r>
          </m:sub>
        </m:sSub>
        <m:r>
          <w:rPr>
            <w:rFonts w:ascii="Cambria Math" w:hAnsi="Cambria Math"/>
            <w:sz w:val="12"/>
            <w:szCs w:val="12"/>
          </w:rPr>
          <m:t>ds</m:t>
        </m:r>
        <m:r>
          <m:rPr>
            <m:sty m:val="p"/>
          </m:rPr>
          <w:rPr>
            <w:rFonts w:ascii="Cambria Math" w:hAnsi="Cambria Math"/>
            <w:sz w:val="12"/>
            <w:szCs w:val="12"/>
          </w:rPr>
          <m:t>;</m:t>
        </m:r>
      </m:oMath>
      <w:r w:rsidR="00C24BF7" w:rsidRPr="00C24BF7">
        <w:rPr>
          <w:bCs/>
          <w:sz w:val="12"/>
          <w:szCs w:val="12"/>
        </w:rPr>
        <w:t xml:space="preserve">  где а – угол между векторами F и </w:t>
      </w:r>
      <w:proofErr w:type="spellStart"/>
      <w:r w:rsidR="00C24BF7" w:rsidRPr="00C24BF7">
        <w:rPr>
          <w:bCs/>
          <w:sz w:val="12"/>
          <w:szCs w:val="12"/>
        </w:rPr>
        <w:t>dr</w:t>
      </w:r>
      <w:proofErr w:type="spellEnd"/>
      <w:r w:rsidR="00C24BF7" w:rsidRPr="00C24BF7">
        <w:rPr>
          <w:bCs/>
          <w:sz w:val="12"/>
          <w:szCs w:val="12"/>
        </w:rPr>
        <w:t xml:space="preserve">, </w:t>
      </w:r>
      <m:oMath>
        <m:r>
          <w:rPr>
            <w:rFonts w:ascii="Cambria Math" w:hAnsi="Cambria Math"/>
            <w:sz w:val="12"/>
            <w:szCs w:val="12"/>
          </w:rPr>
          <m:t>ds</m:t>
        </m:r>
        <m:r>
          <m:rPr>
            <m:sty m:val="p"/>
          </m:rPr>
          <w:rPr>
            <w:rFonts w:ascii="Cambria Math" w:hAnsi="Cambria Math"/>
            <w:sz w:val="12"/>
            <w:szCs w:val="12"/>
          </w:rPr>
          <m:t>=</m:t>
        </m:r>
        <m:d>
          <m:dPr>
            <m:begChr m:val="|"/>
            <m:endChr m:val="|"/>
            <m:ctrlPr>
              <w:rPr>
                <w:rFonts w:ascii="Cambria Math" w:hAnsi="Cambria Math"/>
                <w:bCs/>
                <w:sz w:val="12"/>
                <w:szCs w:val="12"/>
              </w:rPr>
            </m:ctrlPr>
          </m:dPr>
          <m:e>
            <m:r>
              <w:rPr>
                <w:rFonts w:ascii="Cambria Math" w:hAnsi="Cambria Math"/>
                <w:sz w:val="12"/>
                <w:szCs w:val="12"/>
              </w:rPr>
              <m:t>dr</m:t>
            </m:r>
          </m:e>
        </m:d>
      </m:oMath>
      <w:r w:rsidR="00C24BF7" w:rsidRPr="00C24BF7">
        <w:rPr>
          <w:bCs/>
          <w:sz w:val="12"/>
          <w:szCs w:val="12"/>
        </w:rPr>
        <w:t xml:space="preserve"> - элементарный путь; Fs-проекция вектора F на  вектор </w:t>
      </w:r>
      <w:proofErr w:type="spellStart"/>
      <w:r w:rsidR="00C24BF7" w:rsidRPr="00C24BF7">
        <w:rPr>
          <w:bCs/>
          <w:sz w:val="12"/>
          <w:szCs w:val="12"/>
        </w:rPr>
        <w:t>dr</w:t>
      </w:r>
      <w:proofErr w:type="spellEnd"/>
      <w:r w:rsidR="00C24BF7" w:rsidRPr="00C24BF7">
        <w:rPr>
          <w:bCs/>
          <w:sz w:val="12"/>
          <w:szCs w:val="12"/>
        </w:rPr>
        <w:t xml:space="preserve">. Работа силы на участке 1 -2 равна сумме элементарных работ на бесконечно малых участках. Эта сумма приводится к </w:t>
      </w:r>
      <m:oMath>
        <m:nary>
          <m:naryPr>
            <m:limLoc m:val="subSup"/>
            <m:ctrlPr>
              <w:rPr>
                <w:rFonts w:ascii="Cambria Math" w:hAnsi="Cambria Math"/>
                <w:bCs/>
                <w:sz w:val="12"/>
                <w:szCs w:val="12"/>
              </w:rPr>
            </m:ctrlPr>
          </m:naryPr>
          <m:sub>
            <m:r>
              <m:rPr>
                <m:sty m:val="p"/>
              </m:rPr>
              <w:rPr>
                <w:rFonts w:ascii="Cambria Math" w:hAnsi="Cambria Math"/>
                <w:sz w:val="12"/>
                <w:szCs w:val="12"/>
              </w:rPr>
              <m:t>1</m:t>
            </m:r>
          </m:sub>
          <m:sup>
            <m:r>
              <m:rPr>
                <m:sty m:val="p"/>
              </m:rPr>
              <w:rPr>
                <w:rFonts w:ascii="Cambria Math" w:hAnsi="Cambria Math"/>
                <w:sz w:val="12"/>
                <w:szCs w:val="12"/>
              </w:rPr>
              <m:t>2</m:t>
            </m:r>
          </m:sup>
          <m:e>
            <m:r>
              <w:rPr>
                <w:rFonts w:ascii="Cambria Math" w:hAnsi="Cambria Math"/>
                <w:sz w:val="12"/>
                <w:szCs w:val="12"/>
              </w:rPr>
              <m:t>Fdscosα</m:t>
            </m:r>
            <m:r>
              <m:rPr>
                <m:sty m:val="p"/>
              </m:rPr>
              <w:rPr>
                <w:rFonts w:ascii="Cambria Math" w:hAnsi="Cambria Math"/>
                <w:sz w:val="12"/>
                <w:szCs w:val="12"/>
              </w:rPr>
              <m:t xml:space="preserve">= </m:t>
            </m:r>
            <m:nary>
              <m:naryPr>
                <m:limLoc m:val="subSup"/>
                <m:ctrlPr>
                  <w:rPr>
                    <w:rFonts w:ascii="Cambria Math" w:hAnsi="Cambria Math"/>
                    <w:bCs/>
                    <w:sz w:val="12"/>
                    <w:szCs w:val="12"/>
                  </w:rPr>
                </m:ctrlPr>
              </m:naryPr>
              <m:sub>
                <m:r>
                  <m:rPr>
                    <m:sty m:val="p"/>
                  </m:rPr>
                  <w:rPr>
                    <w:rFonts w:ascii="Cambria Math" w:hAnsi="Cambria Math"/>
                    <w:sz w:val="12"/>
                    <w:szCs w:val="12"/>
                  </w:rPr>
                  <m:t>1</m:t>
                </m:r>
              </m:sub>
              <m:sup>
                <m:r>
                  <m:rPr>
                    <m:sty m:val="p"/>
                  </m:rPr>
                  <w:rPr>
                    <w:rFonts w:ascii="Cambria Math" w:hAnsi="Cambria Math"/>
                    <w:sz w:val="12"/>
                    <w:szCs w:val="12"/>
                  </w:rPr>
                  <m:t>2</m:t>
                </m:r>
              </m:sup>
              <m:e>
                <m:sSub>
                  <m:sSubPr>
                    <m:ctrlPr>
                      <w:rPr>
                        <w:rFonts w:ascii="Cambria Math" w:hAnsi="Cambria Math"/>
                        <w:bCs/>
                        <w:sz w:val="12"/>
                        <w:szCs w:val="12"/>
                      </w:rPr>
                    </m:ctrlPr>
                  </m:sSubPr>
                  <m:e>
                    <m:r>
                      <w:rPr>
                        <w:rFonts w:ascii="Cambria Math" w:hAnsi="Cambria Math"/>
                        <w:sz w:val="12"/>
                        <w:szCs w:val="12"/>
                      </w:rPr>
                      <m:t>F</m:t>
                    </m:r>
                  </m:e>
                  <m:sub>
                    <m:r>
                      <w:rPr>
                        <w:rFonts w:ascii="Cambria Math" w:hAnsi="Cambria Math"/>
                        <w:sz w:val="12"/>
                        <w:szCs w:val="12"/>
                      </w:rPr>
                      <m:t>s</m:t>
                    </m:r>
                  </m:sub>
                </m:sSub>
                <m:r>
                  <w:rPr>
                    <w:rFonts w:ascii="Cambria Math" w:hAnsi="Cambria Math"/>
                    <w:sz w:val="12"/>
                    <w:szCs w:val="12"/>
                  </w:rPr>
                  <m:t>ds</m:t>
                </m:r>
              </m:e>
            </m:nary>
          </m:e>
        </m:nary>
      </m:oMath>
      <w:r w:rsidR="00C24BF7" w:rsidRPr="00C24BF7">
        <w:rPr>
          <w:bCs/>
          <w:sz w:val="12"/>
          <w:szCs w:val="12"/>
        </w:rPr>
        <w:t xml:space="preserve"> если тело движется прямолинейно то </w:t>
      </w:r>
      <m:oMath>
        <m:r>
          <w:rPr>
            <w:rFonts w:ascii="Cambria Math" w:hAnsi="Cambria Math"/>
            <w:sz w:val="12"/>
            <w:szCs w:val="12"/>
          </w:rPr>
          <m:t>A</m:t>
        </m:r>
        <m:r>
          <m:rPr>
            <m:sty m:val="p"/>
          </m:rPr>
          <w:rPr>
            <w:rFonts w:ascii="Cambria Math" w:hAnsi="Cambria Math"/>
            <w:sz w:val="12"/>
            <w:szCs w:val="12"/>
          </w:rPr>
          <m:t>=</m:t>
        </m:r>
        <m:nary>
          <m:naryPr>
            <m:limLoc m:val="subSup"/>
            <m:ctrlPr>
              <w:rPr>
                <w:rFonts w:ascii="Cambria Math" w:hAnsi="Cambria Math"/>
                <w:bCs/>
                <w:sz w:val="12"/>
                <w:szCs w:val="12"/>
              </w:rPr>
            </m:ctrlPr>
          </m:naryPr>
          <m:sub>
            <m:r>
              <m:rPr>
                <m:sty m:val="p"/>
              </m:rPr>
              <w:rPr>
                <w:rFonts w:ascii="Cambria Math" w:hAnsi="Cambria Math"/>
                <w:sz w:val="12"/>
                <w:szCs w:val="12"/>
              </w:rPr>
              <m:t>1</m:t>
            </m:r>
          </m:sub>
          <m:sup>
            <m:r>
              <m:rPr>
                <m:sty m:val="p"/>
              </m:rPr>
              <w:rPr>
                <w:rFonts w:ascii="Cambria Math" w:hAnsi="Cambria Math"/>
                <w:sz w:val="12"/>
                <w:szCs w:val="12"/>
              </w:rPr>
              <m:t>2</m:t>
            </m:r>
          </m:sup>
          <m:e>
            <m:r>
              <w:rPr>
                <w:rFonts w:ascii="Cambria Math" w:hAnsi="Cambria Math"/>
                <w:sz w:val="12"/>
                <w:szCs w:val="12"/>
              </w:rPr>
              <m:t>Fdscosα</m:t>
            </m:r>
            <m:r>
              <m:rPr>
                <m:sty m:val="p"/>
              </m:rPr>
              <w:rPr>
                <w:rFonts w:ascii="Cambria Math" w:hAnsi="Cambria Math"/>
                <w:sz w:val="12"/>
                <w:szCs w:val="12"/>
              </w:rPr>
              <m:t>=</m:t>
            </m:r>
            <m:r>
              <w:rPr>
                <w:rFonts w:ascii="Cambria Math" w:hAnsi="Cambria Math"/>
                <w:sz w:val="12"/>
                <w:szCs w:val="12"/>
              </w:rPr>
              <m:t>Fcosα</m:t>
            </m:r>
            <m:nary>
              <m:naryPr>
                <m:limLoc m:val="subSup"/>
                <m:ctrlPr>
                  <w:rPr>
                    <w:rFonts w:ascii="Cambria Math" w:hAnsi="Cambria Math"/>
                    <w:bCs/>
                    <w:sz w:val="12"/>
                    <w:szCs w:val="12"/>
                  </w:rPr>
                </m:ctrlPr>
              </m:naryPr>
              <m:sub>
                <m:r>
                  <m:rPr>
                    <m:sty m:val="p"/>
                  </m:rPr>
                  <w:rPr>
                    <w:rFonts w:ascii="Cambria Math" w:hAnsi="Cambria Math"/>
                    <w:sz w:val="12"/>
                    <w:szCs w:val="12"/>
                  </w:rPr>
                  <m:t>1</m:t>
                </m:r>
              </m:sub>
              <m:sup>
                <m:r>
                  <m:rPr>
                    <m:sty m:val="p"/>
                  </m:rPr>
                  <w:rPr>
                    <w:rFonts w:ascii="Cambria Math" w:hAnsi="Cambria Math"/>
                    <w:sz w:val="12"/>
                    <w:szCs w:val="12"/>
                  </w:rPr>
                  <m:t>2</m:t>
                </m:r>
              </m:sup>
              <m:e>
                <m:r>
                  <w:rPr>
                    <w:rFonts w:ascii="Cambria Math" w:hAnsi="Cambria Math"/>
                    <w:sz w:val="12"/>
                    <w:szCs w:val="12"/>
                  </w:rPr>
                  <m:t>ds</m:t>
                </m:r>
              </m:e>
            </m:nary>
            <m:r>
              <m:rPr>
                <m:sty m:val="p"/>
              </m:rPr>
              <w:rPr>
                <w:rFonts w:ascii="Cambria Math" w:hAnsi="Cambria Math"/>
                <w:sz w:val="12"/>
                <w:szCs w:val="12"/>
              </w:rPr>
              <m:t>=</m:t>
            </m:r>
            <m:r>
              <w:rPr>
                <w:rFonts w:ascii="Cambria Math" w:hAnsi="Cambria Math"/>
                <w:sz w:val="12"/>
                <w:szCs w:val="12"/>
              </w:rPr>
              <m:t>Fscosα</m:t>
            </m:r>
          </m:e>
        </m:nary>
      </m:oMath>
      <w:r w:rsidR="00C24BF7" w:rsidRPr="00C24BF7">
        <w:rPr>
          <w:bCs/>
          <w:sz w:val="12"/>
          <w:szCs w:val="12"/>
        </w:rPr>
        <w:t>.</w:t>
      </w:r>
      <w:r w:rsidR="00223135">
        <w:rPr>
          <w:bCs/>
          <w:sz w:val="12"/>
          <w:szCs w:val="12"/>
        </w:rPr>
        <w:t xml:space="preserve"> </w:t>
      </w:r>
      <w:r w:rsidR="00C24BF7" w:rsidRPr="00C24BF7">
        <w:rPr>
          <w:bCs/>
          <w:sz w:val="12"/>
          <w:szCs w:val="12"/>
        </w:rPr>
        <w:t>Работа постоянной силы равняется скалярному произведению силы на перемещение: A = |F|·|S|·</w:t>
      </w:r>
      <w:proofErr w:type="spellStart"/>
      <w:r w:rsidR="00C24BF7" w:rsidRPr="00C24BF7">
        <w:rPr>
          <w:bCs/>
          <w:sz w:val="12"/>
          <w:szCs w:val="12"/>
        </w:rPr>
        <w:t>cosa</w:t>
      </w:r>
      <w:proofErr w:type="spellEnd"/>
      <w:r w:rsidR="00C24BF7" w:rsidRPr="00C24BF7">
        <w:rPr>
          <w:bCs/>
          <w:sz w:val="12"/>
          <w:szCs w:val="12"/>
        </w:rPr>
        <w:t xml:space="preserve"> = (F·S) Работа переменной силы на участке траектории равна сумме элементарных работ на отдельных малых </w:t>
      </w:r>
      <w:r w:rsidR="00C24BF7" w:rsidRPr="00223135">
        <w:rPr>
          <w:bCs/>
          <w:sz w:val="12"/>
          <w:szCs w:val="12"/>
        </w:rPr>
        <w:t>участках пути A=</w:t>
      </w:r>
      <w:proofErr w:type="spellStart"/>
      <w:r w:rsidR="00C24BF7" w:rsidRPr="00223135">
        <w:rPr>
          <w:bCs/>
          <w:sz w:val="12"/>
          <w:szCs w:val="12"/>
        </w:rPr>
        <w:t>SdA</w:t>
      </w:r>
      <w:proofErr w:type="spellEnd"/>
      <w:r w:rsidR="00C24BF7" w:rsidRPr="00223135">
        <w:rPr>
          <w:bCs/>
          <w:sz w:val="12"/>
          <w:szCs w:val="12"/>
        </w:rPr>
        <w:t>=</w:t>
      </w:r>
      <w:proofErr w:type="spellStart"/>
      <w:r w:rsidR="00C24BF7" w:rsidRPr="00223135">
        <w:rPr>
          <w:bCs/>
          <w:sz w:val="12"/>
          <w:szCs w:val="12"/>
        </w:rPr>
        <w:t>SFt·dS</w:t>
      </w:r>
      <w:proofErr w:type="spellEnd"/>
      <w:r w:rsidR="00C24BF7" w:rsidRPr="00223135">
        <w:rPr>
          <w:bCs/>
          <w:sz w:val="12"/>
          <w:szCs w:val="12"/>
        </w:rPr>
        <w:t>= =S(</w:t>
      </w:r>
      <w:proofErr w:type="spellStart"/>
      <w:r w:rsidR="00C24BF7" w:rsidRPr="00223135">
        <w:rPr>
          <w:bCs/>
          <w:sz w:val="12"/>
          <w:szCs w:val="12"/>
        </w:rPr>
        <w:t>F·dr</w:t>
      </w:r>
      <w:proofErr w:type="spellEnd"/>
      <w:r w:rsidR="00C24BF7" w:rsidRPr="00223135">
        <w:rPr>
          <w:bCs/>
          <w:sz w:val="12"/>
          <w:szCs w:val="12"/>
        </w:rPr>
        <w:t>) Мощность ( N) – физическая величина, равная отношению работы A к промежутку времени t, в течение которого совершена эта работа</w:t>
      </w:r>
      <w:bookmarkStart w:id="0" w:name="_GoBack"/>
      <w:bookmarkEnd w:id="0"/>
      <w:r w:rsidR="00C24BF7" w:rsidRPr="00223135">
        <w:rPr>
          <w:bCs/>
          <w:sz w:val="12"/>
          <w:szCs w:val="12"/>
        </w:rPr>
        <w:t>.</w:t>
      </w:r>
      <w:r w:rsidR="00C24BF7" w:rsidRPr="00223135">
        <w:rPr>
          <w:bCs/>
          <w:noProof/>
          <w:sz w:val="12"/>
          <w:szCs w:val="12"/>
          <w:lang w:eastAsia="ru-RU"/>
        </w:rPr>
        <w:drawing>
          <wp:inline distT="0" distB="0" distL="0" distR="0" wp14:anchorId="7B7883D7" wp14:editId="5966D5C0">
            <wp:extent cx="232834" cy="132845"/>
            <wp:effectExtent l="0" t="0" r="0" b="635"/>
            <wp:docPr id="6" name="Рисунок 6" descr="http://class-fizika.narod.ru/7_class/7_motshnost/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http://class-fizika.narod.ru/7_class/7_motshnost/f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834" cy="132845"/>
                    </a:xfrm>
                    <a:prstGeom prst="rect">
                      <a:avLst/>
                    </a:prstGeom>
                    <a:noFill/>
                    <a:ln>
                      <a:noFill/>
                    </a:ln>
                  </pic:spPr>
                </pic:pic>
              </a:graphicData>
            </a:graphic>
          </wp:inline>
        </w:drawing>
      </w:r>
      <w:r w:rsidR="00C24BF7" w:rsidRPr="00223135">
        <w:rPr>
          <w:bCs/>
          <w:sz w:val="12"/>
          <w:szCs w:val="12"/>
        </w:rPr>
        <w:t xml:space="preserve"> Мощность показывает, какая работа совершается за единицу времени. В Международной системе (СИ) единица мощности называется Ватт (Вт) </w:t>
      </w:r>
      <w:proofErr w:type="gramStart"/>
      <w:r w:rsidR="00C24BF7" w:rsidRPr="00223135">
        <w:rPr>
          <w:bCs/>
          <w:sz w:val="12"/>
          <w:szCs w:val="12"/>
        </w:rPr>
        <w:t>[ N</w:t>
      </w:r>
      <w:proofErr w:type="gramEnd"/>
      <w:r w:rsidR="00C24BF7" w:rsidRPr="00223135">
        <w:rPr>
          <w:bCs/>
          <w:sz w:val="12"/>
          <w:szCs w:val="12"/>
        </w:rPr>
        <w:t xml:space="preserve"> ] = Вт = Дж / c 1 Вт = 1 Дж / 1с Ватт равен мощности силы, совершающей работу в 1 Дж за 1 секунду Мощность — физическая величина, равная отношению работы, выполняемой за некоторый промежуток времени, к этому промежутку времени. </w:t>
      </w:r>
    </w:p>
    <w:p w:rsidR="00CA2288" w:rsidRPr="00CA2288" w:rsidRDefault="00CA2288" w:rsidP="00CA2288">
      <w:pPr>
        <w:pStyle w:val="a4"/>
        <w:spacing w:after="0"/>
        <w:ind w:left="0"/>
        <w:jc w:val="both"/>
        <w:rPr>
          <w:bCs/>
          <w:sz w:val="12"/>
          <w:szCs w:val="12"/>
        </w:rPr>
      </w:pPr>
    </w:p>
    <w:p w:rsidR="00CA2288" w:rsidRDefault="00CA2288" w:rsidP="00CA2288">
      <w:pPr>
        <w:pStyle w:val="a5"/>
        <w:ind w:left="0" w:firstLine="0"/>
        <w:jc w:val="left"/>
        <w:rPr>
          <w:rFonts w:asciiTheme="minorHAnsi" w:eastAsiaTheme="minorHAnsi" w:hAnsiTheme="minorHAnsi" w:cstheme="minorBidi"/>
          <w:bCs/>
          <w:sz w:val="12"/>
          <w:szCs w:val="12"/>
          <w:lang w:eastAsia="en-US"/>
        </w:rPr>
      </w:pPr>
      <w:r w:rsidRPr="00CA2288">
        <w:rPr>
          <w:rFonts w:asciiTheme="minorHAnsi" w:eastAsiaTheme="minorHAnsi" w:hAnsiTheme="minorHAnsi" w:cstheme="minorBidi"/>
          <w:b/>
          <w:bCs/>
          <w:sz w:val="12"/>
          <w:szCs w:val="12"/>
          <w:lang w:eastAsia="en-US"/>
        </w:rPr>
        <w:t>7</w:t>
      </w:r>
      <w:r>
        <w:rPr>
          <w:rFonts w:asciiTheme="minorHAnsi" w:eastAsiaTheme="minorHAnsi" w:hAnsiTheme="minorHAnsi" w:cstheme="minorBidi"/>
          <w:bCs/>
          <w:sz w:val="12"/>
          <w:szCs w:val="12"/>
          <w:lang w:eastAsia="en-US"/>
        </w:rPr>
        <w:t>.</w:t>
      </w:r>
      <w:r w:rsidRPr="00CA2288">
        <w:rPr>
          <w:rFonts w:asciiTheme="minorHAnsi" w:eastAsiaTheme="minorHAnsi" w:hAnsiTheme="minorHAnsi" w:cstheme="minorBidi"/>
          <w:bCs/>
          <w:sz w:val="12"/>
          <w:szCs w:val="12"/>
          <w:lang w:eastAsia="en-US"/>
        </w:rPr>
        <w:t xml:space="preserve">Кинетическая энергия механической системы — это энергия механического движения этой системы. </w:t>
      </w:r>
      <w:r w:rsidRPr="00CA2288">
        <w:rPr>
          <w:rFonts w:asciiTheme="minorHAnsi" w:eastAsiaTheme="minorHAnsi" w:hAnsiTheme="minorHAnsi" w:cstheme="minorBidi"/>
          <w:bCs/>
          <w:noProof/>
          <w:sz w:val="12"/>
          <w:szCs w:val="12"/>
        </w:rPr>
        <w:drawing>
          <wp:inline distT="0" distB="0" distL="0" distR="0" wp14:anchorId="25A01A39" wp14:editId="0A1AB595">
            <wp:extent cx="300567" cy="79257"/>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106" cy="90474"/>
                    </a:xfrm>
                    <a:prstGeom prst="rect">
                      <a:avLst/>
                    </a:prstGeom>
                    <a:noFill/>
                    <a:ln>
                      <a:noFill/>
                    </a:ln>
                  </pic:spPr>
                </pic:pic>
              </a:graphicData>
            </a:graphic>
          </wp:inline>
        </w:drawing>
      </w:r>
      <w:r w:rsidRPr="00CA2288">
        <w:rPr>
          <w:rFonts w:asciiTheme="minorHAnsi" w:eastAsiaTheme="minorHAnsi" w:hAnsiTheme="minorHAnsi" w:cstheme="minorBidi"/>
          <w:bCs/>
          <w:sz w:val="12"/>
          <w:szCs w:val="12"/>
          <w:lang w:eastAsia="en-US"/>
        </w:rPr>
        <w:t xml:space="preserve"> Работа силы, приложенной к телу на пути r, численно равна изменению кинетической энергии этого тела: </w:t>
      </w:r>
      <w:r w:rsidRPr="00CA2288">
        <w:rPr>
          <w:rFonts w:asciiTheme="minorHAnsi" w:eastAsiaTheme="minorHAnsi" w:hAnsiTheme="minorHAnsi" w:cstheme="minorBidi"/>
          <w:bCs/>
          <w:noProof/>
          <w:sz w:val="12"/>
          <w:szCs w:val="12"/>
        </w:rPr>
        <w:drawing>
          <wp:inline distT="0" distB="0" distL="0" distR="0" wp14:anchorId="3DB4C36F" wp14:editId="5ABA5CE7">
            <wp:extent cx="249767" cy="85337"/>
            <wp:effectExtent l="0" t="0" r="0" b="0"/>
            <wp:docPr id="10" name="Рисунок 10" descr="http://ens.tpu.ru/POSOBIE_FIS_KUSN/%D4%E8%E7%E8%F7%E5%F1%EA%E8%E5%20%EE%F1%ED%EE%E2%FB%20%EC%E5%F5%E0%ED%E8%EA%E8/05_f/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 descr="http://ens.tpu.ru/POSOBIE_FIS_KUSN/%D4%E8%E7%E8%F7%E5%F1%EA%E8%E5%20%EE%F1%ED%EE%E2%FB%20%EC%E5%F5%E0%ED%E8%EA%E8/05_f/03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65" cy="95176"/>
                    </a:xfrm>
                    <a:prstGeom prst="rect">
                      <a:avLst/>
                    </a:prstGeom>
                    <a:noFill/>
                    <a:ln>
                      <a:noFill/>
                    </a:ln>
                  </pic:spPr>
                </pic:pic>
              </a:graphicData>
            </a:graphic>
          </wp:inline>
        </w:drawing>
      </w:r>
      <w:r w:rsidRPr="00CA2288">
        <w:rPr>
          <w:rFonts w:asciiTheme="minorHAnsi" w:eastAsiaTheme="minorHAnsi" w:hAnsiTheme="minorHAnsi" w:cstheme="minorBidi"/>
          <w:bCs/>
          <w:sz w:val="12"/>
          <w:szCs w:val="12"/>
          <w:lang w:eastAsia="en-US"/>
        </w:rPr>
        <w:t xml:space="preserve"> Или изменение кинетической энергии </w:t>
      </w:r>
      <w:proofErr w:type="spellStart"/>
      <w:r w:rsidRPr="00CA2288">
        <w:rPr>
          <w:rFonts w:asciiTheme="minorHAnsi" w:eastAsiaTheme="minorHAnsi" w:hAnsiTheme="minorHAnsi" w:cstheme="minorBidi"/>
          <w:bCs/>
          <w:sz w:val="12"/>
          <w:szCs w:val="12"/>
          <w:lang w:eastAsia="en-US"/>
        </w:rPr>
        <w:t>dK</w:t>
      </w:r>
      <w:proofErr w:type="spellEnd"/>
      <w:r w:rsidRPr="00CA2288">
        <w:rPr>
          <w:rFonts w:asciiTheme="minorHAnsi" w:eastAsiaTheme="minorHAnsi" w:hAnsiTheme="minorHAnsi" w:cstheme="minorBidi"/>
          <w:bCs/>
          <w:sz w:val="12"/>
          <w:szCs w:val="12"/>
          <w:lang w:eastAsia="en-US"/>
        </w:rPr>
        <w:t xml:space="preserve"> равно работе внешних сил: </w:t>
      </w:r>
      <w:proofErr w:type="spellStart"/>
      <w:r w:rsidRPr="00CA2288">
        <w:rPr>
          <w:rFonts w:asciiTheme="minorHAnsi" w:eastAsiaTheme="minorHAnsi" w:hAnsiTheme="minorHAnsi" w:cstheme="minorBidi"/>
          <w:bCs/>
          <w:sz w:val="12"/>
          <w:szCs w:val="12"/>
          <w:lang w:eastAsia="en-US"/>
        </w:rPr>
        <w:t>dK</w:t>
      </w:r>
      <w:proofErr w:type="spellEnd"/>
      <w:r w:rsidRPr="00CA2288">
        <w:rPr>
          <w:rFonts w:asciiTheme="minorHAnsi" w:eastAsiaTheme="minorHAnsi" w:hAnsiTheme="minorHAnsi" w:cstheme="minorBidi"/>
          <w:bCs/>
          <w:sz w:val="12"/>
          <w:szCs w:val="12"/>
          <w:lang w:eastAsia="en-US"/>
        </w:rPr>
        <w:t>=</w:t>
      </w:r>
      <w:proofErr w:type="spellStart"/>
      <w:r w:rsidRPr="00CA2288">
        <w:rPr>
          <w:rFonts w:asciiTheme="minorHAnsi" w:eastAsiaTheme="minorHAnsi" w:hAnsiTheme="minorHAnsi" w:cstheme="minorBidi"/>
          <w:bCs/>
          <w:sz w:val="12"/>
          <w:szCs w:val="12"/>
          <w:lang w:eastAsia="en-US"/>
        </w:rPr>
        <w:t>dA</w:t>
      </w:r>
      <w:proofErr w:type="spellEnd"/>
      <w:r>
        <w:rPr>
          <w:rFonts w:asciiTheme="minorHAnsi" w:eastAsiaTheme="minorHAnsi" w:hAnsiTheme="minorHAnsi" w:cstheme="minorBidi"/>
          <w:bCs/>
          <w:sz w:val="12"/>
          <w:szCs w:val="12"/>
          <w:lang w:eastAsia="en-US"/>
        </w:rPr>
        <w:t xml:space="preserve"> </w:t>
      </w:r>
      <w:r w:rsidRPr="00CA2288">
        <w:rPr>
          <w:rFonts w:asciiTheme="minorHAnsi" w:eastAsiaTheme="minorHAnsi" w:hAnsiTheme="minorHAnsi" w:cstheme="minorBidi"/>
          <w:bCs/>
          <w:sz w:val="12"/>
          <w:szCs w:val="12"/>
          <w:lang w:eastAsia="en-US"/>
        </w:rPr>
        <w:t>Работа,</w:t>
      </w:r>
      <w:r>
        <w:rPr>
          <w:rFonts w:asciiTheme="minorHAnsi" w:eastAsiaTheme="minorHAnsi" w:hAnsiTheme="minorHAnsi" w:cstheme="minorBidi"/>
          <w:bCs/>
          <w:sz w:val="12"/>
          <w:szCs w:val="12"/>
          <w:lang w:eastAsia="en-US"/>
        </w:rPr>
        <w:t xml:space="preserve"> </w:t>
      </w:r>
      <w:r w:rsidRPr="00CA2288">
        <w:rPr>
          <w:rFonts w:asciiTheme="minorHAnsi" w:eastAsiaTheme="minorHAnsi" w:hAnsiTheme="minorHAnsi" w:cstheme="minorBidi"/>
          <w:bCs/>
          <w:sz w:val="12"/>
          <w:szCs w:val="12"/>
          <w:lang w:eastAsia="en-US"/>
        </w:rPr>
        <w:t>так же как и кинетическая энергия, измеряется в джоулях. Скорость совер</w:t>
      </w:r>
      <w:r>
        <w:rPr>
          <w:rFonts w:asciiTheme="minorHAnsi" w:eastAsiaTheme="minorHAnsi" w:hAnsiTheme="minorHAnsi" w:cstheme="minorBidi"/>
          <w:bCs/>
          <w:sz w:val="12"/>
          <w:szCs w:val="12"/>
          <w:lang w:eastAsia="en-US"/>
        </w:rPr>
        <w:t xml:space="preserve">шения работы (передачи энергии) </w:t>
      </w:r>
      <w:r w:rsidRPr="00CA2288">
        <w:rPr>
          <w:rFonts w:asciiTheme="minorHAnsi" w:eastAsiaTheme="minorHAnsi" w:hAnsiTheme="minorHAnsi" w:cstheme="minorBidi"/>
          <w:bCs/>
          <w:sz w:val="12"/>
          <w:szCs w:val="12"/>
          <w:lang w:eastAsia="en-US"/>
        </w:rPr>
        <w:t>называется мощность. Мощность есть работа, совершаемая в единицу времени. Мгновенная мощность </w:t>
      </w:r>
      <w:r w:rsidRPr="00CA2288">
        <w:rPr>
          <w:rFonts w:asciiTheme="minorHAnsi" w:eastAsiaTheme="minorHAnsi" w:hAnsiTheme="minorHAnsi" w:cstheme="minorBidi"/>
          <w:bCs/>
          <w:noProof/>
          <w:sz w:val="12"/>
          <w:szCs w:val="12"/>
        </w:rPr>
        <w:drawing>
          <wp:inline distT="0" distB="0" distL="0" distR="0" wp14:anchorId="3A8AF31E" wp14:editId="7F9DA0A2">
            <wp:extent cx="220759" cy="164465"/>
            <wp:effectExtent l="0" t="0" r="8255" b="6985"/>
            <wp:docPr id="9" name="Рисунок 9" descr="http://ens.tpu.ru/POSOBIE_FIS_KUSN/%D4%E8%E7%E8%F7%E5%F1%EA%E8%E5%20%EE%F1%ED%EE%E2%FB%20%EC%E5%F5%E0%ED%E8%EA%E8/05_f/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descr="http://ens.tpu.ru/POSOBIE_FIS_KUSN/%D4%E8%E7%E8%F7%E5%F1%EA%E8%E5%20%EE%F1%ED%EE%E2%FB%20%EC%E5%F5%E0%ED%E8%EA%E8/05_f/04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188" cy="173725"/>
                    </a:xfrm>
                    <a:prstGeom prst="rect">
                      <a:avLst/>
                    </a:prstGeom>
                    <a:noFill/>
                    <a:ln>
                      <a:noFill/>
                    </a:ln>
                  </pic:spPr>
                </pic:pic>
              </a:graphicData>
            </a:graphic>
          </wp:inline>
        </w:drawing>
      </w:r>
      <w:r w:rsidRPr="00CA2288">
        <w:rPr>
          <w:rFonts w:asciiTheme="minorHAnsi" w:eastAsiaTheme="minorHAnsi" w:hAnsiTheme="minorHAnsi" w:cstheme="minorBidi"/>
          <w:bCs/>
          <w:sz w:val="12"/>
          <w:szCs w:val="12"/>
          <w:lang w:eastAsia="en-US"/>
        </w:rPr>
        <w:t>, или </w:t>
      </w:r>
      <w:r w:rsidRPr="00CA2288">
        <w:rPr>
          <w:rFonts w:asciiTheme="minorHAnsi" w:eastAsiaTheme="minorHAnsi" w:hAnsiTheme="minorHAnsi" w:cstheme="minorBidi"/>
          <w:bCs/>
          <w:noProof/>
          <w:sz w:val="12"/>
          <w:szCs w:val="12"/>
        </w:rPr>
        <w:drawing>
          <wp:inline distT="0" distB="0" distL="0" distR="0" wp14:anchorId="5D2865C7" wp14:editId="71D5781A">
            <wp:extent cx="377084" cy="145626"/>
            <wp:effectExtent l="0" t="0" r="4445" b="6985"/>
            <wp:docPr id="8" name="Рисунок 8" descr="http://ens.tpu.ru/POSOBIE_FIS_KUSN/%D4%E8%E7%E8%F7%E5%F1%EA%E8%E5%20%EE%F1%ED%EE%E2%FB%20%EC%E5%F5%E0%ED%E8%EA%E8/05_f/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descr="http://ens.tpu.ru/POSOBIE_FIS_KUSN/%D4%E8%E7%E8%F7%E5%F1%EA%E8%E5%20%EE%F1%ED%EE%E2%FB%20%EC%E5%F5%E0%ED%E8%EA%E8/05_f/041.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826" cy="159816"/>
                    </a:xfrm>
                    <a:prstGeom prst="rect">
                      <a:avLst/>
                    </a:prstGeom>
                    <a:noFill/>
                    <a:ln>
                      <a:noFill/>
                    </a:ln>
                  </pic:spPr>
                </pic:pic>
              </a:graphicData>
            </a:graphic>
          </wp:inline>
        </w:drawing>
      </w:r>
      <w:r w:rsidRPr="00CA2288">
        <w:rPr>
          <w:rFonts w:asciiTheme="minorHAnsi" w:eastAsiaTheme="minorHAnsi" w:hAnsiTheme="minorHAnsi" w:cstheme="minorBidi"/>
          <w:bCs/>
          <w:sz w:val="12"/>
          <w:szCs w:val="12"/>
          <w:lang w:eastAsia="en-US"/>
        </w:rPr>
        <w:t> Средняя мощность </w:t>
      </w:r>
      <w:r w:rsidRPr="00CA2288">
        <w:rPr>
          <w:rFonts w:asciiTheme="minorHAnsi" w:eastAsiaTheme="minorHAnsi" w:hAnsiTheme="minorHAnsi" w:cstheme="minorBidi"/>
          <w:bCs/>
          <w:noProof/>
          <w:sz w:val="12"/>
          <w:szCs w:val="12"/>
        </w:rPr>
        <w:drawing>
          <wp:inline distT="0" distB="0" distL="0" distR="0" wp14:anchorId="256D8478" wp14:editId="757FAF5B">
            <wp:extent cx="262467" cy="138084"/>
            <wp:effectExtent l="0" t="0" r="4445" b="0"/>
            <wp:docPr id="7" name="Рисунок 7" descr="http://ens.tpu.ru/POSOBIE_FIS_KUSN/%D4%E8%E7%E8%F7%E5%F1%EA%E8%E5%20%EE%F1%ED%EE%E2%FB%20%EC%E5%F5%E0%ED%E8%EA%E8/05_f/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1" descr="http://ens.tpu.ru/POSOBIE_FIS_KUSN/%D4%E8%E7%E8%F7%E5%F1%EA%E8%E5%20%EE%F1%ED%EE%E2%FB%20%EC%E5%F5%E0%ED%E8%EA%E8/05_f/04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610" cy="177091"/>
                    </a:xfrm>
                    <a:prstGeom prst="rect">
                      <a:avLst/>
                    </a:prstGeom>
                    <a:noFill/>
                    <a:ln>
                      <a:noFill/>
                    </a:ln>
                  </pic:spPr>
                </pic:pic>
              </a:graphicData>
            </a:graphic>
          </wp:inline>
        </w:drawing>
      </w:r>
      <w:r w:rsidRPr="00CA2288">
        <w:rPr>
          <w:rFonts w:asciiTheme="minorHAnsi" w:eastAsiaTheme="minorHAnsi" w:hAnsiTheme="minorHAnsi" w:cstheme="minorBidi"/>
          <w:bCs/>
          <w:sz w:val="12"/>
          <w:szCs w:val="12"/>
          <w:lang w:eastAsia="en-US"/>
        </w:rPr>
        <w:t> </w:t>
      </w:r>
    </w:p>
    <w:p w:rsidR="00CA2288" w:rsidRDefault="00CA2288" w:rsidP="00CA2288">
      <w:pPr>
        <w:pStyle w:val="a5"/>
        <w:ind w:left="0" w:firstLine="0"/>
        <w:jc w:val="left"/>
        <w:rPr>
          <w:rFonts w:asciiTheme="minorHAnsi" w:eastAsiaTheme="minorHAnsi" w:hAnsiTheme="minorHAnsi" w:cstheme="minorBidi"/>
          <w:bCs/>
          <w:sz w:val="12"/>
          <w:szCs w:val="12"/>
          <w:lang w:eastAsia="en-US"/>
        </w:rPr>
      </w:pPr>
    </w:p>
    <w:p w:rsidR="00CA2288" w:rsidRPr="00CA2288" w:rsidRDefault="00CA2288" w:rsidP="00CA2288">
      <w:pPr>
        <w:pStyle w:val="a5"/>
        <w:ind w:left="0" w:firstLine="0"/>
        <w:rPr>
          <w:rFonts w:asciiTheme="minorHAnsi" w:eastAsiaTheme="minorHAnsi" w:hAnsiTheme="minorHAnsi" w:cstheme="minorBidi"/>
          <w:bCs/>
          <w:sz w:val="12"/>
          <w:szCs w:val="12"/>
          <w:lang w:eastAsia="en-US"/>
        </w:rPr>
      </w:pPr>
      <w:r w:rsidRPr="00CA2288">
        <w:rPr>
          <w:rFonts w:asciiTheme="minorHAnsi" w:eastAsiaTheme="minorHAnsi" w:hAnsiTheme="minorHAnsi" w:cstheme="minorBidi"/>
          <w:b/>
          <w:bCs/>
          <w:sz w:val="12"/>
          <w:szCs w:val="12"/>
          <w:lang w:eastAsia="en-US"/>
        </w:rPr>
        <w:t>8</w:t>
      </w:r>
      <w:r>
        <w:rPr>
          <w:rFonts w:asciiTheme="minorHAnsi" w:eastAsiaTheme="minorHAnsi" w:hAnsiTheme="minorHAnsi" w:cstheme="minorBidi"/>
          <w:bCs/>
          <w:sz w:val="12"/>
          <w:szCs w:val="12"/>
          <w:lang w:eastAsia="en-US"/>
        </w:rPr>
        <w:t>.</w:t>
      </w:r>
      <w:r w:rsidRPr="00CA2288">
        <w:rPr>
          <w:rFonts w:asciiTheme="minorHAnsi" w:eastAsiaTheme="minorHAnsi" w:hAnsiTheme="minorHAnsi" w:cstheme="minorBidi"/>
          <w:bCs/>
          <w:sz w:val="12"/>
          <w:szCs w:val="12"/>
          <w:lang w:eastAsia="en-US"/>
        </w:rPr>
        <w:t>Потенциальная энергия — механическая энергия системы тел, определяемая их вза</w:t>
      </w:r>
      <w:r w:rsidRPr="00CA2288">
        <w:rPr>
          <w:rFonts w:asciiTheme="minorHAnsi" w:eastAsiaTheme="minorHAnsi" w:hAnsiTheme="minorHAnsi" w:cstheme="minorBidi"/>
          <w:bCs/>
          <w:sz w:val="12"/>
          <w:szCs w:val="12"/>
          <w:lang w:eastAsia="en-US"/>
        </w:rPr>
        <w:softHyphen/>
        <w:t>имным расположением и характером сил взаимодействия между ними. Потенциальные поля – это поля, характеризующиеся тем, что работа, совершаемая действующими силами при перемещении тела из одного положения в другое, не зависит от того, по какой траектории это перемещение произошло, а зависит только от начального и конечного положений. Силы, действующие в них, — консервативные. К </w:t>
      </w:r>
      <w:proofErr w:type="spellStart"/>
      <w:r w:rsidRPr="00CA2288">
        <w:rPr>
          <w:rFonts w:asciiTheme="minorHAnsi" w:eastAsiaTheme="minorHAnsi" w:hAnsiTheme="minorHAnsi" w:cstheme="minorBidi"/>
          <w:bCs/>
          <w:sz w:val="12"/>
          <w:szCs w:val="12"/>
          <w:lang w:eastAsia="en-US"/>
        </w:rPr>
        <w:t>непотенциальным</w:t>
      </w:r>
      <w:proofErr w:type="spellEnd"/>
      <w:r w:rsidRPr="00CA2288">
        <w:rPr>
          <w:rFonts w:asciiTheme="minorHAnsi" w:eastAsiaTheme="minorHAnsi" w:hAnsiTheme="minorHAnsi" w:cstheme="minorBidi"/>
          <w:bCs/>
          <w:sz w:val="12"/>
          <w:szCs w:val="12"/>
          <w:lang w:eastAsia="en-US"/>
        </w:rPr>
        <w:t xml:space="preserve"> полям относятся диссипативные и гироскопические силы. Диссипативными силами называются силы, суммарная работа которых при любых перемещениях замкнутой системы всегда отрицательна (например, силы трения). Гироскопическими силами называются силы, зависящие от скорости материальной точки, на которую они действуют, и направленные перпендикулярно к этой скорости. Работа гироскопических сил всегда равна нулю. Потенциальная энергия в гравитационном поле</w:t>
      </w:r>
      <w:r w:rsidRPr="00CA2288">
        <w:rPr>
          <w:rFonts w:asciiTheme="minorHAnsi" w:eastAsiaTheme="minorHAnsi" w:hAnsiTheme="minorHAnsi" w:cstheme="minorBidi"/>
          <w:bCs/>
          <w:noProof/>
          <w:sz w:val="12"/>
          <w:szCs w:val="12"/>
        </w:rPr>
        <w:drawing>
          <wp:inline distT="0" distB="0" distL="0" distR="0" wp14:anchorId="0CFDAA06" wp14:editId="7A7060BF">
            <wp:extent cx="901770" cy="155750"/>
            <wp:effectExtent l="0" t="0" r="0" b="0"/>
            <wp:docPr id="13" name="Рисунок 13" descr="http://www.fizportal.ru/k/3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http://www.fizportal.ru/k/31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7387" cy="346708"/>
                    </a:xfrm>
                    <a:prstGeom prst="rect">
                      <a:avLst/>
                    </a:prstGeom>
                    <a:noFill/>
                    <a:ln>
                      <a:noFill/>
                    </a:ln>
                  </pic:spPr>
                </pic:pic>
              </a:graphicData>
            </a:graphic>
          </wp:inline>
        </w:drawing>
      </w:r>
      <w:r w:rsidRPr="00CA2288">
        <w:rPr>
          <w:rFonts w:asciiTheme="minorHAnsi" w:eastAsiaTheme="minorHAnsi" w:hAnsiTheme="minorHAnsi" w:cstheme="minorBidi"/>
          <w:bCs/>
          <w:sz w:val="12"/>
          <w:szCs w:val="12"/>
          <w:lang w:eastAsia="en-US"/>
        </w:rPr>
        <w:br/>
        <w:t>Где U(∞) = 0, U(r) = −</w:t>
      </w:r>
      <w:proofErr w:type="spellStart"/>
      <w:r w:rsidRPr="00CA2288">
        <w:rPr>
          <w:rFonts w:asciiTheme="minorHAnsi" w:eastAsiaTheme="minorHAnsi" w:hAnsiTheme="minorHAnsi" w:cstheme="minorBidi"/>
          <w:bCs/>
          <w:sz w:val="12"/>
          <w:szCs w:val="12"/>
          <w:lang w:eastAsia="en-US"/>
        </w:rPr>
        <w:t>GMm</w:t>
      </w:r>
      <w:proofErr w:type="spellEnd"/>
      <w:r w:rsidRPr="00CA2288">
        <w:rPr>
          <w:rFonts w:asciiTheme="minorHAnsi" w:eastAsiaTheme="minorHAnsi" w:hAnsiTheme="minorHAnsi" w:cstheme="minorBidi"/>
          <w:bCs/>
          <w:sz w:val="12"/>
          <w:szCs w:val="12"/>
          <w:lang w:eastAsia="en-US"/>
        </w:rPr>
        <w:t>/r - определяет работу, которую совершит сила гравитационного притяжения при увеличении расстояния от r до бесконечности.</w:t>
      </w:r>
    </w:p>
    <w:p w:rsidR="00CA2288" w:rsidRDefault="00CA2288" w:rsidP="00CA2288">
      <w:pPr>
        <w:pStyle w:val="a5"/>
        <w:tabs>
          <w:tab w:val="center" w:pos="4677"/>
        </w:tabs>
        <w:ind w:left="0" w:firstLine="0"/>
        <w:jc w:val="left"/>
        <w:rPr>
          <w:rFonts w:asciiTheme="minorHAnsi" w:eastAsiaTheme="minorHAnsi" w:hAnsiTheme="minorHAnsi" w:cstheme="minorBidi"/>
          <w:bCs/>
          <w:sz w:val="12"/>
          <w:szCs w:val="12"/>
          <w:lang w:eastAsia="en-US"/>
        </w:rPr>
      </w:pPr>
      <w:r w:rsidRPr="00CA2288">
        <w:rPr>
          <w:rFonts w:asciiTheme="minorHAnsi" w:eastAsiaTheme="minorHAnsi" w:hAnsiTheme="minorHAnsi" w:cstheme="minorBidi"/>
          <w:bCs/>
          <w:sz w:val="12"/>
          <w:szCs w:val="12"/>
          <w:lang w:eastAsia="en-US"/>
        </w:rPr>
        <w:t>Потенц</w:t>
      </w:r>
      <w:r>
        <w:rPr>
          <w:rFonts w:asciiTheme="minorHAnsi" w:eastAsiaTheme="minorHAnsi" w:hAnsiTheme="minorHAnsi" w:cstheme="minorBidi"/>
          <w:bCs/>
          <w:sz w:val="12"/>
          <w:szCs w:val="12"/>
          <w:lang w:eastAsia="en-US"/>
        </w:rPr>
        <w:t xml:space="preserve">иальная энергия упругой пружины </w:t>
      </w:r>
      <w:r w:rsidRPr="00CA2288">
        <w:rPr>
          <w:rFonts w:asciiTheme="minorHAnsi" w:eastAsiaTheme="minorHAnsi" w:hAnsiTheme="minorHAnsi" w:cstheme="minorBidi"/>
          <w:bCs/>
          <w:noProof/>
          <w:sz w:val="12"/>
          <w:szCs w:val="12"/>
        </w:rPr>
        <w:drawing>
          <wp:inline distT="0" distB="0" distL="0" distR="0" wp14:anchorId="443C84E9" wp14:editId="60C3AC7E">
            <wp:extent cx="486833" cy="1211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1605" cy="134814"/>
                    </a:xfrm>
                    <a:prstGeom prst="rect">
                      <a:avLst/>
                    </a:prstGeom>
                    <a:noFill/>
                    <a:ln>
                      <a:noFill/>
                    </a:ln>
                  </pic:spPr>
                </pic:pic>
              </a:graphicData>
            </a:graphic>
          </wp:inline>
        </w:drawing>
      </w:r>
    </w:p>
    <w:p w:rsidR="00CA2288" w:rsidRPr="00CA2288" w:rsidRDefault="00CA2288" w:rsidP="00CA2288">
      <w:pPr>
        <w:pStyle w:val="a5"/>
        <w:ind w:left="0" w:firstLine="0"/>
        <w:jc w:val="left"/>
        <w:rPr>
          <w:rFonts w:asciiTheme="minorHAnsi" w:eastAsiaTheme="minorHAnsi" w:hAnsiTheme="minorHAnsi" w:cstheme="minorBidi"/>
          <w:bCs/>
          <w:sz w:val="12"/>
          <w:szCs w:val="12"/>
          <w:lang w:eastAsia="en-US"/>
        </w:rPr>
      </w:pPr>
      <w:r w:rsidRPr="00CA2288">
        <w:rPr>
          <w:rFonts w:asciiTheme="minorHAnsi" w:eastAsiaTheme="minorHAnsi" w:hAnsiTheme="minorHAnsi" w:cstheme="minorBidi"/>
          <w:b/>
          <w:bCs/>
          <w:sz w:val="12"/>
          <w:szCs w:val="12"/>
          <w:lang w:eastAsia="en-US"/>
        </w:rPr>
        <w:t>9.</w:t>
      </w:r>
      <w:r w:rsidRPr="00CA2288">
        <w:rPr>
          <w:b/>
          <w:shd w:val="clear" w:color="auto" w:fill="FFFFFF"/>
        </w:rPr>
        <w:t xml:space="preserve"> </w:t>
      </w:r>
      <w:r w:rsidRPr="00CA2288">
        <w:rPr>
          <w:rFonts w:asciiTheme="minorHAnsi" w:eastAsiaTheme="minorHAnsi" w:hAnsiTheme="minorHAnsi" w:cstheme="minorBidi"/>
          <w:bCs/>
          <w:sz w:val="12"/>
          <w:szCs w:val="12"/>
          <w:lang w:eastAsia="en-US"/>
        </w:rPr>
        <w:t>Полная механическая энергия системы — энергия механического движения и вза</w:t>
      </w:r>
      <w:r w:rsidRPr="00CA2288">
        <w:rPr>
          <w:rFonts w:asciiTheme="minorHAnsi" w:eastAsiaTheme="minorHAnsi" w:hAnsiTheme="minorHAnsi" w:cstheme="minorBidi"/>
          <w:bCs/>
          <w:sz w:val="12"/>
          <w:szCs w:val="12"/>
          <w:lang w:eastAsia="en-US"/>
        </w:rPr>
        <w:softHyphen/>
        <w:t>имодействия:</w:t>
      </w:r>
      <w:r w:rsidRPr="00CA2288">
        <w:rPr>
          <w:rFonts w:asciiTheme="minorHAnsi" w:eastAsiaTheme="minorHAnsi" w:hAnsiTheme="minorHAnsi" w:cstheme="minorBidi"/>
          <w:bCs/>
          <w:noProof/>
          <w:sz w:val="12"/>
          <w:szCs w:val="12"/>
        </w:rPr>
        <w:drawing>
          <wp:inline distT="0" distB="0" distL="0" distR="0" wp14:anchorId="437FF06C" wp14:editId="1E37381A">
            <wp:extent cx="351486" cy="12319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7712" cy="153411"/>
                    </a:xfrm>
                    <a:prstGeom prst="rect">
                      <a:avLst/>
                    </a:prstGeom>
                    <a:noFill/>
                    <a:ln>
                      <a:noFill/>
                    </a:ln>
                  </pic:spPr>
                </pic:pic>
              </a:graphicData>
            </a:graphic>
          </wp:inline>
        </w:drawing>
      </w:r>
      <w:r w:rsidRPr="00CA2288">
        <w:rPr>
          <w:rFonts w:asciiTheme="minorHAnsi" w:eastAsiaTheme="minorHAnsi" w:hAnsiTheme="minorHAnsi" w:cstheme="minorBidi"/>
          <w:bCs/>
          <w:sz w:val="12"/>
          <w:szCs w:val="12"/>
          <w:lang w:eastAsia="en-US"/>
        </w:rPr>
        <w:t xml:space="preserve"> т. е. равна сумме кинетической и потенциальной энергий.</w:t>
      </w:r>
      <w:r>
        <w:rPr>
          <w:rFonts w:asciiTheme="minorHAnsi" w:eastAsiaTheme="minorHAnsi" w:hAnsiTheme="minorHAnsi" w:cstheme="minorBidi"/>
          <w:bCs/>
          <w:sz w:val="12"/>
          <w:szCs w:val="12"/>
          <w:lang w:eastAsia="en-US"/>
        </w:rPr>
        <w:t xml:space="preserve"> </w:t>
      </w:r>
      <w:r w:rsidRPr="00CA2288">
        <w:rPr>
          <w:rFonts w:asciiTheme="minorHAnsi" w:eastAsiaTheme="minorHAnsi" w:hAnsiTheme="minorHAnsi" w:cstheme="minorBidi"/>
          <w:bCs/>
          <w:sz w:val="12"/>
          <w:szCs w:val="12"/>
          <w:lang w:eastAsia="en-US"/>
        </w:rPr>
        <w:t>Правая часть равенства задает работу внешних неконсервативных сил, дейст</w:t>
      </w:r>
      <w:r w:rsidRPr="00CA2288">
        <w:rPr>
          <w:rFonts w:asciiTheme="minorHAnsi" w:eastAsiaTheme="minorHAnsi" w:hAnsiTheme="minorHAnsi" w:cstheme="minorBidi"/>
          <w:bCs/>
          <w:sz w:val="12"/>
          <w:szCs w:val="12"/>
          <w:lang w:eastAsia="en-US"/>
        </w:rPr>
        <w:softHyphen/>
        <w:t xml:space="preserve">вующих на систему. Таким образом, имеем  </w:t>
      </w:r>
      <w:r w:rsidRPr="00CA2288">
        <w:rPr>
          <w:rFonts w:asciiTheme="minorHAnsi" w:eastAsiaTheme="minorHAnsi" w:hAnsiTheme="minorHAnsi" w:cstheme="minorBidi"/>
          <w:bCs/>
          <w:noProof/>
          <w:sz w:val="12"/>
          <w:szCs w:val="12"/>
        </w:rPr>
        <w:drawing>
          <wp:inline distT="0" distB="0" distL="0" distR="0" wp14:anchorId="47700141" wp14:editId="2EED0337">
            <wp:extent cx="398460" cy="88265"/>
            <wp:effectExtent l="0" t="0" r="190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7705" cy="127970"/>
                    </a:xfrm>
                    <a:prstGeom prst="rect">
                      <a:avLst/>
                    </a:prstGeom>
                    <a:noFill/>
                    <a:ln>
                      <a:noFill/>
                    </a:ln>
                  </pic:spPr>
                </pic:pic>
              </a:graphicData>
            </a:graphic>
          </wp:inline>
        </w:drawing>
      </w:r>
      <w:r w:rsidRPr="00CA2288">
        <w:rPr>
          <w:rFonts w:asciiTheme="minorHAnsi" w:eastAsiaTheme="minorHAnsi" w:hAnsiTheme="minorHAnsi" w:cstheme="minorBidi"/>
          <w:bCs/>
          <w:sz w:val="12"/>
          <w:szCs w:val="12"/>
          <w:lang w:eastAsia="en-US"/>
        </w:rPr>
        <w:t xml:space="preserve">(13.2) При переходе системы из состояния 1 в какое-либо состояние 2  </w:t>
      </w:r>
      <w:r w:rsidRPr="00CA2288">
        <w:rPr>
          <w:rFonts w:asciiTheme="minorHAnsi" w:eastAsiaTheme="minorHAnsi" w:hAnsiTheme="minorHAnsi" w:cstheme="minorBidi"/>
          <w:bCs/>
          <w:noProof/>
          <w:sz w:val="12"/>
          <w:szCs w:val="12"/>
        </w:rPr>
        <w:drawing>
          <wp:inline distT="0" distB="0" distL="0" distR="0" wp14:anchorId="55A11E56" wp14:editId="21159C6A">
            <wp:extent cx="399114" cy="172508"/>
            <wp:effectExtent l="0" t="0" r="127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6358" cy="218862"/>
                    </a:xfrm>
                    <a:prstGeom prst="rect">
                      <a:avLst/>
                    </a:prstGeom>
                    <a:noFill/>
                    <a:ln>
                      <a:noFill/>
                    </a:ln>
                  </pic:spPr>
                </pic:pic>
              </a:graphicData>
            </a:graphic>
          </wp:inline>
        </w:drawing>
      </w:r>
      <w:r w:rsidRPr="00CA2288">
        <w:rPr>
          <w:rFonts w:asciiTheme="minorHAnsi" w:eastAsiaTheme="minorHAnsi" w:hAnsiTheme="minorHAnsi" w:cstheme="minorBidi"/>
          <w:bCs/>
          <w:sz w:val="12"/>
          <w:szCs w:val="12"/>
          <w:lang w:eastAsia="en-US"/>
        </w:rPr>
        <w:t xml:space="preserve"> т. е. изменение полной механической энергии системы при переходе из одного состоя</w:t>
      </w:r>
      <w:r w:rsidRPr="00CA2288">
        <w:rPr>
          <w:rFonts w:asciiTheme="minorHAnsi" w:eastAsiaTheme="minorHAnsi" w:hAnsiTheme="minorHAnsi" w:cstheme="minorBidi"/>
          <w:bCs/>
          <w:sz w:val="12"/>
          <w:szCs w:val="12"/>
          <w:lang w:eastAsia="en-US"/>
        </w:rPr>
        <w:softHyphen/>
        <w:t>ния в другое равно работе, совершенной при этом внешними неконсервативными силами. Если внешние неконсервативные силы отсутствуют, то из (13.2) следует, что d (T+П) = 0, откуда</w:t>
      </w:r>
      <w:r w:rsidRPr="00CA2288">
        <w:rPr>
          <w:rFonts w:asciiTheme="minorHAnsi" w:eastAsiaTheme="minorHAnsi" w:hAnsiTheme="minorHAnsi" w:cstheme="minorBidi"/>
          <w:bCs/>
          <w:noProof/>
          <w:sz w:val="12"/>
          <w:szCs w:val="12"/>
        </w:rPr>
        <w:drawing>
          <wp:inline distT="0" distB="0" distL="0" distR="0" wp14:anchorId="551E59CF" wp14:editId="08684919">
            <wp:extent cx="694267" cy="90867"/>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73566" cy="166687"/>
                    </a:xfrm>
                    <a:prstGeom prst="rect">
                      <a:avLst/>
                    </a:prstGeom>
                    <a:noFill/>
                    <a:ln>
                      <a:noFill/>
                    </a:ln>
                  </pic:spPr>
                </pic:pic>
              </a:graphicData>
            </a:graphic>
          </wp:inline>
        </w:drawing>
      </w:r>
      <w:r w:rsidRPr="00CA2288">
        <w:rPr>
          <w:rFonts w:asciiTheme="minorHAnsi" w:eastAsiaTheme="minorHAnsi" w:hAnsiTheme="minorHAnsi" w:cstheme="minorBidi"/>
          <w:bCs/>
          <w:sz w:val="12"/>
          <w:szCs w:val="12"/>
          <w:lang w:eastAsia="en-US"/>
        </w:rPr>
        <w:t xml:space="preserve"> - закон сохранения механической энергии, т. е. полная механическая энергия системы сохраняется постоянной.</w:t>
      </w:r>
    </w:p>
    <w:p w:rsidR="000C358E" w:rsidRDefault="000C358E" w:rsidP="000C358E">
      <w:pPr>
        <w:pStyle w:val="a5"/>
        <w:ind w:left="0" w:firstLine="0"/>
        <w:rPr>
          <w:rFonts w:asciiTheme="minorHAnsi" w:eastAsiaTheme="minorHAnsi" w:hAnsiTheme="minorHAnsi" w:cstheme="minorBidi"/>
          <w:bCs/>
          <w:sz w:val="12"/>
          <w:szCs w:val="12"/>
          <w:lang w:eastAsia="en-US"/>
        </w:rPr>
      </w:pPr>
      <w:r>
        <w:rPr>
          <w:rFonts w:asciiTheme="minorHAnsi" w:eastAsiaTheme="minorHAnsi" w:hAnsiTheme="minorHAnsi" w:cstheme="minorBidi"/>
          <w:b/>
          <w:bCs/>
          <w:sz w:val="12"/>
          <w:szCs w:val="12"/>
          <w:lang w:eastAsia="en-US"/>
        </w:rPr>
        <w:t xml:space="preserve">11. </w:t>
      </w:r>
      <w:r w:rsidRPr="000C358E">
        <w:rPr>
          <w:rFonts w:asciiTheme="minorHAnsi" w:eastAsiaTheme="minorHAnsi" w:hAnsiTheme="minorHAnsi" w:cstheme="minorBidi"/>
          <w:b/>
          <w:i/>
          <w:noProof/>
          <w:sz w:val="12"/>
          <w:szCs w:val="12"/>
        </w:rPr>
        <w:drawing>
          <wp:inline distT="0" distB="0" distL="0" distR="0" wp14:anchorId="7B2F3704" wp14:editId="5D5E96AD">
            <wp:extent cx="703730" cy="169472"/>
            <wp:effectExtent l="0" t="0" r="127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86685" cy="189449"/>
                    </a:xfrm>
                    <a:prstGeom prst="rect">
                      <a:avLst/>
                    </a:prstGeom>
                    <a:noFill/>
                    <a:ln>
                      <a:noFill/>
                    </a:ln>
                  </pic:spPr>
                </pic:pic>
              </a:graphicData>
            </a:graphic>
          </wp:inline>
        </w:drawing>
      </w:r>
      <w:r w:rsidRPr="000C358E">
        <w:rPr>
          <w:rFonts w:asciiTheme="minorHAnsi" w:eastAsiaTheme="minorHAnsi" w:hAnsiTheme="minorHAnsi" w:cstheme="minorBidi"/>
          <w:b/>
          <w:i/>
          <w:sz w:val="12"/>
          <w:szCs w:val="12"/>
          <w:lang w:eastAsia="en-US"/>
        </w:rPr>
        <w:t xml:space="preserve"> т. е.</w:t>
      </w:r>
      <w:r w:rsidRPr="000C358E">
        <w:rPr>
          <w:rFonts w:asciiTheme="minorHAnsi" w:eastAsiaTheme="minorHAnsi" w:hAnsiTheme="minorHAnsi" w:cstheme="minorBidi"/>
          <w:b/>
          <w:i/>
          <w:noProof/>
          <w:sz w:val="12"/>
          <w:szCs w:val="12"/>
        </w:rPr>
        <w:drawing>
          <wp:inline distT="0" distB="0" distL="0" distR="0" wp14:anchorId="10C75F5D" wp14:editId="4BA23792">
            <wp:extent cx="266422" cy="169844"/>
            <wp:effectExtent l="0" t="0" r="635"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297" cy="179327"/>
                    </a:xfrm>
                    <a:prstGeom prst="rect">
                      <a:avLst/>
                    </a:prstGeom>
                    <a:noFill/>
                    <a:ln>
                      <a:noFill/>
                    </a:ln>
                  </pic:spPr>
                </pic:pic>
              </a:graphicData>
            </a:graphic>
          </wp:inline>
        </w:drawing>
      </w:r>
      <w:r w:rsidRPr="000C358E">
        <w:rPr>
          <w:rFonts w:asciiTheme="minorHAnsi" w:eastAsiaTheme="minorHAnsi" w:hAnsiTheme="minorHAnsi" w:cstheme="minorBidi"/>
          <w:bCs/>
          <w:sz w:val="12"/>
          <w:szCs w:val="12"/>
          <w:lang w:eastAsia="en-US"/>
        </w:rPr>
        <w:t>При вращении твердого тела вокруг неподвижной оси O1O2 или при качении этого тела (движении без проскальзывания) выполняется уравнение вращательного движения: ∑M=IO1O2</w:t>
      </w:r>
      <w:r w:rsidRPr="000C358E">
        <w:rPr>
          <w:rFonts w:ascii="Cambria Math" w:eastAsiaTheme="minorHAnsi" w:hAnsi="Cambria Math" w:cs="Cambria Math"/>
          <w:bCs/>
          <w:sz w:val="12"/>
          <w:szCs w:val="12"/>
          <w:lang w:eastAsia="en-US"/>
        </w:rPr>
        <w:t>⋅</w:t>
      </w:r>
      <w:r w:rsidRPr="000C358E">
        <w:rPr>
          <w:rFonts w:asciiTheme="minorHAnsi" w:eastAsiaTheme="minorHAnsi" w:hAnsiTheme="minorHAnsi" w:cstheme="minorBidi"/>
          <w:bCs/>
          <w:sz w:val="12"/>
          <w:szCs w:val="12"/>
          <w:lang w:eastAsia="en-US"/>
        </w:rPr>
        <w:t>ϵ, где ∑M − суммарный вращательный момент всех сил относительно оси вращения O1O2: ∑M=±M1±M2±M3+…=IO1O2</w:t>
      </w:r>
      <w:r w:rsidRPr="000C358E">
        <w:rPr>
          <w:rFonts w:ascii="Cambria Math" w:eastAsiaTheme="minorHAnsi" w:hAnsi="Cambria Math" w:cs="Cambria Math"/>
          <w:bCs/>
          <w:sz w:val="12"/>
          <w:szCs w:val="12"/>
          <w:lang w:eastAsia="en-US"/>
        </w:rPr>
        <w:t>⋅</w:t>
      </w:r>
      <w:r w:rsidRPr="000C358E">
        <w:rPr>
          <w:rFonts w:asciiTheme="minorHAnsi" w:eastAsiaTheme="minorHAnsi" w:hAnsiTheme="minorHAnsi" w:cstheme="minorBidi"/>
          <w:bCs/>
          <w:sz w:val="12"/>
          <w:szCs w:val="12"/>
          <w:lang w:eastAsia="en-US"/>
        </w:rPr>
        <w:t>ϵ, где момент силы пишется со знаком «+», если сила стремится ускорить вращение, и со знаком «–», если замедлить;  ϵ=</w:t>
      </w:r>
      <w:proofErr w:type="spellStart"/>
      <w:r w:rsidRPr="000C358E">
        <w:rPr>
          <w:rFonts w:asciiTheme="minorHAnsi" w:eastAsiaTheme="minorHAnsi" w:hAnsiTheme="minorHAnsi" w:cstheme="minorBidi"/>
          <w:bCs/>
          <w:sz w:val="12"/>
          <w:szCs w:val="12"/>
          <w:lang w:eastAsia="en-US"/>
        </w:rPr>
        <w:t>dω</w:t>
      </w:r>
      <w:proofErr w:type="spellEnd"/>
      <w:r w:rsidRPr="000C358E">
        <w:rPr>
          <w:rFonts w:asciiTheme="minorHAnsi" w:eastAsiaTheme="minorHAnsi" w:hAnsiTheme="minorHAnsi" w:cstheme="minorBidi"/>
          <w:bCs/>
          <w:sz w:val="12"/>
          <w:szCs w:val="12"/>
          <w:lang w:eastAsia="en-US"/>
        </w:rPr>
        <w:t>/</w:t>
      </w:r>
      <w:proofErr w:type="spellStart"/>
      <w:r w:rsidRPr="000C358E">
        <w:rPr>
          <w:rFonts w:asciiTheme="minorHAnsi" w:eastAsiaTheme="minorHAnsi" w:hAnsiTheme="minorHAnsi" w:cstheme="minorBidi"/>
          <w:bCs/>
          <w:sz w:val="12"/>
          <w:szCs w:val="12"/>
          <w:lang w:eastAsia="en-US"/>
        </w:rPr>
        <w:t>dt</w:t>
      </w:r>
      <w:proofErr w:type="spellEnd"/>
      <w:r w:rsidRPr="000C358E">
        <w:rPr>
          <w:rFonts w:asciiTheme="minorHAnsi" w:eastAsiaTheme="minorHAnsi" w:hAnsiTheme="minorHAnsi" w:cstheme="minorBidi"/>
          <w:bCs/>
          <w:sz w:val="12"/>
          <w:szCs w:val="12"/>
          <w:lang w:eastAsia="en-US"/>
        </w:rPr>
        <w:t> −угловое ускорение твердого тела, величина, характеризующая скорость изменения угловой скорости ω вращения. При движении твердого тела вокруг неподвижной оси O1O2 его момент импульса L относительно оси вращения вычисляется по формуле: L=IO1O2</w:t>
      </w:r>
      <w:r w:rsidRPr="000C358E">
        <w:rPr>
          <w:rFonts w:ascii="Cambria Math" w:eastAsiaTheme="minorHAnsi" w:hAnsi="Cambria Math" w:cs="Cambria Math"/>
          <w:bCs/>
          <w:sz w:val="12"/>
          <w:szCs w:val="12"/>
          <w:lang w:eastAsia="en-US"/>
        </w:rPr>
        <w:t>⋅</w:t>
      </w:r>
      <w:r w:rsidRPr="000C358E">
        <w:rPr>
          <w:rFonts w:asciiTheme="minorHAnsi" w:eastAsiaTheme="minorHAnsi" w:hAnsiTheme="minorHAnsi" w:cstheme="minorBidi"/>
          <w:bCs/>
          <w:sz w:val="12"/>
          <w:szCs w:val="12"/>
          <w:lang w:eastAsia="en-US"/>
        </w:rPr>
        <w:t>ω. Уравнение вращательного движения можно сформулировать через момент импульса L: ∑M=</w:t>
      </w:r>
      <w:proofErr w:type="spellStart"/>
      <w:r w:rsidRPr="000C358E">
        <w:rPr>
          <w:rFonts w:asciiTheme="minorHAnsi" w:eastAsiaTheme="minorHAnsi" w:hAnsiTheme="minorHAnsi" w:cstheme="minorBidi"/>
          <w:bCs/>
          <w:sz w:val="12"/>
          <w:szCs w:val="12"/>
          <w:lang w:eastAsia="en-US"/>
        </w:rPr>
        <w:t>dL</w:t>
      </w:r>
      <w:proofErr w:type="spellEnd"/>
      <w:r w:rsidRPr="000C358E">
        <w:rPr>
          <w:rFonts w:asciiTheme="minorHAnsi" w:eastAsiaTheme="minorHAnsi" w:hAnsiTheme="minorHAnsi" w:cstheme="minorBidi"/>
          <w:bCs/>
          <w:sz w:val="12"/>
          <w:szCs w:val="12"/>
          <w:lang w:eastAsia="en-US"/>
        </w:rPr>
        <w:t>/</w:t>
      </w:r>
      <w:proofErr w:type="spellStart"/>
      <w:r w:rsidRPr="000C358E">
        <w:rPr>
          <w:rFonts w:asciiTheme="minorHAnsi" w:eastAsiaTheme="minorHAnsi" w:hAnsiTheme="minorHAnsi" w:cstheme="minorBidi"/>
          <w:bCs/>
          <w:sz w:val="12"/>
          <w:szCs w:val="12"/>
          <w:lang w:eastAsia="en-US"/>
        </w:rPr>
        <w:t>dt</w:t>
      </w:r>
      <w:proofErr w:type="spellEnd"/>
      <w:r w:rsidRPr="000C358E">
        <w:rPr>
          <w:rFonts w:asciiTheme="minorHAnsi" w:eastAsiaTheme="minorHAnsi" w:hAnsiTheme="minorHAnsi" w:cstheme="minorBidi"/>
          <w:bCs/>
          <w:sz w:val="12"/>
          <w:szCs w:val="12"/>
          <w:lang w:eastAsia="en-US"/>
        </w:rPr>
        <w:t>. Суммарный вращательный момент всех сил относительно оси вращения равен скорости изменения момента импульса.</w:t>
      </w:r>
    </w:p>
    <w:p w:rsidR="000C358E" w:rsidRDefault="000C358E" w:rsidP="000C358E">
      <w:pPr>
        <w:pStyle w:val="a5"/>
        <w:ind w:left="0" w:firstLine="0"/>
        <w:rPr>
          <w:rFonts w:asciiTheme="minorHAnsi" w:eastAsiaTheme="minorHAnsi" w:hAnsiTheme="minorHAnsi" w:cstheme="minorBidi"/>
          <w:bCs/>
          <w:sz w:val="12"/>
          <w:szCs w:val="12"/>
          <w:lang w:eastAsia="en-US"/>
        </w:rPr>
      </w:pPr>
    </w:p>
    <w:p w:rsidR="00B0356B" w:rsidRDefault="000C358E" w:rsidP="00B0356B">
      <w:pPr>
        <w:rPr>
          <w:bCs/>
          <w:sz w:val="12"/>
          <w:szCs w:val="12"/>
        </w:rPr>
      </w:pPr>
      <w:r w:rsidRPr="000C358E">
        <w:rPr>
          <w:b/>
          <w:bCs/>
          <w:sz w:val="12"/>
          <w:szCs w:val="12"/>
        </w:rPr>
        <w:t>12</w:t>
      </w:r>
      <w:r w:rsidR="00B0356B" w:rsidRPr="00B0356B">
        <w:rPr>
          <w:bCs/>
          <w:sz w:val="12"/>
          <w:szCs w:val="12"/>
        </w:rPr>
        <w:t xml:space="preserve">Момент импульса характеризует количество вращательного движения. Величина, зависящая от того, сколько массы вращается, как она распределена относительно оси вращения и с какой скоростью происходит вращение. </w:t>
      </w:r>
      <w:r w:rsidR="00B0356B" w:rsidRPr="00B0356B">
        <w:rPr>
          <w:bCs/>
          <w:noProof/>
          <w:sz w:val="12"/>
          <w:szCs w:val="12"/>
          <w:lang w:eastAsia="ru-RU"/>
        </w:rPr>
        <w:drawing>
          <wp:inline distT="0" distB="0" distL="0" distR="0" wp14:anchorId="0D734DF4" wp14:editId="1B823374">
            <wp:extent cx="422031" cy="137874"/>
            <wp:effectExtent l="0" t="0" r="0" b="0"/>
            <wp:docPr id="29" name="Рисунок 29" descr="http://csfm.marstu.net/elearning/nurgaliev/pictures/formula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descr="http://csfm.marstu.net/elearning/nurgaliev/pictures/formula14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8898" cy="166253"/>
                    </a:xfrm>
                    <a:prstGeom prst="rect">
                      <a:avLst/>
                    </a:prstGeom>
                    <a:noFill/>
                    <a:ln>
                      <a:noFill/>
                    </a:ln>
                  </pic:spPr>
                </pic:pic>
              </a:graphicData>
            </a:graphic>
          </wp:inline>
        </w:drawing>
      </w:r>
      <w:r w:rsidR="00B0356B" w:rsidRPr="00B0356B">
        <w:rPr>
          <w:bCs/>
          <w:sz w:val="12"/>
          <w:szCs w:val="12"/>
        </w:rPr>
        <w:t xml:space="preserve"> Замечание: момент импульса относительно точки — это псевдовектор, а момент импульса относительно оси — скалярная величина. Следует учесть, что вращение здесь понимается в широком смысле, не только как регулярное вращение вокруг оси. Например, даже при прямолинейном движении тела мимо произвольной воображаемой точки, оно также обладает моментом импульса. Наибольшую роль момент импульса играет при описании собственно вращательного движения. Момент импульса замкнутой системы сохраняется. Момент импульса </w:t>
      </w:r>
      <w:r w:rsidR="00B0356B" w:rsidRPr="00B0356B">
        <w:rPr>
          <w:bCs/>
          <w:noProof/>
          <w:sz w:val="12"/>
          <w:szCs w:val="12"/>
          <w:lang w:eastAsia="ru-RU"/>
        </w:rPr>
        <w:drawing>
          <wp:inline distT="0" distB="0" distL="0" distR="0" wp14:anchorId="6CFCAA40" wp14:editId="341C5389">
            <wp:extent cx="49716" cy="57004"/>
            <wp:effectExtent l="0" t="0" r="762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49" cy="61743"/>
                    </a:xfrm>
                    <a:prstGeom prst="rect">
                      <a:avLst/>
                    </a:prstGeom>
                    <a:noFill/>
                    <a:ln>
                      <a:noFill/>
                    </a:ln>
                  </pic:spPr>
                </pic:pic>
              </a:graphicData>
            </a:graphic>
          </wp:inline>
        </w:drawing>
      </w:r>
      <w:r w:rsidR="00B0356B" w:rsidRPr="00B0356B">
        <w:rPr>
          <w:bCs/>
          <w:sz w:val="12"/>
          <w:szCs w:val="12"/>
        </w:rPr>
        <w:t xml:space="preserve">  частицы относительно некоторого начала отсчёта определяется векторным произведением ее радиус-вектора и импульса: </w:t>
      </w:r>
      <w:r w:rsidR="00B0356B" w:rsidRPr="00B0356B">
        <w:rPr>
          <w:bCs/>
          <w:noProof/>
          <w:sz w:val="12"/>
          <w:szCs w:val="12"/>
          <w:lang w:eastAsia="ru-RU"/>
        </w:rPr>
        <w:drawing>
          <wp:inline distT="0" distB="0" distL="0" distR="0" wp14:anchorId="3DBD7308" wp14:editId="27F2BF97">
            <wp:extent cx="367553" cy="7962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031" cy="119161"/>
                    </a:xfrm>
                    <a:prstGeom prst="rect">
                      <a:avLst/>
                    </a:prstGeom>
                    <a:noFill/>
                    <a:ln>
                      <a:noFill/>
                    </a:ln>
                  </pic:spPr>
                </pic:pic>
              </a:graphicData>
            </a:graphic>
          </wp:inline>
        </w:drawing>
      </w:r>
      <w:r w:rsidR="00B0356B" w:rsidRPr="00B0356B">
        <w:rPr>
          <w:bCs/>
          <w:sz w:val="12"/>
          <w:szCs w:val="12"/>
        </w:rPr>
        <w:t xml:space="preserve">где </w:t>
      </w:r>
      <w:r w:rsidR="00B0356B" w:rsidRPr="00B0356B">
        <w:rPr>
          <w:bCs/>
          <w:noProof/>
          <w:sz w:val="12"/>
          <w:szCs w:val="12"/>
          <w:lang w:eastAsia="ru-RU"/>
        </w:rPr>
        <w:drawing>
          <wp:inline distT="0" distB="0" distL="0" distR="0" wp14:anchorId="26ACDAD9" wp14:editId="50548C40">
            <wp:extent cx="49619" cy="57395"/>
            <wp:effectExtent l="0" t="0" r="762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602" cy="74726"/>
                    </a:xfrm>
                    <a:prstGeom prst="rect">
                      <a:avLst/>
                    </a:prstGeom>
                    <a:noFill/>
                    <a:ln>
                      <a:noFill/>
                    </a:ln>
                  </pic:spPr>
                </pic:pic>
              </a:graphicData>
            </a:graphic>
          </wp:inline>
        </w:drawing>
      </w:r>
      <w:r w:rsidR="00B0356B" w:rsidRPr="00B0356B">
        <w:rPr>
          <w:bCs/>
          <w:sz w:val="12"/>
          <w:szCs w:val="12"/>
        </w:rPr>
        <w:t xml:space="preserve"> — радиус-вектор частицы относительно выбранного неподвижного в данной системе отсчета начала отсчёта, </w:t>
      </w:r>
      <w:r w:rsidR="00B0356B" w:rsidRPr="00B0356B">
        <w:rPr>
          <w:bCs/>
          <w:noProof/>
          <w:sz w:val="12"/>
          <w:szCs w:val="12"/>
          <w:lang w:eastAsia="ru-RU"/>
        </w:rPr>
        <w:drawing>
          <wp:inline distT="0" distB="0" distL="0" distR="0" wp14:anchorId="56954FC9" wp14:editId="3922B85F">
            <wp:extent cx="62668" cy="74588"/>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313" cy="84878"/>
                    </a:xfrm>
                    <a:prstGeom prst="rect">
                      <a:avLst/>
                    </a:prstGeom>
                    <a:noFill/>
                    <a:ln>
                      <a:noFill/>
                    </a:ln>
                  </pic:spPr>
                </pic:pic>
              </a:graphicData>
            </a:graphic>
          </wp:inline>
        </w:drawing>
      </w:r>
      <w:r w:rsidR="00B0356B" w:rsidRPr="00B0356B">
        <w:rPr>
          <w:bCs/>
          <w:sz w:val="12"/>
          <w:szCs w:val="12"/>
        </w:rPr>
        <w:t xml:space="preserve">  — импульс частицы. В системе СИ момент импульса измеряется в единицах джоуль-секунда; </w:t>
      </w:r>
      <w:proofErr w:type="spellStart"/>
      <w:r w:rsidR="00B0356B" w:rsidRPr="00B0356B">
        <w:rPr>
          <w:bCs/>
          <w:sz w:val="12"/>
          <w:szCs w:val="12"/>
        </w:rPr>
        <w:t>Дж·с</w:t>
      </w:r>
      <w:proofErr w:type="spellEnd"/>
      <w:r w:rsidR="00B0356B" w:rsidRPr="00B0356B">
        <w:rPr>
          <w:bCs/>
          <w:sz w:val="12"/>
          <w:szCs w:val="12"/>
        </w:rPr>
        <w:t xml:space="preserve">. Моментом импульса вращающегося тела называют физическую величину, равную произведению момента инерции тела I на угловую скорость ω его вращения. Момент импульса обозначается буквой L: L = </w:t>
      </w:r>
      <w:proofErr w:type="spellStart"/>
      <w:r w:rsidR="00B0356B" w:rsidRPr="00B0356B">
        <w:rPr>
          <w:bCs/>
          <w:sz w:val="12"/>
          <w:szCs w:val="12"/>
        </w:rPr>
        <w:t>Iω</w:t>
      </w:r>
      <w:proofErr w:type="spellEnd"/>
      <w:r w:rsidR="00B0356B">
        <w:rPr>
          <w:bCs/>
          <w:sz w:val="12"/>
          <w:szCs w:val="12"/>
        </w:rPr>
        <w:t xml:space="preserve"> </w:t>
      </w:r>
      <w:r w:rsidR="00B0356B" w:rsidRPr="00B0356B">
        <w:rPr>
          <w:bCs/>
          <w:sz w:val="12"/>
          <w:szCs w:val="12"/>
        </w:rPr>
        <w:t xml:space="preserve">Поскольку </w:t>
      </w:r>
      <w:r w:rsidR="00B0356B" w:rsidRPr="00B0356B">
        <w:rPr>
          <w:bCs/>
          <w:noProof/>
          <w:sz w:val="12"/>
          <w:szCs w:val="12"/>
          <w:lang w:eastAsia="ru-RU"/>
        </w:rPr>
        <w:drawing>
          <wp:inline distT="0" distB="0" distL="0" distR="0" wp14:anchorId="0407F300" wp14:editId="4001FC59">
            <wp:extent cx="353735" cy="134470"/>
            <wp:effectExtent l="0" t="0" r="825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6444" cy="177316"/>
                    </a:xfrm>
                    <a:prstGeom prst="rect">
                      <a:avLst/>
                    </a:prstGeom>
                    <a:noFill/>
                    <a:ln>
                      <a:noFill/>
                    </a:ln>
                  </pic:spPr>
                </pic:pic>
              </a:graphicData>
            </a:graphic>
          </wp:inline>
        </w:drawing>
      </w:r>
      <w:r w:rsidR="00B0356B" w:rsidRPr="00B0356B">
        <w:rPr>
          <w:bCs/>
          <w:sz w:val="12"/>
          <w:szCs w:val="12"/>
        </w:rPr>
        <w:t xml:space="preserve">  уравнение вращательного движения можно представить в виде:</w:t>
      </w:r>
      <w:r w:rsidR="00B0356B" w:rsidRPr="00B0356B">
        <w:rPr>
          <w:bCs/>
          <w:noProof/>
          <w:sz w:val="12"/>
          <w:szCs w:val="12"/>
          <w:lang w:eastAsia="ru-RU"/>
        </w:rPr>
        <w:drawing>
          <wp:inline distT="0" distB="0" distL="0" distR="0" wp14:anchorId="273AC8C3" wp14:editId="15349FEF">
            <wp:extent cx="750277" cy="13784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82607" cy="180534"/>
                    </a:xfrm>
                    <a:prstGeom prst="rect">
                      <a:avLst/>
                    </a:prstGeom>
                    <a:noFill/>
                    <a:ln>
                      <a:noFill/>
                    </a:ln>
                  </pic:spPr>
                </pic:pic>
              </a:graphicData>
            </a:graphic>
          </wp:inline>
        </w:drawing>
      </w:r>
      <w:r w:rsidR="00B0356B" w:rsidRPr="00B0356B">
        <w:rPr>
          <w:bCs/>
          <w:sz w:val="12"/>
          <w:szCs w:val="12"/>
        </w:rPr>
        <w:t xml:space="preserve"> Окончательно будем иметь:</w:t>
      </w:r>
      <w:r w:rsidR="00B0356B" w:rsidRPr="00B0356B">
        <w:rPr>
          <w:bCs/>
          <w:noProof/>
          <w:sz w:val="12"/>
          <w:szCs w:val="12"/>
          <w:lang w:eastAsia="ru-RU"/>
        </w:rPr>
        <w:drawing>
          <wp:inline distT="0" distB="0" distL="0" distR="0" wp14:anchorId="1EE8450E" wp14:editId="4FADEA86">
            <wp:extent cx="398585" cy="143137"/>
            <wp:effectExtent l="0" t="0" r="190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0238" cy="172460"/>
                    </a:xfrm>
                    <a:prstGeom prst="rect">
                      <a:avLst/>
                    </a:prstGeom>
                    <a:noFill/>
                    <a:ln>
                      <a:noFill/>
                    </a:ln>
                  </pic:spPr>
                </pic:pic>
              </a:graphicData>
            </a:graphic>
          </wp:inline>
        </w:drawing>
      </w:r>
      <w:r w:rsidR="00B0356B" w:rsidRPr="00B0356B">
        <w:rPr>
          <w:bCs/>
          <w:sz w:val="12"/>
          <w:szCs w:val="12"/>
        </w:rPr>
        <w:t xml:space="preserve"> Это уравнение, полученное здесь для случая, когда I = </w:t>
      </w:r>
      <w:proofErr w:type="spellStart"/>
      <w:r w:rsidR="00B0356B" w:rsidRPr="00B0356B">
        <w:rPr>
          <w:bCs/>
          <w:sz w:val="12"/>
          <w:szCs w:val="12"/>
        </w:rPr>
        <w:t>const</w:t>
      </w:r>
      <w:proofErr w:type="spellEnd"/>
      <w:r w:rsidR="00B0356B" w:rsidRPr="00B0356B">
        <w:rPr>
          <w:bCs/>
          <w:sz w:val="12"/>
          <w:szCs w:val="12"/>
        </w:rPr>
        <w:t xml:space="preserve">, справедливо и в общем случае, когда момент инерции тела изменяется в процессе движения. Если суммарный момент M внешних сил, действующих на тело, равен нулю, то момент импульса L = </w:t>
      </w:r>
      <w:proofErr w:type="spellStart"/>
      <w:r w:rsidR="00B0356B" w:rsidRPr="00B0356B">
        <w:rPr>
          <w:bCs/>
          <w:sz w:val="12"/>
          <w:szCs w:val="12"/>
        </w:rPr>
        <w:t>Iω</w:t>
      </w:r>
      <w:proofErr w:type="spellEnd"/>
      <w:r w:rsidR="00B0356B" w:rsidRPr="00B0356B">
        <w:rPr>
          <w:bCs/>
          <w:sz w:val="12"/>
          <w:szCs w:val="12"/>
        </w:rPr>
        <w:t xml:space="preserve"> относительно данной оси сохраняется:</w:t>
      </w:r>
      <w:r w:rsidR="00B0356B">
        <w:rPr>
          <w:bCs/>
          <w:sz w:val="12"/>
          <w:szCs w:val="12"/>
        </w:rPr>
        <w:t xml:space="preserve"> </w:t>
      </w:r>
      <w:r w:rsidR="00B0356B" w:rsidRPr="00B0356B">
        <w:rPr>
          <w:bCs/>
          <w:sz w:val="12"/>
          <w:szCs w:val="12"/>
        </w:rPr>
        <w:t xml:space="preserve">ΔL = 0, если M = 0. Следовательно, L = </w:t>
      </w:r>
      <w:proofErr w:type="spellStart"/>
      <w:r w:rsidR="00B0356B" w:rsidRPr="00B0356B">
        <w:rPr>
          <w:bCs/>
          <w:sz w:val="12"/>
          <w:szCs w:val="12"/>
        </w:rPr>
        <w:t>Iω</w:t>
      </w:r>
      <w:proofErr w:type="spellEnd"/>
      <w:r w:rsidR="00B0356B" w:rsidRPr="00B0356B">
        <w:rPr>
          <w:bCs/>
          <w:sz w:val="12"/>
          <w:szCs w:val="12"/>
        </w:rPr>
        <w:t xml:space="preserve"> = </w:t>
      </w:r>
      <w:proofErr w:type="spellStart"/>
      <w:r w:rsidR="00B0356B" w:rsidRPr="00B0356B">
        <w:rPr>
          <w:bCs/>
          <w:sz w:val="12"/>
          <w:szCs w:val="12"/>
        </w:rPr>
        <w:t>const</w:t>
      </w:r>
      <w:proofErr w:type="spellEnd"/>
      <w:r w:rsidR="00B0356B" w:rsidRPr="00B0356B">
        <w:rPr>
          <w:bCs/>
          <w:sz w:val="12"/>
          <w:szCs w:val="12"/>
        </w:rPr>
        <w:t>.</w:t>
      </w:r>
      <w:r w:rsidR="00B0356B">
        <w:rPr>
          <w:bCs/>
          <w:sz w:val="12"/>
          <w:szCs w:val="12"/>
        </w:rPr>
        <w:t xml:space="preserve"> </w:t>
      </w:r>
      <w:r w:rsidR="00B0356B" w:rsidRPr="00B0356B">
        <w:rPr>
          <w:bCs/>
          <w:sz w:val="12"/>
          <w:szCs w:val="12"/>
        </w:rPr>
        <w:t xml:space="preserve">Это и есть закон сохранения момента импульса. Иллюстрацией этого закона может служить неупругое вращательное столкновение двух дисков, насажанных на общую ось Закон сохранения момента импульса: </w:t>
      </w:r>
      <m:oMath>
        <m:sSub>
          <m:sSubPr>
            <m:ctrlPr>
              <w:rPr>
                <w:rFonts w:ascii="Cambria Math" w:hAnsi="Cambria Math"/>
                <w:bCs/>
                <w:sz w:val="12"/>
                <w:szCs w:val="12"/>
              </w:rPr>
            </m:ctrlPr>
          </m:sSubPr>
          <m:e>
            <m:r>
              <w:rPr>
                <w:rFonts w:ascii="Cambria Math" w:hAnsi="Cambria Math"/>
                <w:sz w:val="12"/>
                <w:szCs w:val="12"/>
              </w:rPr>
              <m:t>I</m:t>
            </m:r>
          </m:e>
          <m:sub>
            <m:r>
              <m:rPr>
                <m:sty m:val="p"/>
              </m:rPr>
              <w:rPr>
                <w:rFonts w:ascii="Cambria Math" w:hAnsi="Cambria Math"/>
                <w:sz w:val="12"/>
                <w:szCs w:val="12"/>
              </w:rPr>
              <m:t>1</m:t>
            </m:r>
          </m:sub>
        </m:sSub>
        <m:sSub>
          <m:sSubPr>
            <m:ctrlPr>
              <w:rPr>
                <w:rFonts w:ascii="Cambria Math" w:hAnsi="Cambria Math"/>
                <w:bCs/>
                <w:sz w:val="12"/>
                <w:szCs w:val="12"/>
              </w:rPr>
            </m:ctrlPr>
          </m:sSubPr>
          <m:e>
            <m:r>
              <w:rPr>
                <w:rFonts w:ascii="Cambria Math" w:hAnsi="Cambria Math"/>
                <w:sz w:val="12"/>
                <w:szCs w:val="12"/>
              </w:rPr>
              <m:t>ω</m:t>
            </m:r>
          </m:e>
          <m:sub>
            <m:r>
              <m:rPr>
                <m:sty m:val="p"/>
              </m:rPr>
              <w:rPr>
                <w:rFonts w:ascii="Cambria Math" w:hAnsi="Cambria Math"/>
                <w:sz w:val="12"/>
                <w:szCs w:val="12"/>
              </w:rPr>
              <m:t>1</m:t>
            </m:r>
          </m:sub>
        </m:sSub>
      </m:oMath>
      <w:r w:rsidR="00B0356B" w:rsidRPr="00B0356B">
        <w:rPr>
          <w:bCs/>
          <w:sz w:val="12"/>
          <w:szCs w:val="12"/>
        </w:rPr>
        <w:t xml:space="preserve"> = (</w:t>
      </w:r>
      <m:oMath>
        <m:sSub>
          <m:sSubPr>
            <m:ctrlPr>
              <w:rPr>
                <w:rFonts w:ascii="Cambria Math" w:hAnsi="Cambria Math"/>
                <w:bCs/>
                <w:sz w:val="12"/>
                <w:szCs w:val="12"/>
              </w:rPr>
            </m:ctrlPr>
          </m:sSubPr>
          <m:e>
            <m:r>
              <w:rPr>
                <w:rFonts w:ascii="Cambria Math" w:hAnsi="Cambria Math"/>
                <w:sz w:val="12"/>
                <w:szCs w:val="12"/>
              </w:rPr>
              <m:t>I</m:t>
            </m:r>
          </m:e>
          <m:sub>
            <m:r>
              <m:rPr>
                <m:sty m:val="p"/>
              </m:rPr>
              <w:rPr>
                <w:rFonts w:ascii="Cambria Math" w:hAnsi="Cambria Math"/>
                <w:sz w:val="12"/>
                <w:szCs w:val="12"/>
              </w:rPr>
              <m:t>1</m:t>
            </m:r>
          </m:sub>
        </m:sSub>
      </m:oMath>
      <w:r w:rsidR="00B0356B" w:rsidRPr="00B0356B">
        <w:rPr>
          <w:bCs/>
          <w:sz w:val="12"/>
          <w:szCs w:val="12"/>
        </w:rPr>
        <w:t xml:space="preserve"> + </w:t>
      </w:r>
      <m:oMath>
        <m:sSub>
          <m:sSubPr>
            <m:ctrlPr>
              <w:rPr>
                <w:rFonts w:ascii="Cambria Math" w:hAnsi="Cambria Math"/>
                <w:bCs/>
                <w:sz w:val="12"/>
                <w:szCs w:val="12"/>
              </w:rPr>
            </m:ctrlPr>
          </m:sSubPr>
          <m:e>
            <m:r>
              <w:rPr>
                <w:rFonts w:ascii="Cambria Math" w:hAnsi="Cambria Math"/>
                <w:sz w:val="12"/>
                <w:szCs w:val="12"/>
              </w:rPr>
              <m:t>I</m:t>
            </m:r>
          </m:e>
          <m:sub>
            <m:r>
              <m:rPr>
                <m:sty m:val="p"/>
              </m:rPr>
              <w:rPr>
                <w:rFonts w:ascii="Cambria Math" w:hAnsi="Cambria Math"/>
                <w:sz w:val="12"/>
                <w:szCs w:val="12"/>
              </w:rPr>
              <m:t>2</m:t>
            </m:r>
          </m:sub>
        </m:sSub>
      </m:oMath>
      <w:r w:rsidR="00B0356B" w:rsidRPr="00B0356B">
        <w:rPr>
          <w:bCs/>
          <w:sz w:val="12"/>
          <w:szCs w:val="12"/>
        </w:rPr>
        <w:t>)ω</w:t>
      </w:r>
    </w:p>
    <w:p w:rsidR="002A2B2B" w:rsidRPr="002A2B2B" w:rsidRDefault="002A2B2B" w:rsidP="002A2B2B">
      <w:pPr>
        <w:rPr>
          <w:bCs/>
          <w:sz w:val="12"/>
          <w:szCs w:val="12"/>
        </w:rPr>
      </w:pPr>
      <w:r w:rsidRPr="002A2B2B">
        <w:rPr>
          <w:bCs/>
          <w:noProof/>
          <w:sz w:val="12"/>
          <w:szCs w:val="12"/>
          <w:lang w:eastAsia="ru-RU"/>
        </w:rPr>
        <mc:AlternateContent>
          <mc:Choice Requires="wps">
            <w:drawing>
              <wp:anchor distT="0" distB="0" distL="114300" distR="114300" simplePos="0" relativeHeight="251659264" behindDoc="0" locked="0" layoutInCell="1" allowOverlap="1" wp14:anchorId="08A800A7" wp14:editId="302DABC2">
                <wp:simplePos x="0" y="0"/>
                <wp:positionH relativeFrom="margin">
                  <wp:align>right</wp:align>
                </wp:positionH>
                <wp:positionV relativeFrom="paragraph">
                  <wp:posOffset>1198563</wp:posOffset>
                </wp:positionV>
                <wp:extent cx="4019868" cy="166687"/>
                <wp:effectExtent l="0" t="0" r="0" b="5080"/>
                <wp:wrapNone/>
                <wp:docPr id="307" name="Надпись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868" cy="166687"/>
                        </a:xfrm>
                        <a:prstGeom prst="rect">
                          <a:avLst/>
                        </a:prstGeom>
                        <a:noFill/>
                        <a:ln w="9525">
                          <a:noFill/>
                          <a:miter lim="800000"/>
                          <a:headEnd/>
                          <a:tailEnd/>
                        </a:ln>
                      </wps:spPr>
                      <wps:txbx>
                        <w:txbxContent>
                          <w:p w:rsidR="002A2B2B" w:rsidRPr="002A2B2B" w:rsidRDefault="002A2B2B" w:rsidP="002A2B2B">
                            <w:pPr>
                              <w:rPr>
                                <w:sz w:val="10"/>
                                <w:szCs w:val="10"/>
                              </w:rPr>
                            </w:pPr>
                            <w:r w:rsidRPr="002A2B2B">
                              <w:rPr>
                                <w:sz w:val="10"/>
                                <w:szCs w:val="10"/>
                              </w:rPr>
                              <w:t xml:space="preserve">Где </w:t>
                            </w:r>
                            <w:r w:rsidRPr="002A2B2B">
                              <w:rPr>
                                <w:rFonts w:ascii="Georgia" w:hAnsi="Georgia"/>
                                <w:i/>
                                <w:iCs/>
                                <w:sz w:val="10"/>
                                <w:szCs w:val="10"/>
                              </w:rPr>
                              <w:t>E</w:t>
                            </w:r>
                            <w:r w:rsidRPr="002A2B2B">
                              <w:rPr>
                                <w:rStyle w:val="apple-converted-space"/>
                                <w:rFonts w:ascii="Georgia" w:hAnsi="Georgia"/>
                                <w:sz w:val="10"/>
                                <w:szCs w:val="10"/>
                              </w:rPr>
                              <w:t> </w:t>
                            </w:r>
                            <w:r w:rsidRPr="002A2B2B">
                              <w:rPr>
                                <w:rFonts w:ascii="Georgia" w:hAnsi="Georgia"/>
                                <w:sz w:val="10"/>
                                <w:szCs w:val="10"/>
                              </w:rPr>
                              <w:t>— напряженность эл</w:t>
                            </w:r>
                            <w:r>
                              <w:rPr>
                                <w:rFonts w:ascii="Georgia" w:hAnsi="Georgia"/>
                                <w:sz w:val="10"/>
                                <w:szCs w:val="10"/>
                              </w:rPr>
                              <w:t xml:space="preserve">ектрического поля (Вольт/метр), </w:t>
                            </w:r>
                            <w:r w:rsidRPr="002A2B2B">
                              <w:rPr>
                                <w:rFonts w:ascii="Georgia" w:hAnsi="Georgia"/>
                                <w:i/>
                                <w:iCs/>
                                <w:sz w:val="10"/>
                                <w:szCs w:val="10"/>
                              </w:rPr>
                              <w:t>F</w:t>
                            </w:r>
                            <w:r w:rsidRPr="002A2B2B">
                              <w:rPr>
                                <w:rStyle w:val="apple-converted-space"/>
                                <w:rFonts w:ascii="Georgia" w:hAnsi="Georgia"/>
                                <w:sz w:val="10"/>
                                <w:szCs w:val="10"/>
                              </w:rPr>
                              <w:t> </w:t>
                            </w:r>
                            <w:r w:rsidRPr="002A2B2B">
                              <w:rPr>
                                <w:rFonts w:ascii="Georgia" w:hAnsi="Georgia"/>
                                <w:sz w:val="10"/>
                                <w:szCs w:val="10"/>
                              </w:rPr>
                              <w:t>— сила действующая на заряд</w:t>
                            </w:r>
                            <w:r w:rsidRPr="002A2B2B">
                              <w:rPr>
                                <w:rStyle w:val="apple-converted-space"/>
                                <w:rFonts w:ascii="Georgia" w:hAnsi="Georgia"/>
                                <w:sz w:val="10"/>
                                <w:szCs w:val="10"/>
                              </w:rPr>
                              <w:t> </w:t>
                            </w:r>
                            <w:r w:rsidRPr="002A2B2B">
                              <w:rPr>
                                <w:rFonts w:ascii="Georgia" w:hAnsi="Georgia"/>
                                <w:i/>
                                <w:iCs/>
                                <w:sz w:val="10"/>
                                <w:szCs w:val="10"/>
                              </w:rPr>
                              <w:t>Q</w:t>
                            </w:r>
                            <w:r w:rsidRPr="002A2B2B">
                              <w:rPr>
                                <w:rStyle w:val="apple-converted-space"/>
                                <w:rFonts w:ascii="Georgia" w:hAnsi="Georgia"/>
                                <w:sz w:val="10"/>
                                <w:szCs w:val="10"/>
                              </w:rPr>
                              <w:t> </w:t>
                            </w:r>
                            <w:r>
                              <w:rPr>
                                <w:rFonts w:ascii="Georgia" w:hAnsi="Georgia"/>
                                <w:sz w:val="10"/>
                                <w:szCs w:val="10"/>
                              </w:rPr>
                              <w:t xml:space="preserve">(Ньютон), </w:t>
                            </w:r>
                            <w:r w:rsidRPr="002A2B2B">
                              <w:rPr>
                                <w:rFonts w:ascii="Georgia" w:hAnsi="Georgia"/>
                                <w:i/>
                                <w:iCs/>
                                <w:sz w:val="10"/>
                                <w:szCs w:val="10"/>
                              </w:rPr>
                              <w:t>Q</w:t>
                            </w:r>
                            <w:r w:rsidRPr="002A2B2B">
                              <w:rPr>
                                <w:rStyle w:val="apple-converted-space"/>
                                <w:rFonts w:ascii="Georgia" w:hAnsi="Georgia"/>
                                <w:sz w:val="10"/>
                                <w:szCs w:val="10"/>
                              </w:rPr>
                              <w:t> </w:t>
                            </w:r>
                            <w:r w:rsidRPr="002A2B2B">
                              <w:rPr>
                                <w:rFonts w:ascii="Georgia" w:hAnsi="Georgia"/>
                                <w:sz w:val="10"/>
                                <w:szCs w:val="10"/>
                              </w:rPr>
                              <w:t>— заряд (Кулон)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08A800A7" id="_x0000_t202" coordsize="21600,21600" o:spt="202" path="m,l,21600r21600,l21600,xe">
                <v:stroke joinstyle="miter"/>
                <v:path gradientshapeok="t" o:connecttype="rect"/>
              </v:shapetype>
              <v:shape id="Надпись 307" o:spid="_x0000_s1026" type="#_x0000_t202" style="position:absolute;margin-left:265.35pt;margin-top:94.4pt;width:316.55pt;height:13.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" filled="f" stroked="f">
                <v:textbox>
                  <w:txbxContent>
                    <w:p w:rsidR="002A2B2B" w:rsidRPr="002A2B2B" w:rsidRDefault="002A2B2B" w:rsidP="002A2B2B">
                      <w:pPr>
                        <w:rPr>
                          <w:sz w:val="10"/>
                          <w:szCs w:val="10"/>
                        </w:rPr>
                      </w:pPr>
                      <w:r w:rsidRPr="002A2B2B">
                        <w:rPr>
                          <w:sz w:val="10"/>
                          <w:szCs w:val="10"/>
                        </w:rPr>
                        <w:t xml:space="preserve">Где </w:t>
                      </w:r>
                      <w:r w:rsidRPr="002A2B2B">
                        <w:rPr>
                          <w:rFonts w:ascii="Georgia" w:hAnsi="Georgia"/>
                          <w:i/>
                          <w:iCs/>
                          <w:sz w:val="10"/>
                          <w:szCs w:val="10"/>
                        </w:rPr>
                        <w:t>E</w:t>
                      </w:r>
                      <w:r w:rsidRPr="002A2B2B">
                        <w:rPr>
                          <w:rStyle w:val="apple-converted-space"/>
                          <w:rFonts w:ascii="Georgia" w:hAnsi="Georgia"/>
                          <w:sz w:val="10"/>
                          <w:szCs w:val="10"/>
                        </w:rPr>
                        <w:t> </w:t>
                      </w:r>
                      <w:r w:rsidRPr="002A2B2B">
                        <w:rPr>
                          <w:rFonts w:ascii="Georgia" w:hAnsi="Georgia"/>
                          <w:sz w:val="10"/>
                          <w:szCs w:val="10"/>
                        </w:rPr>
                        <w:t>— напряженность эл</w:t>
                      </w:r>
                      <w:r>
                        <w:rPr>
                          <w:rFonts w:ascii="Georgia" w:hAnsi="Georgia"/>
                          <w:sz w:val="10"/>
                          <w:szCs w:val="10"/>
                        </w:rPr>
                        <w:t xml:space="preserve">ектрического поля (Вольт/метр), </w:t>
                      </w:r>
                      <w:r w:rsidRPr="002A2B2B">
                        <w:rPr>
                          <w:rFonts w:ascii="Georgia" w:hAnsi="Georgia"/>
                          <w:i/>
                          <w:iCs/>
                          <w:sz w:val="10"/>
                          <w:szCs w:val="10"/>
                        </w:rPr>
                        <w:t>F</w:t>
                      </w:r>
                      <w:r w:rsidRPr="002A2B2B">
                        <w:rPr>
                          <w:rStyle w:val="apple-converted-space"/>
                          <w:rFonts w:ascii="Georgia" w:hAnsi="Georgia"/>
                          <w:sz w:val="10"/>
                          <w:szCs w:val="10"/>
                        </w:rPr>
                        <w:t> </w:t>
                      </w:r>
                      <w:r w:rsidRPr="002A2B2B">
                        <w:rPr>
                          <w:rFonts w:ascii="Georgia" w:hAnsi="Georgia"/>
                          <w:sz w:val="10"/>
                          <w:szCs w:val="10"/>
                        </w:rPr>
                        <w:t xml:space="preserve">— </w:t>
                      </w:r>
                      <w:proofErr w:type="gramStart"/>
                      <w:r w:rsidRPr="002A2B2B">
                        <w:rPr>
                          <w:rFonts w:ascii="Georgia" w:hAnsi="Georgia"/>
                          <w:sz w:val="10"/>
                          <w:szCs w:val="10"/>
                        </w:rPr>
                        <w:t>сила</w:t>
                      </w:r>
                      <w:proofErr w:type="gramEnd"/>
                      <w:r w:rsidRPr="002A2B2B">
                        <w:rPr>
                          <w:rFonts w:ascii="Georgia" w:hAnsi="Georgia"/>
                          <w:sz w:val="10"/>
                          <w:szCs w:val="10"/>
                        </w:rPr>
                        <w:t xml:space="preserve"> действующая на заряд</w:t>
                      </w:r>
                      <w:r w:rsidRPr="002A2B2B">
                        <w:rPr>
                          <w:rStyle w:val="apple-converted-space"/>
                          <w:rFonts w:ascii="Georgia" w:hAnsi="Georgia"/>
                          <w:sz w:val="10"/>
                          <w:szCs w:val="10"/>
                        </w:rPr>
                        <w:t> </w:t>
                      </w:r>
                      <w:r w:rsidRPr="002A2B2B">
                        <w:rPr>
                          <w:rFonts w:ascii="Georgia" w:hAnsi="Georgia"/>
                          <w:i/>
                          <w:iCs/>
                          <w:sz w:val="10"/>
                          <w:szCs w:val="10"/>
                        </w:rPr>
                        <w:t>Q</w:t>
                      </w:r>
                      <w:r w:rsidRPr="002A2B2B">
                        <w:rPr>
                          <w:rStyle w:val="apple-converted-space"/>
                          <w:rFonts w:ascii="Georgia" w:hAnsi="Georgia"/>
                          <w:sz w:val="10"/>
                          <w:szCs w:val="10"/>
                        </w:rPr>
                        <w:t> </w:t>
                      </w:r>
                      <w:r>
                        <w:rPr>
                          <w:rFonts w:ascii="Georgia" w:hAnsi="Georgia"/>
                          <w:sz w:val="10"/>
                          <w:szCs w:val="10"/>
                        </w:rPr>
                        <w:t xml:space="preserve">(Ньютон), </w:t>
                      </w:r>
                      <w:r w:rsidRPr="002A2B2B">
                        <w:rPr>
                          <w:rFonts w:ascii="Georgia" w:hAnsi="Georgia"/>
                          <w:i/>
                          <w:iCs/>
                          <w:sz w:val="10"/>
                          <w:szCs w:val="10"/>
                        </w:rPr>
                        <w:t>Q</w:t>
                      </w:r>
                      <w:r w:rsidRPr="002A2B2B">
                        <w:rPr>
                          <w:rStyle w:val="apple-converted-space"/>
                          <w:rFonts w:ascii="Georgia" w:hAnsi="Georgia"/>
                          <w:sz w:val="10"/>
                          <w:szCs w:val="10"/>
                        </w:rPr>
                        <w:t> </w:t>
                      </w:r>
                      <w:r w:rsidRPr="002A2B2B">
                        <w:rPr>
                          <w:rFonts w:ascii="Georgia" w:hAnsi="Georgia"/>
                          <w:sz w:val="10"/>
                          <w:szCs w:val="10"/>
                        </w:rPr>
                        <w:t>— заряд (Кулон)</w:t>
                      </w:r>
                    </w:p>
                  </w:txbxContent>
                </v:textbox>
                <w10:wrap anchorx="margin"/>
              </v:shape>
            </w:pict>
          </mc:Fallback>
        </mc:AlternateContent>
      </w:r>
      <w:r>
        <w:rPr>
          <w:b/>
          <w:bCs/>
          <w:sz w:val="12"/>
          <w:szCs w:val="12"/>
        </w:rPr>
        <w:t>14</w:t>
      </w:r>
      <w:r w:rsidR="00B0356B" w:rsidRPr="00B0356B">
        <w:rPr>
          <w:b/>
          <w:bCs/>
          <w:sz w:val="12"/>
          <w:szCs w:val="12"/>
        </w:rPr>
        <w:t>.</w:t>
      </w:r>
      <w:r w:rsidRPr="002A2B2B">
        <w:rPr>
          <w:bCs/>
          <w:sz w:val="12"/>
          <w:szCs w:val="12"/>
        </w:rPr>
        <w:t xml:space="preserve">Электрический заряд – это физическая величина, характеризующая свойство частиц или тел вступать в электромагнитные силовые </w:t>
      </w:r>
      <w:proofErr w:type="spellStart"/>
      <w:r w:rsidRPr="002A2B2B">
        <w:rPr>
          <w:bCs/>
          <w:sz w:val="12"/>
          <w:szCs w:val="12"/>
        </w:rPr>
        <w:t>взаимодействия.Электрический</w:t>
      </w:r>
      <w:proofErr w:type="spellEnd"/>
      <w:r w:rsidRPr="002A2B2B">
        <w:rPr>
          <w:bCs/>
          <w:sz w:val="12"/>
          <w:szCs w:val="12"/>
        </w:rPr>
        <w:t xml:space="preserve"> заряд обычно обозначается буквами q или Q.</w:t>
      </w:r>
      <w:r>
        <w:rPr>
          <w:bCs/>
          <w:sz w:val="12"/>
          <w:szCs w:val="12"/>
        </w:rPr>
        <w:t xml:space="preserve"> </w:t>
      </w:r>
      <w:r w:rsidRPr="002A2B2B">
        <w:rPr>
          <w:bCs/>
          <w:sz w:val="12"/>
          <w:szCs w:val="12"/>
        </w:rPr>
        <w:t>Совокупность всех известных экспериментальных фактов позволяет сделать следующие выводы:</w:t>
      </w:r>
      <w:r>
        <w:rPr>
          <w:bCs/>
          <w:sz w:val="12"/>
          <w:szCs w:val="12"/>
        </w:rPr>
        <w:t xml:space="preserve"> </w:t>
      </w:r>
      <w:r w:rsidRPr="002A2B2B">
        <w:rPr>
          <w:bCs/>
          <w:sz w:val="12"/>
          <w:szCs w:val="12"/>
        </w:rPr>
        <w:t xml:space="preserve">Существует два рода электрических зарядов, условно названных </w:t>
      </w:r>
      <w:r>
        <w:rPr>
          <w:bCs/>
          <w:sz w:val="12"/>
          <w:szCs w:val="12"/>
        </w:rPr>
        <w:t xml:space="preserve">положительными и отрицательными; </w:t>
      </w:r>
      <w:r w:rsidRPr="002A2B2B">
        <w:rPr>
          <w:bCs/>
          <w:sz w:val="12"/>
          <w:szCs w:val="12"/>
        </w:rPr>
        <w:t>Заряды могут передаваться (например, при непосредственном контакте) от одного тела к другому. В отличие от массы тела электрический заряд не является неотъемлемой характеристикой данного тела. Одно и то же тело в разных ус</w:t>
      </w:r>
      <w:r>
        <w:rPr>
          <w:bCs/>
          <w:sz w:val="12"/>
          <w:szCs w:val="12"/>
        </w:rPr>
        <w:t>ловиях может иметь разный заряд</w:t>
      </w:r>
      <w:r w:rsidRPr="002A2B2B">
        <w:rPr>
          <w:bCs/>
          <w:sz w:val="12"/>
          <w:szCs w:val="12"/>
        </w:rPr>
        <w:t xml:space="preserve">; Одноименные заряды отталкиваются, разноименные – притягиваются. В этом также проявляется принципиальное отличие электромагнитных сил от гравитационных. Гравитационные силы всегда являются силами притяжения. Величина заряда не зависит от того, движется этот заряд или покоится. Электрические заряды могут исчезать и возникать вновь. Однако всегда возникают или исчезают два элементарных заряда противоположных знаков. Закон сохранения электрического заряда: суммарный заряд электрически изолированной системы не может измениться. Система называется электрически изолированной, если через ограничивающую её поверхность не могут проникать заряженные частицы. q1 + q2 + q3 + ... + </w:t>
      </w:r>
      <w:proofErr w:type="spellStart"/>
      <w:r w:rsidRPr="002A2B2B">
        <w:rPr>
          <w:bCs/>
          <w:sz w:val="12"/>
          <w:szCs w:val="12"/>
        </w:rPr>
        <w:t>qn</w:t>
      </w:r>
      <w:proofErr w:type="spellEnd"/>
      <w:r w:rsidRPr="002A2B2B">
        <w:rPr>
          <w:bCs/>
          <w:sz w:val="12"/>
          <w:szCs w:val="12"/>
        </w:rPr>
        <w:t xml:space="preserve"> = </w:t>
      </w:r>
      <w:proofErr w:type="spellStart"/>
      <w:r w:rsidRPr="002A2B2B">
        <w:rPr>
          <w:bCs/>
          <w:sz w:val="12"/>
          <w:szCs w:val="12"/>
        </w:rPr>
        <w:t>const</w:t>
      </w:r>
      <w:proofErr w:type="spellEnd"/>
      <w:r w:rsidRPr="002A2B2B">
        <w:rPr>
          <w:bCs/>
          <w:sz w:val="12"/>
          <w:szCs w:val="12"/>
        </w:rPr>
        <w:t xml:space="preserve"> где q1, q2 и т.д. – заряды частиц. </w:t>
      </w:r>
      <w:proofErr w:type="spellStart"/>
      <w:r w:rsidRPr="002A2B2B">
        <w:rPr>
          <w:bCs/>
          <w:sz w:val="12"/>
          <w:szCs w:val="12"/>
        </w:rPr>
        <w:t>Зако́н</w:t>
      </w:r>
      <w:proofErr w:type="spellEnd"/>
      <w:r w:rsidRPr="002A2B2B">
        <w:rPr>
          <w:bCs/>
          <w:sz w:val="12"/>
          <w:szCs w:val="12"/>
        </w:rPr>
        <w:t xml:space="preserve"> </w:t>
      </w:r>
      <w:proofErr w:type="spellStart"/>
      <w:r w:rsidRPr="002A2B2B">
        <w:rPr>
          <w:bCs/>
          <w:sz w:val="12"/>
          <w:szCs w:val="12"/>
        </w:rPr>
        <w:t>Куло́на</w:t>
      </w:r>
      <w:proofErr w:type="spellEnd"/>
      <w:r w:rsidRPr="002A2B2B">
        <w:rPr>
          <w:bCs/>
          <w:sz w:val="12"/>
          <w:szCs w:val="12"/>
        </w:rPr>
        <w:t xml:space="preserve"> — это  </w:t>
      </w:r>
      <w:hyperlink r:id="rId30" w:tooltip="Закон (наука)" w:history="1">
        <w:r w:rsidRPr="002A2B2B">
          <w:rPr>
            <w:bCs/>
            <w:sz w:val="12"/>
            <w:szCs w:val="12"/>
          </w:rPr>
          <w:t>закон</w:t>
        </w:r>
      </w:hyperlink>
      <w:r w:rsidRPr="002A2B2B">
        <w:rPr>
          <w:bCs/>
          <w:sz w:val="12"/>
          <w:szCs w:val="12"/>
        </w:rPr>
        <w:t>, описывающий силы </w:t>
      </w:r>
      <w:hyperlink r:id="rId31" w:tooltip="Фундаментальные взаимодействия" w:history="1">
        <w:r w:rsidRPr="002A2B2B">
          <w:rPr>
            <w:bCs/>
            <w:sz w:val="12"/>
            <w:szCs w:val="12"/>
          </w:rPr>
          <w:t>взаимодействия</w:t>
        </w:r>
      </w:hyperlink>
      <w:r w:rsidRPr="002A2B2B">
        <w:rPr>
          <w:bCs/>
          <w:sz w:val="12"/>
          <w:szCs w:val="12"/>
        </w:rPr>
        <w:t xml:space="preserve"> между неподвижными точечными электрическими зарядами. </w:t>
      </w:r>
      <w:proofErr w:type="gramStart"/>
      <w:r w:rsidRPr="002A2B2B">
        <w:rPr>
          <w:bCs/>
          <w:sz w:val="12"/>
          <w:szCs w:val="12"/>
        </w:rPr>
        <w:t>Формулировка:  Сила</w:t>
      </w:r>
      <w:proofErr w:type="gramEnd"/>
      <w:r w:rsidRPr="002A2B2B">
        <w:rPr>
          <w:bCs/>
          <w:sz w:val="12"/>
          <w:szCs w:val="12"/>
        </w:rPr>
        <w:t xml:space="preserve"> взаимодействия двух точечных зарядов в вакууме направлена вдоль прямой, соединяющей эти заряды, пропорциональна их величинам и обратно пропорциональна квадрату расстояния между ними. Она является силой притяжения, если знаки зарядов разные, и силой отталкивания, если эти знаки </w:t>
      </w:r>
      <w:proofErr w:type="spellStart"/>
      <w:r w:rsidRPr="002A2B2B">
        <w:rPr>
          <w:bCs/>
          <w:sz w:val="12"/>
          <w:szCs w:val="12"/>
        </w:rPr>
        <w:t>одинаковы.</w:t>
      </w:r>
      <w:r>
        <w:rPr>
          <w:bCs/>
          <w:sz w:val="12"/>
          <w:szCs w:val="12"/>
        </w:rPr>
        <w:t>В</w:t>
      </w:r>
      <w:proofErr w:type="spellEnd"/>
      <w:r>
        <w:rPr>
          <w:bCs/>
          <w:sz w:val="12"/>
          <w:szCs w:val="12"/>
        </w:rPr>
        <w:t xml:space="preserve"> </w:t>
      </w:r>
      <w:r w:rsidRPr="002A2B2B">
        <w:rPr>
          <w:bCs/>
          <w:sz w:val="12"/>
          <w:szCs w:val="12"/>
        </w:rPr>
        <w:t xml:space="preserve">векторном виде в формулировке Ш. Кулона закон записывается следующим образом:  </w:t>
      </w:r>
      <w:r w:rsidRPr="002A2B2B">
        <w:rPr>
          <w:bCs/>
          <w:noProof/>
          <w:sz w:val="12"/>
          <w:szCs w:val="12"/>
          <w:lang w:eastAsia="ru-RU"/>
        </w:rPr>
        <w:drawing>
          <wp:inline distT="0" distB="0" distL="0" distR="0" wp14:anchorId="632307F1" wp14:editId="51F499EB">
            <wp:extent cx="223368" cy="123003"/>
            <wp:effectExtent l="0" t="0" r="5715" b="0"/>
            <wp:docPr id="38" name="Рисунок 38" descr="http://ido.tsu.ru/schools/physmat/data/res/elmag/spravochnik/text/1/clip_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 descr="http://ido.tsu.ru/schools/physmat/data/res/elmag/spravochnik/text/1/clip_image095.gi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9613" cy="137456"/>
                    </a:xfrm>
                    <a:prstGeom prst="rect">
                      <a:avLst/>
                    </a:prstGeom>
                    <a:noFill/>
                    <a:ln>
                      <a:noFill/>
                    </a:ln>
                  </pic:spPr>
                </pic:pic>
              </a:graphicData>
            </a:graphic>
          </wp:inline>
        </w:drawing>
      </w:r>
      <w:r w:rsidRPr="002A2B2B">
        <w:rPr>
          <w:bCs/>
          <w:sz w:val="12"/>
          <w:szCs w:val="12"/>
        </w:rPr>
        <w:t xml:space="preserve"> или </w:t>
      </w:r>
      <w:r w:rsidRPr="002A2B2B">
        <w:rPr>
          <w:bCs/>
          <w:noProof/>
          <w:sz w:val="12"/>
          <w:szCs w:val="12"/>
          <w:lang w:eastAsia="ru-RU"/>
        </w:rPr>
        <w:drawing>
          <wp:inline distT="0" distB="0" distL="0" distR="0" wp14:anchorId="2FC19F65" wp14:editId="320CA30F">
            <wp:extent cx="383302" cy="104775"/>
            <wp:effectExtent l="0" t="0" r="0" b="0"/>
            <wp:docPr id="37" name="Рисунок 37" descr="\vec{F}_{12}=k\cdot\frac{q_1 \cdot q_2}{r_{12}^2} \cdot \frac{\vec{r}_{12}}{r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descr="\vec{F}_{12}=k\cdot\frac{q_1 \cdot q_2}{r_{12}^2} \cdot \frac{\vec{r}_{12}}{r_{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1755" cy="115286"/>
                    </a:xfrm>
                    <a:prstGeom prst="rect">
                      <a:avLst/>
                    </a:prstGeom>
                    <a:noFill/>
                    <a:ln>
                      <a:noFill/>
                    </a:ln>
                  </pic:spPr>
                </pic:pic>
              </a:graphicData>
            </a:graphic>
          </wp:inline>
        </w:drawing>
      </w:r>
      <w:r w:rsidRPr="002A2B2B">
        <w:rPr>
          <w:bCs/>
          <w:sz w:val="12"/>
          <w:szCs w:val="12"/>
        </w:rPr>
        <w:t xml:space="preserve"> - закон Кулона в векторной форме, где </w:t>
      </w:r>
      <w:r w:rsidRPr="002A2B2B">
        <w:rPr>
          <w:bCs/>
          <w:noProof/>
          <w:sz w:val="12"/>
          <w:szCs w:val="12"/>
          <w:lang w:eastAsia="ru-RU"/>
        </w:rPr>
        <w:drawing>
          <wp:inline distT="0" distB="0" distL="0" distR="0" wp14:anchorId="29D84739" wp14:editId="69312833">
            <wp:extent cx="75750" cy="66675"/>
            <wp:effectExtent l="0" t="0" r="635" b="0"/>
            <wp:docPr id="36" name="Рисунок 36" descr="\vec{F}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6" descr="\vec{F}_{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6054" cy="75745"/>
                    </a:xfrm>
                    <a:prstGeom prst="rect">
                      <a:avLst/>
                    </a:prstGeom>
                    <a:noFill/>
                    <a:ln>
                      <a:noFill/>
                    </a:ln>
                  </pic:spPr>
                </pic:pic>
              </a:graphicData>
            </a:graphic>
          </wp:inline>
        </w:drawing>
      </w:r>
      <w:r w:rsidRPr="002A2B2B">
        <w:rPr>
          <w:bCs/>
          <w:sz w:val="12"/>
          <w:szCs w:val="12"/>
        </w:rPr>
        <w:t> — сила, с которой заряд 1 действует на заряд 2; </w:t>
      </w:r>
      <w:r w:rsidRPr="002A2B2B">
        <w:rPr>
          <w:bCs/>
          <w:noProof/>
          <w:sz w:val="12"/>
          <w:szCs w:val="12"/>
          <w:lang w:eastAsia="ru-RU"/>
        </w:rPr>
        <w:drawing>
          <wp:inline distT="0" distB="0" distL="0" distR="0" wp14:anchorId="1DE02C35" wp14:editId="3C0CB483">
            <wp:extent cx="219075" cy="68149"/>
            <wp:effectExtent l="0" t="0" r="0" b="8255"/>
            <wp:docPr id="35" name="Рисунок 35" descr="q_1, 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descr="q_1, q_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9677" cy="77668"/>
                    </a:xfrm>
                    <a:prstGeom prst="rect">
                      <a:avLst/>
                    </a:prstGeom>
                    <a:noFill/>
                    <a:ln>
                      <a:noFill/>
                    </a:ln>
                  </pic:spPr>
                </pic:pic>
              </a:graphicData>
            </a:graphic>
          </wp:inline>
        </w:drawing>
      </w:r>
      <w:r w:rsidRPr="002A2B2B">
        <w:rPr>
          <w:bCs/>
          <w:sz w:val="12"/>
          <w:szCs w:val="12"/>
        </w:rPr>
        <w:t> — величина зарядов; </w:t>
      </w:r>
      <w:r w:rsidRPr="002A2B2B">
        <w:rPr>
          <w:bCs/>
          <w:noProof/>
          <w:sz w:val="12"/>
          <w:szCs w:val="12"/>
          <w:lang w:eastAsia="ru-RU"/>
        </w:rPr>
        <w:drawing>
          <wp:inline distT="0" distB="0" distL="0" distR="0" wp14:anchorId="4E75D576" wp14:editId="198B01D6">
            <wp:extent cx="105674" cy="88265"/>
            <wp:effectExtent l="0" t="0" r="8890" b="6985"/>
            <wp:docPr id="34" name="Рисунок 34" descr="\vec{r}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descr="\vec{r}_{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5429" cy="96413"/>
                    </a:xfrm>
                    <a:prstGeom prst="rect">
                      <a:avLst/>
                    </a:prstGeom>
                    <a:noFill/>
                    <a:ln>
                      <a:noFill/>
                    </a:ln>
                  </pic:spPr>
                </pic:pic>
              </a:graphicData>
            </a:graphic>
          </wp:inline>
        </w:drawing>
      </w:r>
      <w:r w:rsidRPr="002A2B2B">
        <w:rPr>
          <w:bCs/>
          <w:sz w:val="12"/>
          <w:szCs w:val="12"/>
        </w:rPr>
        <w:t> — радиус-вектор (вектор, направленный от заряда 1 к заряду 2, и равный, по модулю, расстоянию между зарядами — </w:t>
      </w:r>
      <w:r w:rsidRPr="002A2B2B">
        <w:rPr>
          <w:bCs/>
          <w:noProof/>
          <w:sz w:val="12"/>
          <w:szCs w:val="12"/>
          <w:lang w:eastAsia="ru-RU"/>
        </w:rPr>
        <w:drawing>
          <wp:inline distT="0" distB="0" distL="0" distR="0" wp14:anchorId="04D22CC9" wp14:editId="0E0CDDC9">
            <wp:extent cx="119063" cy="65726"/>
            <wp:effectExtent l="0" t="0" r="0" b="0"/>
            <wp:docPr id="33" name="Рисунок 33" descr="r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descr="r_{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1522" cy="72604"/>
                    </a:xfrm>
                    <a:prstGeom prst="rect">
                      <a:avLst/>
                    </a:prstGeom>
                    <a:noFill/>
                    <a:ln>
                      <a:noFill/>
                    </a:ln>
                  </pic:spPr>
                </pic:pic>
              </a:graphicData>
            </a:graphic>
          </wp:inline>
        </w:drawing>
      </w:r>
      <w:r w:rsidRPr="002A2B2B">
        <w:rPr>
          <w:bCs/>
          <w:sz w:val="12"/>
          <w:szCs w:val="12"/>
        </w:rPr>
        <w:t>); </w:t>
      </w:r>
      <w:r w:rsidRPr="002A2B2B">
        <w:rPr>
          <w:bCs/>
          <w:noProof/>
          <w:sz w:val="12"/>
          <w:szCs w:val="12"/>
          <w:lang w:eastAsia="ru-RU"/>
        </w:rPr>
        <w:drawing>
          <wp:inline distT="0" distB="0" distL="0" distR="0" wp14:anchorId="1EA5156E" wp14:editId="3E33D349">
            <wp:extent cx="52388" cy="85619"/>
            <wp:effectExtent l="0" t="0" r="5080" b="0"/>
            <wp:docPr id="32" name="Рисунок 3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descr="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690" cy="107358"/>
                    </a:xfrm>
                    <a:prstGeom prst="rect">
                      <a:avLst/>
                    </a:prstGeom>
                    <a:noFill/>
                    <a:ln>
                      <a:noFill/>
                    </a:ln>
                  </pic:spPr>
                </pic:pic>
              </a:graphicData>
            </a:graphic>
          </wp:inline>
        </w:drawing>
      </w:r>
      <w:r w:rsidRPr="002A2B2B">
        <w:rPr>
          <w:bCs/>
          <w:sz w:val="12"/>
          <w:szCs w:val="12"/>
        </w:rPr>
        <w:t xml:space="preserve"> — коэффициент </w:t>
      </w:r>
      <w:proofErr w:type="spellStart"/>
      <w:r w:rsidRPr="002A2B2B">
        <w:rPr>
          <w:bCs/>
          <w:sz w:val="12"/>
          <w:szCs w:val="12"/>
        </w:rPr>
        <w:t>пропорциональности.</w:t>
      </w:r>
      <w:r w:rsidRPr="002A2B2B">
        <w:rPr>
          <w:b/>
          <w:sz w:val="12"/>
          <w:szCs w:val="12"/>
        </w:rPr>
        <w:t>Напряженность</w:t>
      </w:r>
      <w:proofErr w:type="spellEnd"/>
      <w:r w:rsidRPr="002A2B2B">
        <w:rPr>
          <w:b/>
          <w:sz w:val="12"/>
          <w:szCs w:val="12"/>
        </w:rPr>
        <w:t xml:space="preserve"> электрического поля</w:t>
      </w:r>
      <w:r w:rsidRPr="002A2B2B">
        <w:rPr>
          <w:bCs/>
          <w:sz w:val="12"/>
          <w:szCs w:val="12"/>
        </w:rPr>
        <w:t> — это отношение силы, действующей на заряд, к величине заряда</w:t>
      </w:r>
      <w:r w:rsidRPr="002A2B2B">
        <w:rPr>
          <w:bCs/>
          <w:noProof/>
          <w:sz w:val="12"/>
          <w:szCs w:val="12"/>
          <w:lang w:eastAsia="ru-RU"/>
        </w:rPr>
        <w:drawing>
          <wp:inline distT="0" distB="0" distL="0" distR="0" wp14:anchorId="653D6571" wp14:editId="7F699CA7">
            <wp:extent cx="218835" cy="124777"/>
            <wp:effectExtent l="0" t="0" r="0" b="8890"/>
            <wp:docPr id="31" name="Рисунок 31"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1" descr="Screenshot_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flipH="1">
                      <a:off x="0" y="0"/>
                      <a:ext cx="231027" cy="131729"/>
                    </a:xfrm>
                    <a:prstGeom prst="rect">
                      <a:avLst/>
                    </a:prstGeom>
                    <a:noFill/>
                    <a:ln>
                      <a:noFill/>
                    </a:ln>
                  </pic:spPr>
                </pic:pic>
              </a:graphicData>
            </a:graphic>
          </wp:inline>
        </w:drawing>
      </w:r>
      <w:r w:rsidRPr="002A2B2B">
        <w:rPr>
          <w:bCs/>
          <w:sz w:val="12"/>
          <w:szCs w:val="12"/>
        </w:rPr>
        <w:t xml:space="preserve"> </w:t>
      </w:r>
    </w:p>
    <w:p w:rsidR="002A2B2B" w:rsidRDefault="002A2B2B" w:rsidP="002A2B2B">
      <w:pPr>
        <w:rPr>
          <w:bCs/>
          <w:sz w:val="12"/>
          <w:szCs w:val="12"/>
        </w:rPr>
      </w:pPr>
      <w:r w:rsidRPr="002A2B2B">
        <w:rPr>
          <w:bCs/>
          <w:sz w:val="12"/>
          <w:szCs w:val="12"/>
        </w:rPr>
        <w:t>Силовые линии электростатического поля - показывают направление напряжённость поля Силовые линии электростатического поля имеют следующие свойст</w:t>
      </w:r>
      <w:r>
        <w:rPr>
          <w:bCs/>
          <w:sz w:val="12"/>
          <w:szCs w:val="12"/>
        </w:rPr>
        <w:t xml:space="preserve">ва: </w:t>
      </w:r>
      <w:r w:rsidRPr="002A2B2B">
        <w:rPr>
          <w:bCs/>
          <w:sz w:val="12"/>
          <w:szCs w:val="12"/>
        </w:rPr>
        <w:t xml:space="preserve">Всегда незамкнуты: начинаются на положительных зарядах (или на бесконечности) и заканчиваются на отрицательных </w:t>
      </w:r>
      <w:r>
        <w:rPr>
          <w:bCs/>
          <w:sz w:val="12"/>
          <w:szCs w:val="12"/>
        </w:rPr>
        <w:t>зарядах (или на бесконечности).</w:t>
      </w:r>
      <w:r w:rsidRPr="002A2B2B">
        <w:rPr>
          <w:bCs/>
          <w:sz w:val="12"/>
          <w:szCs w:val="12"/>
        </w:rPr>
        <w:t xml:space="preserve"> -- Не пересек</w:t>
      </w:r>
      <w:r>
        <w:rPr>
          <w:bCs/>
          <w:sz w:val="12"/>
          <w:szCs w:val="12"/>
        </w:rPr>
        <w:t>аются и не касаются друг друга.</w:t>
      </w:r>
      <w:r w:rsidRPr="002A2B2B">
        <w:rPr>
          <w:bCs/>
          <w:sz w:val="12"/>
          <w:szCs w:val="12"/>
        </w:rPr>
        <w:t xml:space="preserve"> -- Густота линий тем больше, чем больше напряжённость, то есть напряжённость поля прямо пропорциональна количеству силовых линий, проходящих через площадку единичной площади, расположенную перпендикулярно линиям. </w:t>
      </w:r>
      <w:proofErr w:type="spellStart"/>
      <w:r w:rsidRPr="002A2B2B">
        <w:rPr>
          <w:bCs/>
          <w:sz w:val="12"/>
          <w:szCs w:val="12"/>
        </w:rPr>
        <w:t>При́нцип</w:t>
      </w:r>
      <w:proofErr w:type="spellEnd"/>
      <w:r w:rsidRPr="002A2B2B">
        <w:rPr>
          <w:bCs/>
          <w:sz w:val="12"/>
          <w:szCs w:val="12"/>
        </w:rPr>
        <w:t xml:space="preserve"> </w:t>
      </w:r>
      <w:proofErr w:type="spellStart"/>
      <w:r w:rsidRPr="002A2B2B">
        <w:rPr>
          <w:bCs/>
          <w:sz w:val="12"/>
          <w:szCs w:val="12"/>
        </w:rPr>
        <w:t>суперпози́ции</w:t>
      </w:r>
      <w:proofErr w:type="spellEnd"/>
      <w:r w:rsidRPr="002A2B2B">
        <w:rPr>
          <w:bCs/>
          <w:sz w:val="12"/>
          <w:szCs w:val="12"/>
        </w:rPr>
        <w:t xml:space="preserve"> - Результат воздействия на частицу нескольких внешних сил есть векторная сумма воздействия этих сил</w:t>
      </w:r>
      <w:r w:rsidRPr="002A2B2B">
        <w:rPr>
          <w:bCs/>
          <w:noProof/>
          <w:sz w:val="12"/>
          <w:szCs w:val="12"/>
          <w:lang w:eastAsia="ru-RU"/>
        </w:rPr>
        <w:drawing>
          <wp:inline distT="0" distB="0" distL="0" distR="0" wp14:anchorId="3834C442" wp14:editId="5B59EE5E">
            <wp:extent cx="263834" cy="15875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2854" cy="170195"/>
                    </a:xfrm>
                    <a:prstGeom prst="rect">
                      <a:avLst/>
                    </a:prstGeom>
                    <a:noFill/>
                    <a:ln>
                      <a:noFill/>
                    </a:ln>
                  </pic:spPr>
                </pic:pic>
              </a:graphicData>
            </a:graphic>
          </wp:inline>
        </w:drawing>
      </w:r>
      <w:r w:rsidRPr="002A2B2B">
        <w:rPr>
          <w:bCs/>
          <w:sz w:val="12"/>
          <w:szCs w:val="12"/>
        </w:rPr>
        <w:t>Принцип суперпозиции - электростатический потенциал, создаваемый в данной точке системой зарядов, есть сумма потенциалов отдельных зарядов. результат воздействия на частицу нескольких внешних сил есть просто сумма результатов воздействия каждой из сил. Взаимодействие между двумя частицами не изменяется при внесении третьей частицы, также взаимодействующей с первыми двумя.</w:t>
      </w:r>
    </w:p>
    <w:p w:rsidR="00C972E8" w:rsidRDefault="00DC534A" w:rsidP="00C972E8">
      <w:pPr>
        <w:pStyle w:val="a5"/>
        <w:ind w:left="0" w:firstLine="0"/>
        <w:jc w:val="left"/>
        <w:rPr>
          <w:rFonts w:asciiTheme="minorHAnsi" w:eastAsiaTheme="minorHAnsi" w:hAnsiTheme="minorHAnsi" w:cstheme="minorBidi"/>
          <w:bCs/>
          <w:sz w:val="12"/>
          <w:szCs w:val="12"/>
          <w:lang w:eastAsia="en-US"/>
        </w:rPr>
      </w:pPr>
      <w:r w:rsidRPr="00DC534A">
        <w:rPr>
          <w:rFonts w:asciiTheme="minorHAnsi" w:eastAsiaTheme="minorHAnsi" w:hAnsiTheme="minorHAnsi" w:cstheme="minorBidi"/>
          <w:b/>
          <w:bCs/>
          <w:sz w:val="12"/>
          <w:szCs w:val="12"/>
          <w:lang w:eastAsia="en-US"/>
        </w:rPr>
        <w:t xml:space="preserve">18. </w:t>
      </w:r>
      <w:r w:rsidRPr="00DC534A">
        <w:rPr>
          <w:rFonts w:asciiTheme="minorHAnsi" w:eastAsiaTheme="minorHAnsi" w:hAnsiTheme="minorHAnsi" w:cstheme="minorBidi"/>
          <w:bCs/>
          <w:sz w:val="12"/>
          <w:szCs w:val="12"/>
          <w:lang w:eastAsia="en-US"/>
        </w:rPr>
        <w:t>Проводники — тела, в которых электрический заряд может перемещаться по всему его объему. Проводники делятся на две группы: 1) про</w:t>
      </w:r>
      <w:r w:rsidRPr="00DC534A">
        <w:rPr>
          <w:rFonts w:asciiTheme="minorHAnsi" w:eastAsiaTheme="minorHAnsi" w:hAnsiTheme="minorHAnsi" w:cstheme="minorBidi"/>
          <w:bCs/>
          <w:sz w:val="12"/>
          <w:szCs w:val="12"/>
          <w:lang w:eastAsia="en-US"/>
        </w:rPr>
        <w:softHyphen/>
        <w:t>водники первого рода (металлы) — перенос в них зарядов (свободных электронов) не сопровождается химическими превращениями; 2) проводники второго рода (например, расплавленные соли, растворы кислот) — перенос в них зарядов (положительных и отрицательных ионов)</w:t>
      </w:r>
      <w:r>
        <w:rPr>
          <w:rFonts w:asciiTheme="minorHAnsi" w:eastAsiaTheme="minorHAnsi" w:hAnsiTheme="minorHAnsi" w:cstheme="minorBidi"/>
          <w:bCs/>
          <w:sz w:val="12"/>
          <w:szCs w:val="12"/>
          <w:lang w:eastAsia="en-US"/>
        </w:rPr>
        <w:t xml:space="preserve"> ведет к химическим изменениям. </w:t>
      </w:r>
      <w:r w:rsidRPr="00DC534A">
        <w:rPr>
          <w:rFonts w:asciiTheme="minorHAnsi" w:eastAsiaTheme="minorHAnsi" w:hAnsiTheme="minorHAnsi" w:cstheme="minorBidi"/>
          <w:bCs/>
          <w:sz w:val="12"/>
          <w:szCs w:val="12"/>
          <w:lang w:eastAsia="en-US"/>
        </w:rPr>
        <w:t xml:space="preserve">Напряженность поля равномерно заряженной сферической поверхности в точках, лежащих вне и внутри сферы на расстоянии r от ее центра, соответственно равна: </w:t>
      </w:r>
      <w:r w:rsidRPr="00DC534A">
        <w:rPr>
          <w:rFonts w:asciiTheme="minorHAnsi" w:eastAsiaTheme="minorHAnsi" w:hAnsiTheme="minorHAnsi" w:cstheme="minorBidi"/>
          <w:bCs/>
          <w:noProof/>
          <w:sz w:val="12"/>
          <w:szCs w:val="12"/>
        </w:rPr>
        <w:drawing>
          <wp:inline distT="0" distB="0" distL="0" distR="0" wp14:anchorId="26A0A398" wp14:editId="7BB0C493">
            <wp:extent cx="300037" cy="128817"/>
            <wp:effectExtent l="0" t="0" r="5080" b="5080"/>
            <wp:docPr id="40" name="Рисунок 40" descr="http://izi.vlsu.ru/teach/books/103/les3/image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descr="http://izi.vlsu.ru/teach/books/103/les3/image83.gif"/>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45752" cy="148444"/>
                    </a:xfrm>
                    <a:prstGeom prst="rect">
                      <a:avLst/>
                    </a:prstGeom>
                    <a:noFill/>
                    <a:ln>
                      <a:noFill/>
                    </a:ln>
                  </pic:spPr>
                </pic:pic>
              </a:graphicData>
            </a:graphic>
          </wp:inline>
        </w:drawing>
      </w:r>
      <w:r w:rsidRPr="00DC534A">
        <w:rPr>
          <w:rFonts w:asciiTheme="minorHAnsi" w:eastAsiaTheme="minorHAnsi" w:hAnsiTheme="minorHAnsi" w:cstheme="minorBidi"/>
          <w:bCs/>
          <w:sz w:val="12"/>
          <w:szCs w:val="12"/>
          <w:lang w:eastAsia="en-US"/>
        </w:rPr>
        <w:t>Электростатическая индукция — явление наведения собственного электростатического поля, при действии на тело внешнего </w:t>
      </w:r>
      <w:hyperlink r:id="rId42" w:tooltip="Электрическое поле" w:history="1">
        <w:r w:rsidRPr="00DC534A">
          <w:rPr>
            <w:rFonts w:asciiTheme="minorHAnsi" w:eastAsiaTheme="minorHAnsi" w:hAnsiTheme="minorHAnsi" w:cstheme="minorBidi"/>
            <w:bCs/>
            <w:sz w:val="12"/>
            <w:szCs w:val="12"/>
          </w:rPr>
          <w:t>электрического поля</w:t>
        </w:r>
      </w:hyperlink>
      <w:r>
        <w:rPr>
          <w:rFonts w:asciiTheme="minorHAnsi" w:eastAsiaTheme="minorHAnsi" w:hAnsiTheme="minorHAnsi" w:cstheme="minorBidi"/>
          <w:bCs/>
          <w:sz w:val="12"/>
          <w:szCs w:val="12"/>
          <w:lang w:eastAsia="en-US"/>
        </w:rPr>
        <w:t xml:space="preserve">.  </w:t>
      </w:r>
      <w:r w:rsidRPr="00DC534A">
        <w:rPr>
          <w:rFonts w:asciiTheme="minorHAnsi" w:eastAsiaTheme="minorHAnsi" w:hAnsiTheme="minorHAnsi" w:cstheme="minorBidi"/>
          <w:bCs/>
          <w:sz w:val="12"/>
          <w:szCs w:val="12"/>
          <w:lang w:eastAsia="en-US"/>
        </w:rPr>
        <w:t>Электростатическая защита — помещение приборов, чувствительных к электрическому полю, внутрь замкнутой проводящей оболочки для экранирования от внешнего электрического поля.</w:t>
      </w:r>
    </w:p>
    <w:p w:rsidR="00C972E8" w:rsidRPr="00C972E8" w:rsidRDefault="00C972E8" w:rsidP="00C972E8">
      <w:pPr>
        <w:pStyle w:val="a5"/>
        <w:ind w:left="0" w:firstLine="0"/>
        <w:jc w:val="left"/>
        <w:rPr>
          <w:rFonts w:asciiTheme="minorHAnsi" w:eastAsiaTheme="minorHAnsi" w:hAnsiTheme="minorHAnsi" w:cstheme="minorBidi"/>
          <w:bCs/>
          <w:sz w:val="12"/>
          <w:szCs w:val="12"/>
          <w:lang w:eastAsia="en-US"/>
        </w:rPr>
      </w:pPr>
    </w:p>
    <w:p w:rsidR="00C972E8" w:rsidRPr="00C972E8" w:rsidRDefault="00C972E8" w:rsidP="00C972E8">
      <w:pPr>
        <w:pStyle w:val="a5"/>
        <w:ind w:left="0" w:firstLine="0"/>
        <w:jc w:val="left"/>
        <w:rPr>
          <w:rFonts w:asciiTheme="minorHAnsi" w:eastAsiaTheme="minorHAnsi" w:hAnsiTheme="minorHAnsi" w:cstheme="minorBidi"/>
          <w:bCs/>
          <w:sz w:val="12"/>
          <w:szCs w:val="12"/>
          <w:lang w:eastAsia="en-US"/>
        </w:rPr>
      </w:pPr>
      <w:r w:rsidRPr="00C972E8">
        <w:rPr>
          <w:b/>
          <w:bCs/>
          <w:sz w:val="12"/>
          <w:szCs w:val="12"/>
        </w:rPr>
        <w:t>19</w:t>
      </w:r>
      <w:r w:rsidRPr="00C972E8">
        <w:rPr>
          <w:rFonts w:asciiTheme="minorHAnsi" w:eastAsiaTheme="minorHAnsi" w:hAnsiTheme="minorHAnsi" w:cstheme="minorBidi"/>
          <w:bCs/>
          <w:sz w:val="12"/>
          <w:szCs w:val="12"/>
          <w:lang w:eastAsia="en-US"/>
        </w:rPr>
        <w:t>. Уединенным будем называть проводник, размеры которого много меньше расстояний до окружающих тел. Пусть это будет шар радиусом </w:t>
      </w:r>
      <w:r w:rsidRPr="00C972E8">
        <w:rPr>
          <w:rFonts w:asciiTheme="minorHAnsi" w:eastAsiaTheme="minorHAnsi" w:hAnsiTheme="minorHAnsi" w:cstheme="minorBidi"/>
          <w:b/>
          <w:sz w:val="12"/>
          <w:szCs w:val="12"/>
          <w:lang w:eastAsia="en-US"/>
        </w:rPr>
        <w:t>r</w:t>
      </w:r>
      <w:r w:rsidRPr="00C972E8">
        <w:rPr>
          <w:rFonts w:asciiTheme="minorHAnsi" w:eastAsiaTheme="minorHAnsi" w:hAnsiTheme="minorHAnsi" w:cstheme="minorBidi"/>
          <w:bCs/>
          <w:sz w:val="12"/>
          <w:szCs w:val="12"/>
          <w:lang w:eastAsia="en-US"/>
        </w:rPr>
        <w:t>. Если потенциал на бесконечности принять за 0, то потенциал заряженного уединенного шара равен: </w:t>
      </w:r>
      <w:r w:rsidRPr="00C972E8">
        <w:rPr>
          <w:rFonts w:asciiTheme="minorHAnsi" w:eastAsiaTheme="minorHAnsi" w:hAnsiTheme="minorHAnsi" w:cstheme="minorBidi"/>
          <w:bCs/>
          <w:noProof/>
          <w:sz w:val="12"/>
          <w:szCs w:val="12"/>
        </w:rPr>
        <w:drawing>
          <wp:inline distT="0" distB="0" distL="0" distR="0" wp14:anchorId="7FB027AB" wp14:editId="23EEB585">
            <wp:extent cx="212749" cy="142663"/>
            <wp:effectExtent l="0" t="0" r="0" b="0"/>
            <wp:docPr id="45" name="Рисунок 45" descr="Емкость уединенного проводн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1" descr="Емкость уединенного проводника"/>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0107" cy="154303"/>
                    </a:xfrm>
                    <a:prstGeom prst="rect">
                      <a:avLst/>
                    </a:prstGeom>
                    <a:noFill/>
                    <a:ln>
                      <a:noFill/>
                    </a:ln>
                  </pic:spPr>
                </pic:pic>
              </a:graphicData>
            </a:graphic>
          </wp:inline>
        </w:drawing>
      </w:r>
      <w:r w:rsidRPr="00C972E8">
        <w:rPr>
          <w:rFonts w:asciiTheme="minorHAnsi" w:eastAsiaTheme="minorHAnsi" w:hAnsiTheme="minorHAnsi" w:cstheme="minorBidi"/>
          <w:bCs/>
          <w:sz w:val="12"/>
          <w:szCs w:val="12"/>
          <w:lang w:eastAsia="en-US"/>
        </w:rPr>
        <w:t> , где </w:t>
      </w:r>
      <w:r w:rsidRPr="00C972E8">
        <w:rPr>
          <w:rFonts w:asciiTheme="minorHAnsi" w:eastAsiaTheme="minorHAnsi" w:hAnsiTheme="minorHAnsi" w:cstheme="minorBidi"/>
          <w:b/>
          <w:sz w:val="12"/>
          <w:szCs w:val="12"/>
          <w:lang w:eastAsia="en-US"/>
        </w:rPr>
        <w:t>e</w:t>
      </w:r>
      <w:r w:rsidRPr="00C972E8">
        <w:rPr>
          <w:rFonts w:asciiTheme="minorHAnsi" w:eastAsiaTheme="minorHAnsi" w:hAnsiTheme="minorHAnsi" w:cstheme="minorBidi"/>
          <w:bCs/>
          <w:sz w:val="12"/>
          <w:szCs w:val="12"/>
          <w:lang w:eastAsia="en-US"/>
        </w:rPr>
        <w:t> - диэлектрическая проницаемость окружающей среды.  Следовательно: </w:t>
      </w:r>
      <w:r w:rsidRPr="00C972E8">
        <w:rPr>
          <w:rFonts w:asciiTheme="minorHAnsi" w:eastAsiaTheme="minorHAnsi" w:hAnsiTheme="minorHAnsi" w:cstheme="minorBidi"/>
          <w:bCs/>
          <w:noProof/>
          <w:sz w:val="12"/>
          <w:szCs w:val="12"/>
        </w:rPr>
        <w:drawing>
          <wp:inline distT="0" distB="0" distL="0" distR="0" wp14:anchorId="17B68676" wp14:editId="505119DC">
            <wp:extent cx="169333" cy="136151"/>
            <wp:effectExtent l="0" t="0" r="2540" b="0"/>
            <wp:docPr id="44" name="Рисунок 44" descr="Емкость уединенного проводн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2" descr="Емкость уединенного проводника"/>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2545" cy="138734"/>
                    </a:xfrm>
                    <a:prstGeom prst="rect">
                      <a:avLst/>
                    </a:prstGeom>
                    <a:noFill/>
                    <a:ln>
                      <a:noFill/>
                    </a:ln>
                  </pic:spPr>
                </pic:pic>
              </a:graphicData>
            </a:graphic>
          </wp:inline>
        </w:drawing>
      </w:r>
    </w:p>
    <w:p w:rsidR="00C972E8" w:rsidRPr="00C972E8" w:rsidRDefault="00C972E8" w:rsidP="00C972E8">
      <w:pPr>
        <w:pStyle w:val="a5"/>
        <w:ind w:left="0" w:firstLine="0"/>
        <w:jc w:val="left"/>
        <w:rPr>
          <w:rFonts w:asciiTheme="minorHAnsi" w:eastAsiaTheme="minorHAnsi" w:hAnsiTheme="minorHAnsi" w:cstheme="minorBidi"/>
          <w:iCs/>
          <w:sz w:val="12"/>
          <w:szCs w:val="12"/>
          <w:lang w:eastAsia="en-US"/>
        </w:rPr>
      </w:pPr>
      <w:r w:rsidRPr="00C972E8">
        <w:rPr>
          <w:rFonts w:asciiTheme="minorHAnsi" w:eastAsiaTheme="minorHAnsi" w:hAnsiTheme="minorHAnsi" w:cstheme="minorBidi"/>
          <w:i/>
          <w:iCs/>
          <w:sz w:val="12"/>
          <w:szCs w:val="12"/>
          <w:lang w:eastAsia="en-US"/>
        </w:rPr>
        <w:t>Конденсатор представляет собой систему из двух проводников, разделенных слоем диэлектрика, толщина которого мала по сравнению с размерами проводников. Емкость плоского конденсатора</w:t>
      </w:r>
      <w:proofErr w:type="gramStart"/>
      <w:r w:rsidRPr="00C972E8">
        <w:rPr>
          <w:rFonts w:asciiTheme="minorHAnsi" w:eastAsiaTheme="minorHAnsi" w:hAnsiTheme="minorHAnsi" w:cstheme="minorBidi"/>
          <w:i/>
          <w:iCs/>
          <w:sz w:val="12"/>
          <w:szCs w:val="12"/>
          <w:lang w:eastAsia="en-US"/>
        </w:rPr>
        <w:t>.</w:t>
      </w:r>
      <w:r w:rsidRPr="00C972E8">
        <w:rPr>
          <w:rFonts w:asciiTheme="minorHAnsi" w:eastAsiaTheme="minorHAnsi" w:hAnsiTheme="minorHAnsi" w:cstheme="minorBidi"/>
          <w:bCs/>
          <w:sz w:val="12"/>
          <w:szCs w:val="12"/>
          <w:lang w:eastAsia="en-US"/>
        </w:rPr>
        <w:t xml:space="preserve"> </w:t>
      </w:r>
      <w:r w:rsidRPr="00C972E8">
        <w:rPr>
          <w:rFonts w:asciiTheme="minorHAnsi" w:eastAsiaTheme="minorHAnsi" w:hAnsiTheme="minorHAnsi" w:cstheme="minorBidi"/>
          <w:bCs/>
          <w:noProof/>
          <w:sz w:val="12"/>
          <w:szCs w:val="12"/>
        </w:rPr>
        <w:drawing>
          <wp:inline distT="0" distB="0" distL="0" distR="0" wp14:anchorId="5259E137" wp14:editId="5D21E215">
            <wp:extent cx="537633" cy="156205"/>
            <wp:effectExtent l="0" t="0" r="0" b="0"/>
            <wp:docPr id="43" name="Рисунок 43" descr="Емкость плоского конденс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3" descr="Емкость плоского конденсатора"/>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05518" cy="175929"/>
                    </a:xfrm>
                    <a:prstGeom prst="rect">
                      <a:avLst/>
                    </a:prstGeom>
                    <a:noFill/>
                    <a:ln>
                      <a:noFill/>
                    </a:ln>
                  </pic:spPr>
                </pic:pic>
              </a:graphicData>
            </a:graphic>
          </wp:inline>
        </w:drawing>
      </w:r>
      <w:r w:rsidRPr="00C972E8">
        <w:rPr>
          <w:rFonts w:asciiTheme="minorHAnsi" w:eastAsiaTheme="minorHAnsi" w:hAnsiTheme="minorHAnsi" w:cstheme="minorBidi"/>
          <w:bCs/>
          <w:sz w:val="12"/>
          <w:szCs w:val="12"/>
          <w:lang w:eastAsia="en-US"/>
        </w:rPr>
        <w:t>,</w:t>
      </w:r>
      <w:proofErr w:type="gramEnd"/>
      <w:r w:rsidRPr="00C972E8">
        <w:rPr>
          <w:rFonts w:asciiTheme="minorHAnsi" w:eastAsiaTheme="minorHAnsi" w:hAnsiTheme="minorHAnsi" w:cstheme="minorBidi"/>
          <w:bCs/>
          <w:sz w:val="12"/>
          <w:szCs w:val="12"/>
          <w:lang w:eastAsia="en-US"/>
        </w:rPr>
        <w:t xml:space="preserve">  </w:t>
      </w:r>
      <w:proofErr w:type="spellStart"/>
      <w:r w:rsidRPr="00C972E8">
        <w:rPr>
          <w:rFonts w:asciiTheme="minorHAnsi" w:eastAsiaTheme="minorHAnsi" w:hAnsiTheme="minorHAnsi" w:cstheme="minorBidi"/>
          <w:bCs/>
          <w:sz w:val="12"/>
          <w:szCs w:val="12"/>
          <w:lang w:eastAsia="en-US"/>
        </w:rPr>
        <w:t>т.о</w:t>
      </w:r>
      <w:proofErr w:type="spellEnd"/>
      <w:r w:rsidRPr="00C972E8">
        <w:rPr>
          <w:rFonts w:asciiTheme="minorHAnsi" w:eastAsiaTheme="minorHAnsi" w:hAnsiTheme="minorHAnsi" w:cstheme="minorBidi"/>
          <w:bCs/>
          <w:sz w:val="12"/>
          <w:szCs w:val="12"/>
          <w:lang w:eastAsia="en-US"/>
        </w:rPr>
        <w:t>. емкость плоского конденсатора зависит только от его размеров, формы и</w:t>
      </w:r>
      <w:r>
        <w:rPr>
          <w:rFonts w:asciiTheme="minorHAnsi" w:eastAsiaTheme="minorHAnsi" w:hAnsiTheme="minorHAnsi" w:cstheme="minorBidi"/>
          <w:bCs/>
          <w:sz w:val="12"/>
          <w:szCs w:val="12"/>
          <w:lang w:eastAsia="en-US"/>
        </w:rPr>
        <w:t xml:space="preserve"> диэлектрической проницаемости. </w:t>
      </w:r>
      <w:r w:rsidRPr="00C972E8">
        <w:rPr>
          <w:rFonts w:asciiTheme="minorHAnsi" w:eastAsiaTheme="minorHAnsi" w:hAnsiTheme="minorHAnsi" w:cstheme="minorBidi"/>
          <w:bCs/>
          <w:sz w:val="12"/>
          <w:szCs w:val="12"/>
          <w:lang w:eastAsia="en-US"/>
        </w:rPr>
        <w:t xml:space="preserve">Параллельное соединение конденсаторов. На рис. 1 изображено параллельное соединение нескольких конденсаторов. В этом случае напряжения, подводимые к отдельным конденсаторам, одинаковы: U1 = U2 = U3 = U. Заряды на обкладках отдельных конденсаторов: Q1 = C1U, Q2 = C2U, Q3 = C3U, а заряд, полученный от источника Q = Q1 + Q2 + Q3. Общая емкость равнозначного (эквивалентного) конденсатора: C = Q / U = (Q1 + Q2 + Q3) / U = C1 + C2 + C3, т. е. при параллельном соединении конденсаторов общая емкость равна сумме емкостей отдельных конденсаторов. При последовательном соединении конденсаторов (рис. 3) на обкладках отдельных конденсаторов электрические заряды по величине равны: Q1 = Q2 = Q3 = Q Действительно, от источника питания заряды поступают лишь на внешние обкладки цепи конденсаторов, а на соединенных между собой внутренних обкладках смежных конденсаторов происходит лишь перенос такого же по величине заряда с одной обкладки на другую (наблюдается электростатическая индукция), поэтому и на них по- являются равные и </w:t>
      </w:r>
      <w:proofErr w:type="spellStart"/>
      <w:r w:rsidRPr="00C972E8">
        <w:rPr>
          <w:rFonts w:asciiTheme="minorHAnsi" w:eastAsiaTheme="minorHAnsi" w:hAnsiTheme="minorHAnsi" w:cstheme="minorBidi"/>
          <w:bCs/>
          <w:sz w:val="12"/>
          <w:szCs w:val="12"/>
          <w:lang w:eastAsia="en-US"/>
        </w:rPr>
        <w:t>разноименые</w:t>
      </w:r>
      <w:proofErr w:type="spellEnd"/>
      <w:r w:rsidRPr="00C972E8">
        <w:rPr>
          <w:rFonts w:asciiTheme="minorHAnsi" w:eastAsiaTheme="minorHAnsi" w:hAnsiTheme="minorHAnsi" w:cstheme="minorBidi"/>
          <w:bCs/>
          <w:sz w:val="12"/>
          <w:szCs w:val="12"/>
          <w:lang w:eastAsia="en-US"/>
        </w:rPr>
        <w:t xml:space="preserve"> электрические заряды. Напряжения между обкладками отдельных конденсаторов при их последовательном соединении зависят от емкостей отдельных конденсаторов: U1 = Q/C1, U1 = Q/C2, U1 = Q/C3, а общее напряжение U = U1 + U2 + U3 Общая емкость равнозначного (эквивалентного) конденсатора C = Q / U = Q / (U1 + U2 + U3), т. е. при последовательном соединении конденсаторов величина, обратная общей емкости, равна сумме обратных величин емкостей отдельных конденсаторов. Формулы эквивалентных емкостей аналогичны формулам эквивалентных проводимостей. </w:t>
      </w:r>
    </w:p>
    <w:p w:rsidR="00DC534A" w:rsidRPr="00C972E8" w:rsidRDefault="00DC534A" w:rsidP="002A2B2B">
      <w:pPr>
        <w:rPr>
          <w:bCs/>
          <w:sz w:val="12"/>
          <w:szCs w:val="12"/>
        </w:rPr>
      </w:pPr>
    </w:p>
    <w:p w:rsidR="002A2B2B" w:rsidRDefault="002A2B2B" w:rsidP="002A2B2B">
      <w:pPr>
        <w:pStyle w:val="a4"/>
        <w:rPr>
          <w:rFonts w:ascii="Times New Roman" w:hAnsi="Times New Roman"/>
          <w:b/>
          <w:sz w:val="28"/>
          <w:szCs w:val="28"/>
        </w:rPr>
      </w:pPr>
    </w:p>
    <w:p w:rsidR="002A2B2B" w:rsidRDefault="002A2B2B" w:rsidP="002A2B2B">
      <w:pPr>
        <w:rPr>
          <w:rFonts w:ascii="Times New Roman" w:hAnsi="Times New Roman" w:cs="Times New Roman"/>
          <w:b/>
          <w:sz w:val="28"/>
          <w:szCs w:val="28"/>
        </w:rPr>
      </w:pPr>
    </w:p>
    <w:p w:rsidR="00B0356B" w:rsidRPr="00B0356B" w:rsidRDefault="00B0356B" w:rsidP="00B0356B">
      <w:pPr>
        <w:rPr>
          <w:b/>
          <w:bCs/>
          <w:sz w:val="12"/>
          <w:szCs w:val="12"/>
        </w:rPr>
      </w:pPr>
    </w:p>
    <w:p w:rsidR="00B0356B" w:rsidRDefault="00B0356B" w:rsidP="00B0356B">
      <w:pPr>
        <w:rPr>
          <w:rFonts w:ascii="Times New Roman" w:hAnsi="Times New Roman" w:cs="Times New Roman"/>
          <w:sz w:val="24"/>
          <w:szCs w:val="24"/>
        </w:rPr>
      </w:pPr>
    </w:p>
    <w:p w:rsidR="000C358E" w:rsidRPr="000C358E" w:rsidRDefault="000C358E" w:rsidP="000C358E">
      <w:pPr>
        <w:pStyle w:val="a5"/>
        <w:ind w:left="0" w:firstLine="0"/>
        <w:rPr>
          <w:rFonts w:asciiTheme="minorHAnsi" w:eastAsiaTheme="minorHAnsi" w:hAnsiTheme="minorHAnsi" w:cstheme="minorBidi"/>
          <w:b/>
          <w:bCs/>
          <w:sz w:val="12"/>
          <w:szCs w:val="12"/>
          <w:lang w:eastAsia="en-US"/>
        </w:rPr>
      </w:pPr>
    </w:p>
    <w:p w:rsidR="000C358E" w:rsidRDefault="000C358E" w:rsidP="000C358E">
      <w:pPr>
        <w:rPr>
          <w:rFonts w:ascii="Times New Roman" w:hAnsi="Times New Roman" w:cs="Times New Roman"/>
          <w:color w:val="FF0000"/>
          <w:sz w:val="24"/>
          <w:szCs w:val="24"/>
        </w:rPr>
      </w:pPr>
    </w:p>
    <w:p w:rsidR="00CA2288" w:rsidRPr="00CA2288" w:rsidRDefault="00CA2288" w:rsidP="00CA2288">
      <w:pPr>
        <w:pStyle w:val="a5"/>
        <w:ind w:left="0" w:firstLine="0"/>
        <w:jc w:val="left"/>
        <w:rPr>
          <w:rFonts w:asciiTheme="minorHAnsi" w:eastAsiaTheme="minorHAnsi" w:hAnsiTheme="minorHAnsi" w:cstheme="minorBidi"/>
          <w:b/>
          <w:bCs/>
          <w:sz w:val="12"/>
          <w:szCs w:val="12"/>
          <w:lang w:eastAsia="en-US"/>
        </w:rPr>
      </w:pPr>
    </w:p>
    <w:p w:rsidR="00CA2288" w:rsidRPr="00CA2288" w:rsidRDefault="00CA2288" w:rsidP="00CA2288">
      <w:pPr>
        <w:rPr>
          <w:bCs/>
          <w:sz w:val="12"/>
          <w:szCs w:val="12"/>
        </w:rPr>
      </w:pPr>
    </w:p>
    <w:p w:rsidR="00CA2288" w:rsidRDefault="00CA2288" w:rsidP="00C24BF7"/>
    <w:p w:rsidR="00C24BF7" w:rsidRDefault="00C24BF7" w:rsidP="00C24BF7"/>
    <w:p w:rsidR="00C24BF7" w:rsidRDefault="00C24BF7" w:rsidP="00C24BF7"/>
    <w:p w:rsidR="00C24BF7" w:rsidRDefault="00C24BF7" w:rsidP="00C24BF7"/>
    <w:p w:rsidR="00C24BF7" w:rsidRDefault="00C24BF7" w:rsidP="00C24BF7">
      <w:pPr>
        <w:rPr>
          <w:rFonts w:ascii="Times New Roman" w:hAnsi="Times New Roman" w:cs="Times New Roman"/>
          <w:sz w:val="24"/>
          <w:szCs w:val="24"/>
        </w:rPr>
      </w:pPr>
    </w:p>
    <w:p w:rsidR="004D19BD" w:rsidRDefault="004D19BD"/>
    <w:sectPr w:rsidR="004D19BD" w:rsidSect="004E6250">
      <w:pgSz w:w="11906" w:h="16838"/>
      <w:pgMar w:top="238" w:right="340" w:bottom="244"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notTrueType/>
    <w:pitch w:val="variable"/>
    <w:sig w:usb0="8000008B" w:usb1="100060E8" w:usb2="00000000" w:usb3="00000000" w:csb0="80000009"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E37E3"/>
    <w:multiLevelType w:val="hybridMultilevel"/>
    <w:tmpl w:val="812AA7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59CC418A"/>
    <w:multiLevelType w:val="hybridMultilevel"/>
    <w:tmpl w:val="24F4253C"/>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
    <w:nsid w:val="6A470440"/>
    <w:multiLevelType w:val="hybridMultilevel"/>
    <w:tmpl w:val="79040E78"/>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250"/>
    <w:rsid w:val="000B44BC"/>
    <w:rsid w:val="000C358E"/>
    <w:rsid w:val="00223135"/>
    <w:rsid w:val="002A2B2B"/>
    <w:rsid w:val="004D19BD"/>
    <w:rsid w:val="004E6250"/>
    <w:rsid w:val="00933ABB"/>
    <w:rsid w:val="00B0356B"/>
    <w:rsid w:val="00C24BF7"/>
    <w:rsid w:val="00C972E8"/>
    <w:rsid w:val="00CA2288"/>
    <w:rsid w:val="00DC53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2AD84-D330-4EE0-AD0F-A7CAFEF1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625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E62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99"/>
    <w:qFormat/>
    <w:rsid w:val="004E6250"/>
    <w:pPr>
      <w:spacing w:after="200" w:line="276" w:lineRule="auto"/>
      <w:ind w:left="720"/>
      <w:contextualSpacing/>
    </w:pPr>
  </w:style>
  <w:style w:type="paragraph" w:customStyle="1" w:styleId="a5">
    <w:name w:val="Обычный текст"/>
    <w:basedOn w:val="a"/>
    <w:uiPriority w:val="99"/>
    <w:rsid w:val="004E6250"/>
    <w:pPr>
      <w:spacing w:after="0" w:line="240" w:lineRule="auto"/>
      <w:ind w:left="284" w:hanging="284"/>
      <w:jc w:val="both"/>
    </w:pPr>
    <w:rPr>
      <w:rFonts w:ascii="Times New Roman" w:eastAsia="Times New Roman" w:hAnsi="Times New Roman" w:cs="Times New Roman"/>
      <w:sz w:val="24"/>
      <w:szCs w:val="20"/>
      <w:lang w:eastAsia="ru-RU"/>
    </w:rPr>
  </w:style>
  <w:style w:type="character" w:customStyle="1" w:styleId="apple-converted-space">
    <w:name w:val="apple-converted-space"/>
    <w:basedOn w:val="a0"/>
    <w:rsid w:val="004E6250"/>
  </w:style>
  <w:style w:type="character" w:customStyle="1" w:styleId="spelle">
    <w:name w:val="spelle"/>
    <w:basedOn w:val="a0"/>
    <w:rsid w:val="004E6250"/>
  </w:style>
  <w:style w:type="paragraph" w:styleId="a6">
    <w:name w:val="Balloon Text"/>
    <w:basedOn w:val="a"/>
    <w:link w:val="a7"/>
    <w:uiPriority w:val="99"/>
    <w:semiHidden/>
    <w:unhideWhenUsed/>
    <w:rsid w:val="00933ABB"/>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33ABB"/>
    <w:rPr>
      <w:rFonts w:ascii="Segoe UI" w:hAnsi="Segoe UI" w:cs="Segoe UI"/>
      <w:sz w:val="18"/>
      <w:szCs w:val="18"/>
    </w:rPr>
  </w:style>
  <w:style w:type="character" w:customStyle="1" w:styleId="podzag9">
    <w:name w:val="podzag_9"/>
    <w:basedOn w:val="a0"/>
    <w:rsid w:val="00C24BF7"/>
  </w:style>
  <w:style w:type="character" w:customStyle="1" w:styleId="podzag8">
    <w:name w:val="podzag_8"/>
    <w:basedOn w:val="a0"/>
    <w:rsid w:val="00C24BF7"/>
  </w:style>
  <w:style w:type="character" w:styleId="a8">
    <w:name w:val="Strong"/>
    <w:basedOn w:val="a0"/>
    <w:uiPriority w:val="22"/>
    <w:qFormat/>
    <w:rsid w:val="00CA2288"/>
    <w:rPr>
      <w:b/>
      <w:bCs/>
    </w:rPr>
  </w:style>
  <w:style w:type="character" w:customStyle="1" w:styleId="mi">
    <w:name w:val="mi"/>
    <w:basedOn w:val="a0"/>
    <w:rsid w:val="000C358E"/>
  </w:style>
  <w:style w:type="character" w:customStyle="1" w:styleId="mn">
    <w:name w:val="mn"/>
    <w:basedOn w:val="a0"/>
    <w:rsid w:val="000C358E"/>
  </w:style>
  <w:style w:type="character" w:customStyle="1" w:styleId="mo">
    <w:name w:val="mo"/>
    <w:basedOn w:val="a0"/>
    <w:rsid w:val="000C358E"/>
  </w:style>
  <w:style w:type="character" w:customStyle="1" w:styleId="formula">
    <w:name w:val="formula"/>
    <w:basedOn w:val="a0"/>
    <w:rsid w:val="002A2B2B"/>
  </w:style>
  <w:style w:type="character" w:styleId="a9">
    <w:name w:val="Hyperlink"/>
    <w:basedOn w:val="a0"/>
    <w:uiPriority w:val="99"/>
    <w:semiHidden/>
    <w:unhideWhenUsed/>
    <w:rsid w:val="002A2B2B"/>
    <w:rPr>
      <w:color w:val="0000FF"/>
      <w:u w:val="single"/>
    </w:rPr>
  </w:style>
  <w:style w:type="character" w:styleId="aa">
    <w:name w:val="Emphasis"/>
    <w:basedOn w:val="a0"/>
    <w:uiPriority w:val="20"/>
    <w:qFormat/>
    <w:rsid w:val="00C972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4547">
      <w:bodyDiv w:val="1"/>
      <w:marLeft w:val="0"/>
      <w:marRight w:val="0"/>
      <w:marTop w:val="0"/>
      <w:marBottom w:val="0"/>
      <w:divBdr>
        <w:top w:val="none" w:sz="0" w:space="0" w:color="auto"/>
        <w:left w:val="none" w:sz="0" w:space="0" w:color="auto"/>
        <w:bottom w:val="none" w:sz="0" w:space="0" w:color="auto"/>
        <w:right w:val="none" w:sz="0" w:space="0" w:color="auto"/>
      </w:divBdr>
    </w:div>
    <w:div w:id="174154201">
      <w:bodyDiv w:val="1"/>
      <w:marLeft w:val="0"/>
      <w:marRight w:val="0"/>
      <w:marTop w:val="0"/>
      <w:marBottom w:val="0"/>
      <w:divBdr>
        <w:top w:val="none" w:sz="0" w:space="0" w:color="auto"/>
        <w:left w:val="none" w:sz="0" w:space="0" w:color="auto"/>
        <w:bottom w:val="none" w:sz="0" w:space="0" w:color="auto"/>
        <w:right w:val="none" w:sz="0" w:space="0" w:color="auto"/>
      </w:divBdr>
    </w:div>
    <w:div w:id="354308026">
      <w:bodyDiv w:val="1"/>
      <w:marLeft w:val="0"/>
      <w:marRight w:val="0"/>
      <w:marTop w:val="0"/>
      <w:marBottom w:val="0"/>
      <w:divBdr>
        <w:top w:val="none" w:sz="0" w:space="0" w:color="auto"/>
        <w:left w:val="none" w:sz="0" w:space="0" w:color="auto"/>
        <w:bottom w:val="none" w:sz="0" w:space="0" w:color="auto"/>
        <w:right w:val="none" w:sz="0" w:space="0" w:color="auto"/>
      </w:divBdr>
    </w:div>
    <w:div w:id="362289694">
      <w:bodyDiv w:val="1"/>
      <w:marLeft w:val="0"/>
      <w:marRight w:val="0"/>
      <w:marTop w:val="0"/>
      <w:marBottom w:val="0"/>
      <w:divBdr>
        <w:top w:val="none" w:sz="0" w:space="0" w:color="auto"/>
        <w:left w:val="none" w:sz="0" w:space="0" w:color="auto"/>
        <w:bottom w:val="none" w:sz="0" w:space="0" w:color="auto"/>
        <w:right w:val="none" w:sz="0" w:space="0" w:color="auto"/>
      </w:divBdr>
    </w:div>
    <w:div w:id="776603276">
      <w:bodyDiv w:val="1"/>
      <w:marLeft w:val="0"/>
      <w:marRight w:val="0"/>
      <w:marTop w:val="0"/>
      <w:marBottom w:val="0"/>
      <w:divBdr>
        <w:top w:val="none" w:sz="0" w:space="0" w:color="auto"/>
        <w:left w:val="none" w:sz="0" w:space="0" w:color="auto"/>
        <w:bottom w:val="none" w:sz="0" w:space="0" w:color="auto"/>
        <w:right w:val="none" w:sz="0" w:space="0" w:color="auto"/>
      </w:divBdr>
    </w:div>
    <w:div w:id="1097675694">
      <w:bodyDiv w:val="1"/>
      <w:marLeft w:val="0"/>
      <w:marRight w:val="0"/>
      <w:marTop w:val="0"/>
      <w:marBottom w:val="0"/>
      <w:divBdr>
        <w:top w:val="none" w:sz="0" w:space="0" w:color="auto"/>
        <w:left w:val="none" w:sz="0" w:space="0" w:color="auto"/>
        <w:bottom w:val="none" w:sz="0" w:space="0" w:color="auto"/>
        <w:right w:val="none" w:sz="0" w:space="0" w:color="auto"/>
      </w:divBdr>
    </w:div>
    <w:div w:id="1329745052">
      <w:bodyDiv w:val="1"/>
      <w:marLeft w:val="0"/>
      <w:marRight w:val="0"/>
      <w:marTop w:val="0"/>
      <w:marBottom w:val="0"/>
      <w:divBdr>
        <w:top w:val="none" w:sz="0" w:space="0" w:color="auto"/>
        <w:left w:val="none" w:sz="0" w:space="0" w:color="auto"/>
        <w:bottom w:val="none" w:sz="0" w:space="0" w:color="auto"/>
        <w:right w:val="none" w:sz="0" w:space="0" w:color="auto"/>
      </w:divBdr>
    </w:div>
    <w:div w:id="1748726403">
      <w:bodyDiv w:val="1"/>
      <w:marLeft w:val="0"/>
      <w:marRight w:val="0"/>
      <w:marTop w:val="0"/>
      <w:marBottom w:val="0"/>
      <w:divBdr>
        <w:top w:val="none" w:sz="0" w:space="0" w:color="auto"/>
        <w:left w:val="none" w:sz="0" w:space="0" w:color="auto"/>
        <w:bottom w:val="none" w:sz="0" w:space="0" w:color="auto"/>
        <w:right w:val="none" w:sz="0" w:space="0" w:color="auto"/>
      </w:divBdr>
    </w:div>
    <w:div w:id="2022926675">
      <w:bodyDiv w:val="1"/>
      <w:marLeft w:val="0"/>
      <w:marRight w:val="0"/>
      <w:marTop w:val="0"/>
      <w:marBottom w:val="0"/>
      <w:divBdr>
        <w:top w:val="none" w:sz="0" w:space="0" w:color="auto"/>
        <w:left w:val="none" w:sz="0" w:space="0" w:color="auto"/>
        <w:bottom w:val="none" w:sz="0" w:space="0" w:color="auto"/>
        <w:right w:val="none" w:sz="0" w:space="0" w:color="auto"/>
      </w:divBdr>
    </w:div>
    <w:div w:id="205620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hyperlink" Target="https://ru.wikipedia.org/wiki/%D0%AD%D0%BB%D0%B5%D0%BA%D1%82%D1%80%D0%B8%D1%87%D0%B5%D1%81%D0%BA%D0%BE%D0%B5_%D0%BF%D0%BE%D0%BB%D0%B5" TargetMode="External"/><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5.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20.png"/><Relationship Id="rId32" Type="http://schemas.openxmlformats.org/officeDocument/2006/relationships/image" Target="media/image26.gif"/><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gi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0.png"/><Relationship Id="rId10" Type="http://schemas.openxmlformats.org/officeDocument/2006/relationships/image" Target="media/image6.gif"/><Relationship Id="rId19" Type="http://schemas.openxmlformats.org/officeDocument/2006/relationships/image" Target="media/image15.png"/><Relationship Id="rId31" Type="http://schemas.openxmlformats.org/officeDocument/2006/relationships/hyperlink" Target="https://ru.wikipedia.org/wiki/%D0%A4%D1%83%D0%BD%D0%B4%D0%B0%D0%BC%D0%B5%D0%BD%D1%82%D0%B0%D0%BB%D1%8C%D0%BD%D1%8B%D0%B5_%D0%B2%D0%B7%D0%B0%D0%B8%D0%BC%D0%BE%D0%B4%D0%B5%D0%B9%D1%81%D1%82%D0%B2%D0%B8%D1%8F" TargetMode="External"/><Relationship Id="rId44" Type="http://schemas.openxmlformats.org/officeDocument/2006/relationships/image" Target="media/image37.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hyperlink" Target="https://ru.wikipedia.org/wiki/%D0%97%D0%B0%D0%BA%D0%BE%D0%BD_(%D0%BD%D0%B0%D1%83%D0%BA%D0%B0)" TargetMode="External"/><Relationship Id="rId35" Type="http://schemas.openxmlformats.org/officeDocument/2006/relationships/image" Target="media/image29.png"/><Relationship Id="rId43" Type="http://schemas.openxmlformats.org/officeDocument/2006/relationships/image" Target="media/image36.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2176</Words>
  <Characters>12407</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yrst-2</dc:creator>
  <cp:keywords/>
  <dc:description/>
  <cp:lastModifiedBy>Ilihon</cp:lastModifiedBy>
  <cp:revision>5</cp:revision>
  <cp:lastPrinted>2018-11-28T13:03:00Z</cp:lastPrinted>
  <dcterms:created xsi:type="dcterms:W3CDTF">2018-11-28T12:45:00Z</dcterms:created>
  <dcterms:modified xsi:type="dcterms:W3CDTF">2018-11-29T02:24:00Z</dcterms:modified>
</cp:coreProperties>
</file>