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Calibri" w:hAnsiTheme="majorHAnsi" w:cstheme="majorHAnsi"/>
          <w:sz w:val="64"/>
          <w:szCs w:val="64"/>
        </w:rPr>
        <w:id w:val="1038780273"/>
        <w:docPartObj>
          <w:docPartGallery w:val="Table of Contents"/>
          <w:docPartUnique/>
        </w:docPartObj>
      </w:sdtPr>
      <w:sdtEndPr/>
      <w:sdtContent>
        <w:p w:rsidR="00CB55AE" w:rsidRPr="00DD17EB" w:rsidRDefault="00CB55AE" w:rsidP="0031774B">
          <w:pPr>
            <w:pStyle w:val="10"/>
            <w:tabs>
              <w:tab w:val="right" w:leader="dot" w:pos="10763"/>
            </w:tabs>
            <w:spacing w:after="0"/>
            <w:jc w:val="both"/>
            <w:rPr>
              <w:rFonts w:asciiTheme="majorHAnsi" w:hAnsiTheme="majorHAnsi" w:cstheme="majorHAnsi"/>
              <w:noProof/>
              <w:color w:val="FF0000"/>
              <w:sz w:val="64"/>
              <w:szCs w:val="64"/>
            </w:rPr>
          </w:pPr>
          <w:r w:rsidRPr="00DD17EB">
            <w:rPr>
              <w:rFonts w:asciiTheme="majorHAnsi" w:hAnsiTheme="majorHAnsi" w:cstheme="majorHAnsi"/>
              <w:color w:val="FF0000"/>
              <w:sz w:val="64"/>
              <w:szCs w:val="64"/>
            </w:rPr>
            <w:fldChar w:fldCharType="begin"/>
          </w:r>
          <w:r w:rsidRPr="00DD17EB">
            <w:rPr>
              <w:rFonts w:asciiTheme="majorHAnsi" w:hAnsiTheme="majorHAnsi" w:cstheme="majorHAnsi"/>
              <w:color w:val="FF0000"/>
              <w:sz w:val="64"/>
              <w:szCs w:val="64"/>
            </w:rPr>
            <w:instrText xml:space="preserve"> TOC \o "1-3" \n \p " " \h \z \u </w:instrText>
          </w:r>
          <w:r w:rsidRPr="00DD17EB">
            <w:rPr>
              <w:rFonts w:asciiTheme="majorHAnsi" w:hAnsiTheme="majorHAnsi" w:cstheme="majorHAnsi"/>
              <w:color w:val="FF0000"/>
              <w:sz w:val="64"/>
              <w:szCs w:val="64"/>
            </w:rPr>
            <w:fldChar w:fldCharType="separate"/>
          </w:r>
          <w:hyperlink w:anchor="_Toc516358112" w:history="1">
            <w:r w:rsidRPr="00DD17EB">
              <w:rPr>
                <w:rStyle w:val="ad"/>
                <w:rFonts w:asciiTheme="majorHAnsi" w:eastAsia="Arial" w:hAnsiTheme="majorHAnsi" w:cstheme="majorHAnsi"/>
                <w:b/>
                <w:noProof/>
                <w:color w:val="FF0000"/>
                <w:sz w:val="64"/>
                <w:szCs w:val="64"/>
              </w:rPr>
              <w:t>Вопрос 1. Описание плоских упругих волн. Механизм образования волн в упругой среде. Одномерное волновое уравнение. Продольные и поперечные волны. Уравнение бегущей волны, фронт волны.</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3" w:history="1">
            <w:r w:rsidR="00CB55AE" w:rsidRPr="00DD17EB">
              <w:rPr>
                <w:rStyle w:val="ad"/>
                <w:rFonts w:asciiTheme="majorHAnsi" w:eastAsia="Arial" w:hAnsiTheme="majorHAnsi" w:cstheme="majorHAnsi"/>
                <w:b/>
                <w:noProof/>
                <w:color w:val="FF0000"/>
                <w:sz w:val="64"/>
                <w:szCs w:val="64"/>
              </w:rPr>
              <w:t>Вопрос 2. Характеристики волны: скорость волны, частота (период), длина волны, волновое число. Волновой вектор. Энергия упругих волн, Перенос энергии волной.</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4" w:history="1">
            <w:r w:rsidR="00CB55AE" w:rsidRPr="00DD17EB">
              <w:rPr>
                <w:rStyle w:val="ad"/>
                <w:rFonts w:asciiTheme="majorHAnsi" w:eastAsia="Arial" w:hAnsiTheme="majorHAnsi" w:cstheme="majorHAnsi"/>
                <w:b/>
                <w:noProof/>
                <w:color w:val="FF0000"/>
                <w:sz w:val="64"/>
                <w:szCs w:val="64"/>
              </w:rPr>
              <w:t>Вопрос 3. Электромагнитные волны. Природа электромагнитных волн. Волновое уравнение ти уравнение волны из общей теории Максвелла. Уравнение для векторов напряженностей электрического и магнитного полей волны.</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5" w:history="1">
            <w:r w:rsidR="00CB55AE" w:rsidRPr="00DD17EB">
              <w:rPr>
                <w:rStyle w:val="ad"/>
                <w:rFonts w:asciiTheme="majorHAnsi" w:eastAsia="Arial" w:hAnsiTheme="majorHAnsi" w:cstheme="majorHAnsi"/>
                <w:b/>
                <w:noProof/>
                <w:color w:val="FF0000"/>
                <w:sz w:val="64"/>
                <w:szCs w:val="64"/>
              </w:rPr>
              <w:t>Вопрос 4. Свойства электромагнитных волн. Перенос энергии электромагнитной волной. Вектор Пойнтинга. Свет как электромагнитная волна. Шкала электромагнитных волн.</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6" w:history="1">
            <w:r w:rsidR="00CB55AE" w:rsidRPr="00DD17EB">
              <w:rPr>
                <w:rStyle w:val="ad"/>
                <w:rFonts w:asciiTheme="majorHAnsi" w:eastAsia="Arial" w:hAnsiTheme="majorHAnsi" w:cstheme="majorHAnsi"/>
                <w:b/>
                <w:noProof/>
                <w:color w:val="FF0000"/>
                <w:sz w:val="64"/>
                <w:szCs w:val="64"/>
              </w:rPr>
              <w:t>Вопрос 5. Интерференция света. Когерентные световые волны. Способы получения когерентных световых волн. Интерференция от двух источников (схема Юнга). Расчет интерференционной картины (в монохроматическом и белом свете).</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7" w:history="1">
            <w:r w:rsidR="00CB55AE" w:rsidRPr="00DD17EB">
              <w:rPr>
                <w:rStyle w:val="ad"/>
                <w:rFonts w:asciiTheme="majorHAnsi" w:eastAsia="Arial" w:hAnsiTheme="majorHAnsi" w:cstheme="majorHAnsi"/>
                <w:b/>
                <w:noProof/>
                <w:color w:val="FF0000"/>
                <w:sz w:val="64"/>
                <w:szCs w:val="64"/>
              </w:rPr>
              <w:t>Вопрос 6. Интерференция в тонких пленках. Условия минимумов и максимумов. Полосы равного наклона и равной толщины. Кольца Ньютона. Расчет радиусов колец Ньютона в отраженном свете</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8" w:history="1">
            <w:r w:rsidR="00CB55AE" w:rsidRPr="00DD17EB">
              <w:rPr>
                <w:rStyle w:val="ad"/>
                <w:rFonts w:asciiTheme="majorHAnsi" w:eastAsia="Arial" w:hAnsiTheme="majorHAnsi" w:cstheme="majorHAnsi"/>
                <w:b/>
                <w:noProof/>
                <w:color w:val="FF0000"/>
                <w:sz w:val="64"/>
                <w:szCs w:val="64"/>
              </w:rPr>
              <w:t>Вопрос 7. Дифракция света. Принцип Гюйгенса-Френеля. Метод зон Френеля. Дифракция Френеля на круглом отверстии и непрозрачном диске.</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19" w:history="1">
            <w:r w:rsidR="00CB55AE" w:rsidRPr="00DD17EB">
              <w:rPr>
                <w:rStyle w:val="ad"/>
                <w:rFonts w:asciiTheme="majorHAnsi" w:eastAsia="Arial" w:hAnsiTheme="majorHAnsi" w:cstheme="majorHAnsi"/>
                <w:b/>
                <w:noProof/>
                <w:color w:val="FF0000"/>
                <w:sz w:val="64"/>
                <w:szCs w:val="64"/>
              </w:rPr>
              <w:t>Вопрос 8. Дифракция Фраунгофера для одной щели. Одномерная дифракционная решетка проходящего света. Расчет дифракционной картины. Дифракционная решетка как спектральный прибор. Дисперсия и разрешающая способность дифракционной решетки. Критерий Рэлея.</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0" w:history="1">
            <w:r w:rsidR="00CB55AE" w:rsidRPr="00DD17EB">
              <w:rPr>
                <w:rStyle w:val="ad"/>
                <w:rFonts w:asciiTheme="majorHAnsi" w:eastAsia="Arial" w:hAnsiTheme="majorHAnsi" w:cstheme="majorHAnsi"/>
                <w:b/>
                <w:noProof/>
                <w:color w:val="FF0000"/>
                <w:sz w:val="64"/>
                <w:szCs w:val="64"/>
              </w:rPr>
              <w:t>Вопрос 9. Дифракция на пространственных дифракционных решетках. Дифракция Вульфа- Брэггов.</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1" w:history="1">
            <w:r w:rsidR="00CB55AE" w:rsidRPr="00DD17EB">
              <w:rPr>
                <w:rStyle w:val="ad"/>
                <w:rFonts w:asciiTheme="majorHAnsi" w:eastAsia="Arial" w:hAnsiTheme="majorHAnsi" w:cstheme="majorHAnsi"/>
                <w:b/>
                <w:noProof/>
                <w:color w:val="FF0000"/>
                <w:sz w:val="64"/>
                <w:szCs w:val="64"/>
              </w:rPr>
              <w:t xml:space="preserve">Вопрос 10. Естественный и поляризованный свет. Поляризация света при отражении от диэлектрика. </w:t>
            </w:r>
            <w:r w:rsidR="00CB55AE" w:rsidRPr="00DD17EB">
              <w:rPr>
                <w:rStyle w:val="ad"/>
                <w:rFonts w:asciiTheme="majorHAnsi" w:eastAsia="Arial" w:hAnsiTheme="majorHAnsi" w:cstheme="majorHAnsi"/>
                <w:b/>
                <w:noProof/>
                <w:color w:val="FF0000"/>
                <w:sz w:val="64"/>
                <w:szCs w:val="64"/>
              </w:rPr>
              <w:lastRenderedPageBreak/>
              <w:t>Закон Брюстера. Поляризаторы и анализаторы. Закон Малюса.</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2" w:history="1">
            <w:r w:rsidR="00CB55AE" w:rsidRPr="00DD17EB">
              <w:rPr>
                <w:rStyle w:val="ad"/>
                <w:rFonts w:asciiTheme="majorHAnsi" w:eastAsia="Arial" w:hAnsiTheme="majorHAnsi" w:cstheme="majorHAnsi"/>
                <w:b/>
                <w:noProof/>
                <w:color w:val="FF0000"/>
                <w:sz w:val="64"/>
                <w:szCs w:val="64"/>
              </w:rPr>
              <w:t>Вопрос 11. Тепловое излучение и его законы. Квантовая гипотеза Планка.</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3" w:history="1">
            <w:r w:rsidR="00CB55AE" w:rsidRPr="00DD17EB">
              <w:rPr>
                <w:rStyle w:val="ad"/>
                <w:rFonts w:asciiTheme="majorHAnsi" w:eastAsia="Arial" w:hAnsiTheme="majorHAnsi" w:cstheme="majorHAnsi"/>
                <w:b/>
                <w:noProof/>
                <w:color w:val="FF0000"/>
                <w:sz w:val="64"/>
                <w:szCs w:val="64"/>
              </w:rPr>
              <w:t>Вопрос 12. Фотоэффект. Внешний фотоэффект и его законы. Уравнение Эйнштейна. Использование фотоэффекта в технике связи.</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4" w:history="1">
            <w:r w:rsidR="00CB55AE" w:rsidRPr="00DD17EB">
              <w:rPr>
                <w:rStyle w:val="ad"/>
                <w:rFonts w:asciiTheme="majorHAnsi" w:eastAsia="Arial" w:hAnsiTheme="majorHAnsi" w:cstheme="majorHAnsi"/>
                <w:b/>
                <w:noProof/>
                <w:color w:val="FF0000"/>
                <w:sz w:val="64"/>
                <w:szCs w:val="64"/>
              </w:rPr>
              <w:t>Вопрос 13. Эффект Комптона. Корпускулярно-волновой дуализм света. Фотоны и их характеристики (энергия, масса, импульс).</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5" w:history="1">
            <w:r w:rsidR="00CB55AE" w:rsidRPr="00DD17EB">
              <w:rPr>
                <w:rStyle w:val="ad"/>
                <w:rFonts w:asciiTheme="majorHAnsi" w:eastAsia="Arial" w:hAnsiTheme="majorHAnsi" w:cstheme="majorHAnsi"/>
                <w:b/>
                <w:noProof/>
                <w:color w:val="FF0000"/>
                <w:sz w:val="64"/>
                <w:szCs w:val="64"/>
              </w:rPr>
              <w:t>Вопрос 14 Модель атома водорода по Бору. Уровни энергии электронов в атоме водорода. Спектры излучения и поглощения атома водорода</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6" w:history="1">
            <w:r w:rsidR="00CB55AE" w:rsidRPr="00DD17EB">
              <w:rPr>
                <w:rStyle w:val="ad"/>
                <w:rFonts w:asciiTheme="majorHAnsi" w:eastAsia="Arial" w:hAnsiTheme="majorHAnsi" w:cstheme="majorHAnsi"/>
                <w:b/>
                <w:noProof/>
                <w:color w:val="FF0000"/>
                <w:sz w:val="64"/>
                <w:szCs w:val="64"/>
              </w:rPr>
              <w:t xml:space="preserve">Вопрос 15. Волновая природа вещества. Корпускулярно-волновой дуализм материи. Волны де Бройля. </w:t>
            </w:r>
            <w:r w:rsidR="00CB55AE" w:rsidRPr="00DD17EB">
              <w:rPr>
                <w:rStyle w:val="ad"/>
                <w:rFonts w:asciiTheme="majorHAnsi" w:eastAsia="Arial" w:hAnsiTheme="majorHAnsi" w:cstheme="majorHAnsi"/>
                <w:b/>
                <w:noProof/>
                <w:color w:val="FF0000"/>
                <w:sz w:val="64"/>
                <w:szCs w:val="64"/>
              </w:rPr>
              <w:lastRenderedPageBreak/>
              <w:t>Экспериментальное доказательство волновых свойств материи. Соотношение неопределенности.</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7" w:history="1">
            <w:r w:rsidR="00CB55AE" w:rsidRPr="00DD17EB">
              <w:rPr>
                <w:rStyle w:val="ad"/>
                <w:rFonts w:asciiTheme="majorHAnsi" w:eastAsia="Arial" w:hAnsiTheme="majorHAnsi" w:cstheme="majorHAnsi"/>
                <w:b/>
                <w:noProof/>
                <w:color w:val="FF0000"/>
                <w:sz w:val="64"/>
                <w:szCs w:val="64"/>
              </w:rPr>
              <w:t>Вопрос 16. Волновая функция, ее статистический смысл. Уравнение Шредингера – основное динамическое уравнение квантовой механики. Стационарное уравнение Шредингера. Решение уравнения Шредингера и спектр энергии для частицы в бесконечно глубокой потенциальной яме.</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8" w:history="1">
            <w:r w:rsidR="00CB55AE" w:rsidRPr="00DD17EB">
              <w:rPr>
                <w:rStyle w:val="ad"/>
                <w:rFonts w:asciiTheme="majorHAnsi" w:eastAsia="Arial" w:hAnsiTheme="majorHAnsi" w:cstheme="majorHAnsi"/>
                <w:b/>
                <w:noProof/>
                <w:color w:val="FF0000"/>
                <w:sz w:val="64"/>
                <w:szCs w:val="64"/>
              </w:rPr>
              <w:t>Вопрос 17. Потенциальный барьер. Туннельный эффект.</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29" w:history="1">
            <w:r w:rsidR="00CB55AE" w:rsidRPr="00DD17EB">
              <w:rPr>
                <w:rStyle w:val="ad"/>
                <w:rFonts w:asciiTheme="majorHAnsi" w:eastAsia="Arial" w:hAnsiTheme="majorHAnsi" w:cstheme="majorHAnsi"/>
                <w:b/>
                <w:noProof/>
                <w:color w:val="FF0000"/>
                <w:sz w:val="64"/>
                <w:szCs w:val="64"/>
              </w:rPr>
              <w:t>Вопрос 18. Уравнение Шредингера для атома водорода. Квантовые числа. Спин электрона. Принцип Паули.</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30" w:history="1">
            <w:r w:rsidR="00CB55AE" w:rsidRPr="00DD17EB">
              <w:rPr>
                <w:rStyle w:val="ad"/>
                <w:rFonts w:asciiTheme="majorHAnsi" w:eastAsia="Arial" w:hAnsiTheme="majorHAnsi" w:cstheme="majorHAnsi"/>
                <w:b/>
                <w:noProof/>
                <w:color w:val="FF0000"/>
                <w:sz w:val="64"/>
                <w:szCs w:val="64"/>
              </w:rPr>
              <w:t xml:space="preserve">Вопрос 19. Элементы зонной теории кристаллов. Электронная зонная теория </w:t>
            </w:r>
            <w:r w:rsidR="00CB55AE" w:rsidRPr="00DD17EB">
              <w:rPr>
                <w:rStyle w:val="ad"/>
                <w:rFonts w:asciiTheme="majorHAnsi" w:eastAsia="Arial" w:hAnsiTheme="majorHAnsi" w:cstheme="majorHAnsi"/>
                <w:b/>
                <w:noProof/>
                <w:color w:val="FF0000"/>
                <w:sz w:val="64"/>
                <w:szCs w:val="64"/>
              </w:rPr>
              <w:lastRenderedPageBreak/>
              <w:t>твердого тела. Металлы, диэлектрики, полупроводники. Понятие эффективной массы. Статистика Ферми-Дирака. Уровень Ферми. Легирование элементарных полупроводников. Электроны и дырки в зонах, примесные состояния.</w:t>
            </w:r>
          </w:hyperlink>
        </w:p>
        <w:p w:rsidR="00CB55AE" w:rsidRPr="00DD17EB" w:rsidRDefault="00DD17EB" w:rsidP="0031774B">
          <w:pPr>
            <w:pStyle w:val="10"/>
            <w:tabs>
              <w:tab w:val="right" w:leader="dot" w:pos="10763"/>
            </w:tabs>
            <w:spacing w:after="0"/>
            <w:jc w:val="both"/>
            <w:rPr>
              <w:rFonts w:asciiTheme="majorHAnsi" w:hAnsiTheme="majorHAnsi" w:cstheme="majorHAnsi"/>
              <w:noProof/>
              <w:color w:val="FF0000"/>
              <w:sz w:val="64"/>
              <w:szCs w:val="64"/>
            </w:rPr>
          </w:pPr>
          <w:hyperlink w:anchor="_Toc516358131" w:history="1">
            <w:r w:rsidR="00CB55AE" w:rsidRPr="00DD17EB">
              <w:rPr>
                <w:rStyle w:val="ad"/>
                <w:rFonts w:asciiTheme="majorHAnsi" w:eastAsia="Arial" w:hAnsiTheme="majorHAnsi" w:cstheme="majorHAnsi"/>
                <w:b/>
                <w:noProof/>
                <w:color w:val="FF0000"/>
                <w:sz w:val="64"/>
                <w:szCs w:val="64"/>
              </w:rPr>
              <w:t>Вопрос 20. Кинетические явления в твердых телах: собственная и примесная электропроводность, температурная зависимость электропроводности. Дрейфовый и диффузионный ток в полупроводниках. Р-п переход, его характеристики, влияние внешнего напряжения.</w:t>
            </w:r>
          </w:hyperlink>
        </w:p>
        <w:p w:rsidR="00AA5E02" w:rsidRPr="00DD17EB" w:rsidRDefault="00CB55AE" w:rsidP="0031774B">
          <w:pPr>
            <w:pBdr>
              <w:top w:val="nil"/>
              <w:left w:val="nil"/>
              <w:bottom w:val="nil"/>
              <w:right w:val="nil"/>
              <w:between w:val="nil"/>
            </w:pBdr>
            <w:tabs>
              <w:tab w:val="right" w:pos="9345"/>
            </w:tabs>
            <w:spacing w:after="0"/>
            <w:jc w:val="both"/>
            <w:rPr>
              <w:rFonts w:asciiTheme="majorHAnsi" w:eastAsia="Arial" w:hAnsiTheme="majorHAnsi" w:cstheme="majorHAnsi"/>
              <w:b/>
              <w:sz w:val="64"/>
              <w:szCs w:val="64"/>
            </w:rPr>
          </w:pPr>
          <w:r w:rsidRPr="00DD17EB">
            <w:rPr>
              <w:rFonts w:asciiTheme="majorHAnsi" w:hAnsiTheme="majorHAnsi" w:cstheme="majorHAnsi"/>
              <w:color w:val="FF0000"/>
              <w:sz w:val="64"/>
              <w:szCs w:val="64"/>
            </w:rPr>
            <w:fldChar w:fldCharType="end"/>
          </w:r>
        </w:p>
      </w:sdtContent>
    </w:sdt>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0" w:name="_Toc516358112"/>
      <w:r w:rsidRPr="00DD17EB">
        <w:rPr>
          <w:rFonts w:asciiTheme="majorHAnsi" w:eastAsia="Arial" w:hAnsiTheme="majorHAnsi" w:cstheme="majorHAnsi"/>
          <w:b/>
          <w:color w:val="FF0000"/>
          <w:sz w:val="64"/>
          <w:szCs w:val="64"/>
        </w:rPr>
        <w:lastRenderedPageBreak/>
        <w:t>Вопрос 1. Описание плоских упругих волн. Механизм образования волн в упругой среде. Одномерное волновое уравнение. Продольные и поперечные волны. Уравнение бегущей волны, фронт волны.</w:t>
      </w:r>
      <w:bookmarkEnd w:id="0"/>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Упругие волны</w:t>
      </w:r>
      <w:r w:rsidRPr="00DD17EB">
        <w:rPr>
          <w:rFonts w:asciiTheme="majorHAnsi" w:eastAsia="Arial" w:hAnsiTheme="majorHAnsi" w:cstheme="majorHAnsi"/>
          <w:color w:val="000000"/>
          <w:sz w:val="64"/>
          <w:szCs w:val="64"/>
        </w:rPr>
        <w:t xml:space="preserve"> — процесс распространения в упругой среде механических деформаций. Различают два вида упругих волн — продольные и поперечные.</w:t>
      </w:r>
    </w:p>
    <w:p w:rsidR="001837F0" w:rsidRPr="00DD17EB" w:rsidRDefault="001837F0" w:rsidP="0031774B">
      <w:pPr>
        <w:pBdr>
          <w:top w:val="nil"/>
          <w:left w:val="nil"/>
          <w:bottom w:val="nil"/>
          <w:right w:val="nil"/>
          <w:between w:val="nil"/>
        </w:pBdr>
        <w:spacing w:after="0" w:line="240" w:lineRule="auto"/>
        <w:jc w:val="both"/>
        <w:rPr>
          <w:rFonts w:asciiTheme="majorHAnsi" w:eastAsia="Arial" w:hAnsiTheme="majorHAnsi" w:cstheme="majorHAnsi"/>
          <w:b/>
          <w:color w:val="000000"/>
          <w:sz w:val="64"/>
          <w:szCs w:val="64"/>
        </w:rPr>
      </w:pPr>
      <w:r w:rsidRPr="00DD17EB">
        <w:rPr>
          <w:rFonts w:asciiTheme="majorHAnsi" w:eastAsia="Arial" w:hAnsiTheme="majorHAnsi" w:cstheme="majorHAnsi"/>
          <w:b/>
          <w:color w:val="000000"/>
          <w:sz w:val="64"/>
          <w:szCs w:val="64"/>
        </w:rPr>
        <w:t>Механизм образования волн в упругой среде.</w:t>
      </w:r>
    </w:p>
    <w:p w:rsidR="00E90754" w:rsidRPr="00DD17EB" w:rsidRDefault="001837F0"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При распространении волны частицы среды не движутся вместе с волной, а колеблются около своих положений равновесия. Вместе с волной от частицы к частице передается лишь состояние колебательного движения и энергия. </w:t>
      </w:r>
      <w:r w:rsidRPr="00DD17EB">
        <w:rPr>
          <w:rFonts w:asciiTheme="majorHAnsi" w:eastAsia="Arial" w:hAnsiTheme="majorHAnsi" w:cstheme="majorHAnsi"/>
          <w:color w:val="000000"/>
          <w:sz w:val="64"/>
          <w:szCs w:val="64"/>
        </w:rPr>
        <w:lastRenderedPageBreak/>
        <w:t>Поэтому основным свойством всех волн, независимо от их природы, является перенос энергии без переноса вещества.</w:t>
      </w:r>
    </w:p>
    <w:p w:rsidR="00E90754" w:rsidRPr="00DD17EB" w:rsidRDefault="00E90754" w:rsidP="0031774B">
      <w:pPr>
        <w:spacing w:after="0"/>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 xml:space="preserve">Одномерное волновое уравнение </w:t>
      </w:r>
      <w:r w:rsidRPr="00DD17EB">
        <w:rPr>
          <w:rFonts w:asciiTheme="majorHAnsi" w:eastAsia="Arial" w:hAnsiTheme="majorHAnsi" w:cstheme="majorHAnsi"/>
          <w:color w:val="000000"/>
          <w:sz w:val="64"/>
          <w:szCs w:val="64"/>
        </w:rPr>
        <w:t>– уравнение, описывающее продольные колебания стержня, сечения которого совершают плоскопараллельные колебательные движения, а также поперечные колебания тонкого стержня (струны) и другие задачи.</w:t>
      </w:r>
    </w:p>
    <w:p w:rsidR="001837F0" w:rsidRPr="00DD17EB" w:rsidRDefault="00E90754"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315200" cy="5482116"/>
            <wp:effectExtent l="0" t="0" r="0" b="4445"/>
            <wp:docPr id="257" name="Рисунок 257" descr="https://im0-tub-ru.yandex.net/i?id=b3376d570ee69006c9da421e4b3f1537&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0-tub-ru.yandex.net/i?id=b3376d570ee69006c9da421e4b3f1537&amp;n=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6565" cy="5498127"/>
                    </a:xfrm>
                    <a:prstGeom prst="rect">
                      <a:avLst/>
                    </a:prstGeom>
                    <a:noFill/>
                    <a:ln>
                      <a:noFill/>
                    </a:ln>
                  </pic:spPr>
                </pic:pic>
              </a:graphicData>
            </a:graphic>
          </wp:inline>
        </w:drawing>
      </w:r>
    </w:p>
    <w:p w:rsidR="002E06AE" w:rsidRPr="00DD17EB" w:rsidRDefault="00EF25E8"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 xml:space="preserve">Продольные волны </w:t>
      </w:r>
      <w:r w:rsidRPr="00DD17EB">
        <w:rPr>
          <w:rFonts w:asciiTheme="majorHAnsi" w:eastAsia="Arial" w:hAnsiTheme="majorHAnsi" w:cstheme="majorHAnsi"/>
          <w:color w:val="000000"/>
          <w:sz w:val="64"/>
          <w:szCs w:val="64"/>
        </w:rPr>
        <w:t xml:space="preserve">— это такие волны, в которых колебания частиц среды совершаются вдоль направления распространения волн, например, звуковые волны. </w:t>
      </w:r>
      <w:r w:rsidRPr="00DD17EB">
        <w:rPr>
          <w:rFonts w:asciiTheme="majorHAnsi" w:eastAsia="Arial" w:hAnsiTheme="majorHAnsi" w:cstheme="majorHAnsi"/>
          <w:b/>
          <w:color w:val="000000"/>
          <w:sz w:val="64"/>
          <w:szCs w:val="64"/>
        </w:rPr>
        <w:t>Поперечные волны</w:t>
      </w:r>
      <w:r w:rsidRPr="00DD17EB">
        <w:rPr>
          <w:rFonts w:asciiTheme="majorHAnsi" w:eastAsia="Arial" w:hAnsiTheme="majorHAnsi" w:cstheme="majorHAnsi"/>
          <w:color w:val="000000"/>
          <w:sz w:val="64"/>
          <w:szCs w:val="64"/>
        </w:rPr>
        <w:t xml:space="preserve"> — это такие волны, при которых колебания частиц среды совершаются перпендикулярно направлению </w:t>
      </w:r>
      <w:r w:rsidRPr="00DD17EB">
        <w:rPr>
          <w:rFonts w:asciiTheme="majorHAnsi" w:eastAsia="Arial" w:hAnsiTheme="majorHAnsi" w:cstheme="majorHAnsi"/>
          <w:color w:val="000000"/>
          <w:sz w:val="64"/>
          <w:szCs w:val="64"/>
        </w:rPr>
        <w:lastRenderedPageBreak/>
        <w:t>распространения волн, например, волны на поверхности воды.</w:t>
      </w:r>
    </w:p>
    <w:p w:rsidR="00E90754" w:rsidRPr="00DD17EB" w:rsidRDefault="00E90754"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Поперечные упругие волны возникают только в твердых телах, в которых возможны упругие деформации сдвига. Продольные волны могут распространяться в жидкостях или газах, где возможны объемные деформации среды, или в твердых телах, где возникают деформации удлинения или сжатия. Исключение составляют поперечные поверхностные волны. Простые продольные колебания – это процесс распространения в пространстве областей сжатий и растяжений среды. Сжатия и растяжения среды образуются при колебаниях ее точек (частиц) около своих положений равновесия.</w:t>
      </w:r>
    </w:p>
    <w:p w:rsidR="002E06AE" w:rsidRPr="00DD17EB" w:rsidRDefault="00EF25E8"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lastRenderedPageBreak/>
        <w:t>Плоская волна -</w:t>
      </w:r>
      <w:r w:rsidRPr="00DD17EB">
        <w:rPr>
          <w:rFonts w:asciiTheme="majorHAnsi" w:eastAsia="Arial" w:hAnsiTheme="majorHAnsi" w:cstheme="majorHAnsi"/>
          <w:color w:val="000000"/>
          <w:sz w:val="64"/>
          <w:szCs w:val="64"/>
        </w:rPr>
        <w:t xml:space="preserve"> волна, у которой направление распространения одинаково во всех точках пространства.</w:t>
      </w:r>
    </w:p>
    <w:p w:rsidR="002E06AE" w:rsidRPr="00DD17EB" w:rsidRDefault="002E06AE"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hAnsiTheme="majorHAnsi" w:cstheme="majorHAnsi"/>
          <w:noProof/>
          <w:sz w:val="64"/>
          <w:szCs w:val="64"/>
        </w:rPr>
        <w:drawing>
          <wp:inline distT="0" distB="0" distL="0" distR="0">
            <wp:extent cx="7366333" cy="1781175"/>
            <wp:effectExtent l="0" t="0" r="6350" b="0"/>
            <wp:docPr id="258" name="Рисунок 258" descr="http://mcvouo.ru/images/files/shpargalki/21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vouo.ru/images/files/shpargalki/2141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56286" cy="1802926"/>
                    </a:xfrm>
                    <a:prstGeom prst="rect">
                      <a:avLst/>
                    </a:prstGeom>
                    <a:noFill/>
                    <a:ln>
                      <a:noFill/>
                    </a:ln>
                  </pic:spPr>
                </pic:pic>
              </a:graphicData>
            </a:graphic>
          </wp:inline>
        </w:drawing>
      </w:r>
    </w:p>
    <w:p w:rsidR="002E06AE" w:rsidRPr="00DD17EB" w:rsidRDefault="002E06AE"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Волновой фронт</w:t>
      </w:r>
      <w:r w:rsidRPr="00DD17EB">
        <w:rPr>
          <w:rFonts w:asciiTheme="majorHAnsi" w:eastAsia="Arial" w:hAnsiTheme="majorHAnsi" w:cstheme="majorHAnsi"/>
          <w:color w:val="000000"/>
          <w:sz w:val="64"/>
          <w:szCs w:val="64"/>
        </w:rPr>
        <w:t xml:space="preserve"> — это поверхность, до которой дошли колебания к данному моменту времени. Волновой фронт является частным случаем волновой поверхности</w:t>
      </w:r>
    </w:p>
    <w:p w:rsidR="00951163" w:rsidRPr="00DD17EB" w:rsidRDefault="00951163" w:rsidP="0031774B">
      <w:pPr>
        <w:pBdr>
          <w:top w:val="nil"/>
          <w:left w:val="nil"/>
          <w:bottom w:val="nil"/>
          <w:right w:val="nil"/>
          <w:between w:val="nil"/>
        </w:pBdr>
        <w:spacing w:after="0" w:line="240" w:lineRule="auto"/>
        <w:jc w:val="both"/>
        <w:rPr>
          <w:rFonts w:asciiTheme="majorHAnsi" w:eastAsia="Arial" w:hAnsiTheme="majorHAnsi" w:cstheme="majorHAnsi"/>
          <w:b/>
          <w:color w:val="000000"/>
          <w:sz w:val="64"/>
          <w:szCs w:val="64"/>
        </w:rPr>
      </w:pPr>
      <w:r w:rsidRPr="00DD17EB">
        <w:rPr>
          <w:rFonts w:asciiTheme="majorHAnsi" w:eastAsia="Arial" w:hAnsiTheme="majorHAnsi" w:cstheme="majorHAnsi"/>
          <w:b/>
          <w:color w:val="000000"/>
          <w:sz w:val="64"/>
          <w:szCs w:val="64"/>
        </w:rPr>
        <w:t xml:space="preserve">Волновой фронт </w:t>
      </w:r>
      <w:r w:rsidRPr="00DD17EB">
        <w:rPr>
          <w:rFonts w:asciiTheme="majorHAnsi" w:eastAsia="Arial" w:hAnsiTheme="majorHAnsi" w:cstheme="majorHAnsi"/>
          <w:color w:val="000000"/>
          <w:sz w:val="64"/>
          <w:szCs w:val="64"/>
        </w:rPr>
        <w:t>- поверхность, на всех точках которой волна имеет в данный момент времени одинаковую фазу.</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1" w:name="_Toc516358113"/>
      <w:r w:rsidRPr="00DD17EB">
        <w:rPr>
          <w:rFonts w:asciiTheme="majorHAnsi" w:eastAsia="Arial" w:hAnsiTheme="majorHAnsi" w:cstheme="majorHAnsi"/>
          <w:b/>
          <w:color w:val="FF0000"/>
          <w:sz w:val="64"/>
          <w:szCs w:val="64"/>
        </w:rPr>
        <w:lastRenderedPageBreak/>
        <w:t>Вопрос 2. Характеристики волны: скорость волны, частота (период), длина волны, волновое число. Волновой вектор. Энергия упругих волн, Перенос энергии волной.</w:t>
      </w:r>
      <w:bookmarkEnd w:id="1"/>
    </w:p>
    <w:p w:rsidR="00BC468B" w:rsidRPr="00DD17EB" w:rsidRDefault="00BC468B" w:rsidP="0031774B">
      <w:pPr>
        <w:spacing w:after="0"/>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Скорость волны –</w:t>
      </w:r>
      <w:r w:rsidRPr="00DD17EB">
        <w:rPr>
          <w:rFonts w:asciiTheme="majorHAnsi" w:eastAsia="Arial" w:hAnsiTheme="majorHAnsi" w:cstheme="majorHAnsi"/>
          <w:color w:val="000000"/>
          <w:sz w:val="64"/>
          <w:szCs w:val="64"/>
        </w:rPr>
        <w:t xml:space="preserve"> отношение длины волны к периоду:</w:t>
      </w:r>
      <w:r w:rsidRPr="00DD17EB">
        <w:rPr>
          <w:rFonts w:asciiTheme="majorHAnsi" w:hAnsiTheme="majorHAnsi" w:cstheme="majorHAnsi"/>
          <w:sz w:val="64"/>
          <w:szCs w:val="64"/>
        </w:rPr>
        <w:t xml:space="preserve"> </w:t>
      </w:r>
      <w:r w:rsidRPr="00DD17EB">
        <w:rPr>
          <w:rFonts w:asciiTheme="majorHAnsi" w:hAnsiTheme="majorHAnsi" w:cstheme="majorHAnsi"/>
          <w:noProof/>
          <w:sz w:val="64"/>
          <w:szCs w:val="64"/>
        </w:rPr>
        <w:drawing>
          <wp:inline distT="0" distB="0" distL="0" distR="0">
            <wp:extent cx="2133600" cy="1066800"/>
            <wp:effectExtent l="0" t="0" r="0" b="0"/>
            <wp:docPr id="259" name="Рисунок 259" descr="https://studfiles.net/html/2706/433/html_IRcSRyTmYx.qQ2P/img-LBRW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433/html_IRcSRyTmYx.qQ2P/img-LBRWv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178" cy="1086089"/>
                    </a:xfrm>
                    <a:prstGeom prst="rect">
                      <a:avLst/>
                    </a:prstGeom>
                    <a:noFill/>
                    <a:ln>
                      <a:noFill/>
                    </a:ln>
                  </pic:spPr>
                </pic:pic>
              </a:graphicData>
            </a:graphic>
          </wp:inline>
        </w:drawing>
      </w:r>
    </w:p>
    <w:p w:rsidR="00951163" w:rsidRPr="00DD17EB" w:rsidRDefault="00951163" w:rsidP="0031774B">
      <w:pPr>
        <w:spacing w:after="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В однородной среде скорость постоянна. Скорость зависит от свойств среды – упругости и плотности (чем больше плотность и упругость среды, тем больше скорость волны). Скорость в твёрдых телах выше скорости в жидких средах, а в жидких средах – выше, чем в газах</w:t>
      </w:r>
      <w:r w:rsidR="00BC468B" w:rsidRPr="00DD17EB">
        <w:rPr>
          <w:rFonts w:asciiTheme="majorHAnsi" w:eastAsia="Arial" w:hAnsiTheme="majorHAnsi" w:cstheme="majorHAnsi"/>
          <w:color w:val="000000"/>
          <w:sz w:val="64"/>
          <w:szCs w:val="64"/>
        </w:rPr>
        <w:t>.</w:t>
      </w:r>
    </w:p>
    <w:p w:rsidR="009163F5" w:rsidRPr="00DD17EB" w:rsidRDefault="009163F5" w:rsidP="0031774B">
      <w:pPr>
        <w:spacing w:after="0"/>
        <w:jc w:val="both"/>
        <w:rPr>
          <w:rFonts w:asciiTheme="majorHAnsi" w:eastAsia="Arial" w:hAnsiTheme="majorHAnsi" w:cstheme="majorHAnsi"/>
          <w:b/>
          <w:color w:val="FF0000"/>
          <w:sz w:val="64"/>
          <w:szCs w:val="64"/>
        </w:rPr>
      </w:pPr>
      <w:r w:rsidRPr="00DD17EB">
        <w:rPr>
          <w:rFonts w:asciiTheme="majorHAnsi" w:hAnsiTheme="majorHAnsi" w:cstheme="majorHAnsi"/>
          <w:noProof/>
          <w:sz w:val="64"/>
          <w:szCs w:val="64"/>
        </w:rPr>
        <w:lastRenderedPageBreak/>
        <w:drawing>
          <wp:inline distT="0" distB="0" distL="0" distR="0">
            <wp:extent cx="6305550" cy="4729160"/>
            <wp:effectExtent l="0" t="0" r="0" b="0"/>
            <wp:docPr id="260" name="Рисунок 260" descr="https://myslide.ru/documents_3/74a5a8f6dc54b1cbdce476c6a4291bb7/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yslide.ru/documents_3/74a5a8f6dc54b1cbdce476c6a4291bb7/img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8206" cy="4746152"/>
                    </a:xfrm>
                    <a:prstGeom prst="rect">
                      <a:avLst/>
                    </a:prstGeom>
                    <a:noFill/>
                    <a:ln>
                      <a:noFill/>
                    </a:ln>
                  </pic:spPr>
                </pic:pic>
              </a:graphicData>
            </a:graphic>
          </wp:inline>
        </w:drawing>
      </w:r>
      <w:r w:rsidRPr="00DD17EB">
        <w:rPr>
          <w:rFonts w:asciiTheme="majorHAnsi" w:hAnsiTheme="majorHAnsi" w:cstheme="majorHAnsi"/>
          <w:noProof/>
          <w:sz w:val="64"/>
          <w:szCs w:val="64"/>
        </w:rPr>
        <w:drawing>
          <wp:inline distT="0" distB="0" distL="0" distR="0">
            <wp:extent cx="6000750" cy="4500564"/>
            <wp:effectExtent l="0" t="0" r="0" b="0"/>
            <wp:docPr id="261" name="Рисунок 261" descr="http://images.myshared.ru/17/1050344/slid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myshared.ru/17/1050344/slide_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0584" cy="4522940"/>
                    </a:xfrm>
                    <a:prstGeom prst="rect">
                      <a:avLst/>
                    </a:prstGeom>
                    <a:noFill/>
                    <a:ln>
                      <a:noFill/>
                    </a:ln>
                  </pic:spPr>
                </pic:pic>
              </a:graphicData>
            </a:graphic>
          </wp:inline>
        </w:drawing>
      </w:r>
    </w:p>
    <w:p w:rsidR="009163F5" w:rsidRPr="00DD17EB" w:rsidRDefault="009163F5"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lastRenderedPageBreak/>
        <w:t>Волновое число</w:t>
      </w:r>
      <w:r w:rsidRPr="00DD17EB">
        <w:rPr>
          <w:rFonts w:asciiTheme="majorHAnsi" w:eastAsia="Arial" w:hAnsiTheme="majorHAnsi" w:cstheme="majorHAnsi"/>
          <w:sz w:val="64"/>
          <w:szCs w:val="64"/>
        </w:rPr>
        <w:t xml:space="preserve"> — это отношение 2π радиан к длине волны, то есть это пространственный аналог круговой частоты ω   </w:t>
      </w:r>
      <w:r w:rsidRPr="00DD17EB">
        <w:rPr>
          <w:rFonts w:asciiTheme="majorHAnsi" w:hAnsiTheme="majorHAnsi" w:cstheme="majorHAnsi"/>
          <w:noProof/>
          <w:sz w:val="64"/>
          <w:szCs w:val="64"/>
        </w:rPr>
        <w:drawing>
          <wp:inline distT="0" distB="0" distL="0" distR="0">
            <wp:extent cx="3788354" cy="476250"/>
            <wp:effectExtent l="0" t="0" r="3175" b="0"/>
            <wp:docPr id="262" name="Рисунок 262" descr="\LARGE k=\frac{2\pi }{\lambda }=\frac{\omega }{\upsilon }=\frac{2\pi }{\omega T} = \frac{E}{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RGE k=\frac{2\pi }{\lambda }=\frac{\omega }{\upsilon }=\frac{2\pi }{\omega T} = \frac{E}{h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2905" cy="505736"/>
                    </a:xfrm>
                    <a:prstGeom prst="rect">
                      <a:avLst/>
                    </a:prstGeom>
                    <a:noFill/>
                    <a:ln>
                      <a:noFill/>
                    </a:ln>
                  </pic:spPr>
                </pic:pic>
              </a:graphicData>
            </a:graphic>
          </wp:inline>
        </w:drawing>
      </w:r>
    </w:p>
    <w:p w:rsidR="009163F5" w:rsidRPr="00DD17EB" w:rsidRDefault="009163F5"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t>Волновой вектор</w:t>
      </w:r>
      <w:r w:rsidRPr="00DD17EB">
        <w:rPr>
          <w:rFonts w:asciiTheme="majorHAnsi" w:eastAsia="Arial" w:hAnsiTheme="majorHAnsi" w:cstheme="majorHAnsi"/>
          <w:sz w:val="64"/>
          <w:szCs w:val="64"/>
        </w:rPr>
        <w:t xml:space="preserve"> — вектор, направление которого перпендикулярно фазовому фронту бегущей волны, а абсолютное значение равно волновому числу</w:t>
      </w:r>
    </w:p>
    <w:p w:rsidR="009163F5" w:rsidRPr="00DD17EB" w:rsidRDefault="009163F5"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 xml:space="preserve">В среде </w:t>
      </w:r>
      <w:r w:rsidRPr="00DD17EB">
        <w:rPr>
          <w:rFonts w:asciiTheme="majorHAnsi" w:eastAsia="Arial" w:hAnsiTheme="majorHAnsi" w:cstheme="majorHAnsi"/>
          <w:b/>
          <w:sz w:val="64"/>
          <w:szCs w:val="64"/>
        </w:rPr>
        <w:t>распространяется плоская упругая волна</w:t>
      </w:r>
      <w:r w:rsidRPr="00DD17EB">
        <w:rPr>
          <w:rFonts w:asciiTheme="majorHAnsi" w:eastAsia="Arial" w:hAnsiTheme="majorHAnsi" w:cstheme="majorHAnsi"/>
          <w:sz w:val="64"/>
          <w:szCs w:val="64"/>
        </w:rPr>
        <w:t xml:space="preserve"> и переносит энергию, величина которой в объеме </w:t>
      </w:r>
      <w:r w:rsidR="008D5947" w:rsidRPr="00DD17EB">
        <w:rPr>
          <w:rFonts w:asciiTheme="majorHAnsi" w:hAnsiTheme="majorHAnsi" w:cstheme="majorHAnsi"/>
          <w:noProof/>
          <w:sz w:val="64"/>
          <w:szCs w:val="64"/>
        </w:rPr>
        <w:drawing>
          <wp:inline distT="0" distB="0" distL="0" distR="0">
            <wp:extent cx="609600" cy="386080"/>
            <wp:effectExtent l="0" t="0" r="0" b="0"/>
            <wp:docPr id="268" name="Рисунок 268" descr="http://ok-t.ru/studopediaru/baza13/187909684812.files/image1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k-t.ru/studopediaru/baza13/187909684812.files/image13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12" cy="395588"/>
                    </a:xfrm>
                    <a:prstGeom prst="rect">
                      <a:avLst/>
                    </a:prstGeom>
                    <a:noFill/>
                    <a:ln>
                      <a:noFill/>
                    </a:ln>
                  </pic:spPr>
                </pic:pic>
              </a:graphicData>
            </a:graphic>
          </wp:inline>
        </w:drawing>
      </w:r>
      <w:r w:rsidRPr="00DD17EB">
        <w:rPr>
          <w:rFonts w:asciiTheme="majorHAnsi" w:eastAsia="Arial" w:hAnsiTheme="majorHAnsi" w:cstheme="majorHAnsi"/>
          <w:sz w:val="64"/>
          <w:szCs w:val="64"/>
        </w:rPr>
        <w:t>равна:</w:t>
      </w:r>
      <w:r w:rsidR="008D5947" w:rsidRPr="00DD17EB">
        <w:rPr>
          <w:rFonts w:asciiTheme="majorHAnsi" w:eastAsia="Arial" w:hAnsiTheme="majorHAnsi" w:cstheme="majorHAnsi"/>
          <w:sz w:val="64"/>
          <w:szCs w:val="64"/>
        </w:rPr>
        <w:t xml:space="preserve"> </w:t>
      </w:r>
      <w:r w:rsidR="008D5947" w:rsidRPr="00DD17EB">
        <w:rPr>
          <w:rFonts w:asciiTheme="majorHAnsi" w:hAnsiTheme="majorHAnsi" w:cstheme="majorHAnsi"/>
          <w:noProof/>
          <w:sz w:val="64"/>
          <w:szCs w:val="64"/>
        </w:rPr>
        <w:drawing>
          <wp:inline distT="0" distB="0" distL="0" distR="0">
            <wp:extent cx="6228959" cy="695325"/>
            <wp:effectExtent l="0" t="0" r="635" b="0"/>
            <wp:docPr id="269" name="Рисунок 269" descr="http://ok-t.ru/studopediaru/baza13/187909684812.files/image1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k-t.ru/studopediaru/baza13/187909684812.files/image13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0521" cy="735685"/>
                    </a:xfrm>
                    <a:prstGeom prst="rect">
                      <a:avLst/>
                    </a:prstGeom>
                    <a:noFill/>
                    <a:ln>
                      <a:noFill/>
                    </a:ln>
                  </pic:spPr>
                </pic:pic>
              </a:graphicData>
            </a:graphic>
          </wp:inline>
        </w:drawing>
      </w:r>
    </w:p>
    <w:p w:rsidR="009163F5" w:rsidRPr="00DD17EB" w:rsidRDefault="009163F5"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 xml:space="preserve">где  </w:t>
      </w:r>
      <w:r w:rsidR="008D5947" w:rsidRPr="00DD17EB">
        <w:rPr>
          <w:rFonts w:asciiTheme="majorHAnsi" w:hAnsiTheme="majorHAnsi" w:cstheme="majorHAnsi"/>
          <w:noProof/>
          <w:sz w:val="64"/>
          <w:szCs w:val="64"/>
        </w:rPr>
        <w:drawing>
          <wp:inline distT="0" distB="0" distL="0" distR="0">
            <wp:extent cx="409575" cy="432329"/>
            <wp:effectExtent l="0" t="0" r="0" b="6350"/>
            <wp:docPr id="270" name="Рисунок 270" descr="http://ok-t.ru/studopediaru/baza13/187909684812.files/image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ok-t.ru/studopediaru/baza13/187909684812.files/image13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92" cy="440052"/>
                    </a:xfrm>
                    <a:prstGeom prst="rect">
                      <a:avLst/>
                    </a:prstGeom>
                    <a:noFill/>
                    <a:ln>
                      <a:noFill/>
                    </a:ln>
                  </pic:spPr>
                </pic:pic>
              </a:graphicData>
            </a:graphic>
          </wp:inline>
        </w:drawing>
      </w:r>
      <w:r w:rsidR="008D5947" w:rsidRPr="00DD17EB">
        <w:rPr>
          <w:rFonts w:asciiTheme="majorHAnsi" w:eastAsia="Arial" w:hAnsiTheme="majorHAnsi" w:cstheme="majorHAnsi"/>
          <w:sz w:val="64"/>
          <w:szCs w:val="64"/>
        </w:rPr>
        <w:t>- объемная плотность среды.</w:t>
      </w:r>
    </w:p>
    <w:p w:rsidR="009163F5" w:rsidRPr="00DD17EB" w:rsidRDefault="009163F5"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 xml:space="preserve">Если выбранный объем записать как  </w:t>
      </w:r>
      <w:r w:rsidR="008D5947" w:rsidRPr="00DD17EB">
        <w:rPr>
          <w:rFonts w:asciiTheme="majorHAnsi" w:hAnsiTheme="majorHAnsi" w:cstheme="majorHAnsi"/>
          <w:noProof/>
          <w:sz w:val="64"/>
          <w:szCs w:val="64"/>
        </w:rPr>
        <w:drawing>
          <wp:inline distT="0" distB="0" distL="0" distR="0">
            <wp:extent cx="2224768" cy="571500"/>
            <wp:effectExtent l="0" t="0" r="4445" b="0"/>
            <wp:docPr id="271" name="Рисунок 271" descr="http://ok-t.ru/studopediaru/baza13/187909684812.files/image1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ru/baza13/187909684812.files/image13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0080" cy="572865"/>
                    </a:xfrm>
                    <a:prstGeom prst="rect">
                      <a:avLst/>
                    </a:prstGeom>
                    <a:noFill/>
                    <a:ln>
                      <a:noFill/>
                    </a:ln>
                  </pic:spPr>
                </pic:pic>
              </a:graphicData>
            </a:graphic>
          </wp:inline>
        </w:drawing>
      </w:r>
      <w:r w:rsidRPr="00DD17EB">
        <w:rPr>
          <w:rFonts w:asciiTheme="majorHAnsi" w:eastAsia="Arial" w:hAnsiTheme="majorHAnsi" w:cstheme="majorHAnsi"/>
          <w:sz w:val="64"/>
          <w:szCs w:val="64"/>
        </w:rPr>
        <w:t>, где S – площадь его поперечного сечения, а</w:t>
      </w:r>
      <w:r w:rsidR="008D5947" w:rsidRPr="00DD17EB">
        <w:rPr>
          <w:rFonts w:asciiTheme="majorHAnsi" w:eastAsia="Arial" w:hAnsiTheme="majorHAnsi" w:cstheme="majorHAnsi"/>
          <w:sz w:val="64"/>
          <w:szCs w:val="64"/>
        </w:rPr>
        <w:t xml:space="preserve"> </w:t>
      </w:r>
      <w:r w:rsidR="008D5947" w:rsidRPr="00DD17EB">
        <w:rPr>
          <w:rFonts w:asciiTheme="majorHAnsi" w:hAnsiTheme="majorHAnsi" w:cstheme="majorHAnsi"/>
          <w:noProof/>
          <w:sz w:val="64"/>
          <w:szCs w:val="64"/>
        </w:rPr>
        <w:drawing>
          <wp:inline distT="0" distB="0" distL="0" distR="0">
            <wp:extent cx="1094014" cy="457200"/>
            <wp:effectExtent l="0" t="0" r="0" b="0"/>
            <wp:docPr id="272" name="Рисунок 272" descr="http://ok-t.ru/studopediaru/baza13/187909684812.files/image1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ru/baza13/187909684812.files/image13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3922" cy="461341"/>
                    </a:xfrm>
                    <a:prstGeom prst="rect">
                      <a:avLst/>
                    </a:prstGeom>
                    <a:noFill/>
                    <a:ln>
                      <a:noFill/>
                    </a:ln>
                  </pic:spPr>
                </pic:pic>
              </a:graphicData>
            </a:graphic>
          </wp:inline>
        </w:drawing>
      </w:r>
      <w:r w:rsidRPr="00DD17EB">
        <w:rPr>
          <w:rFonts w:asciiTheme="majorHAnsi" w:eastAsia="Arial" w:hAnsiTheme="majorHAnsi" w:cstheme="majorHAnsi"/>
          <w:sz w:val="64"/>
          <w:szCs w:val="64"/>
        </w:rPr>
        <w:t xml:space="preserve">  - его длина</w:t>
      </w:r>
      <w:r w:rsidR="008D5947" w:rsidRPr="00DD17EB">
        <w:rPr>
          <w:rFonts w:asciiTheme="majorHAnsi" w:eastAsia="Arial" w:hAnsiTheme="majorHAnsi" w:cstheme="majorHAnsi"/>
          <w:sz w:val="64"/>
          <w:szCs w:val="64"/>
        </w:rPr>
        <w:t>.</w:t>
      </w:r>
    </w:p>
    <w:p w:rsidR="008D5947"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lastRenderedPageBreak/>
        <w:t>Перенос энергии</w:t>
      </w:r>
      <w:r w:rsidRPr="00DD17EB">
        <w:rPr>
          <w:rFonts w:asciiTheme="majorHAnsi" w:hAnsiTheme="majorHAnsi" w:cstheme="majorHAnsi"/>
          <w:sz w:val="64"/>
          <w:szCs w:val="64"/>
        </w:rPr>
        <w:t xml:space="preserve"> волной характеризует величина </w:t>
      </w:r>
      <w:r w:rsidRPr="00DD17EB">
        <w:rPr>
          <w:rFonts w:asciiTheme="majorHAnsi" w:hAnsiTheme="majorHAnsi" w:cstheme="majorHAnsi"/>
          <w:noProof/>
          <w:sz w:val="64"/>
          <w:szCs w:val="64"/>
        </w:rPr>
        <w:drawing>
          <wp:inline distT="0" distB="0" distL="0" distR="0">
            <wp:extent cx="701386" cy="571500"/>
            <wp:effectExtent l="0" t="0" r="3810" b="0"/>
            <wp:docPr id="279" name="Рисунок 279" descr="http://poznayka.org/baza1/303710081800.files/imag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oznayka.org/baza1/303710081800.files/image0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511" cy="580565"/>
                    </a:xfrm>
                    <a:prstGeom prst="rect">
                      <a:avLst/>
                    </a:prstGeom>
                    <a:noFill/>
                    <a:ln>
                      <a:noFill/>
                    </a:ln>
                  </pic:spPr>
                </pic:pic>
              </a:graphicData>
            </a:graphic>
          </wp:inline>
        </w:drawing>
      </w:r>
      <w:r w:rsidRPr="00DD17EB">
        <w:rPr>
          <w:rFonts w:asciiTheme="majorHAnsi" w:hAnsiTheme="majorHAnsi" w:cstheme="majorHAnsi"/>
          <w:sz w:val="64"/>
          <w:szCs w:val="64"/>
        </w:rPr>
        <w:t> – поток энергии или мощность излучения:</w:t>
      </w:r>
    </w:p>
    <w:p w:rsidR="008D5947"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2070199" cy="1019175"/>
            <wp:effectExtent l="0" t="0" r="6350" b="0"/>
            <wp:docPr id="278" name="Рисунок 278" descr="http://poznayka.org/baza1/303710081800.files/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oznayka.org/baza1/303710081800.files/image0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8650" cy="1033182"/>
                    </a:xfrm>
                    <a:prstGeom prst="rect">
                      <a:avLst/>
                    </a:prstGeom>
                    <a:noFill/>
                    <a:ln>
                      <a:noFill/>
                    </a:ln>
                  </pic:spPr>
                </pic:pic>
              </a:graphicData>
            </a:graphic>
          </wp:inline>
        </w:drawing>
      </w:r>
      <w:r w:rsidRPr="00DD17EB">
        <w:rPr>
          <w:rFonts w:asciiTheme="majorHAnsi" w:hAnsiTheme="majorHAnsi" w:cstheme="majorHAnsi"/>
          <w:sz w:val="64"/>
          <w:szCs w:val="64"/>
        </w:rPr>
        <w:t>,</w:t>
      </w:r>
    </w:p>
    <w:p w:rsidR="008D5947"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где </w:t>
      </w:r>
      <w:r w:rsidRPr="00DD17EB">
        <w:rPr>
          <w:rFonts w:asciiTheme="majorHAnsi" w:hAnsiTheme="majorHAnsi" w:cstheme="majorHAnsi"/>
          <w:noProof/>
          <w:sz w:val="64"/>
          <w:szCs w:val="64"/>
        </w:rPr>
        <w:drawing>
          <wp:inline distT="0" distB="0" distL="0" distR="0">
            <wp:extent cx="457200" cy="558800"/>
            <wp:effectExtent l="0" t="0" r="0" b="0"/>
            <wp:docPr id="277" name="Рисунок 277" descr="http://poznayka.org/baza1/303710081800.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oznayka.org/baza1/303710081800.files/image0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105" cy="568462"/>
                    </a:xfrm>
                    <a:prstGeom prst="rect">
                      <a:avLst/>
                    </a:prstGeom>
                    <a:noFill/>
                    <a:ln>
                      <a:noFill/>
                    </a:ln>
                  </pic:spPr>
                </pic:pic>
              </a:graphicData>
            </a:graphic>
          </wp:inline>
        </w:drawing>
      </w:r>
      <w:r w:rsidRPr="00DD17EB">
        <w:rPr>
          <w:rFonts w:asciiTheme="majorHAnsi" w:hAnsiTheme="majorHAnsi" w:cstheme="majorHAnsi"/>
          <w:sz w:val="64"/>
          <w:szCs w:val="64"/>
        </w:rPr>
        <w:t> – энергия, переносимая волной за время </w:t>
      </w:r>
      <w:r w:rsidRPr="00DD17EB">
        <w:rPr>
          <w:rFonts w:asciiTheme="majorHAnsi" w:hAnsiTheme="majorHAnsi" w:cstheme="majorHAnsi"/>
          <w:noProof/>
          <w:sz w:val="64"/>
          <w:szCs w:val="64"/>
        </w:rPr>
        <w:drawing>
          <wp:inline distT="0" distB="0" distL="0" distR="0">
            <wp:extent cx="76200" cy="209550"/>
            <wp:effectExtent l="0" t="0" r="0" b="0"/>
            <wp:docPr id="276" name="Рисунок 276" descr="http://poznayka.org/baza1/303710081800.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oznayka.org/baza1/303710081800.files/image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 cy="209550"/>
                    </a:xfrm>
                    <a:prstGeom prst="rect">
                      <a:avLst/>
                    </a:prstGeom>
                    <a:noFill/>
                    <a:ln>
                      <a:noFill/>
                    </a:ln>
                  </pic:spPr>
                </pic:pic>
              </a:graphicData>
            </a:graphic>
          </wp:inline>
        </w:drawing>
      </w:r>
      <w:r w:rsidRPr="00DD17EB">
        <w:rPr>
          <w:rFonts w:asciiTheme="majorHAnsi" w:hAnsiTheme="majorHAnsi" w:cstheme="majorHAnsi"/>
          <w:sz w:val="64"/>
          <w:szCs w:val="64"/>
        </w:rPr>
        <w:t> через площадку </w:t>
      </w:r>
      <w:r w:rsidRPr="00DD17EB">
        <w:rPr>
          <w:rFonts w:asciiTheme="majorHAnsi" w:hAnsiTheme="majorHAnsi" w:cstheme="majorHAnsi"/>
          <w:noProof/>
          <w:sz w:val="64"/>
          <w:szCs w:val="64"/>
        </w:rPr>
        <w:drawing>
          <wp:inline distT="0" distB="0" distL="0" distR="0">
            <wp:extent cx="257175" cy="565785"/>
            <wp:effectExtent l="0" t="0" r="9525" b="5715"/>
            <wp:docPr id="275" name="Рисунок 275" descr="http://poznayka.org/baza1/303710081800.files/image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oznayka.org/baza1/303710081800.files/image09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565785"/>
                    </a:xfrm>
                    <a:prstGeom prst="rect">
                      <a:avLst/>
                    </a:prstGeom>
                    <a:noFill/>
                    <a:ln>
                      <a:noFill/>
                    </a:ln>
                  </pic:spPr>
                </pic:pic>
              </a:graphicData>
            </a:graphic>
          </wp:inline>
        </w:drawing>
      </w:r>
      <w:r w:rsidRPr="00DD17EB">
        <w:rPr>
          <w:rFonts w:asciiTheme="majorHAnsi" w:hAnsiTheme="majorHAnsi" w:cstheme="majorHAnsi"/>
          <w:sz w:val="64"/>
          <w:szCs w:val="64"/>
        </w:rPr>
        <w:t> . Величина потока энергии ЭМВ пропорциональна напряженностям полей:</w:t>
      </w:r>
    </w:p>
    <w:p w:rsidR="008D5947"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2273877" cy="495300"/>
            <wp:effectExtent l="0" t="0" r="0" b="0"/>
            <wp:docPr id="274" name="Рисунок 274" descr="http://poznayka.org/baza1/303710081800.files/imag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oznayka.org/baza1/303710081800.files/image0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8814" cy="498554"/>
                    </a:xfrm>
                    <a:prstGeom prst="rect">
                      <a:avLst/>
                    </a:prstGeom>
                    <a:noFill/>
                    <a:ln>
                      <a:noFill/>
                    </a:ln>
                  </pic:spPr>
                </pic:pic>
              </a:graphicData>
            </a:graphic>
          </wp:inline>
        </w:drawing>
      </w:r>
      <w:r w:rsidRPr="00DD17EB">
        <w:rPr>
          <w:rFonts w:asciiTheme="majorHAnsi" w:hAnsiTheme="majorHAnsi" w:cstheme="majorHAnsi"/>
          <w:sz w:val="64"/>
          <w:szCs w:val="64"/>
        </w:rPr>
        <w:t>.</w:t>
      </w:r>
    </w:p>
    <w:p w:rsidR="008D5947"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 учетом уравнений волны (10) получаем следующее соотношение:</w:t>
      </w:r>
    </w:p>
    <w:p w:rsidR="009163F5" w:rsidRPr="00DD17EB" w:rsidRDefault="008D5947"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5818909" cy="533400"/>
            <wp:effectExtent l="0" t="0" r="0" b="0"/>
            <wp:docPr id="273" name="Рисунок 273" descr="http://poznayka.org/baza1/303710081800.files/image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oznayka.org/baza1/303710081800.files/image0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446" cy="535833"/>
                    </a:xfrm>
                    <a:prstGeom prst="rect">
                      <a:avLst/>
                    </a:prstGeom>
                    <a:noFill/>
                    <a:ln>
                      <a:noFill/>
                    </a:ln>
                  </pic:spPr>
                </pic:pic>
              </a:graphicData>
            </a:graphic>
          </wp:inline>
        </w:drawing>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2" w:name="_Toc516358114"/>
      <w:r w:rsidRPr="00DD17EB">
        <w:rPr>
          <w:rFonts w:asciiTheme="majorHAnsi" w:eastAsia="Arial" w:hAnsiTheme="majorHAnsi" w:cstheme="majorHAnsi"/>
          <w:b/>
          <w:color w:val="FF0000"/>
          <w:sz w:val="64"/>
          <w:szCs w:val="64"/>
        </w:rPr>
        <w:lastRenderedPageBreak/>
        <w:t xml:space="preserve">Вопрос </w:t>
      </w:r>
      <w:r w:rsidR="00BC468B" w:rsidRPr="00DD17EB">
        <w:rPr>
          <w:rFonts w:asciiTheme="majorHAnsi" w:eastAsia="Arial" w:hAnsiTheme="majorHAnsi" w:cstheme="majorHAnsi"/>
          <w:b/>
          <w:color w:val="FF0000"/>
          <w:sz w:val="64"/>
          <w:szCs w:val="64"/>
        </w:rPr>
        <w:t>3. Электромагнитные</w:t>
      </w:r>
      <w:r w:rsidRPr="00DD17EB">
        <w:rPr>
          <w:rFonts w:asciiTheme="majorHAnsi" w:eastAsia="Arial" w:hAnsiTheme="majorHAnsi" w:cstheme="majorHAnsi"/>
          <w:b/>
          <w:color w:val="FF0000"/>
          <w:sz w:val="64"/>
          <w:szCs w:val="64"/>
        </w:rPr>
        <w:t xml:space="preserve"> волны. Природа электромагнитных волн. Волновое уравнение </w:t>
      </w:r>
      <w:proofErr w:type="spellStart"/>
      <w:r w:rsidRPr="00DD17EB">
        <w:rPr>
          <w:rFonts w:asciiTheme="majorHAnsi" w:eastAsia="Arial" w:hAnsiTheme="majorHAnsi" w:cstheme="majorHAnsi"/>
          <w:b/>
          <w:color w:val="FF0000"/>
          <w:sz w:val="64"/>
          <w:szCs w:val="64"/>
        </w:rPr>
        <w:t>ти</w:t>
      </w:r>
      <w:proofErr w:type="spellEnd"/>
      <w:r w:rsidRPr="00DD17EB">
        <w:rPr>
          <w:rFonts w:asciiTheme="majorHAnsi" w:eastAsia="Arial" w:hAnsiTheme="majorHAnsi" w:cstheme="majorHAnsi"/>
          <w:b/>
          <w:color w:val="FF0000"/>
          <w:sz w:val="64"/>
          <w:szCs w:val="64"/>
        </w:rPr>
        <w:t xml:space="preserve"> уравнение волны из общей теории Максвелла. Уравнение для векторов напряженностей электрического и магнитного полей волны.</w:t>
      </w:r>
      <w:bookmarkEnd w:id="2"/>
    </w:p>
    <w:tbl>
      <w:tblPr>
        <w:tblStyle w:val="a5"/>
        <w:tblW w:w="118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8"/>
        <w:gridCol w:w="426"/>
        <w:gridCol w:w="5670"/>
      </w:tblGrid>
      <w:tr w:rsidR="00AA5E02" w:rsidRPr="00DD17EB" w:rsidTr="00DD17EB">
        <w:tc>
          <w:tcPr>
            <w:tcW w:w="6204" w:type="dxa"/>
            <w:gridSpan w:val="2"/>
          </w:tcPr>
          <w:p w:rsidR="00AA5E02" w:rsidRPr="00DD17EB" w:rsidRDefault="00D9580C" w:rsidP="0031774B">
            <w:pPr>
              <w:pBdr>
                <w:top w:val="nil"/>
                <w:left w:val="nil"/>
                <w:bottom w:val="nil"/>
                <w:right w:val="nil"/>
                <w:between w:val="nil"/>
              </w:pBdr>
              <w:shd w:val="clear" w:color="auto" w:fill="FFFFFF"/>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highlight w:val="white"/>
              </w:rPr>
              <w:t>Электромагнитная волна</w:t>
            </w:r>
            <w:r w:rsidRPr="00DD17EB">
              <w:rPr>
                <w:rFonts w:asciiTheme="majorHAnsi" w:eastAsia="Arial" w:hAnsiTheme="majorHAnsi" w:cstheme="majorHAnsi"/>
                <w:color w:val="000000"/>
                <w:sz w:val="64"/>
                <w:szCs w:val="64"/>
                <w:highlight w:val="white"/>
              </w:rPr>
              <w:t> - распространение электромагнитных полей в пространстве и во времени.</w:t>
            </w:r>
            <w:r w:rsidRPr="00DD17EB">
              <w:rPr>
                <w:rFonts w:asciiTheme="majorHAnsi" w:eastAsia="Arial" w:hAnsiTheme="majorHAnsi" w:cstheme="majorHAnsi"/>
                <w:color w:val="000000"/>
                <w:sz w:val="64"/>
                <w:szCs w:val="64"/>
              </w:rPr>
              <w:t xml:space="preserve"> Источник электромагнитного поля - </w:t>
            </w:r>
            <w:hyperlink r:id="rId24">
              <w:r w:rsidRPr="00DD17EB">
                <w:rPr>
                  <w:rFonts w:asciiTheme="majorHAnsi" w:eastAsia="Arial" w:hAnsiTheme="majorHAnsi" w:cstheme="majorHAnsi"/>
                  <w:color w:val="225E9B"/>
                  <w:sz w:val="64"/>
                  <w:szCs w:val="64"/>
                </w:rPr>
                <w:t>электрические заряды</w:t>
              </w:r>
            </w:hyperlink>
            <w:r w:rsidRPr="00DD17EB">
              <w:rPr>
                <w:rFonts w:asciiTheme="majorHAnsi" w:eastAsia="Arial" w:hAnsiTheme="majorHAnsi" w:cstheme="majorHAnsi"/>
                <w:color w:val="000000"/>
                <w:sz w:val="64"/>
                <w:szCs w:val="64"/>
              </w:rPr>
              <w:t>, движущиеся с </w:t>
            </w:r>
            <w:hyperlink r:id="rId25" w:anchor="ravnouskorennoe_2">
              <w:r w:rsidRPr="00DD17EB">
                <w:rPr>
                  <w:rFonts w:asciiTheme="majorHAnsi" w:eastAsia="Arial" w:hAnsiTheme="majorHAnsi" w:cstheme="majorHAnsi"/>
                  <w:color w:val="225E9B"/>
                  <w:sz w:val="64"/>
                  <w:szCs w:val="64"/>
                </w:rPr>
                <w:t>ускорением</w:t>
              </w:r>
            </w:hyperlink>
            <w:r w:rsidRPr="00DD17EB">
              <w:rPr>
                <w:rFonts w:asciiTheme="majorHAnsi" w:eastAsia="Arial" w:hAnsiTheme="majorHAnsi" w:cstheme="majorHAnsi"/>
                <w:color w:val="000000"/>
                <w:sz w:val="64"/>
                <w:szCs w:val="64"/>
              </w:rPr>
              <w:t xml:space="preserve">. Электромагнитные </w:t>
            </w:r>
            <w:r w:rsidRPr="00DD17EB">
              <w:rPr>
                <w:rFonts w:asciiTheme="majorHAnsi" w:eastAsia="Arial" w:hAnsiTheme="majorHAnsi" w:cstheme="majorHAnsi"/>
                <w:color w:val="000000"/>
                <w:sz w:val="64"/>
                <w:szCs w:val="64"/>
              </w:rPr>
              <w:lastRenderedPageBreak/>
              <w:t>волны, в отличие от </w:t>
            </w:r>
            <w:hyperlink r:id="rId26">
              <w:r w:rsidRPr="00DD17EB">
                <w:rPr>
                  <w:rFonts w:asciiTheme="majorHAnsi" w:eastAsia="Arial" w:hAnsiTheme="majorHAnsi" w:cstheme="majorHAnsi"/>
                  <w:color w:val="225E9B"/>
                  <w:sz w:val="64"/>
                  <w:szCs w:val="64"/>
                </w:rPr>
                <w:t>упругих (звуковых) волн</w:t>
              </w:r>
            </w:hyperlink>
            <w:r w:rsidRPr="00DD17EB">
              <w:rPr>
                <w:rFonts w:asciiTheme="majorHAnsi" w:eastAsia="Arial" w:hAnsiTheme="majorHAnsi" w:cstheme="majorHAnsi"/>
                <w:color w:val="000000"/>
                <w:sz w:val="64"/>
                <w:szCs w:val="64"/>
              </w:rPr>
              <w:t>, могут распространяться в вакууме или любом другом веществе. Электромагнитные волны в вакууме распространяются со скоростью </w:t>
            </w:r>
            <w:r w:rsidRPr="00DD17EB">
              <w:rPr>
                <w:rFonts w:asciiTheme="majorHAnsi" w:eastAsia="Arial" w:hAnsiTheme="majorHAnsi" w:cstheme="majorHAnsi"/>
                <w:b/>
                <w:color w:val="000000"/>
                <w:sz w:val="64"/>
                <w:szCs w:val="64"/>
              </w:rPr>
              <w:t>c=299 792 км/с</w:t>
            </w:r>
            <w:r w:rsidRPr="00DD17EB">
              <w:rPr>
                <w:rFonts w:asciiTheme="majorHAnsi" w:eastAsia="Arial" w:hAnsiTheme="majorHAnsi" w:cstheme="majorHAnsi"/>
                <w:color w:val="000000"/>
                <w:sz w:val="64"/>
                <w:szCs w:val="64"/>
              </w:rPr>
              <w:t>, то есть со скоростью света.</w:t>
            </w:r>
          </w:p>
          <w:p w:rsidR="00AA5E02" w:rsidRPr="00DD17EB" w:rsidRDefault="00AA5E02" w:rsidP="0031774B">
            <w:pPr>
              <w:pBdr>
                <w:top w:val="nil"/>
                <w:left w:val="nil"/>
                <w:bottom w:val="nil"/>
                <w:right w:val="nil"/>
                <w:between w:val="nil"/>
              </w:pBdr>
              <w:jc w:val="both"/>
              <w:rPr>
                <w:rFonts w:asciiTheme="majorHAnsi" w:eastAsia="Arial" w:hAnsiTheme="majorHAnsi" w:cstheme="majorHAnsi"/>
                <w:color w:val="000000"/>
                <w:sz w:val="64"/>
                <w:szCs w:val="64"/>
              </w:rPr>
            </w:pPr>
          </w:p>
        </w:tc>
        <w:tc>
          <w:tcPr>
            <w:tcW w:w="5670" w:type="dxa"/>
          </w:tcPr>
          <w:p w:rsidR="00AA5E02" w:rsidRPr="00DD17EB" w:rsidRDefault="00D9580C" w:rsidP="0031774B">
            <w:pPr>
              <w:pBdr>
                <w:top w:val="nil"/>
                <w:left w:val="nil"/>
                <w:bottom w:val="nil"/>
                <w:right w:val="nil"/>
                <w:between w:val="nil"/>
              </w:pBdr>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lastRenderedPageBreak/>
              <w:drawing>
                <wp:inline distT="0" distB="0" distL="0" distR="0">
                  <wp:extent cx="3543300" cy="1762125"/>
                  <wp:effectExtent l="0" t="0" r="0" b="9525"/>
                  <wp:docPr id="212" name="image433.gif" descr="http://konspekta.net/studopediaorg/baza1/90800481041.files/image006.gif"/>
                  <wp:cNvGraphicFramePr/>
                  <a:graphic xmlns:a="http://schemas.openxmlformats.org/drawingml/2006/main">
                    <a:graphicData uri="http://schemas.openxmlformats.org/drawingml/2006/picture">
                      <pic:pic xmlns:pic="http://schemas.openxmlformats.org/drawingml/2006/picture">
                        <pic:nvPicPr>
                          <pic:cNvPr id="0" name="image433.gif" descr="http://konspekta.net/studopediaorg/baza1/90800481041.files/image006.gif"/>
                          <pic:cNvPicPr preferRelativeResize="0"/>
                        </pic:nvPicPr>
                        <pic:blipFill>
                          <a:blip r:embed="rId27"/>
                          <a:srcRect/>
                          <a:stretch>
                            <a:fillRect/>
                          </a:stretch>
                        </pic:blipFill>
                        <pic:spPr>
                          <a:xfrm>
                            <a:off x="0" y="0"/>
                            <a:ext cx="3544583" cy="1762763"/>
                          </a:xfrm>
                          <a:prstGeom prst="rect">
                            <a:avLst/>
                          </a:prstGeom>
                          <a:ln/>
                        </pic:spPr>
                      </pic:pic>
                    </a:graphicData>
                  </a:graphic>
                </wp:inline>
              </w:drawing>
            </w:r>
          </w:p>
        </w:tc>
      </w:tr>
      <w:tr w:rsidR="00AA5E02" w:rsidRPr="00DD17EB" w:rsidTr="00DD17EB">
        <w:tc>
          <w:tcPr>
            <w:tcW w:w="6204" w:type="dxa"/>
            <w:gridSpan w:val="2"/>
          </w:tcPr>
          <w:p w:rsidR="00AA5E02" w:rsidRPr="00DD17EB" w:rsidRDefault="00D9580C" w:rsidP="0031774B">
            <w:pPr>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t>Природа электромагнитных волн</w:t>
            </w:r>
            <w:r w:rsidRPr="00DD17EB">
              <w:rPr>
                <w:rFonts w:asciiTheme="majorHAnsi" w:eastAsia="Arial" w:hAnsiTheme="majorHAnsi" w:cstheme="majorHAnsi"/>
                <w:sz w:val="64"/>
                <w:szCs w:val="64"/>
              </w:rPr>
              <w:br/>
              <w:t xml:space="preserve">Практически всё, что мы знаем о космосе (и микромире), известно нам </w:t>
            </w:r>
            <w:r w:rsidRPr="00DD17EB">
              <w:rPr>
                <w:rFonts w:asciiTheme="majorHAnsi" w:eastAsia="Arial" w:hAnsiTheme="majorHAnsi" w:cstheme="majorHAnsi"/>
                <w:sz w:val="64"/>
                <w:szCs w:val="64"/>
              </w:rPr>
              <w:lastRenderedPageBreak/>
              <w:t>благодаря электромагнитному излучению, то есть колебаниям электрического и магнитного полей, которые распространяются в вакууме со скоростью света. Собственно, свет — это и есть особый вид электромагнитных волн, воспринимаемый человеческим глазом.</w:t>
            </w:r>
          </w:p>
          <w:p w:rsidR="00AA5E02" w:rsidRPr="00DD17EB" w:rsidRDefault="00AA5E02" w:rsidP="0031774B">
            <w:pPr>
              <w:pBdr>
                <w:top w:val="nil"/>
                <w:left w:val="nil"/>
                <w:bottom w:val="nil"/>
                <w:right w:val="nil"/>
                <w:between w:val="nil"/>
              </w:pBdr>
              <w:jc w:val="both"/>
              <w:rPr>
                <w:rFonts w:asciiTheme="majorHAnsi" w:eastAsia="Arial" w:hAnsiTheme="majorHAnsi" w:cstheme="majorHAnsi"/>
                <w:color w:val="000000"/>
                <w:sz w:val="64"/>
                <w:szCs w:val="64"/>
              </w:rPr>
            </w:pPr>
          </w:p>
        </w:tc>
        <w:tc>
          <w:tcPr>
            <w:tcW w:w="5670" w:type="dxa"/>
          </w:tcPr>
          <w:p w:rsidR="00AA5E02" w:rsidRPr="00DD17EB" w:rsidRDefault="00AA5E02" w:rsidP="0031774B">
            <w:pPr>
              <w:pBdr>
                <w:top w:val="nil"/>
                <w:left w:val="nil"/>
                <w:bottom w:val="nil"/>
                <w:right w:val="nil"/>
                <w:between w:val="nil"/>
              </w:pBdr>
              <w:jc w:val="both"/>
              <w:rPr>
                <w:rFonts w:asciiTheme="majorHAnsi" w:eastAsia="Arial" w:hAnsiTheme="majorHAnsi" w:cstheme="majorHAnsi"/>
                <w:color w:val="000000"/>
                <w:sz w:val="64"/>
                <w:szCs w:val="64"/>
              </w:rPr>
            </w:pPr>
          </w:p>
        </w:tc>
      </w:tr>
      <w:tr w:rsidR="00AA5E02" w:rsidRPr="00DD17EB" w:rsidTr="00DD17EB">
        <w:trPr>
          <w:trHeight w:val="1600"/>
        </w:trPr>
        <w:tc>
          <w:tcPr>
            <w:tcW w:w="11874" w:type="dxa"/>
            <w:gridSpan w:val="3"/>
          </w:tcPr>
          <w:p w:rsidR="00AA5E02" w:rsidRPr="00DD17EB" w:rsidRDefault="00D9580C" w:rsidP="0031774B">
            <w:pPr>
              <w:pBdr>
                <w:top w:val="nil"/>
                <w:left w:val="nil"/>
                <w:bottom w:val="nil"/>
                <w:right w:val="nil"/>
                <w:between w:val="nil"/>
              </w:pBdr>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lastRenderedPageBreak/>
              <w:drawing>
                <wp:inline distT="0" distB="0" distL="0" distR="0">
                  <wp:extent cx="7391400" cy="4867275"/>
                  <wp:effectExtent l="0" t="0" r="0" b="9525"/>
                  <wp:docPr id="214" name="image435.jpg" descr="http://player.myshared.ru/5/406223/slides/slide_7.jpg"/>
                  <wp:cNvGraphicFramePr/>
                  <a:graphic xmlns:a="http://schemas.openxmlformats.org/drawingml/2006/main">
                    <a:graphicData uri="http://schemas.openxmlformats.org/drawingml/2006/picture">
                      <pic:pic xmlns:pic="http://schemas.openxmlformats.org/drawingml/2006/picture">
                        <pic:nvPicPr>
                          <pic:cNvPr id="0" name="image435.jpg" descr="http://player.myshared.ru/5/406223/slides/slide_7.jpg"/>
                          <pic:cNvPicPr preferRelativeResize="0"/>
                        </pic:nvPicPr>
                        <pic:blipFill>
                          <a:blip r:embed="rId28"/>
                          <a:srcRect/>
                          <a:stretch>
                            <a:fillRect/>
                          </a:stretch>
                        </pic:blipFill>
                        <pic:spPr>
                          <a:xfrm>
                            <a:off x="0" y="0"/>
                            <a:ext cx="7391860" cy="4867578"/>
                          </a:xfrm>
                          <a:prstGeom prst="rect">
                            <a:avLst/>
                          </a:prstGeom>
                          <a:ln/>
                        </pic:spPr>
                      </pic:pic>
                    </a:graphicData>
                  </a:graphic>
                </wp:inline>
              </w:drawing>
            </w:r>
          </w:p>
        </w:tc>
      </w:tr>
      <w:tr w:rsidR="00AA5E02" w:rsidRPr="00DD17EB" w:rsidTr="00DD17EB">
        <w:trPr>
          <w:trHeight w:val="2060"/>
        </w:trPr>
        <w:tc>
          <w:tcPr>
            <w:tcW w:w="11874" w:type="dxa"/>
            <w:gridSpan w:val="3"/>
          </w:tcPr>
          <w:p w:rsidR="00AA5E02" w:rsidRPr="00DD17EB" w:rsidRDefault="00D9580C" w:rsidP="0031774B">
            <w:pPr>
              <w:pBdr>
                <w:top w:val="nil"/>
                <w:left w:val="nil"/>
                <w:bottom w:val="nil"/>
                <w:right w:val="nil"/>
                <w:between w:val="nil"/>
              </w:pBdr>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7829550" cy="4219575"/>
                  <wp:effectExtent l="0" t="0" r="0" b="9525"/>
                  <wp:docPr id="213" name="image434.png"/>
                  <wp:cNvGraphicFramePr/>
                  <a:graphic xmlns:a="http://schemas.openxmlformats.org/drawingml/2006/main">
                    <a:graphicData uri="http://schemas.openxmlformats.org/drawingml/2006/picture">
                      <pic:pic xmlns:pic="http://schemas.openxmlformats.org/drawingml/2006/picture">
                        <pic:nvPicPr>
                          <pic:cNvPr id="0" name="image434.png"/>
                          <pic:cNvPicPr preferRelativeResize="0"/>
                        </pic:nvPicPr>
                        <pic:blipFill rotWithShape="1">
                          <a:blip r:embed="rId29"/>
                          <a:srcRect b="33654"/>
                          <a:stretch/>
                        </pic:blipFill>
                        <pic:spPr bwMode="auto">
                          <a:xfrm>
                            <a:off x="0" y="0"/>
                            <a:ext cx="7831851" cy="4220815"/>
                          </a:xfrm>
                          <a:prstGeom prst="rect">
                            <a:avLst/>
                          </a:prstGeom>
                          <a:ln>
                            <a:noFill/>
                          </a:ln>
                          <a:extLst>
                            <a:ext uri="{53640926-AAD7-44D8-BBD7-CCE9431645EC}">
                              <a14:shadowObscured xmlns:a14="http://schemas.microsoft.com/office/drawing/2010/main"/>
                            </a:ext>
                          </a:extLst>
                        </pic:spPr>
                      </pic:pic>
                    </a:graphicData>
                  </a:graphic>
                </wp:inline>
              </w:drawing>
            </w:r>
          </w:p>
        </w:tc>
      </w:tr>
      <w:tr w:rsidR="00AA5E02" w:rsidRPr="00DD17EB" w:rsidTr="00DD17EB">
        <w:trPr>
          <w:trHeight w:val="1360"/>
        </w:trPr>
        <w:tc>
          <w:tcPr>
            <w:tcW w:w="5778" w:type="dxa"/>
            <w:tcBorders>
              <w:top w:val="single" w:sz="4" w:space="0" w:color="000000"/>
              <w:left w:val="single" w:sz="4" w:space="0" w:color="000000"/>
              <w:bottom w:val="single" w:sz="4" w:space="0" w:color="000000"/>
              <w:right w:val="single" w:sz="4" w:space="0" w:color="000000"/>
            </w:tcBorders>
          </w:tcPr>
          <w:p w:rsidR="00AA5E02" w:rsidRPr="00DD17EB" w:rsidRDefault="00D9580C" w:rsidP="0031774B">
            <w:pPr>
              <w:pBdr>
                <w:top w:val="nil"/>
                <w:left w:val="nil"/>
                <w:bottom w:val="nil"/>
                <w:right w:val="nil"/>
                <w:between w:val="nil"/>
              </w:pBdr>
              <w:jc w:val="both"/>
              <w:rPr>
                <w:rFonts w:asciiTheme="majorHAnsi" w:eastAsia="Arial" w:hAnsiTheme="majorHAnsi" w:cstheme="majorHAnsi"/>
                <w:b/>
                <w:color w:val="000000"/>
                <w:sz w:val="64"/>
                <w:szCs w:val="64"/>
              </w:rPr>
            </w:pPr>
            <w:r w:rsidRPr="00DD17EB">
              <w:rPr>
                <w:rFonts w:asciiTheme="majorHAnsi" w:eastAsia="Arial" w:hAnsiTheme="majorHAnsi" w:cstheme="majorHAnsi"/>
                <w:b/>
                <w:color w:val="000000"/>
                <w:sz w:val="64"/>
                <w:szCs w:val="64"/>
              </w:rPr>
              <w:lastRenderedPageBreak/>
              <w:t>Волновое уравнение для электрической составляющей поля:</w:t>
            </w:r>
            <w:r w:rsidRPr="00DD17EB">
              <w:rPr>
                <w:rFonts w:asciiTheme="majorHAnsi" w:eastAsia="Arial" w:hAnsiTheme="majorHAnsi" w:cstheme="majorHAnsi"/>
                <w:b/>
                <w:color w:val="000000"/>
                <w:sz w:val="64"/>
                <w:szCs w:val="64"/>
              </w:rPr>
              <w:br/>
            </w:r>
            <w:r w:rsidRPr="00DD17EB">
              <w:rPr>
                <w:rFonts w:asciiTheme="majorHAnsi" w:eastAsia="Arial" w:hAnsiTheme="majorHAnsi" w:cstheme="majorHAnsi"/>
                <w:color w:val="000000"/>
                <w:sz w:val="64"/>
                <w:szCs w:val="64"/>
              </w:rPr>
              <w:t>где </w:t>
            </w:r>
            <w:r w:rsidRPr="00DD17EB">
              <w:rPr>
                <w:rFonts w:asciiTheme="majorHAnsi" w:eastAsia="Arial" w:hAnsiTheme="majorHAnsi" w:cstheme="majorHAnsi"/>
                <w:noProof/>
                <w:color w:val="000000"/>
                <w:sz w:val="64"/>
                <w:szCs w:val="64"/>
              </w:rPr>
              <w:drawing>
                <wp:inline distT="0" distB="0" distL="0" distR="0">
                  <wp:extent cx="219039" cy="238089"/>
                  <wp:effectExtent l="0" t="0" r="0" b="0"/>
                  <wp:docPr id="216" name="image437.gif" descr="http://de.ifmo.ru/bk_netra/image.php?img=glava-1/Image271.gif&amp;bn=201"/>
                  <wp:cNvGraphicFramePr/>
                  <a:graphic xmlns:a="http://schemas.openxmlformats.org/drawingml/2006/main">
                    <a:graphicData uri="http://schemas.openxmlformats.org/drawingml/2006/picture">
                      <pic:pic xmlns:pic="http://schemas.openxmlformats.org/drawingml/2006/picture">
                        <pic:nvPicPr>
                          <pic:cNvPr id="0" name="image437.gif" descr="http://de.ifmo.ru/bk_netra/image.php?img=glava-1/Image271.gif&amp;bn=201"/>
                          <pic:cNvPicPr preferRelativeResize="0"/>
                        </pic:nvPicPr>
                        <pic:blipFill>
                          <a:blip r:embed="rId30"/>
                          <a:srcRect r="37171"/>
                          <a:stretch>
                            <a:fillRect/>
                          </a:stretch>
                        </pic:blipFill>
                        <pic:spPr>
                          <a:xfrm>
                            <a:off x="0" y="0"/>
                            <a:ext cx="219039" cy="238089"/>
                          </a:xfrm>
                          <a:prstGeom prst="rect">
                            <a:avLst/>
                          </a:prstGeom>
                          <a:ln/>
                        </pic:spPr>
                      </pic:pic>
                    </a:graphicData>
                  </a:graphic>
                </wp:inline>
              </w:drawing>
            </w:r>
            <w:r w:rsidRPr="00DD17EB">
              <w:rPr>
                <w:rFonts w:asciiTheme="majorHAnsi" w:eastAsia="Arial" w:hAnsiTheme="majorHAnsi" w:cstheme="majorHAnsi"/>
                <w:color w:val="000000"/>
                <w:sz w:val="64"/>
                <w:szCs w:val="64"/>
              </w:rPr>
              <w:t> - вторая производная возмущения по пространственным координатам</w:t>
            </w:r>
          </w:p>
        </w:tc>
        <w:tc>
          <w:tcPr>
            <w:tcW w:w="6096" w:type="dxa"/>
            <w:gridSpan w:val="2"/>
            <w:tcBorders>
              <w:top w:val="single" w:sz="4" w:space="0" w:color="000000"/>
              <w:left w:val="single" w:sz="4" w:space="0" w:color="000000"/>
              <w:bottom w:val="single" w:sz="4" w:space="0" w:color="000000"/>
              <w:right w:val="single" w:sz="4" w:space="0" w:color="000000"/>
            </w:tcBorders>
          </w:tcPr>
          <w:p w:rsidR="00AA5E02" w:rsidRPr="00DD17EB" w:rsidRDefault="00D9580C" w:rsidP="0031774B">
            <w:pPr>
              <w:pBdr>
                <w:top w:val="nil"/>
                <w:left w:val="nil"/>
                <w:bottom w:val="nil"/>
                <w:right w:val="nil"/>
                <w:between w:val="nil"/>
              </w:pBdr>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3209925" cy="1638300"/>
                  <wp:effectExtent l="0" t="0" r="9525" b="0"/>
                  <wp:docPr id="215" name="image436.gif" descr="http://de.ifmo.ru/bk_netra/image.php?img=glava-1/Image255.gif&amp;bn=201"/>
                  <wp:cNvGraphicFramePr/>
                  <a:graphic xmlns:a="http://schemas.openxmlformats.org/drawingml/2006/main">
                    <a:graphicData uri="http://schemas.openxmlformats.org/drawingml/2006/picture">
                      <pic:pic xmlns:pic="http://schemas.openxmlformats.org/drawingml/2006/picture">
                        <pic:nvPicPr>
                          <pic:cNvPr id="0" name="image436.gif" descr="http://de.ifmo.ru/bk_netra/image.php?img=glava-1/Image255.gif&amp;bn=201"/>
                          <pic:cNvPicPr preferRelativeResize="0"/>
                        </pic:nvPicPr>
                        <pic:blipFill>
                          <a:blip r:embed="rId31"/>
                          <a:srcRect/>
                          <a:stretch>
                            <a:fillRect/>
                          </a:stretch>
                        </pic:blipFill>
                        <pic:spPr>
                          <a:xfrm>
                            <a:off x="0" y="0"/>
                            <a:ext cx="3209925" cy="1638300"/>
                          </a:xfrm>
                          <a:prstGeom prst="rect">
                            <a:avLst/>
                          </a:prstGeom>
                          <a:ln/>
                        </pic:spPr>
                      </pic:pic>
                    </a:graphicData>
                  </a:graphic>
                </wp:inline>
              </w:drawing>
            </w:r>
          </w:p>
        </w:tc>
      </w:tr>
      <w:tr w:rsidR="00AA5E02" w:rsidRPr="00DD17EB" w:rsidTr="00DD17EB">
        <w:trPr>
          <w:trHeight w:val="860"/>
        </w:trPr>
        <w:tc>
          <w:tcPr>
            <w:tcW w:w="5778" w:type="dxa"/>
            <w:tcBorders>
              <w:top w:val="single" w:sz="4" w:space="0" w:color="000000"/>
              <w:left w:val="single" w:sz="4" w:space="0" w:color="000000"/>
              <w:bottom w:val="single" w:sz="4" w:space="0" w:color="000000"/>
              <w:right w:val="single" w:sz="4" w:space="0" w:color="000000"/>
            </w:tcBorders>
          </w:tcPr>
          <w:p w:rsidR="00AA5E02" w:rsidRPr="00DD17EB" w:rsidRDefault="00D9580C" w:rsidP="0031774B">
            <w:pPr>
              <w:pBdr>
                <w:top w:val="nil"/>
                <w:left w:val="nil"/>
                <w:bottom w:val="nil"/>
                <w:right w:val="nil"/>
                <w:between w:val="nil"/>
              </w:pBdr>
              <w:jc w:val="both"/>
              <w:rPr>
                <w:rFonts w:asciiTheme="majorHAnsi" w:eastAsia="Arial" w:hAnsiTheme="majorHAnsi" w:cstheme="majorHAnsi"/>
                <w:b/>
                <w:color w:val="000000"/>
                <w:sz w:val="64"/>
                <w:szCs w:val="64"/>
              </w:rPr>
            </w:pPr>
            <w:r w:rsidRPr="00DD17EB">
              <w:rPr>
                <w:rFonts w:asciiTheme="majorHAnsi" w:eastAsia="Arial" w:hAnsiTheme="majorHAnsi" w:cstheme="majorHAnsi"/>
                <w:b/>
                <w:color w:val="000000"/>
                <w:sz w:val="64"/>
                <w:szCs w:val="64"/>
              </w:rPr>
              <w:t>Волновое уравнение для магнитной составляющей поля:</w:t>
            </w:r>
          </w:p>
          <w:p w:rsidR="00AA5E02" w:rsidRPr="00DD17EB" w:rsidRDefault="00D9580C" w:rsidP="0031774B">
            <w:pPr>
              <w:pBdr>
                <w:top w:val="nil"/>
                <w:left w:val="nil"/>
                <w:bottom w:val="nil"/>
                <w:right w:val="nil"/>
                <w:between w:val="nil"/>
              </w:pBdr>
              <w:jc w:val="both"/>
              <w:rPr>
                <w:rFonts w:asciiTheme="majorHAnsi" w:eastAsia="Arial" w:hAnsiTheme="majorHAnsi" w:cstheme="majorHAnsi"/>
                <w:b/>
                <w:color w:val="000000"/>
                <w:sz w:val="64"/>
                <w:szCs w:val="64"/>
              </w:rPr>
            </w:pPr>
            <w:r w:rsidRPr="00DD17EB">
              <w:rPr>
                <w:rFonts w:asciiTheme="majorHAnsi" w:eastAsia="Arial" w:hAnsiTheme="majorHAnsi" w:cstheme="majorHAnsi"/>
                <w:color w:val="000000"/>
                <w:sz w:val="64"/>
                <w:szCs w:val="64"/>
              </w:rPr>
              <w:t>где </w:t>
            </w:r>
            <w:r w:rsidRPr="00DD17EB">
              <w:rPr>
                <w:rFonts w:asciiTheme="majorHAnsi" w:eastAsia="Arial" w:hAnsiTheme="majorHAnsi" w:cstheme="majorHAnsi"/>
                <w:noProof/>
                <w:color w:val="000000"/>
                <w:sz w:val="64"/>
                <w:szCs w:val="64"/>
              </w:rPr>
              <w:drawing>
                <wp:inline distT="0" distB="0" distL="0" distR="0">
                  <wp:extent cx="219039" cy="238089"/>
                  <wp:effectExtent l="0" t="0" r="0" b="0"/>
                  <wp:docPr id="218" name="image439.gif" descr="http://de.ifmo.ru/bk_netra/image.php?img=glava-1/Image271.gif&amp;bn=201"/>
                  <wp:cNvGraphicFramePr/>
                  <a:graphic xmlns:a="http://schemas.openxmlformats.org/drawingml/2006/main">
                    <a:graphicData uri="http://schemas.openxmlformats.org/drawingml/2006/picture">
                      <pic:pic xmlns:pic="http://schemas.openxmlformats.org/drawingml/2006/picture">
                        <pic:nvPicPr>
                          <pic:cNvPr id="0" name="image439.gif" descr="http://de.ifmo.ru/bk_netra/image.php?img=glava-1/Image271.gif&amp;bn=201"/>
                          <pic:cNvPicPr preferRelativeResize="0"/>
                        </pic:nvPicPr>
                        <pic:blipFill>
                          <a:blip r:embed="rId30"/>
                          <a:srcRect r="37171"/>
                          <a:stretch>
                            <a:fillRect/>
                          </a:stretch>
                        </pic:blipFill>
                        <pic:spPr>
                          <a:xfrm>
                            <a:off x="0" y="0"/>
                            <a:ext cx="219039" cy="238089"/>
                          </a:xfrm>
                          <a:prstGeom prst="rect">
                            <a:avLst/>
                          </a:prstGeom>
                          <a:ln/>
                        </pic:spPr>
                      </pic:pic>
                    </a:graphicData>
                  </a:graphic>
                </wp:inline>
              </w:drawing>
            </w:r>
            <w:r w:rsidRPr="00DD17EB">
              <w:rPr>
                <w:rFonts w:asciiTheme="majorHAnsi" w:eastAsia="Arial" w:hAnsiTheme="majorHAnsi" w:cstheme="majorHAnsi"/>
                <w:color w:val="000000"/>
                <w:sz w:val="64"/>
                <w:szCs w:val="64"/>
              </w:rPr>
              <w:t> - вторая производная возмущения по пространственным координатам</w:t>
            </w:r>
          </w:p>
        </w:tc>
        <w:tc>
          <w:tcPr>
            <w:tcW w:w="6096" w:type="dxa"/>
            <w:gridSpan w:val="2"/>
            <w:tcBorders>
              <w:top w:val="single" w:sz="4" w:space="0" w:color="000000"/>
              <w:left w:val="single" w:sz="4" w:space="0" w:color="000000"/>
              <w:bottom w:val="single" w:sz="4" w:space="0" w:color="000000"/>
              <w:right w:val="single" w:sz="4" w:space="0" w:color="000000"/>
            </w:tcBorders>
          </w:tcPr>
          <w:p w:rsidR="00AA5E02" w:rsidRPr="00DD17EB" w:rsidRDefault="00D9580C" w:rsidP="0031774B">
            <w:pPr>
              <w:pBdr>
                <w:top w:val="nil"/>
                <w:left w:val="nil"/>
                <w:bottom w:val="nil"/>
                <w:right w:val="nil"/>
                <w:between w:val="nil"/>
              </w:pBdr>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3495675" cy="1743075"/>
                  <wp:effectExtent l="0" t="0" r="9525" b="9525"/>
                  <wp:docPr id="217" name="image438.gif" descr="http://de.ifmo.ru/bk_netra/image.php?img=glava-1/Image259.gif&amp;bn=201"/>
                  <wp:cNvGraphicFramePr/>
                  <a:graphic xmlns:a="http://schemas.openxmlformats.org/drawingml/2006/main">
                    <a:graphicData uri="http://schemas.openxmlformats.org/drawingml/2006/picture">
                      <pic:pic xmlns:pic="http://schemas.openxmlformats.org/drawingml/2006/picture">
                        <pic:nvPicPr>
                          <pic:cNvPr id="0" name="image438.gif" descr="http://de.ifmo.ru/bk_netra/image.php?img=glava-1/Image259.gif&amp;bn=201"/>
                          <pic:cNvPicPr preferRelativeResize="0"/>
                        </pic:nvPicPr>
                        <pic:blipFill>
                          <a:blip r:embed="rId32"/>
                          <a:srcRect/>
                          <a:stretch>
                            <a:fillRect/>
                          </a:stretch>
                        </pic:blipFill>
                        <pic:spPr>
                          <a:xfrm>
                            <a:off x="0" y="0"/>
                            <a:ext cx="3495675" cy="1743075"/>
                          </a:xfrm>
                          <a:prstGeom prst="rect">
                            <a:avLst/>
                          </a:prstGeom>
                          <a:ln/>
                        </pic:spPr>
                      </pic:pic>
                    </a:graphicData>
                  </a:graphic>
                </wp:inline>
              </w:drawing>
            </w:r>
          </w:p>
        </w:tc>
      </w:tr>
    </w:tbl>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3" w:name="_Toc516358115"/>
      <w:r w:rsidRPr="00DD17EB">
        <w:rPr>
          <w:rFonts w:asciiTheme="majorHAnsi" w:eastAsia="Arial" w:hAnsiTheme="majorHAnsi" w:cstheme="majorHAnsi"/>
          <w:b/>
          <w:color w:val="FF0000"/>
          <w:sz w:val="64"/>
          <w:szCs w:val="64"/>
        </w:rPr>
        <w:lastRenderedPageBreak/>
        <w:t xml:space="preserve">Вопрос 4. Свойства электромагнитных волн. Перенос энергии электромагнитной волной. Вектор </w:t>
      </w:r>
      <w:proofErr w:type="spellStart"/>
      <w:r w:rsidRPr="00DD17EB">
        <w:rPr>
          <w:rFonts w:asciiTheme="majorHAnsi" w:eastAsia="Arial" w:hAnsiTheme="majorHAnsi" w:cstheme="majorHAnsi"/>
          <w:b/>
          <w:color w:val="FF0000"/>
          <w:sz w:val="64"/>
          <w:szCs w:val="64"/>
        </w:rPr>
        <w:t>Пойнтинга</w:t>
      </w:r>
      <w:proofErr w:type="spellEnd"/>
      <w:r w:rsidRPr="00DD17EB">
        <w:rPr>
          <w:rFonts w:asciiTheme="majorHAnsi" w:eastAsia="Arial" w:hAnsiTheme="majorHAnsi" w:cstheme="majorHAnsi"/>
          <w:b/>
          <w:color w:val="FF0000"/>
          <w:sz w:val="64"/>
          <w:szCs w:val="64"/>
        </w:rPr>
        <w:t>. Свет как электромагнитная волна. Шкала электромагнитных волн.</w:t>
      </w:r>
      <w:bookmarkEnd w:id="3"/>
    </w:p>
    <w:p w:rsidR="003B3BA9" w:rsidRPr="00DD17EB" w:rsidRDefault="003B3BA9"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Электромагнитные волны.</w:t>
      </w:r>
    </w:p>
    <w:p w:rsidR="003B3BA9" w:rsidRPr="00DD17EB" w:rsidRDefault="003B3BA9"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Электромагнитная волна представляет собой процесс распространения в пространстве изменяющихся электрического и магнитного полей.</w:t>
      </w:r>
    </w:p>
    <w:p w:rsidR="003B3BA9" w:rsidRPr="00DD17EB" w:rsidRDefault="003B3BA9"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Основными свойствами</w:t>
      </w:r>
      <w:r w:rsidRPr="00DD17EB">
        <w:rPr>
          <w:rFonts w:asciiTheme="majorHAnsi" w:hAnsiTheme="majorHAnsi" w:cstheme="majorHAnsi"/>
          <w:sz w:val="64"/>
          <w:szCs w:val="64"/>
        </w:rPr>
        <w:t xml:space="preserve"> электромагнитных волн являются:</w:t>
      </w:r>
    </w:p>
    <w:p w:rsidR="003B3BA9" w:rsidRPr="00DD17EB" w:rsidRDefault="003B3BA9"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Поглощение; рассеяние; преломление; отражение; интерференция; дифракция; поляризация;</w:t>
      </w:r>
    </w:p>
    <w:p w:rsidR="003B3BA9" w:rsidRPr="00DD17EB" w:rsidRDefault="00DD17EB" w:rsidP="0031774B">
      <w:pPr>
        <w:spacing w:after="0"/>
        <w:jc w:val="both"/>
        <w:rPr>
          <w:rFonts w:asciiTheme="majorHAnsi" w:hAnsiTheme="majorHAnsi" w:cstheme="majorHAnsi"/>
          <w:sz w:val="64"/>
          <w:szCs w:val="64"/>
        </w:rPr>
      </w:pPr>
      <w:hyperlink r:id="rId33" w:anchor=".D0.9F.D0.BE.D0.B3.D0.BB.D0.BE.D1.89.D0.B5.D0.BD.D0.B8.D0.B5_.D1.8D.D0.BB.D0.B5.D0.BA.D1.82.D1.80.D0.BE.D0.BC.D0.B0.D0.B3.D0.BD.D0.B8.D1.82.D0.BD.D1.8B.D1.85_.D0.B2.D0.BE.D0.BB.D0.BD" w:history="1">
        <w:proofErr w:type="spellStart"/>
        <w:r w:rsidR="003B3BA9" w:rsidRPr="00DD17EB">
          <w:rPr>
            <w:rStyle w:val="ad"/>
            <w:rFonts w:asciiTheme="majorHAnsi" w:hAnsiTheme="majorHAnsi" w:cstheme="majorHAnsi"/>
            <w:sz w:val="64"/>
            <w:szCs w:val="64"/>
          </w:rPr>
          <w:t>суйт</w:t>
        </w:r>
        <w:proofErr w:type="spellEnd"/>
        <w:r w:rsidR="003B3BA9" w:rsidRPr="00DD17EB">
          <w:rPr>
            <w:rStyle w:val="ad"/>
            <w:rFonts w:asciiTheme="majorHAnsi" w:hAnsiTheme="majorHAnsi" w:cstheme="majorHAnsi"/>
            <w:sz w:val="64"/>
            <w:szCs w:val="64"/>
          </w:rPr>
          <w:t xml:space="preserve"> с рупорами</w:t>
        </w:r>
      </w:hyperlink>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lastRenderedPageBreak/>
        <w:t>Перенос энергии</w:t>
      </w:r>
      <w:r w:rsidRPr="00DD17EB">
        <w:rPr>
          <w:rFonts w:asciiTheme="majorHAnsi" w:hAnsiTheme="majorHAnsi" w:cstheme="majorHAnsi"/>
          <w:sz w:val="64"/>
          <w:szCs w:val="64"/>
        </w:rPr>
        <w:t xml:space="preserve"> волной характеризует величина </w:t>
      </w:r>
      <w:r w:rsidRPr="00DD17EB">
        <w:rPr>
          <w:rFonts w:asciiTheme="majorHAnsi" w:hAnsiTheme="majorHAnsi" w:cstheme="majorHAnsi"/>
          <w:noProof/>
          <w:sz w:val="64"/>
          <w:szCs w:val="64"/>
        </w:rPr>
        <w:drawing>
          <wp:inline distT="0" distB="0" distL="0" distR="0" wp14:anchorId="796F1748" wp14:editId="35DD274F">
            <wp:extent cx="628650" cy="512233"/>
            <wp:effectExtent l="0" t="0" r="0" b="2540"/>
            <wp:docPr id="280" name="Рисунок 280" descr="http://poznayka.org/baza1/303710081800.files/imag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oznayka.org/baza1/303710081800.files/image0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890" cy="523021"/>
                    </a:xfrm>
                    <a:prstGeom prst="rect">
                      <a:avLst/>
                    </a:prstGeom>
                    <a:noFill/>
                    <a:ln>
                      <a:noFill/>
                    </a:ln>
                  </pic:spPr>
                </pic:pic>
              </a:graphicData>
            </a:graphic>
          </wp:inline>
        </w:drawing>
      </w:r>
      <w:r w:rsidRPr="00DD17EB">
        <w:rPr>
          <w:rFonts w:asciiTheme="majorHAnsi" w:hAnsiTheme="majorHAnsi" w:cstheme="majorHAnsi"/>
          <w:sz w:val="64"/>
          <w:szCs w:val="64"/>
        </w:rPr>
        <w:t> – поток энергии или мощность излучения:</w:t>
      </w:r>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0039C8CF" wp14:editId="43D96F23">
            <wp:extent cx="1171575" cy="576775"/>
            <wp:effectExtent l="0" t="0" r="0" b="0"/>
            <wp:docPr id="281" name="Рисунок 281" descr="http://poznayka.org/baza1/303710081800.files/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oznayka.org/baza1/303710081800.files/image0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0251" cy="595815"/>
                    </a:xfrm>
                    <a:prstGeom prst="rect">
                      <a:avLst/>
                    </a:prstGeom>
                    <a:noFill/>
                    <a:ln>
                      <a:noFill/>
                    </a:ln>
                  </pic:spPr>
                </pic:pic>
              </a:graphicData>
            </a:graphic>
          </wp:inline>
        </w:drawing>
      </w:r>
      <w:r w:rsidRPr="00DD17EB">
        <w:rPr>
          <w:rFonts w:asciiTheme="majorHAnsi" w:hAnsiTheme="majorHAnsi" w:cstheme="majorHAnsi"/>
          <w:sz w:val="64"/>
          <w:szCs w:val="64"/>
        </w:rPr>
        <w:t>,</w:t>
      </w:r>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где </w:t>
      </w:r>
      <w:r w:rsidRPr="00DD17EB">
        <w:rPr>
          <w:rFonts w:asciiTheme="majorHAnsi" w:hAnsiTheme="majorHAnsi" w:cstheme="majorHAnsi"/>
          <w:noProof/>
          <w:sz w:val="64"/>
          <w:szCs w:val="64"/>
        </w:rPr>
        <w:drawing>
          <wp:inline distT="0" distB="0" distL="0" distR="0" wp14:anchorId="07896591" wp14:editId="3D0A10FE">
            <wp:extent cx="171450" cy="209550"/>
            <wp:effectExtent l="0" t="0" r="0" b="0"/>
            <wp:docPr id="282" name="Рисунок 282" descr="http://poznayka.org/baza1/303710081800.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oznayka.org/baza1/303710081800.files/image0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DD17EB">
        <w:rPr>
          <w:rFonts w:asciiTheme="majorHAnsi" w:hAnsiTheme="majorHAnsi" w:cstheme="majorHAnsi"/>
          <w:sz w:val="64"/>
          <w:szCs w:val="64"/>
        </w:rPr>
        <w:t> – энергия, переносимая волной за время </w:t>
      </w:r>
      <w:r w:rsidRPr="00DD17EB">
        <w:rPr>
          <w:rFonts w:asciiTheme="majorHAnsi" w:hAnsiTheme="majorHAnsi" w:cstheme="majorHAnsi"/>
          <w:noProof/>
          <w:sz w:val="64"/>
          <w:szCs w:val="64"/>
        </w:rPr>
        <w:drawing>
          <wp:inline distT="0" distB="0" distL="0" distR="0" wp14:anchorId="463AA548" wp14:editId="52E3A029">
            <wp:extent cx="76200" cy="209550"/>
            <wp:effectExtent l="0" t="0" r="0" b="0"/>
            <wp:docPr id="283" name="Рисунок 283" descr="http://poznayka.org/baza1/303710081800.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oznayka.org/baza1/303710081800.files/image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 cy="209550"/>
                    </a:xfrm>
                    <a:prstGeom prst="rect">
                      <a:avLst/>
                    </a:prstGeom>
                    <a:noFill/>
                    <a:ln>
                      <a:noFill/>
                    </a:ln>
                  </pic:spPr>
                </pic:pic>
              </a:graphicData>
            </a:graphic>
          </wp:inline>
        </w:drawing>
      </w:r>
      <w:r w:rsidRPr="00DD17EB">
        <w:rPr>
          <w:rFonts w:asciiTheme="majorHAnsi" w:hAnsiTheme="majorHAnsi" w:cstheme="majorHAnsi"/>
          <w:sz w:val="64"/>
          <w:szCs w:val="64"/>
        </w:rPr>
        <w:t> через площадку </w:t>
      </w:r>
      <w:r w:rsidRPr="00DD17EB">
        <w:rPr>
          <w:rFonts w:asciiTheme="majorHAnsi" w:hAnsiTheme="majorHAnsi" w:cstheme="majorHAnsi"/>
          <w:noProof/>
          <w:sz w:val="64"/>
          <w:szCs w:val="64"/>
        </w:rPr>
        <w:drawing>
          <wp:inline distT="0" distB="0" distL="0" distR="0" wp14:anchorId="0184190B" wp14:editId="43C16DCC">
            <wp:extent cx="266700" cy="586740"/>
            <wp:effectExtent l="0" t="0" r="0" b="3810"/>
            <wp:docPr id="284" name="Рисунок 284" descr="http://poznayka.org/baza1/303710081800.files/image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oznayka.org/baza1/303710081800.files/image09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586740"/>
                    </a:xfrm>
                    <a:prstGeom prst="rect">
                      <a:avLst/>
                    </a:prstGeom>
                    <a:noFill/>
                    <a:ln>
                      <a:noFill/>
                    </a:ln>
                  </pic:spPr>
                </pic:pic>
              </a:graphicData>
            </a:graphic>
          </wp:inline>
        </w:drawing>
      </w:r>
      <w:r w:rsidRPr="00DD17EB">
        <w:rPr>
          <w:rFonts w:asciiTheme="majorHAnsi" w:hAnsiTheme="majorHAnsi" w:cstheme="majorHAnsi"/>
          <w:sz w:val="64"/>
          <w:szCs w:val="64"/>
        </w:rPr>
        <w:t> . Величина потока энергии ЭМВ пропорциональна напряженностям полей:</w:t>
      </w:r>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6E9E0ACB" wp14:editId="4010F153">
            <wp:extent cx="2798618" cy="609600"/>
            <wp:effectExtent l="0" t="0" r="1905" b="0"/>
            <wp:docPr id="285" name="Рисунок 285" descr="http://poznayka.org/baza1/303710081800.files/imag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oznayka.org/baza1/303710081800.files/image0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0369" cy="612160"/>
                    </a:xfrm>
                    <a:prstGeom prst="rect">
                      <a:avLst/>
                    </a:prstGeom>
                    <a:noFill/>
                    <a:ln>
                      <a:noFill/>
                    </a:ln>
                  </pic:spPr>
                </pic:pic>
              </a:graphicData>
            </a:graphic>
          </wp:inline>
        </w:drawing>
      </w:r>
      <w:r w:rsidRPr="00DD17EB">
        <w:rPr>
          <w:rFonts w:asciiTheme="majorHAnsi" w:hAnsiTheme="majorHAnsi" w:cstheme="majorHAnsi"/>
          <w:sz w:val="64"/>
          <w:szCs w:val="64"/>
        </w:rPr>
        <w:t>.</w:t>
      </w:r>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 учетом уравнений волны (10) получаем следующее соотношение:</w:t>
      </w:r>
    </w:p>
    <w:p w:rsidR="00355FA6" w:rsidRPr="00DD17EB" w:rsidRDefault="00355FA6"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6506E66D" wp14:editId="54C2C54E">
            <wp:extent cx="4779818" cy="438150"/>
            <wp:effectExtent l="0" t="0" r="1905" b="0"/>
            <wp:docPr id="286" name="Рисунок 286" descr="http://poznayka.org/baza1/303710081800.files/image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oznayka.org/baza1/303710081800.files/image0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6467" cy="438760"/>
                    </a:xfrm>
                    <a:prstGeom prst="rect">
                      <a:avLst/>
                    </a:prstGeom>
                    <a:noFill/>
                    <a:ln>
                      <a:noFill/>
                    </a:ln>
                  </pic:spPr>
                </pic:pic>
              </a:graphicData>
            </a:graphic>
          </wp:inline>
        </w:drawing>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Вектором </w:t>
      </w:r>
      <w:proofErr w:type="spellStart"/>
      <w:r w:rsidRPr="00DD17EB">
        <w:rPr>
          <w:rFonts w:asciiTheme="majorHAnsi" w:hAnsiTheme="majorHAnsi" w:cstheme="majorHAnsi"/>
          <w:b/>
          <w:sz w:val="64"/>
          <w:szCs w:val="64"/>
        </w:rPr>
        <w:t>Умова</w:t>
      </w:r>
      <w:proofErr w:type="spellEnd"/>
      <w:r w:rsidRPr="00DD17EB">
        <w:rPr>
          <w:rFonts w:asciiTheme="majorHAnsi" w:hAnsiTheme="majorHAnsi" w:cstheme="majorHAnsi"/>
          <w:b/>
          <w:sz w:val="64"/>
          <w:szCs w:val="64"/>
        </w:rPr>
        <w:t xml:space="preserve"> - </w:t>
      </w:r>
      <w:proofErr w:type="spellStart"/>
      <w:r w:rsidRPr="00DD17EB">
        <w:rPr>
          <w:rFonts w:asciiTheme="majorHAnsi" w:hAnsiTheme="majorHAnsi" w:cstheme="majorHAnsi"/>
          <w:b/>
          <w:sz w:val="64"/>
          <w:szCs w:val="64"/>
        </w:rPr>
        <w:t>Пойнтинга</w:t>
      </w:r>
      <w:proofErr w:type="spellEnd"/>
      <w:r w:rsidRPr="00DD17EB">
        <w:rPr>
          <w:rFonts w:asciiTheme="majorHAnsi" w:hAnsiTheme="majorHAnsi" w:cstheme="majorHAnsi"/>
          <w:b/>
          <w:sz w:val="64"/>
          <w:szCs w:val="64"/>
        </w:rPr>
        <w:t> (S¯)</w:t>
      </w:r>
      <w:r w:rsidRPr="00DD17EB">
        <w:rPr>
          <w:rFonts w:asciiTheme="majorHAnsi" w:hAnsiTheme="majorHAnsi" w:cstheme="majorHAnsi"/>
          <w:sz w:val="64"/>
          <w:szCs w:val="64"/>
        </w:rPr>
        <w:t xml:space="preserve"> называют физическую величину, определяющую поток энергии электромагнитного поля, который равен:</w:t>
      </w:r>
    </w:p>
    <w:p w:rsidR="00176A07" w:rsidRPr="00DD17EB" w:rsidRDefault="00176A07"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lastRenderedPageBreak/>
        <w:t>S¯=[E¯H¯]</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где E¯ - напряженность электрического поля; H¯ - напряженность магнитного поля. Направлен S¯ перпендикулярно E¯ и H¯ и совпадает с направлением распространения электромагнитной волны.</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свет </w:t>
      </w:r>
      <w:r w:rsidRPr="00DD17EB">
        <w:rPr>
          <w:rFonts w:asciiTheme="majorHAnsi" w:hAnsiTheme="majorHAnsi" w:cstheme="majorHAnsi"/>
          <w:sz w:val="64"/>
          <w:szCs w:val="64"/>
        </w:rPr>
        <w:t>— это электромагнитные волны опре­деленного оптического диапазона.</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Согласно волновой теории свет представляет собой электромагнитную волну.</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Видимое излучение (видимый свет)</w:t>
      </w:r>
      <w:r w:rsidRPr="00DD17EB">
        <w:rPr>
          <w:rFonts w:asciiTheme="majorHAnsi" w:hAnsiTheme="majorHAnsi" w:cstheme="majorHAnsi"/>
          <w:sz w:val="64"/>
          <w:szCs w:val="64"/>
        </w:rPr>
        <w:t xml:space="preserve"> – электромагнитное излучение, непосредственно воспринимаемое человеческим глазом, характеризующееся длинами волн в </w:t>
      </w:r>
      <w:r w:rsidRPr="00DD17EB">
        <w:rPr>
          <w:rFonts w:asciiTheme="majorHAnsi" w:hAnsiTheme="majorHAnsi" w:cstheme="majorHAnsi"/>
          <w:sz w:val="64"/>
          <w:szCs w:val="64"/>
        </w:rPr>
        <w:lastRenderedPageBreak/>
        <w:t xml:space="preserve">диапазоне 400 – 750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что соответствует диапазону частот 0,75·1015 – 0,4·1015 Гц.</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Инфракрасное излучение</w:t>
      </w:r>
      <w:r w:rsidRPr="00DD17EB">
        <w:rPr>
          <w:rFonts w:asciiTheme="majorHAnsi" w:hAnsiTheme="majorHAnsi" w:cstheme="majorHAnsi"/>
          <w:sz w:val="64"/>
          <w:szCs w:val="64"/>
        </w:rPr>
        <w:t xml:space="preserve"> – электромагнитное излучение, занимающее спектральную область между красным концом видимого света (с длиной волны около 0,76 мкм) и коротковолновым радиоизлучением (с длиной волны 1-2 мм). Инфракрасное излучение создает ощущение тепла, поэтому его часто называют тепловым.</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Ультрафиолетовое излучение</w:t>
      </w:r>
      <w:r w:rsidRPr="00DD17EB">
        <w:rPr>
          <w:rFonts w:asciiTheme="majorHAnsi" w:hAnsiTheme="majorHAnsi" w:cstheme="majorHAnsi"/>
          <w:sz w:val="64"/>
          <w:szCs w:val="64"/>
        </w:rPr>
        <w:t xml:space="preserve">– невидимое глазом электромагнитное излучение, занимающее спектральную область между видимым и рентгеновским излучениями в пределах длин волн от 400 до 10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lastRenderedPageBreak/>
        <w:t xml:space="preserve">1. Низкочастотные волны </w:t>
      </w:r>
      <w:r w:rsidRPr="00DD17EB">
        <w:rPr>
          <w:rFonts w:asciiTheme="majorHAnsi" w:hAnsiTheme="majorHAnsi" w:cstheme="majorHAnsi"/>
          <w:sz w:val="64"/>
          <w:szCs w:val="64"/>
        </w:rPr>
        <w:t>более 100 км (105 м). Источник излучения - генераторы переменного тока</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2. Радиоволны </w:t>
      </w:r>
      <w:r w:rsidRPr="00DD17EB">
        <w:rPr>
          <w:rFonts w:asciiTheme="majorHAnsi" w:hAnsiTheme="majorHAnsi" w:cstheme="majorHAnsi"/>
          <w:sz w:val="64"/>
          <w:szCs w:val="64"/>
        </w:rPr>
        <w:t>от 105 м до 1 мм. Источник излучения - открытый колебательный контур (антенна) Выделяются области радиоволн:</w:t>
      </w:r>
    </w:p>
    <w:p w:rsidR="00176A07" w:rsidRPr="00DD17EB" w:rsidRDefault="00176A07"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3 Инфракрасное излучении</w:t>
      </w:r>
    </w:p>
    <w:p w:rsidR="00176A07" w:rsidRPr="00DD17EB" w:rsidRDefault="00176A07"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4. Видимый свет</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5. Ультрафиолетовое излучение </w:t>
      </w:r>
      <w:r w:rsidRPr="00DD17EB">
        <w:rPr>
          <w:rFonts w:asciiTheme="majorHAnsi" w:hAnsiTheme="majorHAnsi" w:cstheme="majorHAnsi"/>
          <w:sz w:val="64"/>
          <w:szCs w:val="64"/>
        </w:rPr>
        <w:t xml:space="preserve">(УФ) от 400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xml:space="preserve"> до 1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Ультрафиолетовые лучи получают с помощью тлеющего разряда, обычно в парах ртути. Излучаются в результате атомных переходов с одного энергетического уровня на другой.</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6. Рентгеновские лучи </w:t>
      </w:r>
      <w:r w:rsidRPr="00DD17EB">
        <w:rPr>
          <w:rFonts w:asciiTheme="majorHAnsi" w:hAnsiTheme="majorHAnsi" w:cstheme="majorHAnsi"/>
          <w:sz w:val="64"/>
          <w:szCs w:val="64"/>
        </w:rPr>
        <w:t xml:space="preserve">от 1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xml:space="preserve"> до 0,01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xml:space="preserve">. Излучаются в результате атомных </w:t>
      </w:r>
      <w:r w:rsidRPr="00DD17EB">
        <w:rPr>
          <w:rFonts w:asciiTheme="majorHAnsi" w:hAnsiTheme="majorHAnsi" w:cstheme="majorHAnsi"/>
          <w:sz w:val="64"/>
          <w:szCs w:val="64"/>
        </w:rPr>
        <w:lastRenderedPageBreak/>
        <w:t>переходов с одного внутреннего энергетического уровня на другой.</w:t>
      </w:r>
    </w:p>
    <w:p w:rsidR="00176A07" w:rsidRPr="00DD17EB" w:rsidRDefault="00176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7. За рентгеновскими лучами</w:t>
      </w:r>
      <w:r w:rsidRPr="00DD17EB">
        <w:rPr>
          <w:rFonts w:asciiTheme="majorHAnsi" w:hAnsiTheme="majorHAnsi" w:cstheme="majorHAnsi"/>
          <w:b/>
          <w:sz w:val="64"/>
          <w:szCs w:val="64"/>
        </w:rPr>
        <w:t xml:space="preserve"> </w:t>
      </w:r>
      <w:r w:rsidRPr="00DD17EB">
        <w:rPr>
          <w:rFonts w:asciiTheme="majorHAnsi" w:hAnsiTheme="majorHAnsi" w:cstheme="majorHAnsi"/>
          <w:sz w:val="64"/>
          <w:szCs w:val="64"/>
        </w:rPr>
        <w:t xml:space="preserve">идет область </w:t>
      </w:r>
      <w:r w:rsidRPr="00DD17EB">
        <w:rPr>
          <w:rFonts w:asciiTheme="majorHAnsi" w:hAnsiTheme="majorHAnsi" w:cstheme="majorHAnsi"/>
          <w:b/>
          <w:sz w:val="64"/>
          <w:szCs w:val="64"/>
        </w:rPr>
        <w:t xml:space="preserve">гамма-лучей </w:t>
      </w:r>
      <w:r w:rsidRPr="00DD17EB">
        <w:rPr>
          <w:rFonts w:asciiTheme="majorHAnsi" w:hAnsiTheme="majorHAnsi" w:cstheme="majorHAnsi"/>
          <w:sz w:val="64"/>
          <w:szCs w:val="64"/>
        </w:rPr>
        <w:t xml:space="preserve">(γ)с длинами волн менее 0,1 </w:t>
      </w:r>
      <w:proofErr w:type="spellStart"/>
      <w:r w:rsidRPr="00DD17EB">
        <w:rPr>
          <w:rFonts w:asciiTheme="majorHAnsi" w:hAnsiTheme="majorHAnsi" w:cstheme="majorHAnsi"/>
          <w:sz w:val="64"/>
          <w:szCs w:val="64"/>
        </w:rPr>
        <w:t>нм</w:t>
      </w:r>
      <w:proofErr w:type="spellEnd"/>
      <w:r w:rsidRPr="00DD17EB">
        <w:rPr>
          <w:rFonts w:asciiTheme="majorHAnsi" w:hAnsiTheme="majorHAnsi" w:cstheme="majorHAnsi"/>
          <w:sz w:val="64"/>
          <w:szCs w:val="64"/>
        </w:rPr>
        <w:t>. Излучаются при ядерных реакциях.</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4" w:name="_Toc516358116"/>
      <w:r w:rsidRPr="00DD17EB">
        <w:rPr>
          <w:rFonts w:asciiTheme="majorHAnsi" w:eastAsia="Arial" w:hAnsiTheme="majorHAnsi" w:cstheme="majorHAnsi"/>
          <w:b/>
          <w:color w:val="FF0000"/>
          <w:sz w:val="64"/>
          <w:szCs w:val="64"/>
        </w:rPr>
        <w:t>Вопрос 5. Интерференция света. Когерентные световые волны. Способы получения когерентных световых волн. Интерференция от двух источников (схема Юнга). Расчет интерференционной картины (в монохроматическом и белом свете).</w:t>
      </w:r>
      <w:bookmarkEnd w:id="4"/>
    </w:p>
    <w:p w:rsidR="0003684D" w:rsidRPr="00DD17EB" w:rsidRDefault="0003684D"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Явление интерференции свидетельствует о том, что свет — это волна.</w:t>
      </w:r>
    </w:p>
    <w:p w:rsidR="0003684D" w:rsidRPr="00DD17EB" w:rsidRDefault="0003684D"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t>Интерференцией</w:t>
      </w:r>
      <w:r w:rsidRPr="00DD17EB">
        <w:rPr>
          <w:rFonts w:asciiTheme="majorHAnsi" w:eastAsia="Arial" w:hAnsiTheme="majorHAnsi" w:cstheme="majorHAnsi"/>
          <w:sz w:val="64"/>
          <w:szCs w:val="64"/>
        </w:rPr>
        <w:t xml:space="preserve"> световых волн называется сложение двух когерентных волн, вследствие которого наблюдается </w:t>
      </w:r>
      <w:r w:rsidRPr="00DD17EB">
        <w:rPr>
          <w:rFonts w:asciiTheme="majorHAnsi" w:eastAsia="Arial" w:hAnsiTheme="majorHAnsi" w:cstheme="majorHAnsi"/>
          <w:sz w:val="64"/>
          <w:szCs w:val="64"/>
        </w:rPr>
        <w:lastRenderedPageBreak/>
        <w:t>усиление или ослабление результирующих световых колебаний в различных точках пространства.</w:t>
      </w:r>
    </w:p>
    <w:p w:rsidR="0003684D" w:rsidRPr="00DD17EB" w:rsidRDefault="0003684D" w:rsidP="0031774B">
      <w:pPr>
        <w:spacing w:after="0"/>
        <w:jc w:val="both"/>
        <w:rPr>
          <w:rFonts w:asciiTheme="majorHAnsi" w:eastAsia="Arial" w:hAnsiTheme="majorHAnsi" w:cstheme="majorHAnsi"/>
          <w:b/>
          <w:sz w:val="64"/>
          <w:szCs w:val="64"/>
        </w:rPr>
      </w:pPr>
      <w:r w:rsidRPr="00DD17EB">
        <w:rPr>
          <w:rFonts w:asciiTheme="majorHAnsi" w:eastAsia="Arial" w:hAnsiTheme="majorHAnsi" w:cstheme="majorHAnsi"/>
          <w:b/>
          <w:sz w:val="64"/>
          <w:szCs w:val="64"/>
        </w:rPr>
        <w:t>Условия интерференции</w:t>
      </w:r>
    </w:p>
    <w:p w:rsidR="00AA5E02" w:rsidRPr="00DD17EB" w:rsidRDefault="0003684D"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 xml:space="preserve">Волны должны быть когерентны. </w:t>
      </w:r>
      <w:r w:rsidRPr="00DD17EB">
        <w:rPr>
          <w:rFonts w:asciiTheme="majorHAnsi" w:eastAsia="Arial" w:hAnsiTheme="majorHAnsi" w:cstheme="majorHAnsi"/>
          <w:b/>
          <w:sz w:val="64"/>
          <w:szCs w:val="64"/>
        </w:rPr>
        <w:t>Когерентность</w:t>
      </w:r>
      <w:r w:rsidRPr="00DD17EB">
        <w:rPr>
          <w:rFonts w:asciiTheme="majorHAnsi" w:eastAsia="Arial" w:hAnsiTheme="majorHAnsi" w:cstheme="majorHAnsi"/>
          <w:sz w:val="64"/>
          <w:szCs w:val="64"/>
        </w:rPr>
        <w:t xml:space="preserve"> - согласованность. В простейшем случае </w:t>
      </w:r>
      <w:r w:rsidRPr="00DD17EB">
        <w:rPr>
          <w:rFonts w:asciiTheme="majorHAnsi" w:eastAsia="Arial" w:hAnsiTheme="majorHAnsi" w:cstheme="majorHAnsi"/>
          <w:b/>
          <w:sz w:val="64"/>
          <w:szCs w:val="64"/>
        </w:rPr>
        <w:t>когерентными являются</w:t>
      </w:r>
      <w:r w:rsidRPr="00DD17EB">
        <w:rPr>
          <w:rFonts w:asciiTheme="majorHAnsi" w:eastAsia="Arial" w:hAnsiTheme="majorHAnsi" w:cstheme="majorHAnsi"/>
          <w:sz w:val="64"/>
          <w:szCs w:val="64"/>
        </w:rPr>
        <w:t xml:space="preserve"> волны одинаковой длины, между которыми существует постоянная разность фаз.</w:t>
      </w:r>
    </w:p>
    <w:p w:rsidR="0003684D" w:rsidRPr="00DD17EB" w:rsidRDefault="0003684D"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t>Схема Юнга.</w:t>
      </w:r>
      <w:r w:rsidRPr="00DD17EB">
        <w:rPr>
          <w:rFonts w:asciiTheme="majorHAnsi" w:eastAsia="Arial" w:hAnsiTheme="majorHAnsi" w:cstheme="majorHAnsi"/>
          <w:sz w:val="64"/>
          <w:szCs w:val="64"/>
        </w:rPr>
        <w:t xml:space="preserve"> Пучок света падает на непрозрачный экран с узкой щелью. Прошедшим светом освещаются две узкие параллельные щели во втором непрозрачном экране. На этих щелях свет испытывает дифракцию, в результате чего за щелями получаются два расходящихся световых пучка.</w:t>
      </w:r>
    </w:p>
    <w:p w:rsidR="0003684D" w:rsidRPr="00DD17EB" w:rsidRDefault="0003684D" w:rsidP="0031774B">
      <w:pPr>
        <w:spacing w:after="0"/>
        <w:jc w:val="both"/>
        <w:rPr>
          <w:rFonts w:asciiTheme="majorHAnsi" w:eastAsia="Arial" w:hAnsiTheme="majorHAnsi" w:cstheme="majorHAnsi"/>
          <w:sz w:val="64"/>
          <w:szCs w:val="64"/>
        </w:rPr>
      </w:pPr>
      <w:proofErr w:type="spellStart"/>
      <w:r w:rsidRPr="00DD17EB">
        <w:rPr>
          <w:rFonts w:asciiTheme="majorHAnsi" w:eastAsia="Arial" w:hAnsiTheme="majorHAnsi" w:cstheme="majorHAnsi"/>
          <w:b/>
          <w:sz w:val="64"/>
          <w:szCs w:val="64"/>
        </w:rPr>
        <w:lastRenderedPageBreak/>
        <w:t>Бизеркала</w:t>
      </w:r>
      <w:proofErr w:type="spellEnd"/>
      <w:r w:rsidRPr="00DD17EB">
        <w:rPr>
          <w:rFonts w:asciiTheme="majorHAnsi" w:eastAsia="Arial" w:hAnsiTheme="majorHAnsi" w:cstheme="majorHAnsi"/>
          <w:b/>
          <w:sz w:val="64"/>
          <w:szCs w:val="64"/>
        </w:rPr>
        <w:t xml:space="preserve"> Френеля.</w:t>
      </w:r>
      <w:r w:rsidRPr="00DD17EB">
        <w:rPr>
          <w:rFonts w:asciiTheme="majorHAnsi" w:eastAsia="Arial" w:hAnsiTheme="majorHAnsi" w:cstheme="majorHAnsi"/>
          <w:sz w:val="64"/>
          <w:szCs w:val="64"/>
        </w:rPr>
        <w:t xml:space="preserve"> Два плоских соприкасающихся зеркала установлены так, что угол между их плоскостями близок к 180. Зеркала освещаются светом от источника S через щель. При отражении от зеркал падающий свет разделяется на две когерентные цилиндрические волны, распространяющиеся так, как если бы они исходили из мнимых источников S1 и S2.</w:t>
      </w:r>
    </w:p>
    <w:p w:rsidR="0003684D" w:rsidRPr="00DD17EB" w:rsidRDefault="0003684D" w:rsidP="0031774B">
      <w:pPr>
        <w:spacing w:after="0"/>
        <w:jc w:val="both"/>
        <w:rPr>
          <w:rFonts w:asciiTheme="majorHAnsi" w:eastAsia="Arial" w:hAnsiTheme="majorHAnsi" w:cstheme="majorHAnsi"/>
          <w:sz w:val="64"/>
          <w:szCs w:val="64"/>
        </w:rPr>
      </w:pPr>
      <w:proofErr w:type="spellStart"/>
      <w:r w:rsidRPr="00DD17EB">
        <w:rPr>
          <w:rFonts w:asciiTheme="majorHAnsi" w:eastAsia="Arial" w:hAnsiTheme="majorHAnsi" w:cstheme="majorHAnsi"/>
          <w:b/>
          <w:sz w:val="64"/>
          <w:szCs w:val="64"/>
        </w:rPr>
        <w:t>Бипризма</w:t>
      </w:r>
      <w:proofErr w:type="spellEnd"/>
      <w:r w:rsidRPr="00DD17EB">
        <w:rPr>
          <w:rFonts w:asciiTheme="majorHAnsi" w:eastAsia="Arial" w:hAnsiTheme="majorHAnsi" w:cstheme="majorHAnsi"/>
          <w:b/>
          <w:sz w:val="64"/>
          <w:szCs w:val="64"/>
        </w:rPr>
        <w:t xml:space="preserve"> Френеля.</w:t>
      </w:r>
      <w:r w:rsidRPr="00DD17EB">
        <w:rPr>
          <w:rFonts w:asciiTheme="majorHAnsi" w:eastAsia="Arial" w:hAnsiTheme="majorHAnsi" w:cstheme="majorHAnsi"/>
          <w:sz w:val="64"/>
          <w:szCs w:val="64"/>
        </w:rPr>
        <w:t xml:space="preserve"> </w:t>
      </w:r>
      <w:proofErr w:type="spellStart"/>
      <w:r w:rsidRPr="00DD17EB">
        <w:rPr>
          <w:rFonts w:asciiTheme="majorHAnsi" w:eastAsia="Arial" w:hAnsiTheme="majorHAnsi" w:cstheme="majorHAnsi"/>
          <w:sz w:val="64"/>
          <w:szCs w:val="64"/>
        </w:rPr>
        <w:t>Бипризма</w:t>
      </w:r>
      <w:proofErr w:type="spellEnd"/>
      <w:r w:rsidRPr="00DD17EB">
        <w:rPr>
          <w:rFonts w:asciiTheme="majorHAnsi" w:eastAsia="Arial" w:hAnsiTheme="majorHAnsi" w:cstheme="majorHAnsi"/>
          <w:sz w:val="64"/>
          <w:szCs w:val="64"/>
        </w:rPr>
        <w:t xml:space="preserve"> Френеля состоит из двух призм. Параллельно основаниям призм на оси симметрии системы располагается узкая светящаяся щель. После преломления в каждой из призм лучи отклоняются от своего первоначального пути. После преломления в </w:t>
      </w:r>
      <w:proofErr w:type="spellStart"/>
      <w:r w:rsidRPr="00DD17EB">
        <w:rPr>
          <w:rFonts w:asciiTheme="majorHAnsi" w:eastAsia="Arial" w:hAnsiTheme="majorHAnsi" w:cstheme="majorHAnsi"/>
          <w:sz w:val="64"/>
          <w:szCs w:val="64"/>
        </w:rPr>
        <w:t>бипризме</w:t>
      </w:r>
      <w:proofErr w:type="spellEnd"/>
      <w:r w:rsidRPr="00DD17EB">
        <w:rPr>
          <w:rFonts w:asciiTheme="majorHAnsi" w:eastAsia="Arial" w:hAnsiTheme="majorHAnsi" w:cstheme="majorHAnsi"/>
          <w:sz w:val="64"/>
          <w:szCs w:val="64"/>
        </w:rPr>
        <w:t xml:space="preserve"> падающий от S </w:t>
      </w:r>
      <w:r w:rsidRPr="00DD17EB">
        <w:rPr>
          <w:rFonts w:asciiTheme="majorHAnsi" w:eastAsia="Arial" w:hAnsiTheme="majorHAnsi" w:cstheme="majorHAnsi"/>
          <w:sz w:val="64"/>
          <w:szCs w:val="64"/>
        </w:rPr>
        <w:lastRenderedPageBreak/>
        <w:t>пучок света разделяется на два, как бы исходящих из мнимых источников S1 и S2.</w:t>
      </w:r>
    </w:p>
    <w:p w:rsidR="00773C86" w:rsidRPr="00DD17EB" w:rsidRDefault="00773C86" w:rsidP="0031774B">
      <w:pPr>
        <w:spacing w:after="0"/>
        <w:jc w:val="both"/>
        <w:rPr>
          <w:rFonts w:asciiTheme="majorHAnsi" w:eastAsia="Arial" w:hAnsiTheme="majorHAnsi" w:cstheme="majorHAnsi"/>
          <w:sz w:val="64"/>
          <w:szCs w:val="64"/>
        </w:rPr>
      </w:pPr>
      <w:r w:rsidRPr="00DD17EB">
        <w:rPr>
          <w:rFonts w:asciiTheme="majorHAnsi" w:hAnsiTheme="majorHAnsi" w:cstheme="majorHAnsi"/>
          <w:noProof/>
          <w:sz w:val="64"/>
          <w:szCs w:val="64"/>
        </w:rPr>
        <w:drawing>
          <wp:inline distT="0" distB="0" distL="0" distR="0" wp14:anchorId="1A742698" wp14:editId="72CF32D6">
            <wp:extent cx="7448550" cy="54341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15182" cy="5482751"/>
                    </a:xfrm>
                    <a:prstGeom prst="rect">
                      <a:avLst/>
                    </a:prstGeom>
                  </pic:spPr>
                </pic:pic>
              </a:graphicData>
            </a:graphic>
          </wp:inline>
        </w:drawing>
      </w:r>
    </w:p>
    <w:p w:rsidR="00DD115E" w:rsidRPr="00DD17EB" w:rsidRDefault="00DD115E" w:rsidP="0031774B">
      <w:pPr>
        <w:spacing w:after="0"/>
        <w:jc w:val="both"/>
        <w:rPr>
          <w:rFonts w:asciiTheme="majorHAnsi" w:eastAsia="Arial"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14:anchorId="39DA8736" wp14:editId="5D2FBBFC">
            <wp:extent cx="7613015" cy="3800403"/>
            <wp:effectExtent l="0" t="0" r="698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17941" cy="3852782"/>
                    </a:xfrm>
                    <a:prstGeom prst="rect">
                      <a:avLst/>
                    </a:prstGeom>
                  </pic:spPr>
                </pic:pic>
              </a:graphicData>
            </a:graphic>
          </wp:inline>
        </w:drawing>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5" w:name="_Toc516358117"/>
      <w:r w:rsidRPr="00DD17EB">
        <w:rPr>
          <w:rFonts w:asciiTheme="majorHAnsi" w:eastAsia="Arial" w:hAnsiTheme="majorHAnsi" w:cstheme="majorHAnsi"/>
          <w:b/>
          <w:color w:val="FF0000"/>
          <w:sz w:val="64"/>
          <w:szCs w:val="64"/>
        </w:rPr>
        <w:t>Вопрос 6. Интерференция в тонких пленках. Условия минимумов и максимумов. Полосы равного наклона и равной толщины. Кольца Ньютона. Расчет радиусов колец Ньютона в отраженном свете</w:t>
      </w:r>
      <w:bookmarkEnd w:id="5"/>
    </w:p>
    <w:tbl>
      <w:tblPr>
        <w:tblW w:w="118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83"/>
        <w:gridCol w:w="3956"/>
      </w:tblGrid>
      <w:tr w:rsidR="009F7F3D" w:rsidRPr="00DD17EB" w:rsidTr="00DD17EB">
        <w:trPr>
          <w:jc w:val="center"/>
        </w:trPr>
        <w:tc>
          <w:tcPr>
            <w:tcW w:w="7883"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t>Интерференция света в тонких пленках</w:t>
            </w:r>
          </w:p>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Различные цвета тонких пленок — результат интерфе</w:t>
            </w:r>
            <w:r w:rsidRPr="00DD17EB">
              <w:rPr>
                <w:rFonts w:asciiTheme="majorHAnsi" w:eastAsia="Times New Roman" w:hAnsiTheme="majorHAnsi" w:cstheme="majorHAnsi"/>
                <w:color w:val="000000"/>
                <w:sz w:val="64"/>
                <w:szCs w:val="64"/>
              </w:rPr>
              <w:softHyphen/>
              <w:t xml:space="preserve">ренции двух волн, </w:t>
            </w:r>
            <w:r w:rsidRPr="00DD17EB">
              <w:rPr>
                <w:rFonts w:asciiTheme="majorHAnsi" w:eastAsia="Times New Roman" w:hAnsiTheme="majorHAnsi" w:cstheme="majorHAnsi"/>
                <w:color w:val="000000"/>
                <w:sz w:val="64"/>
                <w:szCs w:val="64"/>
              </w:rPr>
              <w:lastRenderedPageBreak/>
              <w:t>отражаю</w:t>
            </w:r>
            <w:r w:rsidRPr="00DD17EB">
              <w:rPr>
                <w:rFonts w:asciiTheme="majorHAnsi" w:eastAsia="Times New Roman" w:hAnsiTheme="majorHAnsi" w:cstheme="majorHAnsi"/>
                <w:color w:val="000000"/>
                <w:sz w:val="64"/>
                <w:szCs w:val="64"/>
              </w:rPr>
              <w:softHyphen/>
              <w:t>щихся от нижней и верхней по</w:t>
            </w:r>
            <w:r w:rsidRPr="00DD17EB">
              <w:rPr>
                <w:rFonts w:asciiTheme="majorHAnsi" w:eastAsia="Times New Roman" w:hAnsiTheme="majorHAnsi" w:cstheme="majorHAnsi"/>
                <w:color w:val="000000"/>
                <w:sz w:val="64"/>
                <w:szCs w:val="64"/>
              </w:rPr>
              <w:softHyphen/>
              <w:t>верхностей пленки. При отражении от верх</w:t>
            </w:r>
            <w:r w:rsidRPr="00DD17EB">
              <w:rPr>
                <w:rFonts w:asciiTheme="majorHAnsi" w:eastAsia="Times New Roman" w:hAnsiTheme="majorHAnsi" w:cstheme="majorHAnsi"/>
                <w:color w:val="000000"/>
                <w:sz w:val="64"/>
                <w:szCs w:val="64"/>
              </w:rPr>
              <w:softHyphen/>
              <w:t>ней поверхности пленки проис</w:t>
            </w:r>
            <w:r w:rsidRPr="00DD17EB">
              <w:rPr>
                <w:rFonts w:asciiTheme="majorHAnsi" w:eastAsia="Times New Roman" w:hAnsiTheme="majorHAnsi" w:cstheme="majorHAnsi"/>
                <w:color w:val="000000"/>
                <w:sz w:val="64"/>
                <w:szCs w:val="64"/>
              </w:rPr>
              <w:softHyphen/>
              <w:t>ходит потеря полуволны. Сле</w:t>
            </w:r>
            <w:r w:rsidRPr="00DD17EB">
              <w:rPr>
                <w:rFonts w:asciiTheme="majorHAnsi" w:eastAsia="Times New Roman" w:hAnsiTheme="majorHAnsi" w:cstheme="majorHAnsi"/>
                <w:color w:val="000000"/>
                <w:sz w:val="64"/>
                <w:szCs w:val="64"/>
              </w:rPr>
              <w:softHyphen/>
              <w:t>довательно, оптическая раз</w:t>
            </w:r>
            <w:r w:rsidRPr="00DD17EB">
              <w:rPr>
                <w:rFonts w:asciiTheme="majorHAnsi" w:eastAsia="Times New Roman" w:hAnsiTheme="majorHAnsi" w:cstheme="majorHAnsi"/>
                <w:color w:val="000000"/>
                <w:sz w:val="64"/>
                <w:szCs w:val="64"/>
              </w:rPr>
              <w:softHyphen/>
              <w:t>ность хода </w:t>
            </w:r>
            <w:r w:rsidRPr="00DD17EB">
              <w:rPr>
                <w:rFonts w:asciiTheme="majorHAnsi" w:eastAsia="Times New Roman" w:hAnsiTheme="majorHAnsi" w:cstheme="majorHAnsi"/>
                <w:noProof/>
                <w:color w:val="000000"/>
                <w:sz w:val="64"/>
                <w:szCs w:val="64"/>
              </w:rPr>
              <w:drawing>
                <wp:inline distT="0" distB="0" distL="0" distR="0">
                  <wp:extent cx="2060864" cy="647700"/>
                  <wp:effectExtent l="0" t="0" r="0" b="0"/>
                  <wp:docPr id="291" name="Рисунок 291" descr="оптическая раз­ность хода с потерей полувол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оптическая раз­ность хода с потерей полуволн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7562" cy="649805"/>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w:t>
            </w:r>
          </w:p>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Тогда условие максимального усиле</w:t>
            </w:r>
            <w:r w:rsidRPr="00DD17EB">
              <w:rPr>
                <w:rFonts w:asciiTheme="majorHAnsi" w:eastAsia="Times New Roman" w:hAnsiTheme="majorHAnsi" w:cstheme="majorHAnsi"/>
                <w:color w:val="000000"/>
                <w:sz w:val="64"/>
                <w:szCs w:val="64"/>
              </w:rPr>
              <w:softHyphen/>
              <w:t>ния интерферирующих лучей в отраженном свете следую</w:t>
            </w:r>
            <w:r w:rsidRPr="00DD17EB">
              <w:rPr>
                <w:rFonts w:asciiTheme="majorHAnsi" w:eastAsia="Times New Roman" w:hAnsiTheme="majorHAnsi" w:cstheme="majorHAnsi"/>
                <w:color w:val="000000"/>
                <w:sz w:val="64"/>
                <w:szCs w:val="64"/>
              </w:rPr>
              <w:softHyphen/>
              <w:t>щее: </w:t>
            </w:r>
            <w:r w:rsidRPr="00DD17EB">
              <w:rPr>
                <w:rFonts w:asciiTheme="majorHAnsi" w:eastAsia="Times New Roman" w:hAnsiTheme="majorHAnsi" w:cstheme="majorHAnsi"/>
                <w:noProof/>
                <w:color w:val="000000"/>
                <w:sz w:val="64"/>
                <w:szCs w:val="64"/>
              </w:rPr>
              <w:drawing>
                <wp:inline distT="0" distB="0" distL="0" distR="0">
                  <wp:extent cx="2028825" cy="676275"/>
                  <wp:effectExtent l="0" t="0" r="9525" b="9525"/>
                  <wp:docPr id="290" name="Рисунок 290" descr="условие максимального усиле­ния интерферирующих лучей в отраженном св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условие максимального усиле­ния интерферирующих лучей в отраженном свет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676275"/>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w:t>
            </w:r>
          </w:p>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Если потерю полуволны не учитывать, то   </w:t>
            </w:r>
            <w:r w:rsidRPr="00DD17EB">
              <w:rPr>
                <w:rFonts w:asciiTheme="majorHAnsi" w:eastAsia="Times New Roman" w:hAnsiTheme="majorHAnsi" w:cstheme="majorHAnsi"/>
                <w:noProof/>
                <w:color w:val="000000"/>
                <w:sz w:val="64"/>
                <w:szCs w:val="64"/>
              </w:rPr>
              <w:drawing>
                <wp:inline distT="0" distB="0" distL="0" distR="0">
                  <wp:extent cx="1616529" cy="342900"/>
                  <wp:effectExtent l="0" t="0" r="3175" b="0"/>
                  <wp:docPr id="289" name="Рисунок 289" descr="http://www.eduspb.com/public/img/formula/optic/maximum_bez_po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eduspb.com/public/img/formula/optic/maximum_bez_pote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2516" cy="346291"/>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w:t>
            </w:r>
          </w:p>
        </w:tc>
        <w:tc>
          <w:tcPr>
            <w:tcW w:w="3956"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FF"/>
                <w:sz w:val="64"/>
                <w:szCs w:val="64"/>
              </w:rPr>
              <w:lastRenderedPageBreak/>
              <w:drawing>
                <wp:inline distT="0" distB="0" distL="0" distR="0">
                  <wp:extent cx="2409825" cy="2329498"/>
                  <wp:effectExtent l="0" t="0" r="0" b="0"/>
                  <wp:docPr id="288" name="Рисунок 288" descr="Интерференция света в тонких пленках">
                    <a:hlinkClick xmlns:a="http://schemas.openxmlformats.org/drawingml/2006/main" r:id="rId39" tooltip="&quot;Интерференция света в тонких пленка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Интерференция света в тонких пленках">
                            <a:hlinkClick r:id="rId39" tooltip="&quot;Интерференция света в тонких пленках&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8453" cy="2337838"/>
                          </a:xfrm>
                          <a:prstGeom prst="rect">
                            <a:avLst/>
                          </a:prstGeom>
                          <a:noFill/>
                          <a:ln>
                            <a:noFill/>
                          </a:ln>
                        </pic:spPr>
                      </pic:pic>
                    </a:graphicData>
                  </a:graphic>
                </wp:inline>
              </w:drawing>
            </w:r>
          </w:p>
        </w:tc>
      </w:tr>
      <w:tr w:rsidR="009F7F3D" w:rsidRPr="00DD17EB" w:rsidTr="00DD17EB">
        <w:trPr>
          <w:jc w:val="center"/>
        </w:trPr>
        <w:tc>
          <w:tcPr>
            <w:tcW w:w="7883"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b/>
                <w:bCs/>
                <w:color w:val="000000"/>
                <w:sz w:val="64"/>
                <w:szCs w:val="64"/>
              </w:rPr>
            </w:pPr>
            <w:r w:rsidRPr="00DD17EB">
              <w:rPr>
                <w:rFonts w:asciiTheme="majorHAnsi" w:eastAsia="Times New Roman" w:hAnsiTheme="majorHAnsi" w:cstheme="majorHAnsi"/>
                <w:b/>
                <w:bCs/>
                <w:color w:val="000000"/>
                <w:sz w:val="64"/>
                <w:szCs w:val="64"/>
              </w:rPr>
              <w:t>Условие максимума.</w:t>
            </w:r>
          </w:p>
          <w:p w:rsidR="009F7F3D" w:rsidRPr="00DD17EB" w:rsidRDefault="009F7F3D" w:rsidP="0031774B">
            <w:pPr>
              <w:spacing w:after="0" w:line="240" w:lineRule="auto"/>
              <w:jc w:val="both"/>
              <w:rPr>
                <w:rFonts w:asciiTheme="majorHAnsi" w:eastAsia="Times New Roman" w:hAnsiTheme="majorHAnsi" w:cstheme="majorHAnsi"/>
                <w:bCs/>
                <w:color w:val="000000"/>
                <w:sz w:val="64"/>
                <w:szCs w:val="64"/>
              </w:rPr>
            </w:pPr>
            <w:r w:rsidRPr="00DD17EB">
              <w:rPr>
                <w:rFonts w:asciiTheme="majorHAnsi" w:eastAsia="Times New Roman" w:hAnsiTheme="majorHAnsi" w:cstheme="majorHAnsi"/>
                <w:bCs/>
                <w:color w:val="000000"/>
                <w:sz w:val="64"/>
                <w:szCs w:val="64"/>
              </w:rPr>
              <w:t>Пусть разность хода между двумя точками </w:t>
            </w:r>
            <w:r w:rsidRPr="00DD17EB">
              <w:rPr>
                <w:rFonts w:asciiTheme="majorHAnsi" w:eastAsia="Times New Roman" w:hAnsiTheme="majorHAnsi" w:cstheme="majorHAnsi"/>
                <w:bCs/>
                <w:noProof/>
                <w:color w:val="000000"/>
                <w:sz w:val="64"/>
                <w:szCs w:val="64"/>
              </w:rPr>
              <w:drawing>
                <wp:inline distT="0" distB="0" distL="0" distR="0">
                  <wp:extent cx="857250" cy="171450"/>
                  <wp:effectExtent l="0" t="0" r="0" b="0"/>
                  <wp:docPr id="298" name="Рисунок 298" descr="разность хода между двумя точ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азность хода между двумя точками"/>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sidRPr="00DD17EB">
              <w:rPr>
                <w:rFonts w:asciiTheme="majorHAnsi" w:eastAsia="Times New Roman" w:hAnsiTheme="majorHAnsi" w:cstheme="majorHAnsi"/>
                <w:bCs/>
                <w:color w:val="000000"/>
                <w:sz w:val="64"/>
                <w:szCs w:val="64"/>
              </w:rPr>
              <w:t>,</w:t>
            </w:r>
          </w:p>
          <w:p w:rsidR="009F7F3D" w:rsidRPr="00DD17EB" w:rsidRDefault="009F7F3D" w:rsidP="0031774B">
            <w:pPr>
              <w:spacing w:after="0" w:line="240" w:lineRule="auto"/>
              <w:jc w:val="both"/>
              <w:rPr>
                <w:rFonts w:asciiTheme="majorHAnsi" w:eastAsia="Times New Roman" w:hAnsiTheme="majorHAnsi" w:cstheme="majorHAnsi"/>
                <w:bCs/>
                <w:color w:val="000000"/>
                <w:sz w:val="64"/>
                <w:szCs w:val="64"/>
              </w:rPr>
            </w:pPr>
            <w:r w:rsidRPr="00DD17EB">
              <w:rPr>
                <w:rFonts w:asciiTheme="majorHAnsi" w:eastAsia="Times New Roman" w:hAnsiTheme="majorHAnsi" w:cstheme="majorHAnsi"/>
                <w:bCs/>
                <w:color w:val="000000"/>
                <w:sz w:val="64"/>
                <w:szCs w:val="64"/>
              </w:rPr>
              <w:t xml:space="preserve">тогда условие </w:t>
            </w:r>
            <w:r w:rsidRPr="00DD17EB">
              <w:rPr>
                <w:rFonts w:asciiTheme="majorHAnsi" w:eastAsia="Times New Roman" w:hAnsiTheme="majorHAnsi" w:cstheme="majorHAnsi"/>
                <w:bCs/>
                <w:color w:val="000000"/>
                <w:sz w:val="64"/>
                <w:szCs w:val="64"/>
              </w:rPr>
              <w:lastRenderedPageBreak/>
              <w:t>максимума: </w:t>
            </w:r>
            <w:r w:rsidRPr="00DD17EB">
              <w:rPr>
                <w:rFonts w:asciiTheme="majorHAnsi" w:eastAsia="Times New Roman" w:hAnsiTheme="majorHAnsi" w:cstheme="majorHAnsi"/>
                <w:bCs/>
                <w:noProof/>
                <w:color w:val="000000"/>
                <w:sz w:val="64"/>
                <w:szCs w:val="64"/>
              </w:rPr>
              <w:drawing>
                <wp:inline distT="0" distB="0" distL="0" distR="0">
                  <wp:extent cx="733425" cy="314325"/>
                  <wp:effectExtent l="0" t="0" r="9525" b="9525"/>
                  <wp:docPr id="297" name="Рисунок 297" descr="Условие максимума интерферен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Условие максимума интерференции"/>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DD17EB">
              <w:rPr>
                <w:rFonts w:asciiTheme="majorHAnsi" w:eastAsia="Times New Roman" w:hAnsiTheme="majorHAnsi" w:cstheme="majorHAnsi"/>
                <w:bCs/>
                <w:color w:val="000000"/>
                <w:sz w:val="64"/>
                <w:szCs w:val="64"/>
              </w:rPr>
              <w:t> </w:t>
            </w:r>
            <w:r w:rsidRPr="00DD17EB">
              <w:rPr>
                <w:rFonts w:asciiTheme="majorHAnsi" w:eastAsia="Times New Roman" w:hAnsiTheme="majorHAnsi" w:cstheme="majorHAnsi"/>
                <w:bCs/>
                <w:color w:val="000000"/>
                <w:sz w:val="64"/>
                <w:szCs w:val="64"/>
              </w:rPr>
              <w:br/>
              <w:t>т. е. на разности хода волн укладывается четное число полуволн (k= 1, 2, 3, ...).</w:t>
            </w:r>
          </w:p>
        </w:tc>
        <w:tc>
          <w:tcPr>
            <w:tcW w:w="3956"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noProof/>
                <w:color w:val="0000FF"/>
                <w:sz w:val="64"/>
                <w:szCs w:val="64"/>
              </w:rPr>
            </w:pPr>
            <w:r w:rsidRPr="00DD17EB">
              <w:rPr>
                <w:rFonts w:asciiTheme="majorHAnsi" w:eastAsia="Times New Roman" w:hAnsiTheme="majorHAnsi" w:cstheme="majorHAnsi"/>
                <w:noProof/>
                <w:color w:val="0000FF"/>
                <w:sz w:val="64"/>
                <w:szCs w:val="64"/>
              </w:rPr>
              <w:lastRenderedPageBreak/>
              <w:drawing>
                <wp:inline distT="0" distB="0" distL="0" distR="0">
                  <wp:extent cx="1543050" cy="661307"/>
                  <wp:effectExtent l="0" t="0" r="0" b="5715"/>
                  <wp:docPr id="296" name="Рисунок 296" descr="http://www.eduspb.com/public/img/formula/optic/maxim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eduspb.com/public/img/formula/optic/maximum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8396" cy="663598"/>
                          </a:xfrm>
                          <a:prstGeom prst="rect">
                            <a:avLst/>
                          </a:prstGeom>
                          <a:noFill/>
                          <a:ln>
                            <a:noFill/>
                          </a:ln>
                        </pic:spPr>
                      </pic:pic>
                    </a:graphicData>
                  </a:graphic>
                </wp:inline>
              </w:drawing>
            </w:r>
          </w:p>
          <w:p w:rsidR="009F7F3D" w:rsidRPr="00DD17EB" w:rsidRDefault="009F7F3D" w:rsidP="0031774B">
            <w:pPr>
              <w:spacing w:after="0" w:line="240" w:lineRule="auto"/>
              <w:jc w:val="both"/>
              <w:rPr>
                <w:rFonts w:asciiTheme="majorHAnsi" w:eastAsia="Times New Roman" w:hAnsiTheme="majorHAnsi" w:cstheme="majorHAnsi"/>
                <w:noProof/>
                <w:color w:val="0000FF"/>
                <w:sz w:val="64"/>
                <w:szCs w:val="64"/>
              </w:rPr>
            </w:pPr>
            <w:r w:rsidRPr="00DD17EB">
              <w:rPr>
                <w:rFonts w:asciiTheme="majorHAnsi" w:eastAsia="Times New Roman" w:hAnsiTheme="majorHAnsi" w:cstheme="majorHAnsi"/>
                <w:noProof/>
                <w:color w:val="0000FF"/>
                <w:sz w:val="64"/>
                <w:szCs w:val="64"/>
              </w:rPr>
              <w:t>или</w:t>
            </w:r>
          </w:p>
          <w:p w:rsidR="009F7F3D" w:rsidRPr="00DD17EB" w:rsidRDefault="009F7F3D" w:rsidP="0031774B">
            <w:pPr>
              <w:spacing w:after="0" w:line="240" w:lineRule="auto"/>
              <w:jc w:val="both"/>
              <w:rPr>
                <w:rFonts w:asciiTheme="majorHAnsi" w:eastAsia="Times New Roman" w:hAnsiTheme="majorHAnsi" w:cstheme="majorHAnsi"/>
                <w:noProof/>
                <w:color w:val="0000FF"/>
                <w:sz w:val="64"/>
                <w:szCs w:val="64"/>
              </w:rPr>
            </w:pPr>
            <w:r w:rsidRPr="00DD17EB">
              <w:rPr>
                <w:rFonts w:asciiTheme="majorHAnsi" w:eastAsia="Times New Roman" w:hAnsiTheme="majorHAnsi" w:cstheme="majorHAnsi"/>
                <w:noProof/>
                <w:color w:val="0000FF"/>
                <w:sz w:val="64"/>
                <w:szCs w:val="64"/>
              </w:rPr>
              <w:drawing>
                <wp:inline distT="0" distB="0" distL="0" distR="0">
                  <wp:extent cx="1857375" cy="428625"/>
                  <wp:effectExtent l="0" t="0" r="9525" b="9525"/>
                  <wp:docPr id="295" name="Рисунок 295" descr="http://www.eduspb.com/public/img/formula/optic/maxim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eduspb.com/public/img/formula/optic/maximu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7375" cy="428625"/>
                          </a:xfrm>
                          <a:prstGeom prst="rect">
                            <a:avLst/>
                          </a:prstGeom>
                          <a:noFill/>
                          <a:ln>
                            <a:noFill/>
                          </a:ln>
                        </pic:spPr>
                      </pic:pic>
                    </a:graphicData>
                  </a:graphic>
                </wp:inline>
              </w:drawing>
            </w:r>
            <w:r w:rsidRPr="00DD17EB">
              <w:rPr>
                <w:rFonts w:asciiTheme="majorHAnsi" w:eastAsia="Times New Roman" w:hAnsiTheme="majorHAnsi" w:cstheme="majorHAnsi"/>
                <w:noProof/>
                <w:color w:val="0000FF"/>
                <w:sz w:val="64"/>
                <w:szCs w:val="64"/>
              </w:rPr>
              <w:br/>
            </w:r>
          </w:p>
        </w:tc>
      </w:tr>
      <w:tr w:rsidR="009F7F3D" w:rsidRPr="00DD17EB" w:rsidTr="00DD17EB">
        <w:trPr>
          <w:jc w:val="center"/>
        </w:trPr>
        <w:tc>
          <w:tcPr>
            <w:tcW w:w="7883"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b/>
                <w:bCs/>
                <w:color w:val="000000"/>
                <w:sz w:val="64"/>
                <w:szCs w:val="64"/>
              </w:rPr>
            </w:pPr>
            <w:r w:rsidRPr="00DD17EB">
              <w:rPr>
                <w:rFonts w:asciiTheme="majorHAnsi" w:eastAsia="Times New Roman" w:hAnsiTheme="majorHAnsi" w:cstheme="majorHAnsi"/>
                <w:b/>
                <w:bCs/>
                <w:color w:val="000000"/>
                <w:sz w:val="64"/>
                <w:szCs w:val="64"/>
              </w:rPr>
              <w:t>Условие минимума</w:t>
            </w:r>
          </w:p>
          <w:p w:rsidR="009F7F3D" w:rsidRPr="00DD17EB" w:rsidRDefault="009F7F3D" w:rsidP="0031774B">
            <w:pPr>
              <w:spacing w:after="0" w:line="240" w:lineRule="auto"/>
              <w:jc w:val="both"/>
              <w:rPr>
                <w:rFonts w:asciiTheme="majorHAnsi" w:eastAsia="Times New Roman" w:hAnsiTheme="majorHAnsi" w:cstheme="majorHAnsi"/>
                <w:bCs/>
                <w:color w:val="000000"/>
                <w:sz w:val="64"/>
                <w:szCs w:val="64"/>
              </w:rPr>
            </w:pPr>
            <w:r w:rsidRPr="00DD17EB">
              <w:rPr>
                <w:rFonts w:asciiTheme="majorHAnsi" w:eastAsia="Times New Roman" w:hAnsiTheme="majorHAnsi" w:cstheme="majorHAnsi"/>
                <w:bCs/>
                <w:color w:val="000000"/>
                <w:sz w:val="64"/>
                <w:szCs w:val="64"/>
              </w:rPr>
              <w:t>Пусть разность хода между двумя точками </w:t>
            </w:r>
            <w:r w:rsidRPr="00DD17EB">
              <w:rPr>
                <w:rFonts w:asciiTheme="majorHAnsi" w:eastAsia="Times New Roman" w:hAnsiTheme="majorHAnsi" w:cstheme="majorHAnsi"/>
                <w:bCs/>
                <w:noProof/>
                <w:color w:val="000000"/>
                <w:sz w:val="64"/>
                <w:szCs w:val="64"/>
              </w:rPr>
              <w:drawing>
                <wp:inline distT="0" distB="0" distL="0" distR="0">
                  <wp:extent cx="2238375" cy="447675"/>
                  <wp:effectExtent l="0" t="0" r="9525" b="9525"/>
                  <wp:docPr id="294" name="Рисунок 294" descr="разность хода между двумя точ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азность хода между двумя точками"/>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8375" cy="447675"/>
                          </a:xfrm>
                          <a:prstGeom prst="rect">
                            <a:avLst/>
                          </a:prstGeom>
                          <a:noFill/>
                          <a:ln>
                            <a:noFill/>
                          </a:ln>
                        </pic:spPr>
                      </pic:pic>
                    </a:graphicData>
                  </a:graphic>
                </wp:inline>
              </w:drawing>
            </w:r>
            <w:r w:rsidRPr="00DD17EB">
              <w:rPr>
                <w:rFonts w:asciiTheme="majorHAnsi" w:eastAsia="Times New Roman" w:hAnsiTheme="majorHAnsi" w:cstheme="majorHAnsi"/>
                <w:bCs/>
                <w:color w:val="000000"/>
                <w:sz w:val="64"/>
                <w:szCs w:val="64"/>
              </w:rPr>
              <w:t>,</w:t>
            </w:r>
          </w:p>
          <w:p w:rsidR="009F7F3D" w:rsidRPr="00DD17EB" w:rsidRDefault="009F7F3D" w:rsidP="0031774B">
            <w:pPr>
              <w:spacing w:after="0" w:line="240" w:lineRule="auto"/>
              <w:jc w:val="both"/>
              <w:rPr>
                <w:rFonts w:asciiTheme="majorHAnsi" w:eastAsia="Times New Roman" w:hAnsiTheme="majorHAnsi" w:cstheme="majorHAnsi"/>
                <w:bCs/>
                <w:color w:val="000000"/>
                <w:sz w:val="64"/>
                <w:szCs w:val="64"/>
              </w:rPr>
            </w:pPr>
            <w:r w:rsidRPr="00DD17EB">
              <w:rPr>
                <w:rFonts w:asciiTheme="majorHAnsi" w:eastAsia="Times New Roman" w:hAnsiTheme="majorHAnsi" w:cstheme="majorHAnsi"/>
                <w:bCs/>
                <w:color w:val="000000"/>
                <w:sz w:val="64"/>
                <w:szCs w:val="64"/>
              </w:rPr>
              <w:t>тогда условие минимума: </w:t>
            </w:r>
            <w:r w:rsidRPr="00DD17EB">
              <w:rPr>
                <w:rFonts w:asciiTheme="majorHAnsi" w:eastAsia="Times New Roman" w:hAnsiTheme="majorHAnsi" w:cstheme="majorHAnsi"/>
                <w:bCs/>
                <w:noProof/>
                <w:color w:val="000000"/>
                <w:sz w:val="64"/>
                <w:szCs w:val="64"/>
              </w:rPr>
              <w:drawing>
                <wp:inline distT="0" distB="0" distL="0" distR="0">
                  <wp:extent cx="2389909" cy="685800"/>
                  <wp:effectExtent l="0" t="0" r="0" b="0"/>
                  <wp:docPr id="293" name="Рисунок 293" descr="условие миниму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условие минимум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2776" cy="689492"/>
                          </a:xfrm>
                          <a:prstGeom prst="rect">
                            <a:avLst/>
                          </a:prstGeom>
                          <a:noFill/>
                          <a:ln>
                            <a:noFill/>
                          </a:ln>
                        </pic:spPr>
                      </pic:pic>
                    </a:graphicData>
                  </a:graphic>
                </wp:inline>
              </w:drawing>
            </w:r>
            <w:r w:rsidRPr="00DD17EB">
              <w:rPr>
                <w:rFonts w:asciiTheme="majorHAnsi" w:eastAsia="Times New Roman" w:hAnsiTheme="majorHAnsi" w:cstheme="majorHAnsi"/>
                <w:bCs/>
                <w:color w:val="000000"/>
                <w:sz w:val="64"/>
                <w:szCs w:val="64"/>
              </w:rPr>
              <w:t>,</w:t>
            </w:r>
          </w:p>
          <w:p w:rsidR="009F7F3D" w:rsidRPr="00DD17EB" w:rsidRDefault="009F7F3D" w:rsidP="0031774B">
            <w:pPr>
              <w:spacing w:after="0" w:line="240" w:lineRule="auto"/>
              <w:jc w:val="both"/>
              <w:rPr>
                <w:rFonts w:asciiTheme="majorHAnsi" w:eastAsia="Times New Roman" w:hAnsiTheme="majorHAnsi" w:cstheme="majorHAnsi"/>
                <w:bCs/>
                <w:color w:val="000000"/>
                <w:sz w:val="64"/>
                <w:szCs w:val="64"/>
              </w:rPr>
            </w:pPr>
            <w:r w:rsidRPr="00DD17EB">
              <w:rPr>
                <w:rFonts w:asciiTheme="majorHAnsi" w:eastAsia="Times New Roman" w:hAnsiTheme="majorHAnsi" w:cstheme="majorHAnsi"/>
                <w:bCs/>
                <w:color w:val="000000"/>
                <w:sz w:val="64"/>
                <w:szCs w:val="64"/>
              </w:rPr>
              <w:t>т. е. на разности хода волн укладывается нечетное число полуволн(k= 1, 2, 3, ...).</w:t>
            </w:r>
          </w:p>
        </w:tc>
        <w:tc>
          <w:tcPr>
            <w:tcW w:w="3956"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noProof/>
                <w:color w:val="0000FF"/>
                <w:sz w:val="64"/>
                <w:szCs w:val="64"/>
              </w:rPr>
            </w:pPr>
            <w:r w:rsidRPr="00DD17EB">
              <w:rPr>
                <w:rFonts w:asciiTheme="majorHAnsi" w:eastAsia="Times New Roman" w:hAnsiTheme="majorHAnsi" w:cstheme="majorHAnsi"/>
                <w:noProof/>
                <w:color w:val="0000FF"/>
                <w:sz w:val="64"/>
                <w:szCs w:val="64"/>
              </w:rPr>
              <w:drawing>
                <wp:inline distT="0" distB="0" distL="0" distR="0">
                  <wp:extent cx="2389909" cy="685800"/>
                  <wp:effectExtent l="0" t="0" r="0" b="0"/>
                  <wp:docPr id="292" name="Рисунок 292" descr="условие миниму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условие минимум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6267" cy="687624"/>
                          </a:xfrm>
                          <a:prstGeom prst="rect">
                            <a:avLst/>
                          </a:prstGeom>
                          <a:noFill/>
                          <a:ln>
                            <a:noFill/>
                          </a:ln>
                        </pic:spPr>
                      </pic:pic>
                    </a:graphicData>
                  </a:graphic>
                </wp:inline>
              </w:drawing>
            </w:r>
          </w:p>
        </w:tc>
      </w:tr>
    </w:tbl>
    <w:p w:rsidR="00AA5E02" w:rsidRPr="00DD17EB" w:rsidRDefault="009F7F3D" w:rsidP="0031774B">
      <w:pPr>
        <w:spacing w:after="0"/>
        <w:jc w:val="both"/>
        <w:rPr>
          <w:rFonts w:asciiTheme="majorHAnsi" w:eastAsia="Arial" w:hAnsiTheme="majorHAnsi" w:cstheme="majorHAnsi"/>
          <w:sz w:val="64"/>
          <w:szCs w:val="64"/>
        </w:rPr>
      </w:pPr>
      <w:r w:rsidRPr="00DD17EB">
        <w:rPr>
          <w:rFonts w:asciiTheme="majorHAnsi" w:hAnsiTheme="majorHAnsi" w:cstheme="majorHAnsi"/>
          <w:noProof/>
          <w:sz w:val="64"/>
          <w:szCs w:val="64"/>
        </w:rPr>
        <w:drawing>
          <wp:inline distT="0" distB="0" distL="0" distR="0">
            <wp:extent cx="7489072" cy="2724150"/>
            <wp:effectExtent l="0" t="0" r="0" b="0"/>
            <wp:docPr id="299" name="Рисунок 299" descr="ÐÐ° ÑÑÐµÐ¼Ðµ: ÐÐ¾Ð»Ð¾ÑÑ ÑÐ°Ð²Ð½Ð¾Ð¹ ÑÐ¾Ð»ÑÐ¸Ð½Ñ Ð¸ ÑÐ°Ð²Ð½Ð¾Ð³Ð¾ Ð½Ð°ÐºÐ»Ð¾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ÐÐ° ÑÑÐµÐ¼Ðµ: ÐÐ¾Ð»Ð¾ÑÑ ÑÐ°Ð²Ð½Ð¾Ð¹ ÑÐ¾Ð»ÑÐ¸Ð½Ñ Ð¸ ÑÐ°Ð²Ð½Ð¾Ð³Ð¾ Ð½Ð°ÐºÐ»Ð¾Ð½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3076" cy="2743794"/>
                    </a:xfrm>
                    <a:prstGeom prst="rect">
                      <a:avLst/>
                    </a:prstGeom>
                    <a:noFill/>
                    <a:ln>
                      <a:noFill/>
                    </a:ln>
                  </pic:spPr>
                </pic:pic>
              </a:graphicData>
            </a:graphic>
          </wp:inline>
        </w:drawing>
      </w:r>
    </w:p>
    <w:p w:rsidR="009F7F3D" w:rsidRPr="00DD17EB" w:rsidRDefault="009F7F3D" w:rsidP="0031774B">
      <w:pPr>
        <w:spacing w:after="0"/>
        <w:jc w:val="both"/>
        <w:rPr>
          <w:rFonts w:asciiTheme="majorHAnsi" w:eastAsia="Arial"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477125" cy="5607844"/>
            <wp:effectExtent l="0" t="0" r="0" b="0"/>
            <wp:docPr id="300" name="Рисунок 300" descr="http://images.myshared.ru/33/1323277/slid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ages.myshared.ru/33/1323277/slide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88455" cy="5616341"/>
                    </a:xfrm>
                    <a:prstGeom prst="rect">
                      <a:avLst/>
                    </a:prstGeom>
                    <a:noFill/>
                    <a:ln>
                      <a:noFill/>
                    </a:ln>
                  </pic:spPr>
                </pic:pic>
              </a:graphicData>
            </a:graphic>
          </wp:inline>
        </w:drawing>
      </w:r>
    </w:p>
    <w:tbl>
      <w:tblPr>
        <w:tblW w:w="106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64"/>
        <w:gridCol w:w="2771"/>
      </w:tblGrid>
      <w:tr w:rsidR="009F7F3D" w:rsidRPr="00DD17EB" w:rsidTr="00DE7DFA">
        <w:trPr>
          <w:jc w:val="center"/>
        </w:trPr>
        <w:tc>
          <w:tcPr>
            <w:tcW w:w="7864"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t>Кольца Ньютона</w:t>
            </w:r>
          </w:p>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Интерференционная карти</w:t>
            </w:r>
            <w:r w:rsidRPr="00DD17EB">
              <w:rPr>
                <w:rFonts w:asciiTheme="majorHAnsi" w:eastAsia="Times New Roman" w:hAnsiTheme="majorHAnsi" w:cstheme="majorHAnsi"/>
                <w:color w:val="000000"/>
                <w:sz w:val="64"/>
                <w:szCs w:val="64"/>
              </w:rPr>
              <w:softHyphen/>
              <w:t>на в тонкой прослойке воздуха между стеклянными пластина</w:t>
            </w:r>
            <w:r w:rsidRPr="00DD17EB">
              <w:rPr>
                <w:rFonts w:asciiTheme="majorHAnsi" w:eastAsia="Times New Roman" w:hAnsiTheme="majorHAnsi" w:cstheme="majorHAnsi"/>
                <w:color w:val="000000"/>
                <w:sz w:val="64"/>
                <w:szCs w:val="64"/>
              </w:rPr>
              <w:softHyphen/>
              <w:t>ми — кольца Ньютона.</w:t>
            </w:r>
          </w:p>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Волна 1 — результат отра</w:t>
            </w:r>
            <w:r w:rsidRPr="00DD17EB">
              <w:rPr>
                <w:rFonts w:asciiTheme="majorHAnsi" w:eastAsia="Times New Roman" w:hAnsiTheme="majorHAnsi" w:cstheme="majorHAnsi"/>
                <w:color w:val="000000"/>
                <w:sz w:val="64"/>
                <w:szCs w:val="64"/>
              </w:rPr>
              <w:softHyphen/>
              <w:t>жения ее от точки А (граница стекло —</w:t>
            </w:r>
            <w:r w:rsidRPr="00DD17EB">
              <w:rPr>
                <w:rFonts w:asciiTheme="majorHAnsi" w:eastAsia="Times New Roman" w:hAnsiTheme="majorHAnsi" w:cstheme="majorHAnsi"/>
                <w:color w:val="000000"/>
                <w:sz w:val="64"/>
                <w:szCs w:val="64"/>
              </w:rPr>
              <w:lastRenderedPageBreak/>
              <w:t>воздух). Волна 2 — отражение от плоской пласти</w:t>
            </w:r>
            <w:r w:rsidRPr="00DD17EB">
              <w:rPr>
                <w:rFonts w:asciiTheme="majorHAnsi" w:eastAsia="Times New Roman" w:hAnsiTheme="majorHAnsi" w:cstheme="majorHAnsi"/>
                <w:color w:val="000000"/>
                <w:sz w:val="64"/>
                <w:szCs w:val="64"/>
              </w:rPr>
              <w:softHyphen/>
              <w:t xml:space="preserve">ны (точка В, граница воздух — стекло). Волны когерентны: возникает интерференционная картина в прослойке воздуха между точками А и </w:t>
            </w:r>
            <w:proofErr w:type="gramStart"/>
            <w:r w:rsidRPr="00DD17EB">
              <w:rPr>
                <w:rFonts w:asciiTheme="majorHAnsi" w:eastAsia="Times New Roman" w:hAnsiTheme="majorHAnsi" w:cstheme="majorHAnsi"/>
                <w:color w:val="000000"/>
                <w:sz w:val="64"/>
                <w:szCs w:val="64"/>
              </w:rPr>
              <w:t>В </w:t>
            </w:r>
            <w:proofErr w:type="spellStart"/>
            <w:r w:rsidRPr="00DD17EB">
              <w:rPr>
                <w:rFonts w:asciiTheme="majorHAnsi" w:eastAsia="Times New Roman" w:hAnsiTheme="majorHAnsi" w:cstheme="majorHAnsi"/>
                <w:color w:val="000000"/>
                <w:sz w:val="64"/>
                <w:szCs w:val="64"/>
              </w:rPr>
              <w:t>в</w:t>
            </w:r>
            <w:proofErr w:type="spellEnd"/>
            <w:proofErr w:type="gramEnd"/>
            <w:r w:rsidRPr="00DD17EB">
              <w:rPr>
                <w:rFonts w:asciiTheme="majorHAnsi" w:eastAsia="Times New Roman" w:hAnsiTheme="majorHAnsi" w:cstheme="majorHAnsi"/>
                <w:color w:val="000000"/>
                <w:sz w:val="64"/>
                <w:szCs w:val="64"/>
              </w:rPr>
              <w:t> виде-концентрических колец. Зная радиусы колец, можно вычислить длину волны, используя формулу </w:t>
            </w:r>
            <w:r w:rsidRPr="00DD17EB">
              <w:rPr>
                <w:rFonts w:asciiTheme="majorHAnsi" w:eastAsia="Times New Roman" w:hAnsiTheme="majorHAnsi" w:cstheme="majorHAnsi"/>
                <w:noProof/>
                <w:color w:val="000000"/>
                <w:sz w:val="64"/>
                <w:szCs w:val="64"/>
              </w:rPr>
              <w:drawing>
                <wp:inline distT="0" distB="0" distL="0" distR="0">
                  <wp:extent cx="1577578" cy="504825"/>
                  <wp:effectExtent l="0" t="0" r="3810" b="0"/>
                  <wp:docPr id="302" name="Рисунок 302" descr="http://www.eduspb.com/public/img/formula/optic/radius_kltsa_new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eduspb.com/public/img/formula/optic/radius_kltsa_newt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9788" cy="508732"/>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 где </w:t>
            </w:r>
            <w:r w:rsidRPr="00DD17EB">
              <w:rPr>
                <w:rFonts w:asciiTheme="majorHAnsi" w:eastAsia="Times New Roman" w:hAnsiTheme="majorHAnsi" w:cstheme="majorHAnsi"/>
                <w:b/>
                <w:bCs/>
                <w:i/>
                <w:iCs/>
                <w:color w:val="000000"/>
                <w:sz w:val="64"/>
                <w:szCs w:val="64"/>
              </w:rPr>
              <w:t>r</w:t>
            </w:r>
            <w:r w:rsidRPr="00DD17EB">
              <w:rPr>
                <w:rFonts w:asciiTheme="majorHAnsi" w:eastAsia="Times New Roman" w:hAnsiTheme="majorHAnsi" w:cstheme="majorHAnsi"/>
                <w:i/>
                <w:iCs/>
                <w:color w:val="000000"/>
                <w:sz w:val="64"/>
                <w:szCs w:val="64"/>
              </w:rPr>
              <w:t> </w:t>
            </w:r>
            <w:r w:rsidRPr="00DD17EB">
              <w:rPr>
                <w:rFonts w:asciiTheme="majorHAnsi" w:eastAsia="Times New Roman" w:hAnsiTheme="majorHAnsi" w:cstheme="majorHAnsi"/>
                <w:color w:val="000000"/>
                <w:sz w:val="64"/>
                <w:szCs w:val="64"/>
              </w:rPr>
              <w:t>- радиус кольца, </w:t>
            </w:r>
            <w:r w:rsidRPr="00DD17EB">
              <w:rPr>
                <w:rFonts w:asciiTheme="majorHAnsi" w:eastAsia="Times New Roman" w:hAnsiTheme="majorHAnsi" w:cstheme="majorHAnsi"/>
                <w:b/>
                <w:bCs/>
                <w:i/>
                <w:iCs/>
                <w:color w:val="000000"/>
                <w:sz w:val="64"/>
                <w:szCs w:val="64"/>
              </w:rPr>
              <w:t>R</w:t>
            </w:r>
            <w:r w:rsidRPr="00DD17EB">
              <w:rPr>
                <w:rFonts w:asciiTheme="majorHAnsi" w:eastAsia="Times New Roman" w:hAnsiTheme="majorHAnsi" w:cstheme="majorHAnsi"/>
                <w:color w:val="000000"/>
                <w:sz w:val="64"/>
                <w:szCs w:val="64"/>
              </w:rPr>
              <w:t> — радиус кри</w:t>
            </w:r>
            <w:r w:rsidRPr="00DD17EB">
              <w:rPr>
                <w:rFonts w:asciiTheme="majorHAnsi" w:eastAsia="Times New Roman" w:hAnsiTheme="majorHAnsi" w:cstheme="majorHAnsi"/>
                <w:color w:val="000000"/>
                <w:sz w:val="64"/>
                <w:szCs w:val="64"/>
              </w:rPr>
              <w:softHyphen/>
              <w:t>визны выпуклой поверхности линзы.</w:t>
            </w:r>
          </w:p>
        </w:tc>
        <w:tc>
          <w:tcPr>
            <w:tcW w:w="2771" w:type="dxa"/>
            <w:tcBorders>
              <w:top w:val="outset" w:sz="6" w:space="0" w:color="auto"/>
              <w:left w:val="outset" w:sz="6" w:space="0" w:color="auto"/>
              <w:bottom w:val="outset" w:sz="6" w:space="0" w:color="auto"/>
              <w:right w:val="outset" w:sz="6" w:space="0" w:color="auto"/>
            </w:tcBorders>
            <w:vAlign w:val="center"/>
            <w:hideMark/>
          </w:tcPr>
          <w:p w:rsidR="009F7F3D" w:rsidRPr="00DD17EB" w:rsidRDefault="009F7F3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FF"/>
                <w:sz w:val="64"/>
                <w:szCs w:val="64"/>
              </w:rPr>
              <w:lastRenderedPageBreak/>
              <w:drawing>
                <wp:inline distT="0" distB="0" distL="0" distR="0">
                  <wp:extent cx="1733550" cy="1451672"/>
                  <wp:effectExtent l="0" t="0" r="0" b="0"/>
                  <wp:docPr id="301" name="Рисунок 301" descr="Кольца Ньютона">
                    <a:hlinkClick xmlns:a="http://schemas.openxmlformats.org/drawingml/2006/main" r:id="rId48" tooltip="&quot;Кольца Ньютон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Кольца Ньютона">
                            <a:hlinkClick r:id="rId48" tooltip="&quot;Кольца Ньютона&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8914" cy="1464538"/>
                          </a:xfrm>
                          <a:prstGeom prst="rect">
                            <a:avLst/>
                          </a:prstGeom>
                          <a:noFill/>
                          <a:ln>
                            <a:noFill/>
                          </a:ln>
                        </pic:spPr>
                      </pic:pic>
                    </a:graphicData>
                  </a:graphic>
                </wp:inline>
              </w:drawing>
            </w:r>
          </w:p>
        </w:tc>
      </w:tr>
    </w:tbl>
    <w:p w:rsidR="009F7F3D" w:rsidRPr="00DD17EB" w:rsidRDefault="00DE7DFA" w:rsidP="0031774B">
      <w:pPr>
        <w:spacing w:after="0"/>
        <w:jc w:val="both"/>
        <w:rPr>
          <w:rFonts w:asciiTheme="majorHAnsi" w:eastAsia="Arial"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14:anchorId="5D68F989" wp14:editId="0838B85E">
            <wp:extent cx="7419975" cy="3313433"/>
            <wp:effectExtent l="0" t="0" r="0" b="127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60" r="6145" b="12963"/>
                    <a:stretch/>
                  </pic:blipFill>
                  <pic:spPr bwMode="auto">
                    <a:xfrm>
                      <a:off x="0" y="0"/>
                      <a:ext cx="7450193" cy="3326927"/>
                    </a:xfrm>
                    <a:prstGeom prst="rect">
                      <a:avLst/>
                    </a:prstGeom>
                    <a:ln>
                      <a:noFill/>
                    </a:ln>
                    <a:extLst>
                      <a:ext uri="{53640926-AAD7-44D8-BBD7-CCE9431645EC}">
                        <a14:shadowObscured xmlns:a14="http://schemas.microsoft.com/office/drawing/2010/main"/>
                      </a:ext>
                    </a:extLst>
                  </pic:spPr>
                </pic:pic>
              </a:graphicData>
            </a:graphic>
          </wp:inline>
        </w:drawing>
      </w:r>
    </w:p>
    <w:p w:rsidR="00DE7DFA" w:rsidRPr="00DD17EB" w:rsidRDefault="00DE7DFA"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lang w:val="en-US"/>
        </w:rPr>
        <w:t>R</w:t>
      </w:r>
      <w:r w:rsidRPr="00DD17EB">
        <w:rPr>
          <w:rFonts w:asciiTheme="majorHAnsi" w:eastAsia="Arial" w:hAnsiTheme="majorHAnsi" w:cstheme="majorHAnsi"/>
          <w:sz w:val="64"/>
          <w:szCs w:val="64"/>
        </w:rPr>
        <w:t xml:space="preserve"> – </w:t>
      </w:r>
      <w:proofErr w:type="gramStart"/>
      <w:r w:rsidRPr="00DD17EB">
        <w:rPr>
          <w:rFonts w:asciiTheme="majorHAnsi" w:eastAsia="Arial" w:hAnsiTheme="majorHAnsi" w:cstheme="majorHAnsi"/>
          <w:sz w:val="64"/>
          <w:szCs w:val="64"/>
        </w:rPr>
        <w:t>радиус</w:t>
      </w:r>
      <w:proofErr w:type="gramEnd"/>
      <w:r w:rsidRPr="00DD17EB">
        <w:rPr>
          <w:rFonts w:asciiTheme="majorHAnsi" w:eastAsia="Arial" w:hAnsiTheme="majorHAnsi" w:cstheme="majorHAnsi"/>
          <w:sz w:val="64"/>
          <w:szCs w:val="64"/>
        </w:rPr>
        <w:t xml:space="preserve"> кривизны</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6" w:name="_Toc516358118"/>
      <w:r w:rsidRPr="00DD17EB">
        <w:rPr>
          <w:rFonts w:asciiTheme="majorHAnsi" w:eastAsia="Arial" w:hAnsiTheme="majorHAnsi" w:cstheme="majorHAnsi"/>
          <w:b/>
          <w:color w:val="FF0000"/>
          <w:sz w:val="64"/>
          <w:szCs w:val="64"/>
        </w:rPr>
        <w:t>Вопрос 7. Дифракция света. Принцип Гюйгенса-Френеля. Метод зон Френеля. Дифракция Френеля на круглом отверстии и непрозрачном диске.</w:t>
      </w:r>
      <w:bookmarkEnd w:id="6"/>
    </w:p>
    <w:p w:rsidR="00170716" w:rsidRPr="00DD17EB" w:rsidRDefault="00170716"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 xml:space="preserve">дифракция </w:t>
      </w:r>
      <w:r w:rsidRPr="00DD17EB">
        <w:rPr>
          <w:rFonts w:asciiTheme="majorHAnsi" w:hAnsiTheme="majorHAnsi" w:cstheme="majorHAnsi"/>
          <w:sz w:val="64"/>
          <w:szCs w:val="64"/>
        </w:rPr>
        <w:t xml:space="preserve">- отклонение волны от прямолинейного распространения. Это отклонение не сводится к отражению или преломлению, а также искривлению хода лучей вследствие изменения показателя преломления среды. Дифракция состоит </w:t>
      </w:r>
      <w:r w:rsidRPr="00DD17EB">
        <w:rPr>
          <w:rFonts w:asciiTheme="majorHAnsi" w:hAnsiTheme="majorHAnsi" w:cstheme="majorHAnsi"/>
          <w:sz w:val="64"/>
          <w:szCs w:val="64"/>
        </w:rPr>
        <w:lastRenderedPageBreak/>
        <w:t>в том, что волна огибает край препятствия и заходит в область геометрической тени.</w:t>
      </w:r>
    </w:p>
    <w:p w:rsidR="00170716" w:rsidRPr="00DD17EB" w:rsidRDefault="00170716"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hAnsiTheme="majorHAnsi" w:cstheme="majorHAnsi"/>
          <w:noProof/>
          <w:sz w:val="64"/>
          <w:szCs w:val="64"/>
        </w:rPr>
        <w:drawing>
          <wp:inline distT="0" distB="0" distL="0" distR="0">
            <wp:extent cx="7486650" cy="5614988"/>
            <wp:effectExtent l="0" t="0" r="0" b="5080"/>
            <wp:docPr id="306" name="Рисунок 306" descr="http://images.myshared.ru/17/1025090/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myshared.ru/17/1025090/slide_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93820" cy="5620365"/>
                    </a:xfrm>
                    <a:prstGeom prst="rect">
                      <a:avLst/>
                    </a:prstGeom>
                    <a:noFill/>
                    <a:ln>
                      <a:noFill/>
                    </a:ln>
                  </pic:spPr>
                </pic:pic>
              </a:graphicData>
            </a:graphic>
          </wp:inline>
        </w:drawing>
      </w:r>
    </w:p>
    <w:p w:rsidR="00170716" w:rsidRPr="00DD17EB" w:rsidRDefault="00170716"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i/>
          <w:iCs/>
          <w:color w:val="000000"/>
          <w:sz w:val="64"/>
          <w:szCs w:val="64"/>
        </w:rPr>
        <w:t>Принцип Гюйгенса-Френеля</w:t>
      </w:r>
    </w:p>
    <w:p w:rsidR="00170716" w:rsidRPr="00DD17EB" w:rsidRDefault="00170716"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t>Световая волна, возбуждаемая каким-либо источником света, может быть представлена как результат суперпозиции когерентных вторичных волн, «излуча</w:t>
      </w:r>
      <w:r w:rsidRPr="00DD17EB">
        <w:rPr>
          <w:rFonts w:asciiTheme="majorHAnsi" w:eastAsia="Times New Roman" w:hAnsiTheme="majorHAnsi" w:cstheme="majorHAnsi"/>
          <w:b/>
          <w:bCs/>
          <w:color w:val="000000"/>
          <w:sz w:val="64"/>
          <w:szCs w:val="64"/>
        </w:rPr>
        <w:softHyphen/>
        <w:t>емых» фиктивными источниками.</w:t>
      </w:r>
    </w:p>
    <w:p w:rsidR="00170716" w:rsidRPr="00DD17EB" w:rsidRDefault="00170716"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lastRenderedPageBreak/>
        <w:t>Дифракционные явления присущи всем волновым процессам, но особенно отчетливо проявляются лишь в тех случаях, когда длины волн излучений сопоставимы с размерами препятствий. Так, звуко</w:t>
      </w:r>
      <w:r w:rsidRPr="00DD17EB">
        <w:rPr>
          <w:rFonts w:asciiTheme="majorHAnsi" w:eastAsia="Times New Roman" w:hAnsiTheme="majorHAnsi" w:cstheme="majorHAnsi"/>
          <w:color w:val="000000"/>
          <w:sz w:val="64"/>
          <w:szCs w:val="64"/>
        </w:rPr>
        <w:softHyphen/>
        <w:t>вые волны хорошо слышны за углом дома, т.е. звуковая волна его огибает. Для наблюдения же дифракции световых волн необходимо создание специальных условий. Это обусловлено малостью длин све</w:t>
      </w:r>
      <w:r w:rsidRPr="00DD17EB">
        <w:rPr>
          <w:rFonts w:asciiTheme="majorHAnsi" w:eastAsia="Times New Roman" w:hAnsiTheme="majorHAnsi" w:cstheme="majorHAnsi"/>
          <w:color w:val="000000"/>
          <w:sz w:val="64"/>
          <w:szCs w:val="64"/>
        </w:rPr>
        <w:softHyphen/>
        <w:t>товых волн (λ</w:t>
      </w:r>
      <w:r w:rsidRPr="00DD17EB">
        <w:rPr>
          <w:rFonts w:asciiTheme="majorHAnsi" w:eastAsia="Times New Roman" w:hAnsiTheme="majorHAnsi" w:cstheme="majorHAnsi"/>
          <w:i/>
          <w:iCs/>
          <w:color w:val="000000"/>
          <w:sz w:val="64"/>
          <w:szCs w:val="64"/>
        </w:rPr>
        <w:t>&lt;</w:t>
      </w:r>
      <w:r w:rsidRPr="00DD17EB">
        <w:rPr>
          <w:rFonts w:asciiTheme="majorHAnsi" w:eastAsia="Times New Roman" w:hAnsiTheme="majorHAnsi" w:cstheme="majorHAnsi"/>
          <w:color w:val="000000"/>
          <w:sz w:val="64"/>
          <w:szCs w:val="64"/>
        </w:rPr>
        <w:t>1мкм).</w:t>
      </w:r>
    </w:p>
    <w:p w:rsidR="008F7FC5" w:rsidRPr="00DD17EB" w:rsidRDefault="008F7FC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color w:val="000000"/>
          <w:sz w:val="64"/>
          <w:szCs w:val="64"/>
        </w:rPr>
        <w:t>Зоны Френеля</w:t>
      </w:r>
      <w:r w:rsidRPr="00DD17EB">
        <w:rPr>
          <w:rFonts w:asciiTheme="majorHAnsi" w:eastAsia="Times New Roman" w:hAnsiTheme="majorHAnsi" w:cstheme="majorHAnsi"/>
          <w:color w:val="000000"/>
          <w:sz w:val="64"/>
          <w:szCs w:val="64"/>
        </w:rPr>
        <w:t xml:space="preserve"> – кольцевые участки, на которые разбивают сферическую поверхность фронта световой волны при рассмотрении задач о дифракции волн в соответствии с принципом Гюйгенса – Френеля для упрощения вычислений при определении амплитуды волны в заданной точке пространства.</w:t>
      </w:r>
    </w:p>
    <w:p w:rsidR="00170716" w:rsidRPr="00DD17EB" w:rsidRDefault="00170716"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hAnsiTheme="majorHAnsi" w:cstheme="majorHAnsi"/>
          <w:noProof/>
          <w:sz w:val="64"/>
          <w:szCs w:val="64"/>
        </w:rPr>
        <w:lastRenderedPageBreak/>
        <w:drawing>
          <wp:inline distT="0" distB="0" distL="0" distR="0">
            <wp:extent cx="7439025" cy="5298408"/>
            <wp:effectExtent l="0" t="0" r="0" b="0"/>
            <wp:docPr id="307" name="Рисунок 307" descr="http://900igr.net/up/datas/22694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900igr.net/up/datas/226941/005.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5038" t="2985" r="3544" b="10199"/>
                    <a:stretch/>
                  </pic:blipFill>
                  <pic:spPr bwMode="auto">
                    <a:xfrm>
                      <a:off x="0" y="0"/>
                      <a:ext cx="7488644" cy="5333749"/>
                    </a:xfrm>
                    <a:prstGeom prst="rect">
                      <a:avLst/>
                    </a:prstGeom>
                    <a:noFill/>
                    <a:ln>
                      <a:noFill/>
                    </a:ln>
                    <a:extLst>
                      <a:ext uri="{53640926-AAD7-44D8-BBD7-CCE9431645EC}">
                        <a14:shadowObscured xmlns:a14="http://schemas.microsoft.com/office/drawing/2010/main"/>
                      </a:ext>
                    </a:extLst>
                  </pic:spPr>
                </pic:pic>
              </a:graphicData>
            </a:graphic>
          </wp:inline>
        </w:drawing>
      </w:r>
    </w:p>
    <w:p w:rsidR="008F7FC5" w:rsidRPr="00DD17EB" w:rsidRDefault="008F7FC5" w:rsidP="0031774B">
      <w:pPr>
        <w:pStyle w:val="ae"/>
        <w:shd w:val="clear" w:color="auto" w:fill="FFFFFF"/>
        <w:spacing w:before="0" w:beforeAutospacing="0" w:after="0" w:afterAutospacing="0"/>
        <w:ind w:left="150" w:right="150"/>
        <w:jc w:val="both"/>
        <w:rPr>
          <w:rFonts w:asciiTheme="majorHAnsi" w:hAnsiTheme="majorHAnsi" w:cstheme="majorHAnsi"/>
          <w:color w:val="424242"/>
          <w:sz w:val="64"/>
          <w:szCs w:val="64"/>
        </w:rPr>
      </w:pPr>
      <w:r w:rsidRPr="00DD17EB">
        <w:rPr>
          <w:rFonts w:asciiTheme="majorHAnsi" w:hAnsiTheme="majorHAnsi" w:cstheme="majorHAnsi"/>
          <w:noProof/>
          <w:color w:val="424242"/>
          <w:sz w:val="64"/>
          <w:szCs w:val="64"/>
        </w:rPr>
        <w:drawing>
          <wp:inline distT="0" distB="0" distL="0" distR="0" wp14:anchorId="5EF4CA1D" wp14:editId="6FFA9C04">
            <wp:extent cx="2486025" cy="2394165"/>
            <wp:effectExtent l="0" t="0" r="0" b="0"/>
            <wp:docPr id="310" name="Рисунок 310" descr="http://ok-t.ru/studopedia/baza18/2122936697391.files/image3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ok-t.ru/studopedia/baza18/2122936697391.files/image32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4633" cy="2412086"/>
                    </a:xfrm>
                    <a:prstGeom prst="rect">
                      <a:avLst/>
                    </a:prstGeom>
                    <a:noFill/>
                    <a:ln>
                      <a:noFill/>
                    </a:ln>
                  </pic:spPr>
                </pic:pic>
              </a:graphicData>
            </a:graphic>
          </wp:inline>
        </w:drawing>
      </w:r>
      <w:r w:rsidR="00A27C28" w:rsidRPr="00DD17EB">
        <w:rPr>
          <w:rFonts w:asciiTheme="majorHAnsi" w:hAnsiTheme="majorHAnsi" w:cstheme="majorHAnsi"/>
          <w:noProof/>
          <w:color w:val="424242"/>
          <w:sz w:val="64"/>
          <w:szCs w:val="64"/>
        </w:rPr>
        <w:drawing>
          <wp:inline distT="0" distB="0" distL="0" distR="0" wp14:anchorId="0FD2D4A8" wp14:editId="2634DBE4">
            <wp:extent cx="4486275" cy="1786074"/>
            <wp:effectExtent l="0" t="0" r="0" b="5080"/>
            <wp:docPr id="309" name="Рисунок 309" descr="http://ok-t.ru/studopedia/baza18/2122936697391.files/image3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ok-t.ru/studopedia/baza18/2122936697391.files/image32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3775" cy="1828872"/>
                    </a:xfrm>
                    <a:prstGeom prst="rect">
                      <a:avLst/>
                    </a:prstGeom>
                    <a:noFill/>
                    <a:ln>
                      <a:noFill/>
                    </a:ln>
                  </pic:spPr>
                </pic:pic>
              </a:graphicData>
            </a:graphic>
          </wp:inline>
        </w:drawing>
      </w:r>
    </w:p>
    <w:p w:rsidR="00A27C28" w:rsidRPr="00DD17EB" w:rsidRDefault="00A27C28" w:rsidP="0031774B">
      <w:pPr>
        <w:shd w:val="clear" w:color="auto" w:fill="FFFFFF"/>
        <w:spacing w:after="0" w:line="240" w:lineRule="auto"/>
        <w:ind w:right="150"/>
        <w:jc w:val="both"/>
        <w:rPr>
          <w:rFonts w:asciiTheme="majorHAnsi" w:eastAsia="Times New Roman" w:hAnsiTheme="majorHAnsi" w:cstheme="majorHAnsi"/>
          <w:noProof/>
          <w:color w:val="424242"/>
          <w:sz w:val="64"/>
          <w:szCs w:val="64"/>
        </w:rPr>
      </w:pPr>
      <w:r w:rsidRPr="00DD17EB">
        <w:rPr>
          <w:rFonts w:asciiTheme="majorHAnsi" w:eastAsia="Times New Roman" w:hAnsiTheme="majorHAnsi" w:cstheme="majorHAnsi"/>
          <w:noProof/>
          <w:color w:val="424242"/>
          <w:sz w:val="64"/>
          <w:szCs w:val="64"/>
        </w:rPr>
        <w:drawing>
          <wp:anchor distT="0" distB="0" distL="114300" distR="114300" simplePos="0" relativeHeight="251653632" behindDoc="1" locked="0" layoutInCell="1" allowOverlap="1">
            <wp:simplePos x="0" y="0"/>
            <wp:positionH relativeFrom="column">
              <wp:posOffset>90170</wp:posOffset>
            </wp:positionH>
            <wp:positionV relativeFrom="paragraph">
              <wp:posOffset>5080</wp:posOffset>
            </wp:positionV>
            <wp:extent cx="2962275" cy="2689225"/>
            <wp:effectExtent l="0" t="0" r="0" b="0"/>
            <wp:wrapTight wrapText="bothSides">
              <wp:wrapPolygon edited="0">
                <wp:start x="5973" y="459"/>
                <wp:lineTo x="5001" y="3213"/>
                <wp:lineTo x="4167" y="4131"/>
                <wp:lineTo x="4167" y="4743"/>
                <wp:lineTo x="5001" y="5661"/>
                <wp:lineTo x="1250" y="6885"/>
                <wp:lineTo x="1111" y="8110"/>
                <wp:lineTo x="2223" y="8263"/>
                <wp:lineTo x="2223" y="11935"/>
                <wp:lineTo x="4445" y="13006"/>
                <wp:lineTo x="7084" y="13006"/>
                <wp:lineTo x="6945" y="15454"/>
                <wp:lineTo x="5973" y="15760"/>
                <wp:lineTo x="6251" y="16066"/>
                <wp:lineTo x="10835" y="17902"/>
                <wp:lineTo x="5973" y="19738"/>
                <wp:lineTo x="5973" y="20962"/>
                <wp:lineTo x="11251" y="20962"/>
                <wp:lineTo x="10835" y="17902"/>
                <wp:lineTo x="12363" y="17902"/>
                <wp:lineTo x="19864" y="15913"/>
                <wp:lineTo x="20003" y="10558"/>
                <wp:lineTo x="20975" y="8110"/>
                <wp:lineTo x="19864" y="5661"/>
                <wp:lineTo x="20419" y="5661"/>
                <wp:lineTo x="21114" y="3978"/>
                <wp:lineTo x="21253" y="1377"/>
                <wp:lineTo x="18891" y="1071"/>
                <wp:lineTo x="6668" y="459"/>
                <wp:lineTo x="5973" y="459"/>
              </wp:wrapPolygon>
            </wp:wrapTight>
            <wp:docPr id="313" name="Рисунок 313" descr="http://ok-t.ru/studopedia/baza18/2122936697391.files/image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ok-t.ru/studopedia/baza18/2122936697391.files/image32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268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7C28" w:rsidRPr="00DD17EB" w:rsidRDefault="00A27C28" w:rsidP="00DD17EB">
      <w:pPr>
        <w:shd w:val="clear" w:color="auto" w:fill="FFFFFF"/>
        <w:spacing w:after="0" w:line="240" w:lineRule="auto"/>
        <w:ind w:left="150" w:right="150"/>
        <w:jc w:val="both"/>
        <w:rPr>
          <w:rFonts w:asciiTheme="majorHAnsi" w:eastAsia="Times New Roman" w:hAnsiTheme="majorHAnsi" w:cstheme="majorHAnsi"/>
          <w:noProof/>
          <w:color w:val="424242"/>
          <w:sz w:val="64"/>
          <w:szCs w:val="64"/>
        </w:rPr>
      </w:pPr>
      <w:r w:rsidRPr="00DD17EB">
        <w:rPr>
          <w:rFonts w:asciiTheme="majorHAnsi" w:eastAsia="Times New Roman" w:hAnsiTheme="majorHAnsi" w:cstheme="majorHAnsi"/>
          <w:color w:val="424242"/>
          <w:sz w:val="64"/>
          <w:szCs w:val="64"/>
        </w:rPr>
        <w:t>Так как выражения, стоящие в скобках равны нулю, то</w:t>
      </w:r>
      <w:r w:rsidRPr="00DD17EB">
        <w:rPr>
          <w:rFonts w:asciiTheme="majorHAnsi" w:eastAsia="Times New Roman" w:hAnsiTheme="majorHAnsi" w:cstheme="majorHAnsi"/>
          <w:noProof/>
          <w:color w:val="424242"/>
          <w:sz w:val="64"/>
          <w:szCs w:val="64"/>
        </w:rPr>
        <w:t xml:space="preserve"> </w:t>
      </w:r>
      <w:r w:rsidRPr="00DD17EB">
        <w:rPr>
          <w:rFonts w:asciiTheme="majorHAnsi" w:eastAsia="Times New Roman" w:hAnsiTheme="majorHAnsi" w:cstheme="majorHAnsi"/>
          <w:noProof/>
          <w:color w:val="424242"/>
          <w:sz w:val="64"/>
          <w:szCs w:val="64"/>
        </w:rPr>
        <w:drawing>
          <wp:inline distT="0" distB="0" distL="0" distR="0" wp14:anchorId="14112DF9" wp14:editId="721D76A1">
            <wp:extent cx="1447800" cy="951977"/>
            <wp:effectExtent l="0" t="0" r="0" b="0"/>
            <wp:docPr id="311" name="Рисунок 311" descr="http://ok-t.ru/studopedia/baza18/2122936697391.files/image3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ok-t.ru/studopedia/baza18/2122936697391.files/image328.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6503" cy="970850"/>
                    </a:xfrm>
                    <a:prstGeom prst="rect">
                      <a:avLst/>
                    </a:prstGeom>
                    <a:noFill/>
                    <a:ln>
                      <a:noFill/>
                    </a:ln>
                  </pic:spPr>
                </pic:pic>
              </a:graphicData>
            </a:graphic>
          </wp:inline>
        </w:drawing>
      </w:r>
    </w:p>
    <w:p w:rsidR="00A27C28" w:rsidRPr="00DD17EB" w:rsidRDefault="00A27C28"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noProof/>
          <w:color w:val="424242"/>
          <w:sz w:val="64"/>
          <w:szCs w:val="64"/>
        </w:rPr>
        <w:lastRenderedPageBreak/>
        <w:drawing>
          <wp:inline distT="0" distB="0" distL="0" distR="0" wp14:anchorId="7E14F5A9" wp14:editId="05215400">
            <wp:extent cx="7248882" cy="1257300"/>
            <wp:effectExtent l="0" t="0" r="9525" b="0"/>
            <wp:docPr id="312" name="Рисунок 312" descr="http://ok-t.ru/studopedia/baza18/2122936697391.files/image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ok-t.ru/studopedia/baza18/2122936697391.files/image32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3378" cy="1268487"/>
                    </a:xfrm>
                    <a:prstGeom prst="rect">
                      <a:avLst/>
                    </a:prstGeom>
                    <a:noFill/>
                    <a:ln>
                      <a:noFill/>
                    </a:ln>
                  </pic:spPr>
                </pic:pic>
              </a:graphicData>
            </a:graphic>
          </wp:inline>
        </w:drawing>
      </w:r>
    </w:p>
    <w:p w:rsidR="00A27C28" w:rsidRPr="00DD17EB" w:rsidRDefault="00A27C28" w:rsidP="0031774B">
      <w:pPr>
        <w:shd w:val="clear" w:color="auto" w:fill="FFFFFF"/>
        <w:spacing w:after="0" w:line="240" w:lineRule="auto"/>
        <w:ind w:right="150"/>
        <w:jc w:val="both"/>
        <w:rPr>
          <w:rFonts w:asciiTheme="majorHAnsi" w:eastAsia="Times New Roman" w:hAnsiTheme="majorHAnsi" w:cstheme="majorHAnsi"/>
          <w:color w:val="424242"/>
          <w:sz w:val="64"/>
          <w:szCs w:val="64"/>
        </w:rPr>
      </w:pPr>
      <w:r w:rsidRPr="00DD17EB">
        <w:rPr>
          <w:rFonts w:asciiTheme="majorHAnsi" w:hAnsiTheme="majorHAnsi" w:cstheme="majorHAnsi"/>
          <w:noProof/>
          <w:sz w:val="64"/>
          <w:szCs w:val="64"/>
        </w:rPr>
        <w:drawing>
          <wp:inline distT="0" distB="0" distL="0" distR="0" wp14:anchorId="6E9BE6C9" wp14:editId="6DF18EA6">
            <wp:extent cx="7343775" cy="5507831"/>
            <wp:effectExtent l="0" t="0" r="0" b="0"/>
            <wp:docPr id="308" name="Рисунок 308" descr="http://900igr.net/up/datas/21958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900igr.net/up/datas/219581/01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60004" cy="5520003"/>
                    </a:xfrm>
                    <a:prstGeom prst="rect">
                      <a:avLst/>
                    </a:prstGeom>
                    <a:noFill/>
                    <a:ln>
                      <a:noFill/>
                    </a:ln>
                  </pic:spPr>
                </pic:pic>
              </a:graphicData>
            </a:graphic>
          </wp:inline>
        </w:drawing>
      </w:r>
    </w:p>
    <w:p w:rsidR="00170716" w:rsidRPr="00DD17EB" w:rsidRDefault="00DD17EB" w:rsidP="0031774B">
      <w:pPr>
        <w:shd w:val="clear" w:color="auto" w:fill="FFFFFF"/>
        <w:spacing w:after="0" w:line="240" w:lineRule="auto"/>
        <w:ind w:right="150"/>
        <w:jc w:val="both"/>
        <w:rPr>
          <w:rFonts w:asciiTheme="majorHAnsi" w:eastAsia="Times New Roman" w:hAnsiTheme="majorHAnsi" w:cstheme="majorHAnsi"/>
          <w:color w:val="424242"/>
          <w:sz w:val="64"/>
          <w:szCs w:val="64"/>
        </w:rPr>
      </w:pPr>
      <w:hyperlink r:id="rId59" w:history="1">
        <w:proofErr w:type="spellStart"/>
        <w:r w:rsidR="00A27C28" w:rsidRPr="00DD17EB">
          <w:rPr>
            <w:rStyle w:val="ad"/>
            <w:rFonts w:asciiTheme="majorHAnsi" w:eastAsia="Times New Roman" w:hAnsiTheme="majorHAnsi" w:cstheme="majorHAnsi"/>
            <w:sz w:val="64"/>
            <w:szCs w:val="64"/>
          </w:rPr>
          <w:t>суйт</w:t>
        </w:r>
        <w:proofErr w:type="spellEnd"/>
      </w:hyperlink>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7" w:name="_Toc516358119"/>
      <w:r w:rsidRPr="00DD17EB">
        <w:rPr>
          <w:rFonts w:asciiTheme="majorHAnsi" w:eastAsia="Arial" w:hAnsiTheme="majorHAnsi" w:cstheme="majorHAnsi"/>
          <w:b/>
          <w:color w:val="FF0000"/>
          <w:sz w:val="64"/>
          <w:szCs w:val="64"/>
        </w:rPr>
        <w:lastRenderedPageBreak/>
        <w:t>Вопрос 8. Дифракция Фраунгофера для одной щели. Одномерная дифракционная решетка проходящего света. Расчет дифракционной картины. Дифракционная решетка как спектральный прибор. Дисперсия и разрешающая способность дифракционной решетки. Критерий Рэлея.</w:t>
      </w:r>
      <w:bookmarkEnd w:id="7"/>
    </w:p>
    <w:p w:rsidR="005C370F" w:rsidRPr="00DD17EB" w:rsidRDefault="005C370F"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Дифракция Фраунгофера на одной щели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Дифракция Фраунгофера (или дифракция плоских световых волн, или дифракция в параллельных лучах) наблюдается в том случае, когда источник света и точка наблюдения бесконечно удалены от препятствия, вызвавшего дифракцию.</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anchor distT="0" distB="0" distL="114300" distR="114300" simplePos="0" relativeHeight="251660800" behindDoc="0" locked="0" layoutInCell="1" allowOverlap="0">
            <wp:simplePos x="0" y="0"/>
            <wp:positionH relativeFrom="column">
              <wp:align>left</wp:align>
            </wp:positionH>
            <wp:positionV relativeFrom="line">
              <wp:posOffset>0</wp:posOffset>
            </wp:positionV>
            <wp:extent cx="3009900" cy="2847975"/>
            <wp:effectExtent l="0" t="0" r="0" b="9525"/>
            <wp:wrapSquare wrapText="bothSides"/>
            <wp:docPr id="143" name="Рисунок 143" descr="http://www.bog5.in.ua/lection/wave_optics_lect/image_wave/clip_image001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5.in.ua/lection/wave_optics_lect/image_wave/clip_image001_00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17EB">
        <w:rPr>
          <w:rFonts w:asciiTheme="majorHAnsi" w:hAnsiTheme="majorHAnsi" w:cstheme="majorHAnsi"/>
          <w:sz w:val="64"/>
          <w:szCs w:val="64"/>
        </w:rPr>
        <w:t>Для наблюдения дифракции Фраунгофера необходимо точечный источник поместить в фокусе собирающей линзы, а дифракционную картину можно исследовать в фокальной плоскости второй собирающей линзы, установленной за препятствием.</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Пусть монохроматическая волна падает нормально плоскости бесконечно длинной узкой щели (</w:t>
      </w:r>
      <w:r w:rsidRPr="00DD17EB">
        <w:rPr>
          <w:rFonts w:asciiTheme="majorHAnsi" w:hAnsiTheme="majorHAnsi" w:cstheme="majorHAnsi"/>
          <w:noProof/>
          <w:sz w:val="64"/>
          <w:szCs w:val="64"/>
        </w:rPr>
        <w:drawing>
          <wp:inline distT="0" distB="0" distL="0" distR="0">
            <wp:extent cx="1139190" cy="542925"/>
            <wp:effectExtent l="0" t="0" r="0" b="0"/>
            <wp:docPr id="141" name="Рисунок 141" descr="http://www.bog5.in.ua/lection/wave_optics_lect/image_wave/clip_image003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bog5.in.ua/lection/wave_optics_lect/image_wave/clip_image003_00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0084" cy="548117"/>
                    </a:xfrm>
                    <a:prstGeom prst="rect">
                      <a:avLst/>
                    </a:prstGeom>
                    <a:noFill/>
                    <a:ln>
                      <a:noFill/>
                    </a:ln>
                  </pic:spPr>
                </pic:pic>
              </a:graphicData>
            </a:graphic>
          </wp:inline>
        </w:drawing>
      </w:r>
      <w:r w:rsidRPr="00DD17EB">
        <w:rPr>
          <w:rFonts w:asciiTheme="majorHAnsi" w:hAnsiTheme="majorHAnsi" w:cstheme="majorHAnsi"/>
          <w:sz w:val="64"/>
          <w:szCs w:val="64"/>
        </w:rPr>
        <w:t>),</w:t>
      </w:r>
      <w:r w:rsidRPr="00DD17EB">
        <w:rPr>
          <w:rFonts w:asciiTheme="majorHAnsi" w:hAnsiTheme="majorHAnsi" w:cstheme="majorHAnsi"/>
          <w:noProof/>
          <w:sz w:val="64"/>
          <w:szCs w:val="64"/>
        </w:rPr>
        <w:drawing>
          <wp:inline distT="0" distB="0" distL="0" distR="0">
            <wp:extent cx="371475" cy="541472"/>
            <wp:effectExtent l="0" t="0" r="0" b="0"/>
            <wp:docPr id="140" name="Рисунок 140" descr="http://www.bog5.in.ua/lection/wave_optics_lect/image_wave/clip_image00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bog5.in.ua/lection/wave_optics_lect/image_wave/clip_image005_000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610" cy="556244"/>
                    </a:xfrm>
                    <a:prstGeom prst="rect">
                      <a:avLst/>
                    </a:prstGeom>
                    <a:noFill/>
                    <a:ln>
                      <a:noFill/>
                    </a:ln>
                  </pic:spPr>
                </pic:pic>
              </a:graphicData>
            </a:graphic>
          </wp:inline>
        </w:drawing>
      </w:r>
      <w:r w:rsidRPr="00DD17EB">
        <w:rPr>
          <w:rFonts w:asciiTheme="majorHAnsi" w:hAnsiTheme="majorHAnsi" w:cstheme="majorHAnsi"/>
          <w:sz w:val="64"/>
          <w:szCs w:val="64"/>
        </w:rPr>
        <w:t>- длина, b - ширина. Разность хода между лучами 1 и 2 в направ</w:t>
      </w:r>
      <w:r w:rsidRPr="00DD17EB">
        <w:rPr>
          <w:rFonts w:asciiTheme="majorHAnsi" w:hAnsiTheme="majorHAnsi" w:cstheme="majorHAnsi"/>
          <w:sz w:val="64"/>
          <w:szCs w:val="64"/>
        </w:rPr>
        <w:softHyphen/>
        <w:t>лении φ</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3887849" cy="714375"/>
            <wp:effectExtent l="0" t="0" r="0" b="0"/>
            <wp:docPr id="139" name="Рисунок 139" descr="http://www.bog5.in.ua/lection/wave_optics_lect/image_wave/clip_image007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bog5.in.ua/lection/wave_optics_lect/image_wave/clip_image007_00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4560" cy="717446"/>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Разобьём волновую поверхность на участке щели МN на зоны Френеля, имеющие вид полос, параллельных ребру М щели. Ширина каждой полосы выбирается так, чтобы разность хода от краев этих зон была равна λ/2, т.е. всего на ширине щели уложится  </w:t>
      </w:r>
      <w:r w:rsidRPr="00DD17EB">
        <w:rPr>
          <w:rFonts w:asciiTheme="majorHAnsi" w:hAnsiTheme="majorHAnsi" w:cstheme="majorHAnsi"/>
          <w:noProof/>
          <w:sz w:val="64"/>
          <w:szCs w:val="64"/>
        </w:rPr>
        <w:drawing>
          <wp:inline distT="0" distB="0" distL="0" distR="0">
            <wp:extent cx="1431201" cy="581025"/>
            <wp:effectExtent l="0" t="0" r="0" b="0"/>
            <wp:docPr id="138" name="Рисунок 138" descr="http://www.bog5.in.ua/lection/wave_optics_lect/image_wave/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bog5.in.ua/lection/wave_optics_lect/image_wave/clip_image0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61161" cy="593188"/>
                    </a:xfrm>
                    <a:prstGeom prst="rect">
                      <a:avLst/>
                    </a:prstGeom>
                    <a:noFill/>
                    <a:ln>
                      <a:noFill/>
                    </a:ln>
                  </pic:spPr>
                </pic:pic>
              </a:graphicData>
            </a:graphic>
          </wp:inline>
        </w:drawing>
      </w:r>
      <w:r w:rsidRPr="00DD17EB">
        <w:rPr>
          <w:rFonts w:asciiTheme="majorHAnsi" w:hAnsiTheme="majorHAnsi" w:cstheme="majorHAnsi"/>
          <w:sz w:val="64"/>
          <w:szCs w:val="64"/>
        </w:rPr>
        <w:t>зон. Т.к. свет на щель падает нормально, то плоскость щели совпадает с фронтом волны, следовательно, все точки фронта в плоскости щели будут колебаться синфазно. Амплитуды вторичных волн в плоскости щели будут равны, т.к. выбранные зоны Френеля имеют одинаковые площади и одинаково наклонены к направлению наблюдения.</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Число зон Френеля  </w:t>
      </w:r>
      <w:r w:rsidRPr="00DD17EB">
        <w:rPr>
          <w:rFonts w:asciiTheme="majorHAnsi" w:hAnsiTheme="majorHAnsi" w:cstheme="majorHAnsi"/>
          <w:noProof/>
          <w:sz w:val="64"/>
          <w:szCs w:val="64"/>
        </w:rPr>
        <w:drawing>
          <wp:inline distT="0" distB="0" distL="0" distR="0">
            <wp:extent cx="1478126" cy="600075"/>
            <wp:effectExtent l="0" t="0" r="0" b="0"/>
            <wp:docPr id="137" name="Рисунок 137" descr="http://www.bog5.in.ua/lection/wave_optics_lect/image_wave/clip_image009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bog5.in.ua/lection/wave_optics_lect/image_wave/clip_image009_000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5070" cy="602894"/>
                    </a:xfrm>
                    <a:prstGeom prst="rect">
                      <a:avLst/>
                    </a:prstGeom>
                    <a:noFill/>
                    <a:ln>
                      <a:noFill/>
                    </a:ln>
                  </pic:spPr>
                </pic:pic>
              </a:graphicData>
            </a:graphic>
          </wp:inline>
        </w:drawing>
      </w:r>
      <w:r w:rsidRPr="00DD17EB">
        <w:rPr>
          <w:rFonts w:asciiTheme="majorHAnsi" w:hAnsiTheme="majorHAnsi" w:cstheme="majorHAnsi"/>
          <w:sz w:val="64"/>
          <w:szCs w:val="64"/>
        </w:rPr>
        <w:t>укладывающихся на ширине щели, зависит от угла φ.</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Условие минимума при дифракции Френеля:</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Если число зон Френеля четное</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2238375" cy="1144475"/>
            <wp:effectExtent l="0" t="0" r="0" b="0"/>
            <wp:docPr id="136" name="Рисунок 136" descr="http://www.bog5.in.ua/lection/wave_optics_lect/image_wave/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bog5.in.ua/lection/wave_optics_lect/image_wave/clip_image0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5178" cy="1158179"/>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или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6353175" cy="1129412"/>
            <wp:effectExtent l="0" t="0" r="0" b="0"/>
            <wp:docPr id="135" name="Рисунок 135" descr="http://www.bog5.in.ua/lection/wave_optics_lect/image_wave/clip_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bog5.in.ua/lection/wave_optics_lect/image_wave/clip_image01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19305" cy="1141168"/>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то в т. Р наблюдается дифракционный минимум.</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Условие максимума: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Если число зон Френеля нечетное</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3543300" cy="1255047"/>
            <wp:effectExtent l="0" t="0" r="0" b="0"/>
            <wp:docPr id="133" name="Рисунок 133" descr="http://www.bog5.in.ua/lection/wave_optics_lect/image_wave/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bog5.in.ua/lection/wave_optics_lect/image_wave/clip_image01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20127" cy="1282259"/>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6998864" cy="1028700"/>
            <wp:effectExtent l="0" t="0" r="0" b="0"/>
            <wp:docPr id="132" name="Рисунок 132" descr="http://www.bog5.in.ua/lection/wave_optics_lect/image_wave/clip_image017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bog5.in.ua/lection/wave_optics_lect/image_wave/clip_image017_00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52932" cy="1036647"/>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то наблюдается дифракционный максимум.</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При φ’=0, Δ = 0 в щели укладывается одна зона Френеля и, следо</w:t>
      </w:r>
      <w:r w:rsidRPr="00DD17EB">
        <w:rPr>
          <w:rFonts w:asciiTheme="majorHAnsi" w:hAnsiTheme="majorHAnsi" w:cstheme="majorHAnsi"/>
          <w:sz w:val="64"/>
          <w:szCs w:val="64"/>
        </w:rPr>
        <w:softHyphen/>
        <w:t>вательно, в т. Р главный (центральный) максимум нулевого порядка.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Основная часть световой энергии сосредоточена в главном максимуме: m =0:1:2:3...; I=1: 0,047: 0,017: 0,0083... (m -порядок максимума; I- интенсивность).</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Сужение щели приводит к уширению главного максимума и уменьшению его яркости (то же и с другими максимумами). При уширении щели (b&gt;λ) максимумы будут ярче, но </w:t>
      </w:r>
      <w:r w:rsidRPr="00DD17EB">
        <w:rPr>
          <w:rFonts w:asciiTheme="majorHAnsi" w:hAnsiTheme="majorHAnsi" w:cstheme="majorHAnsi"/>
          <w:sz w:val="64"/>
          <w:szCs w:val="64"/>
        </w:rPr>
        <w:lastRenderedPageBreak/>
        <w:t>дифракционные полосы становятся уже, а числе самих полос - больше. При b&gt;&gt; λ центре получается резкое изображение источника света, т.е. имеет место прямолинейное распространение света.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При падении белого света будет разложение на его составляющие. При этом фиолетовый свет будет отклоняться меньше, синий - больше и т.д., красный - максимально. Главный максимум в этом случае будет белого цвета.</w:t>
      </w:r>
    </w:p>
    <w:p w:rsidR="005C370F" w:rsidRPr="00DD17EB" w:rsidRDefault="005C370F"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Дифракционная решетка.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anchor distT="0" distB="0" distL="114300" distR="114300" simplePos="0" relativeHeight="251662848" behindDoc="0" locked="0" layoutInCell="1" allowOverlap="0">
            <wp:simplePos x="0" y="0"/>
            <wp:positionH relativeFrom="column">
              <wp:align>left</wp:align>
            </wp:positionH>
            <wp:positionV relativeFrom="line">
              <wp:posOffset>0</wp:posOffset>
            </wp:positionV>
            <wp:extent cx="4086225" cy="1847850"/>
            <wp:effectExtent l="0" t="0" r="9525" b="0"/>
            <wp:wrapSquare wrapText="bothSides"/>
            <wp:docPr id="142" name="Рисунок 142" descr="http://www.bog5.in.ua/lection/wave_optics_lect/image_wave/clip_image018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og5.in.ua/lection/wave_optics_lect/image_wave/clip_image018_00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622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17EB">
        <w:rPr>
          <w:rFonts w:asciiTheme="majorHAnsi" w:hAnsiTheme="majorHAnsi" w:cstheme="majorHAnsi"/>
          <w:sz w:val="64"/>
          <w:szCs w:val="64"/>
        </w:rPr>
        <w:t xml:space="preserve">Дифракционная решетка представляет собой совокупность большого числа N одинаковых по ширине и </w:t>
      </w:r>
      <w:r w:rsidRPr="00DD17EB">
        <w:rPr>
          <w:rFonts w:asciiTheme="majorHAnsi" w:hAnsiTheme="majorHAnsi" w:cstheme="majorHAnsi"/>
          <w:sz w:val="64"/>
          <w:szCs w:val="64"/>
        </w:rPr>
        <w:lastRenderedPageBreak/>
        <w:t>параллельных друг другу щелей, разделенных непрозрачными промежутками, также одинаковыми по ширине                                 </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b -ширина щели;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а - ширина непрозрачного участка;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d = a + b -период или постоянная решетки.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1628775" cy="1307729"/>
            <wp:effectExtent l="0" t="0" r="0" b="0"/>
            <wp:docPr id="131" name="Рисунок 131" descr="http://www.bog5.in.ua/lection/wave_optics_lect/image_wave/clip_image020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bog5.in.ua/lection/wave_optics_lect/image_wave/clip_image020_00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40725" cy="1317324"/>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Дифракционная картина на решетке определяется как результат взаимной интерференции волн, идущих от всех щелей, т.е. в дифракционной решетке осуществляется многолучевая интерференция. Т.к. щели находятся друг от друга на одинаковых расстояниях, то </w:t>
      </w:r>
      <w:r w:rsidRPr="00DD17EB">
        <w:rPr>
          <w:rFonts w:asciiTheme="majorHAnsi" w:hAnsiTheme="majorHAnsi" w:cstheme="majorHAnsi"/>
          <w:sz w:val="64"/>
          <w:szCs w:val="64"/>
        </w:rPr>
        <w:lastRenderedPageBreak/>
        <w:t>разности хода лучей, идущих от двух соседних щелей, будут для данного направления φ одинаковы в пределах всей дифракционной решетки.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6808741" cy="904875"/>
            <wp:effectExtent l="0" t="0" r="0" b="0"/>
            <wp:docPr id="130" name="Рисунок 130" descr="http://www.bog5.in.ua/lection/wave_optics_lect/image_wave/clip_image022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bog5.in.ua/lection/wave_optics_lect/image_wave/clip_image022_00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9469" cy="911617"/>
                    </a:xfrm>
                    <a:prstGeom prst="rect">
                      <a:avLst/>
                    </a:prstGeom>
                    <a:noFill/>
                    <a:ln>
                      <a:noFill/>
                    </a:ln>
                  </pic:spPr>
                </pic:pic>
              </a:graphicData>
            </a:graphic>
          </wp:inline>
        </w:drawing>
      </w:r>
      <w:r w:rsidRPr="00DD17EB">
        <w:rPr>
          <w:rFonts w:asciiTheme="majorHAnsi" w:hAnsiTheme="majorHAnsi" w:cstheme="majorHAnsi"/>
          <w:sz w:val="64"/>
          <w:szCs w:val="64"/>
        </w:rPr>
        <w:t>                                                         (1)</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 направлениях, в которых наблюдается минимум для одной щели, будут минимумы и в случае N щелей, т.е. условие главных минимумов дифракционной решетки будет аналогично условию минимумов для щели:</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248525" cy="1253921"/>
            <wp:effectExtent l="0" t="0" r="0" b="0"/>
            <wp:docPr id="129" name="Рисунок 129" descr="http://www.bog5.in.ua/lection/wave_optics_lect/image_wave/clip_image024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bog5.in.ua/lection/wave_optics_lect/image_wave/clip_image024_00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9010" cy="1266114"/>
                    </a:xfrm>
                    <a:prstGeom prst="rect">
                      <a:avLst/>
                    </a:prstGeom>
                    <a:noFill/>
                    <a:ln>
                      <a:noFill/>
                    </a:ln>
                  </pic:spPr>
                </pic:pic>
              </a:graphicData>
            </a:graphic>
          </wp:inline>
        </w:drawing>
      </w:r>
      <w:r w:rsidRPr="00DD17EB">
        <w:rPr>
          <w:rFonts w:asciiTheme="majorHAnsi" w:hAnsiTheme="majorHAnsi" w:cstheme="majorHAnsi"/>
          <w:sz w:val="64"/>
          <w:szCs w:val="64"/>
        </w:rPr>
        <w:t>                                               (2)</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 условие главных минимумов.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Условие максимумов; те случаи φ, которые удовлетворяют максимумам для одной щели, могут быть либо максимумами, либо минимумами, т.к. всё зависит от разности хода между лучами. Условие главных максимумов: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6905625" cy="1218053"/>
            <wp:effectExtent l="0" t="0" r="0" b="0"/>
            <wp:docPr id="127" name="Рисунок 127" descr="http://www.bog5.in.ua/lection/wave_optics_lect/image_wave/clip_image026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bog5.in.ua/lection/wave_optics_lect/image_wave/clip_image026_00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92700" cy="1251050"/>
                    </a:xfrm>
                    <a:prstGeom prst="rect">
                      <a:avLst/>
                    </a:prstGeom>
                    <a:noFill/>
                    <a:ln>
                      <a:noFill/>
                    </a:ln>
                  </pic:spPr>
                </pic:pic>
              </a:graphicData>
            </a:graphic>
          </wp:inline>
        </w:drawing>
      </w:r>
      <w:r w:rsidRPr="00DD17EB">
        <w:rPr>
          <w:rFonts w:asciiTheme="majorHAnsi" w:hAnsiTheme="majorHAnsi" w:cstheme="majorHAnsi"/>
          <w:sz w:val="64"/>
          <w:szCs w:val="64"/>
        </w:rPr>
        <w:t>                                                (3)</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Эти максимумы будут расположены симметрично относительно центрального (нулевого k = 0) максимума.</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Для тех углов φ, для которых одновременно выполняется (2) и (3) максимума не будет, а будет минимум (например, при d =2b для всех </w:t>
      </w:r>
      <w:r w:rsidRPr="00DD17EB">
        <w:rPr>
          <w:rFonts w:asciiTheme="majorHAnsi" w:hAnsiTheme="majorHAnsi" w:cstheme="majorHAnsi"/>
          <w:sz w:val="64"/>
          <w:szCs w:val="64"/>
        </w:rPr>
        <w:lastRenderedPageBreak/>
        <w:t>четных k =2р, р = 1, 2, 3...). Между главными максимумами имеются дополнительные очень слабые максимумы, интенсивность которых во много раз меньше интенсивности главных максимумов (1/22 интенсивности ближайшего главного максимума). Дополнительных максимумов будет N - 2, где N - число штрихов.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Условие дополнительных максимумов: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431433" cy="1057275"/>
            <wp:effectExtent l="0" t="0" r="0" b="0"/>
            <wp:docPr id="125" name="Рисунок 125" descr="http://www.bog5.in.ua/lection/wave_optics_lect/image_wave/clip_image028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bog5.in.ua/lection/wave_optics_lect/image_wave/clip_image028_00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56305" cy="1060814"/>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proofErr w:type="gramStart"/>
      <w:r w:rsidRPr="00DD17EB">
        <w:rPr>
          <w:rFonts w:asciiTheme="majorHAnsi" w:hAnsiTheme="majorHAnsi" w:cstheme="majorHAnsi"/>
          <w:sz w:val="64"/>
          <w:szCs w:val="64"/>
        </w:rPr>
        <w:t>Между главными максимума</w:t>
      </w:r>
      <w:proofErr w:type="gramEnd"/>
      <w:r w:rsidRPr="00DD17EB">
        <w:rPr>
          <w:rFonts w:asciiTheme="majorHAnsi" w:hAnsiTheme="majorHAnsi" w:cstheme="majorHAnsi"/>
          <w:sz w:val="64"/>
          <w:szCs w:val="64"/>
        </w:rPr>
        <w:t xml:space="preserve"> будут располагаться (N-1) дополнительных минимумов.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Условие дополнительных минимумов:</w:t>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431405" cy="1723249"/>
            <wp:effectExtent l="0" t="0" r="0" b="0"/>
            <wp:docPr id="124" name="Рисунок 124" descr="http://www.bog5.in.ua/lection/wave_optics_lect/image_wave/clip_image030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bog5.in.ua/lection/wave_optics_lect/image_wave/clip_image030_00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07856" cy="1764166"/>
                    </a:xfrm>
                    <a:prstGeom prst="rect">
                      <a:avLst/>
                    </a:prstGeom>
                    <a:noFill/>
                    <a:ln>
                      <a:noFill/>
                    </a:ln>
                  </pic:spPr>
                </pic:pic>
              </a:graphicData>
            </a:graphic>
          </wp:inline>
        </w:drawing>
      </w:r>
    </w:p>
    <w:p w:rsidR="005C370F"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Таким образом, дифракционная картина, при дифракции на дифракционной решетке зависит от N и от отношения d/b.</w:t>
      </w:r>
    </w:p>
    <w:p w:rsidR="00A27C28" w:rsidRPr="00DD17EB" w:rsidRDefault="005C370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Пусть N =</w:t>
      </w:r>
      <w:proofErr w:type="gramStart"/>
      <w:r w:rsidRPr="00DD17EB">
        <w:rPr>
          <w:rFonts w:asciiTheme="majorHAnsi" w:hAnsiTheme="majorHAnsi" w:cstheme="majorHAnsi"/>
          <w:sz w:val="64"/>
          <w:szCs w:val="64"/>
        </w:rPr>
        <w:t>5,d</w:t>
      </w:r>
      <w:proofErr w:type="gramEnd"/>
      <w:r w:rsidRPr="00DD17EB">
        <w:rPr>
          <w:rFonts w:asciiTheme="majorHAnsi" w:hAnsiTheme="majorHAnsi" w:cstheme="majorHAnsi"/>
          <w:sz w:val="64"/>
          <w:szCs w:val="64"/>
        </w:rPr>
        <w:t>/b =4. Тогда число главных максимумов(</w:t>
      </w:r>
      <w:proofErr w:type="spellStart"/>
      <w:r w:rsidRPr="00DD17EB">
        <w:rPr>
          <w:rFonts w:asciiTheme="majorHAnsi" w:hAnsiTheme="majorHAnsi" w:cstheme="majorHAnsi"/>
          <w:sz w:val="64"/>
          <w:szCs w:val="64"/>
        </w:rPr>
        <w:t>sin</w:t>
      </w:r>
      <w:proofErr w:type="spellEnd"/>
      <w:r w:rsidRPr="00DD17EB">
        <w:rPr>
          <w:rFonts w:asciiTheme="majorHAnsi" w:hAnsiTheme="majorHAnsi" w:cstheme="majorHAnsi"/>
          <w:sz w:val="64"/>
          <w:szCs w:val="64"/>
        </w:rPr>
        <w:t> φ =1) </w:t>
      </w:r>
      <w:proofErr w:type="spellStart"/>
      <w:r w:rsidRPr="00DD17EB">
        <w:rPr>
          <w:rFonts w:asciiTheme="majorHAnsi" w:hAnsiTheme="majorHAnsi" w:cstheme="majorHAnsi"/>
          <w:sz w:val="64"/>
          <w:szCs w:val="64"/>
        </w:rPr>
        <w:t>kmax</w:t>
      </w:r>
      <w:proofErr w:type="spellEnd"/>
      <w:r w:rsidRPr="00DD17EB">
        <w:rPr>
          <w:rFonts w:asciiTheme="majorHAnsi" w:hAnsiTheme="majorHAnsi" w:cstheme="majorHAnsi"/>
          <w:sz w:val="64"/>
          <w:szCs w:val="64"/>
        </w:rPr>
        <w:t> &lt; d/λ . Между ними по N -2 = 3 дополнительных максимума и N – 1 = 4 дополнительных минимума. При k/m = d/b =2,4,8... - главных максимумов не будет, а будут главные минимумы.</w:t>
      </w:r>
    </w:p>
    <w:p w:rsidR="00E7399A" w:rsidRPr="00DD17EB" w:rsidRDefault="00C07231" w:rsidP="0031774B">
      <w:pPr>
        <w:spacing w:after="0"/>
        <w:jc w:val="both"/>
        <w:rPr>
          <w:rFonts w:asciiTheme="majorHAnsi" w:eastAsia="Arial" w:hAnsiTheme="majorHAnsi" w:cstheme="majorHAnsi"/>
          <w:b/>
          <w:sz w:val="64"/>
          <w:szCs w:val="64"/>
        </w:rPr>
      </w:pPr>
      <w:r w:rsidRPr="00DD17EB">
        <w:rPr>
          <w:rFonts w:asciiTheme="majorHAnsi" w:eastAsia="Arial" w:hAnsiTheme="majorHAnsi" w:cstheme="majorHAnsi"/>
          <w:b/>
          <w:sz w:val="64"/>
          <w:szCs w:val="64"/>
        </w:rPr>
        <w:t>Расчет дифракционной картины.</w:t>
      </w:r>
    </w:p>
    <w:p w:rsidR="00E7399A" w:rsidRPr="00DD17EB" w:rsidRDefault="00E7399A" w:rsidP="0031774B">
      <w:pPr>
        <w:spacing w:after="0"/>
        <w:jc w:val="both"/>
        <w:rPr>
          <w:rFonts w:asciiTheme="majorHAnsi" w:hAnsiTheme="majorHAnsi" w:cstheme="majorHAnsi"/>
          <w:sz w:val="64"/>
          <w:szCs w:val="64"/>
        </w:rPr>
      </w:pPr>
      <w:r w:rsidRPr="00DD17EB">
        <w:rPr>
          <w:rFonts w:asciiTheme="majorHAnsi" w:hAnsiTheme="majorHAnsi"/>
          <w:noProof/>
          <w:sz w:val="64"/>
          <w:szCs w:val="64"/>
        </w:rPr>
        <w:lastRenderedPageBreak/>
        <w:drawing>
          <wp:inline distT="0" distB="0" distL="0" distR="0">
            <wp:extent cx="7412492" cy="4867275"/>
            <wp:effectExtent l="0" t="0" r="0" b="0"/>
            <wp:docPr id="164" name="Рисунок 164" descr="http://present5.com/presentacii/20170503/25-lekciya_13__difrakciya_2.ppt_images/25-lekciya_13__difrakciya_2.ppt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present5.com/presentacii/20170503/25-lekciya_13__difrakciya_2.ppt_images/25-lekciya_13__difrakciya_2.ppt_14.jpg"/>
                    <pic:cNvPicPr>
                      <a:picLocks noChangeAspect="1" noChangeArrowheads="1"/>
                    </pic:cNvPicPr>
                  </pic:nvPicPr>
                  <pic:blipFill rotWithShape="1">
                    <a:blip r:embed="rId76">
                      <a:extLst>
                        <a:ext uri="{28A0092B-C50C-407E-A947-70E740481C1C}">
                          <a14:useLocalDpi xmlns:a14="http://schemas.microsoft.com/office/drawing/2010/main" val="0"/>
                        </a:ext>
                      </a:extLst>
                    </a:blip>
                    <a:srcRect l="4999" t="10758" r="1928" b="7727"/>
                    <a:stretch/>
                  </pic:blipFill>
                  <pic:spPr bwMode="auto">
                    <a:xfrm>
                      <a:off x="0" y="0"/>
                      <a:ext cx="7445513" cy="4888957"/>
                    </a:xfrm>
                    <a:prstGeom prst="rect">
                      <a:avLst/>
                    </a:prstGeom>
                    <a:noFill/>
                    <a:ln>
                      <a:noFill/>
                    </a:ln>
                    <a:extLst>
                      <a:ext uri="{53640926-AAD7-44D8-BBD7-CCE9431645EC}">
                        <a14:shadowObscured xmlns:a14="http://schemas.microsoft.com/office/drawing/2010/main"/>
                      </a:ext>
                    </a:extLst>
                  </pic:spPr>
                </pic:pic>
              </a:graphicData>
            </a:graphic>
          </wp:inline>
        </w:drawing>
      </w:r>
    </w:p>
    <w:p w:rsidR="00F46B9F" w:rsidRPr="00DD17EB" w:rsidRDefault="00F46B9F"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Дифракционная решетка как спектральный прибор</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Для волн разной длины положения максимумов нулевого порядка совпадают. Положения максимумов первого, второго и т.д. порядков различны: чем больше, тем больше соответствующие </w:t>
      </w:r>
      <w:r w:rsidR="0077322C" w:rsidRPr="00DD17EB">
        <w:rPr>
          <w:rFonts w:asciiTheme="majorHAnsi" w:hAnsiTheme="majorHAnsi" w:cstheme="majorHAnsi"/>
          <w:sz w:val="64"/>
          <w:szCs w:val="64"/>
        </w:rPr>
        <w:t>этим максимумам углы дифракции.</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Если на дифракционную решетку падает немонохроматический свет (например, белый), то в плоскости экрана получается ряд цветных изображения цели, расположенных в порядке возрастания длин волн. На месте нулевого максимума, где сходятся все длины волн, будет изображение щели в белом свете, а по обе стороны от него будет ряд спектров, для которых (спектр первого порядка), (спектр второго порядка) и т.д. Если известен период дифракционной решетки, то ее можно использовать для определения длины световой волны.</w:t>
      </w:r>
    </w:p>
    <w:p w:rsidR="00F46B9F" w:rsidRPr="00DD17EB" w:rsidRDefault="00DD17EB" w:rsidP="0031774B">
      <w:pPr>
        <w:spacing w:after="0"/>
        <w:jc w:val="both"/>
        <w:rPr>
          <w:rFonts w:asciiTheme="majorHAnsi" w:hAnsiTheme="majorHAnsi" w:cstheme="majorHAnsi"/>
          <w:sz w:val="64"/>
          <w:szCs w:val="64"/>
        </w:rPr>
      </w:pPr>
      <w:hyperlink r:id="rId77" w:history="1">
        <w:r w:rsidR="00F46B9F" w:rsidRPr="00DD17EB">
          <w:rPr>
            <w:rStyle w:val="ad"/>
            <w:rFonts w:asciiTheme="majorHAnsi" w:hAnsiTheme="majorHAnsi" w:cstheme="majorHAnsi"/>
            <w:sz w:val="64"/>
            <w:szCs w:val="64"/>
          </w:rPr>
          <w:t>http://cito-web.yspu.org/link1/lab/lab_op8/node5.html</w:t>
        </w:r>
      </w:hyperlink>
    </w:p>
    <w:p w:rsidR="00F46B9F" w:rsidRPr="00DD17EB" w:rsidRDefault="00F46B9F"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lastRenderedPageBreak/>
        <w:t>Дисперсия в разрешающая способность дифракционной решетки</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Угловая дисперсия </w:t>
      </w:r>
      <w:r w:rsidRPr="00DD17EB">
        <w:rPr>
          <w:rFonts w:asciiTheme="majorHAnsi" w:hAnsiTheme="majorHAnsi" w:cstheme="majorHAnsi"/>
          <w:noProof/>
          <w:sz w:val="64"/>
          <w:szCs w:val="64"/>
        </w:rPr>
        <w:drawing>
          <wp:inline distT="0" distB="0" distL="0" distR="0">
            <wp:extent cx="657225" cy="657225"/>
            <wp:effectExtent l="0" t="0" r="9525" b="9525"/>
            <wp:docPr id="149" name="Рисунок 149" descr="https://studfiles.net/html/2706/48/html_ctZbXKpXgA.RdgJ/img-5QyQ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studfiles.net/html/2706/48/html_ctZbXKpXgA.RdgJ/img-5QyQw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78131" cy="678131"/>
                    </a:xfrm>
                    <a:prstGeom prst="rect">
                      <a:avLst/>
                    </a:prstGeom>
                    <a:noFill/>
                    <a:ln>
                      <a:noFill/>
                    </a:ln>
                  </pic:spPr>
                </pic:pic>
              </a:graphicData>
            </a:graphic>
          </wp:inline>
        </w:drawing>
      </w:r>
      <w:r w:rsidRPr="00DD17EB">
        <w:rPr>
          <w:rFonts w:asciiTheme="majorHAnsi" w:hAnsiTheme="majorHAnsi" w:cstheme="majorHAnsi"/>
          <w:sz w:val="64"/>
          <w:szCs w:val="64"/>
        </w:rPr>
        <w:t xml:space="preserve"> спектрального прибора (дифракционной решетки) определяется отношением углового расстояния </w:t>
      </w:r>
      <w:r w:rsidRPr="00DD17EB">
        <w:rPr>
          <w:rFonts w:asciiTheme="majorHAnsi" w:hAnsiTheme="majorHAnsi" w:cstheme="majorHAnsi"/>
          <w:noProof/>
          <w:sz w:val="64"/>
          <w:szCs w:val="64"/>
        </w:rPr>
        <w:drawing>
          <wp:inline distT="0" distB="0" distL="0" distR="0">
            <wp:extent cx="609600" cy="813219"/>
            <wp:effectExtent l="0" t="0" r="0" b="6350"/>
            <wp:docPr id="150" name="Рисунок 150" descr="https://studfiles.net/html/2706/48/html_ctZbXKpXgA.RdgJ/img-7eSg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studfiles.net/html/2706/48/html_ctZbXKpXgA.RdgJ/img-7eSgt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39062" cy="852522"/>
                    </a:xfrm>
                    <a:prstGeom prst="rect">
                      <a:avLst/>
                    </a:prstGeom>
                    <a:noFill/>
                    <a:ln>
                      <a:noFill/>
                    </a:ln>
                  </pic:spPr>
                </pic:pic>
              </a:graphicData>
            </a:graphic>
          </wp:inline>
        </w:drawing>
      </w:r>
      <w:r w:rsidRPr="00DD17EB">
        <w:rPr>
          <w:rFonts w:asciiTheme="majorHAnsi" w:hAnsiTheme="majorHAnsi" w:cstheme="majorHAnsi"/>
          <w:sz w:val="64"/>
          <w:szCs w:val="64"/>
        </w:rPr>
        <w:t xml:space="preserve"> между двумя близкими спектральными линиями к разности их длин волн </w:t>
      </w:r>
      <w:r w:rsidRPr="00DD17EB">
        <w:rPr>
          <w:rFonts w:asciiTheme="majorHAnsi" w:hAnsiTheme="majorHAnsi" w:cstheme="majorHAnsi"/>
          <w:noProof/>
          <w:sz w:val="64"/>
          <w:szCs w:val="64"/>
        </w:rPr>
        <w:drawing>
          <wp:inline distT="0" distB="0" distL="0" distR="0">
            <wp:extent cx="704850" cy="580541"/>
            <wp:effectExtent l="0" t="0" r="0" b="0"/>
            <wp:docPr id="151" name="Рисунок 151" descr="https://studfiles.net/html/2706/48/html_ctZbXKpXgA.RdgJ/img-l4nH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studfiles.net/html/2706/48/html_ctZbXKpXgA.RdgJ/img-l4nHZl.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58411" cy="624655"/>
                    </a:xfrm>
                    <a:prstGeom prst="rect">
                      <a:avLst/>
                    </a:prstGeom>
                    <a:noFill/>
                    <a:ln>
                      <a:noFill/>
                    </a:ln>
                  </pic:spPr>
                </pic:pic>
              </a:graphicData>
            </a:graphic>
          </wp:inline>
        </w:drawing>
      </w:r>
      <w:r w:rsidRPr="00DD17EB">
        <w:rPr>
          <w:rFonts w:asciiTheme="majorHAnsi" w:hAnsiTheme="majorHAnsi" w:cstheme="majorHAnsi"/>
          <w:sz w:val="64"/>
          <w:szCs w:val="64"/>
        </w:rPr>
        <w:t>:</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ab/>
      </w:r>
      <w:r w:rsidRPr="00DD17EB">
        <w:rPr>
          <w:rFonts w:asciiTheme="majorHAnsi" w:hAnsiTheme="majorHAnsi" w:cstheme="majorHAnsi"/>
          <w:noProof/>
          <w:sz w:val="64"/>
          <w:szCs w:val="64"/>
        </w:rPr>
        <w:drawing>
          <wp:inline distT="0" distB="0" distL="0" distR="0">
            <wp:extent cx="1971377" cy="1247775"/>
            <wp:effectExtent l="0" t="0" r="0" b="0"/>
            <wp:docPr id="144" name="Рисунок 144" descr="https://studfiles.net/html/2706/48/html_ctZbXKpXgA.RdgJ/img-Vp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studfiles.net/html/2706/48/html_ctZbXKpXgA.RdgJ/img-VpIEg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38802" cy="1353746"/>
                    </a:xfrm>
                    <a:prstGeom prst="rect">
                      <a:avLst/>
                    </a:prstGeom>
                    <a:noFill/>
                    <a:ln>
                      <a:noFill/>
                    </a:ln>
                  </pic:spPr>
                </pic:pic>
              </a:graphicData>
            </a:graphic>
          </wp:inline>
        </w:drawing>
      </w:r>
      <w:r w:rsidRPr="00DD17EB">
        <w:rPr>
          <w:rFonts w:asciiTheme="majorHAnsi" w:hAnsiTheme="majorHAnsi" w:cstheme="majorHAnsi"/>
          <w:sz w:val="64"/>
          <w:szCs w:val="64"/>
        </w:rPr>
        <w:t xml:space="preserve"> (11)</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Из формулы (9) для дисперсии дифракционной решетки имеем</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2335474" cy="1028700"/>
            <wp:effectExtent l="0" t="0" r="8255" b="0"/>
            <wp:docPr id="146" name="Рисунок 146" descr="https://studfiles.net/html/2706/48/html_ctZbXKpXgA.RdgJ/img-FSrO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studfiles.net/html/2706/48/html_ctZbXKpXgA.RdgJ/img-FSrOTw.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96817" cy="1055720"/>
                    </a:xfrm>
                    <a:prstGeom prst="rect">
                      <a:avLst/>
                    </a:prstGeom>
                    <a:noFill/>
                    <a:ln>
                      <a:noFill/>
                    </a:ln>
                  </pic:spPr>
                </pic:pic>
              </a:graphicData>
            </a:graphic>
          </wp:inline>
        </w:drawing>
      </w:r>
      <w:r w:rsidRPr="00DD17EB">
        <w:rPr>
          <w:rFonts w:asciiTheme="majorHAnsi" w:hAnsiTheme="majorHAnsi" w:cstheme="majorHAnsi"/>
          <w:sz w:val="64"/>
          <w:szCs w:val="64"/>
        </w:rPr>
        <w:t xml:space="preserve"> (12)</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при малых углах (φ&lt;10º) </w:t>
      </w:r>
      <w:r w:rsidRPr="00DD17EB">
        <w:rPr>
          <w:rFonts w:asciiTheme="majorHAnsi" w:hAnsiTheme="majorHAnsi" w:cstheme="majorHAnsi"/>
          <w:noProof/>
          <w:sz w:val="64"/>
          <w:szCs w:val="64"/>
        </w:rPr>
        <w:drawing>
          <wp:inline distT="0" distB="0" distL="0" distR="0">
            <wp:extent cx="1526758" cy="542925"/>
            <wp:effectExtent l="0" t="0" r="0" b="0"/>
            <wp:docPr id="152" name="Рисунок 152" descr="https://studfiles.net/html/2706/48/html_ctZbXKpXgA.RdgJ/img-Kx9H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studfiles.net/html/2706/48/html_ctZbXKpXgA.RdgJ/img-Kx9HpK.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04413" cy="570540"/>
                    </a:xfrm>
                    <a:prstGeom prst="rect">
                      <a:avLst/>
                    </a:prstGeom>
                    <a:noFill/>
                    <a:ln>
                      <a:noFill/>
                    </a:ln>
                  </pic:spPr>
                </pic:pic>
              </a:graphicData>
            </a:graphic>
          </wp:inline>
        </w:drawing>
      </w:r>
      <w:r w:rsidRPr="00DD17EB">
        <w:rPr>
          <w:rFonts w:asciiTheme="majorHAnsi" w:hAnsiTheme="majorHAnsi" w:cstheme="majorHAnsi"/>
          <w:sz w:val="64"/>
          <w:szCs w:val="64"/>
        </w:rPr>
        <w:t xml:space="preserve"> и</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1944902" cy="885825"/>
            <wp:effectExtent l="0" t="0" r="0" b="0"/>
            <wp:docPr id="147" name="Рисунок 147" descr="https://studfiles.net/html/2706/48/html_ctZbXKpXgA.RdgJ/img-_1W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studfiles.net/html/2706/48/html_ctZbXKpXgA.RdgJ/img-_1W0aM.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16398" cy="918388"/>
                    </a:xfrm>
                    <a:prstGeom prst="rect">
                      <a:avLst/>
                    </a:prstGeom>
                    <a:noFill/>
                    <a:ln>
                      <a:noFill/>
                    </a:ln>
                  </pic:spPr>
                </pic:pic>
              </a:graphicData>
            </a:graphic>
          </wp:inline>
        </w:drawing>
      </w:r>
      <w:r w:rsidRPr="00DD17EB">
        <w:rPr>
          <w:rFonts w:asciiTheme="majorHAnsi" w:hAnsiTheme="majorHAnsi" w:cstheme="majorHAnsi"/>
          <w:sz w:val="64"/>
          <w:szCs w:val="64"/>
        </w:rPr>
        <w:t xml:space="preserve"> (13)</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т.е. спектр равномерно растянут при всех длинах волн.</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Разрешающая способность </w:t>
      </w:r>
      <w:r w:rsidR="00C07231" w:rsidRPr="00DD17EB">
        <w:rPr>
          <w:rFonts w:asciiTheme="majorHAnsi" w:hAnsiTheme="majorHAnsi" w:cstheme="majorHAnsi"/>
          <w:noProof/>
          <w:sz w:val="64"/>
          <w:szCs w:val="64"/>
        </w:rPr>
        <w:drawing>
          <wp:inline distT="0" distB="0" distL="0" distR="0">
            <wp:extent cx="139624" cy="154976"/>
            <wp:effectExtent l="0" t="0" r="0" b="0"/>
            <wp:docPr id="153" name="Рисунок 153" descr="https://studfiles.net/html/2706/48/html_ctZbXKpXgA.RdgJ/img-_PyF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studfiles.net/html/2706/48/html_ctZbXKpXgA.RdgJ/img-_PyFti.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4030" cy="170966"/>
                    </a:xfrm>
                    <a:prstGeom prst="rect">
                      <a:avLst/>
                    </a:prstGeom>
                    <a:noFill/>
                    <a:ln>
                      <a:noFill/>
                    </a:ln>
                  </pic:spPr>
                </pic:pic>
              </a:graphicData>
            </a:graphic>
          </wp:inline>
        </w:drawing>
      </w:r>
      <w:r w:rsidR="00C07231" w:rsidRPr="00DD17EB">
        <w:rPr>
          <w:rFonts w:asciiTheme="majorHAnsi" w:hAnsiTheme="majorHAnsi" w:cstheme="majorHAnsi"/>
          <w:sz w:val="64"/>
          <w:szCs w:val="64"/>
        </w:rPr>
        <w:t xml:space="preserve"> </w:t>
      </w:r>
      <w:r w:rsidRPr="00DD17EB">
        <w:rPr>
          <w:rFonts w:asciiTheme="majorHAnsi" w:hAnsiTheme="majorHAnsi" w:cstheme="majorHAnsi"/>
          <w:sz w:val="64"/>
          <w:szCs w:val="64"/>
        </w:rPr>
        <w:t>спектрального прибора численно равна отношению длины волны</w:t>
      </w:r>
      <w:r w:rsidR="00C07231" w:rsidRPr="00DD17EB">
        <w:rPr>
          <w:rFonts w:asciiTheme="majorHAnsi" w:hAnsiTheme="majorHAnsi" w:cstheme="majorHAnsi"/>
          <w:sz w:val="64"/>
          <w:szCs w:val="64"/>
        </w:rPr>
        <w:t xml:space="preserve"> </w:t>
      </w:r>
      <w:r w:rsidR="00C07231" w:rsidRPr="00DD17EB">
        <w:rPr>
          <w:rFonts w:asciiTheme="majorHAnsi" w:hAnsiTheme="majorHAnsi" w:cstheme="majorHAnsi"/>
          <w:noProof/>
          <w:sz w:val="64"/>
          <w:szCs w:val="64"/>
        </w:rPr>
        <w:drawing>
          <wp:inline distT="0" distB="0" distL="0" distR="0">
            <wp:extent cx="120770" cy="169380"/>
            <wp:effectExtent l="0" t="0" r="0" b="2540"/>
            <wp:docPr id="154" name="Рисунок 154" descr="https://studfiles.net/html/2706/48/html_ctZbXKpXgA.RdgJ/img-BenQ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studfiles.net/html/2706/48/html_ctZbXKpXgA.RdgJ/img-BenQYa.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072" cy="213281"/>
                    </a:xfrm>
                    <a:prstGeom prst="rect">
                      <a:avLst/>
                    </a:prstGeom>
                    <a:noFill/>
                    <a:ln>
                      <a:noFill/>
                    </a:ln>
                  </pic:spPr>
                </pic:pic>
              </a:graphicData>
            </a:graphic>
          </wp:inline>
        </w:drawing>
      </w:r>
      <w:r w:rsidRPr="00DD17EB">
        <w:rPr>
          <w:rFonts w:asciiTheme="majorHAnsi" w:hAnsiTheme="majorHAnsi" w:cstheme="majorHAnsi"/>
          <w:sz w:val="64"/>
          <w:szCs w:val="64"/>
        </w:rPr>
        <w:t xml:space="preserve"> к той минимальной разности длин волн</w:t>
      </w:r>
      <w:r w:rsidR="00C07231" w:rsidRPr="00DD17EB">
        <w:rPr>
          <w:rFonts w:asciiTheme="majorHAnsi" w:hAnsiTheme="majorHAnsi" w:cstheme="majorHAnsi"/>
          <w:sz w:val="64"/>
          <w:szCs w:val="64"/>
        </w:rPr>
        <w:t xml:space="preserve"> </w:t>
      </w:r>
      <w:r w:rsidR="00C07231" w:rsidRPr="00DD17EB">
        <w:rPr>
          <w:rFonts w:asciiTheme="majorHAnsi" w:hAnsiTheme="majorHAnsi" w:cstheme="majorHAnsi"/>
          <w:noProof/>
          <w:sz w:val="64"/>
          <w:szCs w:val="64"/>
        </w:rPr>
        <w:drawing>
          <wp:inline distT="0" distB="0" distL="0" distR="0">
            <wp:extent cx="241313" cy="198755"/>
            <wp:effectExtent l="0" t="0" r="6350" b="0"/>
            <wp:docPr id="155" name="Рисунок 155" descr="https://studfiles.net/html/2706/48/html_ctZbXKpXgA.RdgJ/img-Aifg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studfiles.net/html/2706/48/html_ctZbXKpXgA.RdgJ/img-AifgT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8979" cy="213305"/>
                    </a:xfrm>
                    <a:prstGeom prst="rect">
                      <a:avLst/>
                    </a:prstGeom>
                    <a:noFill/>
                    <a:ln>
                      <a:noFill/>
                    </a:ln>
                  </pic:spPr>
                </pic:pic>
              </a:graphicData>
            </a:graphic>
          </wp:inline>
        </w:drawing>
      </w:r>
      <w:r w:rsidRPr="00DD17EB">
        <w:rPr>
          <w:rFonts w:asciiTheme="majorHAnsi" w:hAnsiTheme="majorHAnsi" w:cstheme="majorHAnsi"/>
          <w:sz w:val="64"/>
          <w:szCs w:val="64"/>
        </w:rPr>
        <w:t>, при которой еще можно раздельно видеть две монохроматические спектральные линии. Релей предложил считать спектральные линии разрешенными, если середина одного максимума совпадает с краем другого (рис.12).</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3459480" cy="2268855"/>
            <wp:effectExtent l="0" t="0" r="7620" b="0"/>
            <wp:docPr id="148" name="Рисунок 148" descr="https://studfiles.net/html/2706/48/html_ctZbXKpXgA.RdgJ/img-OiH9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studfiles.net/html/2706/48/html_ctZbXKpXgA.RdgJ/img-OiH9dJ.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1417" cy="2270125"/>
                    </a:xfrm>
                    <a:prstGeom prst="rect">
                      <a:avLst/>
                    </a:prstGeom>
                    <a:noFill/>
                    <a:ln>
                      <a:noFill/>
                    </a:ln>
                  </pic:spPr>
                </pic:pic>
              </a:graphicData>
            </a:graphic>
          </wp:inline>
        </w:drawing>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Рис.12</w:t>
      </w:r>
    </w:p>
    <w:p w:rsidR="00F46B9F" w:rsidRPr="00DD17EB" w:rsidRDefault="00F46B9F"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 этом случае минимум между линиями составляет 80% от двух равных максимумов. Простой расчет разрешающей способности с применением условия Релея приводит к выражению</w:t>
      </w:r>
      <w:r w:rsidR="00C07231" w:rsidRPr="00DD17EB">
        <w:rPr>
          <w:rFonts w:asciiTheme="majorHAnsi" w:hAnsiTheme="majorHAnsi" w:cstheme="majorHAnsi"/>
          <w:sz w:val="64"/>
          <w:szCs w:val="64"/>
        </w:rPr>
        <w:t xml:space="preserve"> </w:t>
      </w:r>
      <w:r w:rsidR="00C07231" w:rsidRPr="00DD17EB">
        <w:rPr>
          <w:rFonts w:asciiTheme="majorHAnsi" w:hAnsiTheme="majorHAnsi" w:cstheme="majorHAnsi"/>
          <w:noProof/>
          <w:sz w:val="64"/>
          <w:szCs w:val="64"/>
        </w:rPr>
        <w:drawing>
          <wp:inline distT="0" distB="0" distL="0" distR="0">
            <wp:extent cx="1663247" cy="628650"/>
            <wp:effectExtent l="0" t="0" r="0" b="0"/>
            <wp:docPr id="156" name="Рисунок 156" descr="https://studfiles.net/html/2706/48/html_ctZbXKpXgA.RdgJ/img-sYQJ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studfiles.net/html/2706/48/html_ctZbXKpXgA.RdgJ/img-sYQJR_.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82546" cy="673741"/>
                    </a:xfrm>
                    <a:prstGeom prst="rect">
                      <a:avLst/>
                    </a:prstGeom>
                    <a:noFill/>
                    <a:ln>
                      <a:noFill/>
                    </a:ln>
                  </pic:spPr>
                </pic:pic>
              </a:graphicData>
            </a:graphic>
          </wp:inline>
        </w:drawing>
      </w:r>
      <w:r w:rsidRPr="00DD17EB">
        <w:rPr>
          <w:rFonts w:asciiTheme="majorHAnsi" w:hAnsiTheme="majorHAnsi" w:cstheme="majorHAnsi"/>
          <w:sz w:val="64"/>
          <w:szCs w:val="64"/>
        </w:rPr>
        <w:t>, где</w:t>
      </w:r>
      <w:r w:rsidR="00C07231" w:rsidRPr="00DD17EB">
        <w:rPr>
          <w:rFonts w:asciiTheme="majorHAnsi" w:hAnsiTheme="majorHAnsi" w:cstheme="majorHAnsi"/>
          <w:sz w:val="64"/>
          <w:szCs w:val="64"/>
        </w:rPr>
        <w:t xml:space="preserve"> </w:t>
      </w:r>
      <w:r w:rsidR="00C07231" w:rsidRPr="00DD17EB">
        <w:rPr>
          <w:rFonts w:asciiTheme="majorHAnsi" w:hAnsiTheme="majorHAnsi" w:cstheme="majorHAnsi"/>
          <w:noProof/>
          <w:sz w:val="64"/>
          <w:szCs w:val="64"/>
        </w:rPr>
        <w:drawing>
          <wp:inline distT="0" distB="0" distL="0" distR="0">
            <wp:extent cx="561975" cy="561975"/>
            <wp:effectExtent l="0" t="0" r="9525" b="9525"/>
            <wp:docPr id="157" name="Рисунок 157" descr="https://studfiles.net/html/2706/48/html_ctZbXKpXgA.RdgJ/img-HRE4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studfiles.net/html/2706/48/html_ctZbXKpXgA.RdgJ/img-HRE4ZQ.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9300" cy="579300"/>
                    </a:xfrm>
                    <a:prstGeom prst="rect">
                      <a:avLst/>
                    </a:prstGeom>
                    <a:noFill/>
                    <a:ln>
                      <a:noFill/>
                    </a:ln>
                  </pic:spPr>
                </pic:pic>
              </a:graphicData>
            </a:graphic>
          </wp:inline>
        </w:drawing>
      </w:r>
      <w:r w:rsidR="00C07231" w:rsidRPr="00DD17EB">
        <w:rPr>
          <w:rFonts w:asciiTheme="majorHAnsi" w:hAnsiTheme="majorHAnsi" w:cstheme="majorHAnsi"/>
          <w:sz w:val="64"/>
          <w:szCs w:val="64"/>
        </w:rPr>
        <w:t xml:space="preserve"> </w:t>
      </w:r>
      <w:r w:rsidRPr="00DD17EB">
        <w:rPr>
          <w:rFonts w:asciiTheme="majorHAnsi" w:hAnsiTheme="majorHAnsi" w:cstheme="majorHAnsi"/>
          <w:sz w:val="64"/>
          <w:szCs w:val="64"/>
        </w:rPr>
        <w:t>– число щелей решетки.</w:t>
      </w:r>
    </w:p>
    <w:p w:rsidR="00C07231" w:rsidRPr="00DD17EB" w:rsidRDefault="00C07231" w:rsidP="0031774B">
      <w:pPr>
        <w:pStyle w:val="ae"/>
        <w:shd w:val="clear" w:color="auto" w:fill="FFFFFF"/>
        <w:tabs>
          <w:tab w:val="left" w:pos="1560"/>
        </w:tabs>
        <w:spacing w:before="0" w:beforeAutospacing="0" w:after="0" w:afterAutospacing="0"/>
        <w:ind w:left="142" w:right="150" w:firstLine="8"/>
        <w:jc w:val="both"/>
        <w:rPr>
          <w:rFonts w:asciiTheme="majorHAnsi" w:hAnsiTheme="majorHAnsi" w:cstheme="majorHAnsi"/>
          <w:color w:val="424242"/>
          <w:sz w:val="64"/>
          <w:szCs w:val="64"/>
        </w:rPr>
      </w:pPr>
      <w:r w:rsidRPr="00DD17EB">
        <w:rPr>
          <w:rStyle w:val="af"/>
          <w:rFonts w:asciiTheme="majorHAnsi" w:hAnsiTheme="majorHAnsi" w:cstheme="majorHAnsi"/>
          <w:color w:val="424242"/>
          <w:sz w:val="64"/>
          <w:szCs w:val="64"/>
        </w:rPr>
        <w:t>Критерий Рэлея. Разрешающая способность</w:t>
      </w:r>
    </w:p>
    <w:p w:rsidR="00C07231" w:rsidRPr="00DD17EB" w:rsidRDefault="00C07231" w:rsidP="0031774B">
      <w:pPr>
        <w:pStyle w:val="ae"/>
        <w:shd w:val="clear" w:color="auto" w:fill="FFFFFF"/>
        <w:spacing w:before="0" w:beforeAutospacing="0" w:after="0" w:afterAutospacing="0"/>
        <w:ind w:left="150" w:right="150"/>
        <w:jc w:val="both"/>
        <w:rPr>
          <w:rFonts w:asciiTheme="majorHAnsi" w:hAnsiTheme="majorHAnsi" w:cstheme="majorHAnsi"/>
          <w:color w:val="424242"/>
          <w:sz w:val="64"/>
          <w:szCs w:val="64"/>
        </w:rPr>
      </w:pPr>
      <w:r w:rsidRPr="00DD17EB">
        <w:rPr>
          <w:rFonts w:asciiTheme="majorHAnsi" w:hAnsiTheme="majorHAnsi" w:cstheme="majorHAnsi"/>
          <w:color w:val="424242"/>
          <w:sz w:val="64"/>
          <w:szCs w:val="64"/>
        </w:rPr>
        <w:t>Если бы даже существовала идеальная оптическая система (без дефектов и аберраций), изображение любой светящейся точки из-за волновой при</w:t>
      </w:r>
      <w:r w:rsidRPr="00DD17EB">
        <w:rPr>
          <w:rFonts w:asciiTheme="majorHAnsi" w:hAnsiTheme="majorHAnsi" w:cstheme="majorHAnsi"/>
          <w:color w:val="424242"/>
          <w:sz w:val="64"/>
          <w:szCs w:val="64"/>
        </w:rPr>
        <w:softHyphen/>
        <w:t>роды света будет в виде центрального светлого пятна, окруженного чере</w:t>
      </w:r>
      <w:r w:rsidRPr="00DD17EB">
        <w:rPr>
          <w:rFonts w:asciiTheme="majorHAnsi" w:hAnsiTheme="majorHAnsi" w:cstheme="majorHAnsi"/>
          <w:color w:val="424242"/>
          <w:sz w:val="64"/>
          <w:szCs w:val="64"/>
        </w:rPr>
        <w:softHyphen/>
        <w:t>дующимися темными и светлыми кольцами.</w:t>
      </w:r>
    </w:p>
    <w:p w:rsidR="00C07231" w:rsidRPr="00DD17EB" w:rsidRDefault="00C07231" w:rsidP="0031774B">
      <w:pPr>
        <w:pStyle w:val="ae"/>
        <w:shd w:val="clear" w:color="auto" w:fill="FFFFFF"/>
        <w:spacing w:before="0" w:beforeAutospacing="0" w:after="0" w:afterAutospacing="0"/>
        <w:ind w:left="150" w:right="150"/>
        <w:jc w:val="both"/>
        <w:rPr>
          <w:rFonts w:asciiTheme="majorHAnsi" w:hAnsiTheme="majorHAnsi" w:cstheme="majorHAnsi"/>
          <w:color w:val="424242"/>
          <w:sz w:val="64"/>
          <w:szCs w:val="64"/>
        </w:rPr>
      </w:pPr>
      <w:r w:rsidRPr="00DD17EB">
        <w:rPr>
          <w:rFonts w:asciiTheme="majorHAnsi" w:hAnsiTheme="majorHAnsi" w:cstheme="majorHAnsi"/>
          <w:noProof/>
          <w:color w:val="424242"/>
          <w:sz w:val="64"/>
          <w:szCs w:val="64"/>
        </w:rPr>
        <w:lastRenderedPageBreak/>
        <w:drawing>
          <wp:inline distT="0" distB="0" distL="0" distR="0">
            <wp:extent cx="2422029" cy="1962150"/>
            <wp:effectExtent l="0" t="0" r="0" b="0"/>
            <wp:docPr id="158" name="Рисунок 158" descr="http://ok-t.ru/studopedia/baza5/500629048157.files/imag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ok-t.ru/studopedia/baza5/500629048157.files/image30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48313" cy="1983443"/>
                    </a:xfrm>
                    <a:prstGeom prst="rect">
                      <a:avLst/>
                    </a:prstGeom>
                    <a:noFill/>
                    <a:ln>
                      <a:noFill/>
                    </a:ln>
                  </pic:spPr>
                </pic:pic>
              </a:graphicData>
            </a:graphic>
          </wp:inline>
        </w:drawing>
      </w:r>
      <w:r w:rsidRPr="00DD17EB">
        <w:rPr>
          <w:rStyle w:val="af"/>
          <w:rFonts w:asciiTheme="majorHAnsi" w:hAnsiTheme="majorHAnsi" w:cstheme="majorHAnsi"/>
          <w:iCs/>
          <w:color w:val="424242"/>
          <w:sz w:val="64"/>
          <w:szCs w:val="64"/>
        </w:rPr>
        <w:t>Критерий Рэлея:</w:t>
      </w:r>
      <w:r w:rsidRPr="00DD17EB">
        <w:rPr>
          <w:rFonts w:asciiTheme="majorHAnsi" w:hAnsiTheme="majorHAnsi" w:cstheme="majorHAnsi"/>
          <w:iCs/>
          <w:color w:val="424242"/>
          <w:sz w:val="64"/>
          <w:szCs w:val="64"/>
        </w:rPr>
        <w:t> изображения двух близлежащих одинаковых точечных источников или двух близлежащих спектральных линий с равными интенсивностями и одинаковыми симметрич</w:t>
      </w:r>
      <w:r w:rsidRPr="00DD17EB">
        <w:rPr>
          <w:rFonts w:asciiTheme="majorHAnsi" w:hAnsiTheme="majorHAnsi" w:cstheme="majorHAnsi"/>
          <w:iCs/>
          <w:color w:val="424242"/>
          <w:sz w:val="64"/>
          <w:szCs w:val="64"/>
        </w:rPr>
        <w:softHyphen/>
        <w:t>ными контурами разрешимы (разделены для восприятия), если центральный максимум дифракционной картины от одного источника (линии) совпадает с первым минимумом дифракционной картины от другого </w:t>
      </w:r>
      <w:r w:rsidRPr="00DD17EB">
        <w:rPr>
          <w:rFonts w:asciiTheme="majorHAnsi" w:hAnsiTheme="majorHAnsi" w:cstheme="majorHAnsi"/>
          <w:color w:val="424242"/>
          <w:sz w:val="64"/>
          <w:szCs w:val="64"/>
        </w:rPr>
        <w:t>(рис. </w:t>
      </w:r>
      <w:r w:rsidRPr="00DD17EB">
        <w:rPr>
          <w:rFonts w:asciiTheme="majorHAnsi" w:hAnsiTheme="majorHAnsi" w:cstheme="majorHAnsi"/>
          <w:iCs/>
          <w:color w:val="424242"/>
          <w:sz w:val="64"/>
          <w:szCs w:val="64"/>
        </w:rPr>
        <w:t>а).</w:t>
      </w:r>
    </w:p>
    <w:p w:rsidR="00F46B9F" w:rsidRPr="00DD17EB" w:rsidRDefault="00C07231" w:rsidP="0031774B">
      <w:pPr>
        <w:pStyle w:val="ae"/>
        <w:shd w:val="clear" w:color="auto" w:fill="FFFFFF"/>
        <w:spacing w:before="0" w:beforeAutospacing="0" w:after="0" w:afterAutospacing="0"/>
        <w:ind w:left="150" w:right="150"/>
        <w:jc w:val="both"/>
        <w:rPr>
          <w:rFonts w:asciiTheme="majorHAnsi" w:hAnsiTheme="majorHAnsi" w:cstheme="majorHAnsi"/>
          <w:color w:val="424242"/>
          <w:sz w:val="64"/>
          <w:szCs w:val="64"/>
        </w:rPr>
      </w:pPr>
      <w:r w:rsidRPr="00DD17EB">
        <w:rPr>
          <w:rFonts w:asciiTheme="majorHAnsi" w:hAnsiTheme="majorHAnsi" w:cstheme="majorHAnsi"/>
          <w:color w:val="424242"/>
          <w:sz w:val="64"/>
          <w:szCs w:val="64"/>
        </w:rPr>
        <w:t xml:space="preserve">При выполнении критерия Рэлея интенсивность "провала" между максимумами составляет 80% интенсивности в максимуме, что является достаточным для разрешения </w:t>
      </w:r>
      <w:r w:rsidRPr="00DD17EB">
        <w:rPr>
          <w:rFonts w:asciiTheme="majorHAnsi" w:hAnsiTheme="majorHAnsi" w:cstheme="majorHAnsi"/>
          <w:color w:val="424242"/>
          <w:sz w:val="64"/>
          <w:szCs w:val="64"/>
        </w:rPr>
        <w:lastRenderedPageBreak/>
        <w:t>линий λ</w:t>
      </w:r>
      <w:r w:rsidRPr="00DD17EB">
        <w:rPr>
          <w:rFonts w:asciiTheme="majorHAnsi" w:hAnsiTheme="majorHAnsi" w:cstheme="majorHAnsi"/>
          <w:color w:val="424242"/>
          <w:sz w:val="64"/>
          <w:szCs w:val="64"/>
          <w:vertAlign w:val="subscript"/>
        </w:rPr>
        <w:t>1</w:t>
      </w:r>
      <w:r w:rsidRPr="00DD17EB">
        <w:rPr>
          <w:rFonts w:asciiTheme="majorHAnsi" w:hAnsiTheme="majorHAnsi" w:cstheme="majorHAnsi"/>
          <w:color w:val="424242"/>
          <w:sz w:val="64"/>
          <w:szCs w:val="64"/>
        </w:rPr>
        <w:t>, и λ</w:t>
      </w:r>
      <w:r w:rsidRPr="00DD17EB">
        <w:rPr>
          <w:rFonts w:asciiTheme="majorHAnsi" w:hAnsiTheme="majorHAnsi" w:cstheme="majorHAnsi"/>
          <w:color w:val="424242"/>
          <w:sz w:val="64"/>
          <w:szCs w:val="64"/>
          <w:vertAlign w:val="subscript"/>
        </w:rPr>
        <w:t>2</w:t>
      </w:r>
      <w:r w:rsidRPr="00DD17EB">
        <w:rPr>
          <w:rFonts w:asciiTheme="majorHAnsi" w:hAnsiTheme="majorHAnsi" w:cstheme="majorHAnsi"/>
          <w:color w:val="424242"/>
          <w:sz w:val="64"/>
          <w:szCs w:val="64"/>
        </w:rPr>
        <w:t>.</w:t>
      </w:r>
      <w:r w:rsidRPr="00DD17EB">
        <w:rPr>
          <w:rFonts w:asciiTheme="majorHAnsi" w:hAnsiTheme="majorHAnsi" w:cstheme="majorHAnsi"/>
          <w:iCs/>
          <w:color w:val="424242"/>
          <w:sz w:val="64"/>
          <w:szCs w:val="64"/>
        </w:rPr>
        <w:t> </w:t>
      </w:r>
      <w:r w:rsidRPr="00DD17EB">
        <w:rPr>
          <w:rFonts w:asciiTheme="majorHAnsi" w:hAnsiTheme="majorHAnsi" w:cstheme="majorHAnsi"/>
          <w:color w:val="424242"/>
          <w:sz w:val="64"/>
          <w:szCs w:val="64"/>
        </w:rPr>
        <w:t>Если критерий Рэлея нарушен, то наблюдается одна линия (рис. </w:t>
      </w:r>
      <w:r w:rsidRPr="00DD17EB">
        <w:rPr>
          <w:rFonts w:asciiTheme="majorHAnsi" w:hAnsiTheme="majorHAnsi" w:cstheme="majorHAnsi"/>
          <w:iCs/>
          <w:color w:val="424242"/>
          <w:sz w:val="64"/>
          <w:szCs w:val="64"/>
        </w:rPr>
        <w:t>б).</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8" w:name="_Toc516358120"/>
      <w:r w:rsidRPr="00DD17EB">
        <w:rPr>
          <w:rFonts w:asciiTheme="majorHAnsi" w:eastAsia="Arial" w:hAnsiTheme="majorHAnsi" w:cstheme="majorHAnsi"/>
          <w:b/>
          <w:color w:val="FF0000"/>
          <w:sz w:val="64"/>
          <w:szCs w:val="64"/>
        </w:rPr>
        <w:t>Вопрос 9. Дифракция на пространственных дифракционных решетках. Дифракция Вульфа- Брэггов.</w:t>
      </w:r>
      <w:bookmarkEnd w:id="8"/>
    </w:p>
    <w:p w:rsidR="00085DA7" w:rsidRPr="00DD17EB" w:rsidRDefault="00085DA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t>Дифракция на пространственной решетке. Формула Вульфа-Брэгга</w:t>
      </w:r>
    </w:p>
    <w:p w:rsidR="00085DA7" w:rsidRPr="00DD17EB" w:rsidRDefault="00085DA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Дифракционную картину могут дать не только рассмотренные выше одномерные структуры, но также двумерные и трехмерные периодические структуры, например, кристаллические тела. Однако период кристаллических тел </w:t>
      </w:r>
      <w:r w:rsidRPr="00DD17EB">
        <w:rPr>
          <w:rFonts w:asciiTheme="majorHAnsi" w:eastAsia="Times New Roman" w:hAnsiTheme="majorHAnsi" w:cstheme="majorHAnsi"/>
          <w:i/>
          <w:iCs/>
          <w:color w:val="000000"/>
          <w:sz w:val="64"/>
          <w:szCs w:val="64"/>
        </w:rPr>
        <w:t>d</w:t>
      </w:r>
      <w:r w:rsidRPr="00DD17EB">
        <w:rPr>
          <w:rFonts w:asciiTheme="majorHAnsi" w:eastAsia="Times New Roman" w:hAnsiTheme="majorHAnsi" w:cstheme="majorHAnsi"/>
          <w:color w:val="000000"/>
          <w:sz w:val="64"/>
          <w:szCs w:val="64"/>
        </w:rPr>
        <w:t> мал, составляет единицы ангстрем (1 </w:t>
      </w:r>
      <w:r w:rsidRPr="00DD17EB">
        <w:rPr>
          <w:rFonts w:asciiTheme="majorHAnsi" w:eastAsia="Times New Roman" w:hAnsiTheme="majorHAnsi" w:cstheme="majorHAnsi"/>
          <w:i/>
          <w:iCs/>
          <w:noProof/>
          <w:color w:val="000000"/>
          <w:sz w:val="64"/>
          <w:szCs w:val="64"/>
        </w:rPr>
        <w:drawing>
          <wp:inline distT="0" distB="0" distL="0" distR="0">
            <wp:extent cx="172720" cy="319405"/>
            <wp:effectExtent l="0" t="0" r="0" b="4445"/>
            <wp:docPr id="160" name="Рисунок 160" descr="http://loshkomoiniki.narod.ru/physic/physics/students/allowances/allowance3/lection4-5/6/image17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loshkomoiniki.narod.ru/physic/physics/students/allowances/allowance3/lection4-5/6/image1798.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720" cy="319405"/>
                    </a:xfrm>
                    <a:prstGeom prst="rect">
                      <a:avLst/>
                    </a:prstGeom>
                    <a:noFill/>
                    <a:ln>
                      <a:noFill/>
                    </a:ln>
                  </pic:spPr>
                </pic:pic>
              </a:graphicData>
            </a:graphic>
          </wp:inline>
        </w:drawing>
      </w:r>
      <w:r w:rsidRPr="00DD17EB">
        <w:rPr>
          <w:rFonts w:asciiTheme="majorHAnsi" w:eastAsia="Times New Roman" w:hAnsiTheme="majorHAnsi" w:cstheme="majorHAnsi"/>
          <w:i/>
          <w:iCs/>
          <w:color w:val="000000"/>
          <w:sz w:val="64"/>
          <w:szCs w:val="64"/>
        </w:rPr>
        <w:t>=</w:t>
      </w:r>
      <w:r w:rsidRPr="00DD17EB">
        <w:rPr>
          <w:rFonts w:asciiTheme="majorHAnsi" w:eastAsia="Times New Roman" w:hAnsiTheme="majorHAnsi" w:cstheme="majorHAnsi"/>
          <w:color w:val="000000"/>
          <w:sz w:val="64"/>
          <w:szCs w:val="64"/>
        </w:rPr>
        <w:t>10</w:t>
      </w:r>
      <w:r w:rsidRPr="00DD17EB">
        <w:rPr>
          <w:rFonts w:asciiTheme="majorHAnsi" w:eastAsia="Times New Roman" w:hAnsiTheme="majorHAnsi" w:cstheme="majorHAnsi"/>
          <w:color w:val="000000"/>
          <w:sz w:val="64"/>
          <w:szCs w:val="64"/>
          <w:vertAlign w:val="superscript"/>
        </w:rPr>
        <w:t>-4</w:t>
      </w:r>
      <w:r w:rsidRPr="00DD17EB">
        <w:rPr>
          <w:rFonts w:asciiTheme="majorHAnsi" w:eastAsia="Times New Roman" w:hAnsiTheme="majorHAnsi" w:cstheme="majorHAnsi"/>
          <w:color w:val="000000"/>
          <w:sz w:val="64"/>
          <w:szCs w:val="64"/>
        </w:rPr>
        <w:t> </w:t>
      </w:r>
      <w:r w:rsidRPr="00DD17EB">
        <w:rPr>
          <w:rFonts w:asciiTheme="majorHAnsi" w:eastAsia="Times New Roman" w:hAnsiTheme="majorHAnsi" w:cstheme="majorHAnsi"/>
          <w:i/>
          <w:iCs/>
          <w:color w:val="000000"/>
          <w:sz w:val="64"/>
          <w:szCs w:val="64"/>
        </w:rPr>
        <w:t>мкм</w:t>
      </w:r>
      <w:r w:rsidRPr="00DD17EB">
        <w:rPr>
          <w:rFonts w:asciiTheme="majorHAnsi" w:eastAsia="Times New Roman" w:hAnsiTheme="majorHAnsi" w:cstheme="majorHAnsi"/>
          <w:color w:val="000000"/>
          <w:sz w:val="64"/>
          <w:szCs w:val="64"/>
        </w:rPr>
        <w:t>), т.е. значительно меньше длин волн видимого света (l»0,4-0,8 </w:t>
      </w:r>
      <w:r w:rsidRPr="00DD17EB">
        <w:rPr>
          <w:rFonts w:asciiTheme="majorHAnsi" w:eastAsia="Times New Roman" w:hAnsiTheme="majorHAnsi" w:cstheme="majorHAnsi"/>
          <w:i/>
          <w:iCs/>
          <w:color w:val="000000"/>
          <w:sz w:val="64"/>
          <w:szCs w:val="64"/>
        </w:rPr>
        <w:t>мкм</w:t>
      </w:r>
      <w:r w:rsidRPr="00DD17EB">
        <w:rPr>
          <w:rFonts w:asciiTheme="majorHAnsi" w:eastAsia="Times New Roman" w:hAnsiTheme="majorHAnsi" w:cstheme="majorHAnsi"/>
          <w:color w:val="000000"/>
          <w:sz w:val="64"/>
          <w:szCs w:val="64"/>
        </w:rPr>
        <w:t>). Поэтому для видимого света кристаллы являются однородной средой, и дифракция не наблюдается.</w:t>
      </w:r>
    </w:p>
    <w:tbl>
      <w:tblPr>
        <w:tblW w:w="10878" w:type="dxa"/>
        <w:tblCellSpacing w:w="0" w:type="dxa"/>
        <w:tblCellMar>
          <w:top w:w="105" w:type="dxa"/>
          <w:left w:w="105" w:type="dxa"/>
          <w:bottom w:w="105" w:type="dxa"/>
          <w:right w:w="105" w:type="dxa"/>
        </w:tblCellMar>
        <w:tblLook w:val="04A0" w:firstRow="1" w:lastRow="0" w:firstColumn="1" w:lastColumn="0" w:noHBand="0" w:noVBand="1"/>
      </w:tblPr>
      <w:tblGrid>
        <w:gridCol w:w="4027"/>
        <w:gridCol w:w="6851"/>
      </w:tblGrid>
      <w:tr w:rsidR="00085DA7" w:rsidRPr="00DD17EB" w:rsidTr="0077322C">
        <w:trPr>
          <w:trHeight w:val="2687"/>
          <w:tblCellSpacing w:w="0" w:type="dxa"/>
        </w:trPr>
        <w:tc>
          <w:tcPr>
            <w:tcW w:w="1851" w:type="pct"/>
            <w:hideMark/>
          </w:tcPr>
          <w:p w:rsidR="00085DA7" w:rsidRPr="00DD17EB" w:rsidRDefault="00085DA7"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noProof/>
                <w:sz w:val="64"/>
                <w:szCs w:val="64"/>
              </w:rPr>
              <w:lastRenderedPageBreak/>
              <w:drawing>
                <wp:inline distT="0" distB="0" distL="0" distR="0">
                  <wp:extent cx="2423795" cy="1449070"/>
                  <wp:effectExtent l="0" t="0" r="0" b="0"/>
                  <wp:docPr id="159" name="Рисунок 159" descr="http://loshkomoiniki.narod.ru/physic/physics/students/allowances/allowance3/lection4-5/6/image17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loshkomoiniki.narod.ru/physic/physics/students/allowances/allowance3/lection4-5/6/image1799.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23795" cy="1449070"/>
                          </a:xfrm>
                          <a:prstGeom prst="rect">
                            <a:avLst/>
                          </a:prstGeom>
                          <a:noFill/>
                          <a:ln>
                            <a:noFill/>
                          </a:ln>
                        </pic:spPr>
                      </pic:pic>
                    </a:graphicData>
                  </a:graphic>
                </wp:inline>
              </w:drawing>
            </w:r>
          </w:p>
          <w:p w:rsidR="00085DA7" w:rsidRPr="00DD17EB" w:rsidRDefault="00085DA7" w:rsidP="0031774B">
            <w:pPr>
              <w:spacing w:after="0" w:line="240" w:lineRule="auto"/>
              <w:ind w:firstLine="480"/>
              <w:jc w:val="both"/>
              <w:rPr>
                <w:rFonts w:asciiTheme="majorHAnsi" w:eastAsia="Times New Roman" w:hAnsiTheme="majorHAnsi" w:cstheme="majorHAnsi"/>
                <w:sz w:val="64"/>
                <w:szCs w:val="64"/>
              </w:rPr>
            </w:pPr>
            <w:r w:rsidRPr="00DD17EB">
              <w:rPr>
                <w:rFonts w:asciiTheme="majorHAnsi" w:eastAsia="Times New Roman" w:hAnsiTheme="majorHAnsi" w:cstheme="majorHAnsi"/>
                <w:b/>
                <w:bCs/>
                <w:sz w:val="64"/>
                <w:szCs w:val="64"/>
              </w:rPr>
              <w:t>Рис.6</w:t>
            </w:r>
          </w:p>
        </w:tc>
        <w:tc>
          <w:tcPr>
            <w:tcW w:w="3149" w:type="pct"/>
            <w:hideMark/>
          </w:tcPr>
          <w:p w:rsidR="00085DA7" w:rsidRPr="00DD17EB" w:rsidRDefault="00085DA7"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sz w:val="64"/>
                <w:szCs w:val="64"/>
              </w:rPr>
              <w:t>В то же время для значительно более коротковолнового рентгеновского излучения (l</w:t>
            </w:r>
            <w:r w:rsidRPr="00DD17EB">
              <w:rPr>
                <w:rFonts w:asciiTheme="majorHAnsi" w:eastAsia="Times New Roman" w:hAnsiTheme="majorHAnsi" w:cstheme="majorHAnsi"/>
                <w:i/>
                <w:iCs/>
                <w:sz w:val="64"/>
                <w:szCs w:val="64"/>
              </w:rPr>
              <w:t> »</w:t>
            </w:r>
            <w:r w:rsidRPr="00DD17EB">
              <w:rPr>
                <w:rFonts w:asciiTheme="majorHAnsi" w:eastAsia="Times New Roman" w:hAnsiTheme="majorHAnsi" w:cstheme="majorHAnsi"/>
                <w:sz w:val="64"/>
                <w:szCs w:val="64"/>
              </w:rPr>
              <w:t>10</w:t>
            </w:r>
            <w:r w:rsidRPr="00DD17EB">
              <w:rPr>
                <w:rFonts w:asciiTheme="majorHAnsi" w:eastAsia="Times New Roman" w:hAnsiTheme="majorHAnsi" w:cstheme="majorHAnsi"/>
                <w:sz w:val="64"/>
                <w:szCs w:val="64"/>
                <w:vertAlign w:val="superscript"/>
              </w:rPr>
              <w:t>-9</w:t>
            </w:r>
            <w:r w:rsidRPr="00DD17EB">
              <w:rPr>
                <w:rFonts w:asciiTheme="majorHAnsi" w:eastAsia="Times New Roman" w:hAnsiTheme="majorHAnsi" w:cstheme="majorHAnsi"/>
                <w:sz w:val="64"/>
                <w:szCs w:val="64"/>
              </w:rPr>
              <w:t> - 10</w:t>
            </w:r>
            <w:r w:rsidRPr="00DD17EB">
              <w:rPr>
                <w:rFonts w:asciiTheme="majorHAnsi" w:eastAsia="Times New Roman" w:hAnsiTheme="majorHAnsi" w:cstheme="majorHAnsi"/>
                <w:sz w:val="64"/>
                <w:szCs w:val="64"/>
                <w:vertAlign w:val="superscript"/>
              </w:rPr>
              <w:t>-11</w:t>
            </w:r>
            <w:r w:rsidRPr="00DD17EB">
              <w:rPr>
                <w:rFonts w:asciiTheme="majorHAnsi" w:eastAsia="Times New Roman" w:hAnsiTheme="majorHAnsi" w:cstheme="majorHAnsi"/>
                <w:sz w:val="64"/>
                <w:szCs w:val="64"/>
              </w:rPr>
              <w:t> </w:t>
            </w:r>
            <w:r w:rsidRPr="00DD17EB">
              <w:rPr>
                <w:rFonts w:asciiTheme="majorHAnsi" w:eastAsia="Times New Roman" w:hAnsiTheme="majorHAnsi" w:cstheme="majorHAnsi"/>
                <w:i/>
                <w:iCs/>
                <w:sz w:val="64"/>
                <w:szCs w:val="64"/>
              </w:rPr>
              <w:t>м</w:t>
            </w:r>
            <w:r w:rsidRPr="00DD17EB">
              <w:rPr>
                <w:rFonts w:asciiTheme="majorHAnsi" w:eastAsia="Times New Roman" w:hAnsiTheme="majorHAnsi" w:cstheme="majorHAnsi"/>
                <w:sz w:val="64"/>
                <w:szCs w:val="64"/>
              </w:rPr>
              <w:t>) кристаллы представляют собой естественные дифракционные решетки (см. рис.6).</w:t>
            </w:r>
          </w:p>
          <w:p w:rsidR="00085DA7" w:rsidRPr="00DD17EB" w:rsidRDefault="00085DA7"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sz w:val="64"/>
                <w:szCs w:val="64"/>
              </w:rPr>
              <w:t>Абсолютный показатель преломления всех</w:t>
            </w:r>
            <w:r w:rsidR="0077322C" w:rsidRPr="00DD17EB">
              <w:rPr>
                <w:rFonts w:asciiTheme="majorHAnsi" w:eastAsia="Times New Roman" w:hAnsiTheme="majorHAnsi" w:cstheme="majorHAnsi"/>
                <w:sz w:val="64"/>
                <w:szCs w:val="64"/>
              </w:rPr>
              <w:t xml:space="preserve"> </w:t>
            </w:r>
            <w:r w:rsidRPr="00DD17EB">
              <w:rPr>
                <w:rFonts w:asciiTheme="majorHAnsi" w:eastAsia="Times New Roman" w:hAnsiTheme="majorHAnsi" w:cstheme="majorHAnsi"/>
                <w:sz w:val="64"/>
                <w:szCs w:val="64"/>
              </w:rPr>
              <w:t>сред для рентгеновского излучения близок к единице, поэтому оптическая разность хода между лучами</w:t>
            </w:r>
          </w:p>
        </w:tc>
      </w:tr>
    </w:tbl>
    <w:p w:rsidR="00085DA7" w:rsidRPr="00DD17EB" w:rsidRDefault="00085DA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i/>
          <w:iCs/>
          <w:color w:val="000000"/>
          <w:sz w:val="64"/>
          <w:szCs w:val="64"/>
        </w:rPr>
        <w:t>1- </w:t>
      </w:r>
      <w:r w:rsidRPr="00DD17EB">
        <w:rPr>
          <w:rFonts w:asciiTheme="majorHAnsi" w:eastAsia="Times New Roman" w:hAnsiTheme="majorHAnsi" w:cstheme="majorHAnsi"/>
          <w:color w:val="000000"/>
          <w:sz w:val="64"/>
          <w:szCs w:val="64"/>
        </w:rPr>
        <w:t>и </w:t>
      </w:r>
      <w:r w:rsidRPr="00DD17EB">
        <w:rPr>
          <w:rFonts w:asciiTheme="majorHAnsi" w:eastAsia="Times New Roman" w:hAnsiTheme="majorHAnsi" w:cstheme="majorHAnsi"/>
          <w:i/>
          <w:iCs/>
          <w:color w:val="000000"/>
          <w:sz w:val="64"/>
          <w:szCs w:val="64"/>
        </w:rPr>
        <w:t>2-</w:t>
      </w:r>
      <w:r w:rsidRPr="00DD17EB">
        <w:rPr>
          <w:rFonts w:asciiTheme="majorHAnsi" w:eastAsia="Times New Roman" w:hAnsiTheme="majorHAnsi" w:cstheme="majorHAnsi"/>
          <w:color w:val="000000"/>
          <w:sz w:val="64"/>
          <w:szCs w:val="64"/>
        </w:rPr>
        <w:t xml:space="preserve">, отражающимися от кристаллографических </w:t>
      </w:r>
      <w:r w:rsidRPr="00DD17EB">
        <w:rPr>
          <w:rFonts w:asciiTheme="majorHAnsi" w:eastAsia="Times New Roman" w:hAnsiTheme="majorHAnsi" w:cstheme="majorHAnsi"/>
          <w:color w:val="000000"/>
          <w:sz w:val="64"/>
          <w:szCs w:val="64"/>
        </w:rPr>
        <w:lastRenderedPageBreak/>
        <w:t>плоскостей D=</w:t>
      </w:r>
      <w:r w:rsidRPr="00DD17EB">
        <w:rPr>
          <w:rFonts w:asciiTheme="majorHAnsi" w:eastAsia="Times New Roman" w:hAnsiTheme="majorHAnsi" w:cstheme="majorHAnsi"/>
          <w:i/>
          <w:iCs/>
          <w:color w:val="000000"/>
          <w:sz w:val="64"/>
          <w:szCs w:val="64"/>
        </w:rPr>
        <w:t>CD+DE</w:t>
      </w:r>
      <w:r w:rsidRPr="00DD17EB">
        <w:rPr>
          <w:rFonts w:asciiTheme="majorHAnsi" w:eastAsia="Times New Roman" w:hAnsiTheme="majorHAnsi" w:cstheme="majorHAnsi"/>
          <w:color w:val="000000"/>
          <w:sz w:val="64"/>
          <w:szCs w:val="64"/>
        </w:rPr>
        <w:t>=2</w:t>
      </w:r>
      <w:r w:rsidRPr="00DD17EB">
        <w:rPr>
          <w:rFonts w:asciiTheme="majorHAnsi" w:eastAsia="Times New Roman" w:hAnsiTheme="majorHAnsi" w:cstheme="majorHAnsi"/>
          <w:i/>
          <w:iCs/>
          <w:color w:val="000000"/>
          <w:sz w:val="64"/>
          <w:szCs w:val="64"/>
        </w:rPr>
        <w:t>d</w:t>
      </w:r>
      <w:r w:rsidRPr="00DD17EB">
        <w:rPr>
          <w:rFonts w:asciiTheme="majorHAnsi" w:eastAsia="Times New Roman" w:hAnsiTheme="majorHAnsi" w:cstheme="majorHAnsi"/>
          <w:color w:val="000000"/>
          <w:sz w:val="64"/>
          <w:szCs w:val="64"/>
        </w:rPr>
        <w:t>sinq, где </w:t>
      </w:r>
      <w:r w:rsidRPr="00DD17EB">
        <w:rPr>
          <w:rFonts w:asciiTheme="majorHAnsi" w:eastAsia="Times New Roman" w:hAnsiTheme="majorHAnsi" w:cstheme="majorHAnsi"/>
          <w:i/>
          <w:iCs/>
          <w:color w:val="000000"/>
          <w:sz w:val="64"/>
          <w:szCs w:val="64"/>
        </w:rPr>
        <w:t>d</w:t>
      </w:r>
      <w:r w:rsidRPr="00DD17EB">
        <w:rPr>
          <w:rFonts w:asciiTheme="majorHAnsi" w:eastAsia="Times New Roman" w:hAnsiTheme="majorHAnsi" w:cstheme="majorHAnsi"/>
          <w:color w:val="000000"/>
          <w:sz w:val="64"/>
          <w:szCs w:val="64"/>
        </w:rPr>
        <w:t> - расстояние между плоскостями, в которых лежат узлы (атомы) кристаллической решетки,</w:t>
      </w:r>
      <w:r w:rsidRPr="00DD17EB">
        <w:rPr>
          <w:rFonts w:asciiTheme="majorHAnsi" w:eastAsia="Times New Roman" w:hAnsiTheme="majorHAnsi" w:cstheme="majorHAnsi"/>
          <w:i/>
          <w:iCs/>
          <w:color w:val="000000"/>
          <w:sz w:val="64"/>
          <w:szCs w:val="64"/>
        </w:rPr>
        <w:t> q</w:t>
      </w:r>
      <w:r w:rsidRPr="00DD17EB">
        <w:rPr>
          <w:rFonts w:asciiTheme="majorHAnsi" w:eastAsia="Times New Roman" w:hAnsiTheme="majorHAnsi" w:cstheme="majorHAnsi"/>
          <w:color w:val="000000"/>
          <w:sz w:val="64"/>
          <w:szCs w:val="64"/>
        </w:rPr>
        <w:t> - угол скольжения лучей.</w:t>
      </w:r>
    </w:p>
    <w:p w:rsidR="00085DA7" w:rsidRPr="00DD17EB" w:rsidRDefault="00085DA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Условию интерференционных максимумов удовлетворяет формула Вульфа-Брэгга</w:t>
      </w:r>
    </w:p>
    <w:p w:rsidR="00085DA7" w:rsidRPr="00DD17EB" w:rsidRDefault="00085DA7" w:rsidP="0031774B">
      <w:pPr>
        <w:spacing w:after="0" w:line="240" w:lineRule="auto"/>
        <w:ind w:firstLine="480"/>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2</w:t>
      </w:r>
      <w:r w:rsidRPr="00DD17EB">
        <w:rPr>
          <w:rFonts w:asciiTheme="majorHAnsi" w:eastAsia="Times New Roman" w:hAnsiTheme="majorHAnsi" w:cstheme="majorHAnsi"/>
          <w:i/>
          <w:iCs/>
          <w:color w:val="000000"/>
          <w:sz w:val="64"/>
          <w:szCs w:val="64"/>
        </w:rPr>
        <w:t>d</w:t>
      </w:r>
      <w:r w:rsidRPr="00DD17EB">
        <w:rPr>
          <w:rFonts w:asciiTheme="majorHAnsi" w:eastAsia="Times New Roman" w:hAnsiTheme="majorHAnsi" w:cstheme="majorHAnsi"/>
          <w:color w:val="000000"/>
          <w:sz w:val="64"/>
          <w:szCs w:val="64"/>
        </w:rPr>
        <w:t>sinq </w:t>
      </w:r>
      <w:r w:rsidRPr="00DD17EB">
        <w:rPr>
          <w:rFonts w:asciiTheme="majorHAnsi" w:eastAsia="Times New Roman" w:hAnsiTheme="majorHAnsi" w:cstheme="majorHAnsi"/>
          <w:i/>
          <w:iCs/>
          <w:color w:val="000000"/>
          <w:sz w:val="64"/>
          <w:szCs w:val="64"/>
        </w:rPr>
        <w:t>=±</w:t>
      </w:r>
      <w:proofErr w:type="gramStart"/>
      <w:r w:rsidRPr="00DD17EB">
        <w:rPr>
          <w:rFonts w:asciiTheme="majorHAnsi" w:eastAsia="Times New Roman" w:hAnsiTheme="majorHAnsi" w:cstheme="majorHAnsi"/>
          <w:i/>
          <w:iCs/>
          <w:color w:val="000000"/>
          <w:sz w:val="64"/>
          <w:szCs w:val="64"/>
        </w:rPr>
        <w:t>ml ,</w:t>
      </w:r>
      <w:proofErr w:type="gramEnd"/>
      <w:r w:rsidRPr="00DD17EB">
        <w:rPr>
          <w:rFonts w:asciiTheme="majorHAnsi" w:eastAsia="Times New Roman" w:hAnsiTheme="majorHAnsi" w:cstheme="majorHAnsi"/>
          <w:i/>
          <w:iCs/>
          <w:color w:val="000000"/>
          <w:sz w:val="64"/>
          <w:szCs w:val="64"/>
        </w:rPr>
        <w:t xml:space="preserve"> m=</w:t>
      </w:r>
      <w:r w:rsidRPr="00DD17EB">
        <w:rPr>
          <w:rFonts w:asciiTheme="majorHAnsi" w:eastAsia="Times New Roman" w:hAnsiTheme="majorHAnsi" w:cstheme="majorHAnsi"/>
          <w:color w:val="000000"/>
          <w:sz w:val="64"/>
          <w:szCs w:val="64"/>
        </w:rPr>
        <w:t>1,2,3</w:t>
      </w:r>
      <w:r w:rsidRPr="00DD17EB">
        <w:rPr>
          <w:rFonts w:asciiTheme="majorHAnsi" w:eastAsia="Times New Roman" w:hAnsiTheme="majorHAnsi" w:cstheme="majorHAnsi"/>
          <w:i/>
          <w:iCs/>
          <w:color w:val="000000"/>
          <w:sz w:val="64"/>
          <w:szCs w:val="64"/>
        </w:rPr>
        <w:t>- </w:t>
      </w:r>
      <w:r w:rsidRPr="00DD17EB">
        <w:rPr>
          <w:rFonts w:asciiTheme="majorHAnsi" w:eastAsia="Times New Roman" w:hAnsiTheme="majorHAnsi" w:cstheme="majorHAnsi"/>
          <w:color w:val="000000"/>
          <w:sz w:val="64"/>
          <w:szCs w:val="64"/>
        </w:rPr>
        <w:t>(13)</w:t>
      </w:r>
    </w:p>
    <w:p w:rsidR="00085DA7" w:rsidRPr="00DD17EB" w:rsidRDefault="00085DA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где m - порядок дифракционного максимума.</w:t>
      </w:r>
    </w:p>
    <w:p w:rsidR="0077322C" w:rsidRPr="00DD17EB" w:rsidRDefault="0077322C" w:rsidP="0031774B">
      <w:pPr>
        <w:shd w:val="clear" w:color="auto" w:fill="FFFFFF"/>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Из формулы (13) видно, что дифракция будет наблюдаться лишь при   </w:t>
      </w:r>
      <w:r w:rsidRPr="00DD17EB">
        <w:rPr>
          <w:rFonts w:asciiTheme="majorHAnsi" w:eastAsia="Times New Roman" w:hAnsiTheme="majorHAnsi" w:cstheme="majorHAnsi"/>
          <w:noProof/>
          <w:color w:val="000000"/>
          <w:sz w:val="64"/>
          <w:szCs w:val="64"/>
        </w:rPr>
        <w:drawing>
          <wp:inline distT="0" distB="0" distL="0" distR="0">
            <wp:extent cx="1773722" cy="590550"/>
            <wp:effectExtent l="0" t="0" r="0" b="0"/>
            <wp:docPr id="163" name="Рисунок 163" descr="http://ens.tpu.ru/POSOBIE_FIS_KUSN/%CA%EE%EB%E5%E1%E0%ED%E8%FF%20%E8%20%E2%EE%EB%ED%FB.%20%C3%E5%EE%EC%E5%F2%F0%E8%F7%E5%F1%EA%E0%FF%20%E8%20%E2%EE%EB%ED%EE%E2%E0%FF%20%EE%EF%F2%E8%EA%E0/ima/image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ens.tpu.ru/POSOBIE_FIS_KUSN/%CA%EE%EB%E5%E1%E0%ED%E8%FF%20%E8%20%E2%EE%EB%ED%FB.%20%C3%E5%EE%EC%E5%F2%F0%E8%F7%E5%F1%EA%E0%FF%20%E8%20%E2%EE%EB%ED%EE%E2%E0%FF%20%EE%EF%F2%E8%EA%E0/ima/image185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9261" cy="595724"/>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 . Т. е. при условии </w:t>
      </w:r>
      <w:r w:rsidRPr="00DD17EB">
        <w:rPr>
          <w:rFonts w:asciiTheme="majorHAnsi" w:eastAsia="Times New Roman" w:hAnsiTheme="majorHAnsi" w:cstheme="majorHAnsi"/>
          <w:noProof/>
          <w:color w:val="000000"/>
          <w:sz w:val="64"/>
          <w:szCs w:val="64"/>
        </w:rPr>
        <w:drawing>
          <wp:inline distT="0" distB="0" distL="0" distR="0">
            <wp:extent cx="1419726" cy="561975"/>
            <wp:effectExtent l="0" t="0" r="0" b="0"/>
            <wp:docPr id="162" name="Рисунок 162" descr="http://ens.tpu.ru/POSOBIE_FIS_KUSN/%CA%EE%EB%E5%E1%E0%ED%E8%FF%20%E8%20%E2%EE%EB%ED%FB.%20%C3%E5%EE%EC%E5%F2%F0%E8%F7%E5%F1%EA%E0%FF%20%E8%20%E2%EE%EB%ED%EE%E2%E0%FF%20%EE%EF%F2%E8%EA%E0/ima/image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ens.tpu.ru/POSOBIE_FIS_KUSN/%CA%EE%EB%E5%E1%E0%ED%E8%FF%20%E8%20%E2%EE%EB%ED%FB.%20%C3%E5%EE%EC%E5%F2%F0%E8%F7%E5%F1%EA%E0%FF%20%E8%20%E2%EE%EB%ED%EE%E2%E0%FF%20%EE%EF%F2%E8%EA%E0/ima/image185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7555" cy="565074"/>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  будут отсутствовать дифракционные максимумы. Поэтому  </w:t>
      </w:r>
      <w:r w:rsidRPr="00DD17EB">
        <w:rPr>
          <w:rFonts w:asciiTheme="majorHAnsi" w:eastAsia="Times New Roman" w:hAnsiTheme="majorHAnsi" w:cstheme="majorHAnsi"/>
          <w:iCs/>
          <w:color w:val="000000"/>
          <w:sz w:val="64"/>
          <w:szCs w:val="64"/>
        </w:rPr>
        <w:t>условие </w:t>
      </w:r>
      <w:r w:rsidRPr="00DD17EB">
        <w:rPr>
          <w:rFonts w:asciiTheme="majorHAnsi" w:eastAsia="Times New Roman" w:hAnsiTheme="majorHAnsi" w:cstheme="majorHAnsi"/>
          <w:iCs/>
          <w:noProof/>
          <w:color w:val="000000"/>
          <w:sz w:val="64"/>
          <w:szCs w:val="64"/>
        </w:rPr>
        <w:drawing>
          <wp:inline distT="0" distB="0" distL="0" distR="0">
            <wp:extent cx="1660358" cy="657225"/>
            <wp:effectExtent l="0" t="0" r="0" b="0"/>
            <wp:docPr id="161" name="Рисунок 161" descr="http://ens.tpu.ru/POSOBIE_FIS_KUSN/%CA%EE%EB%E5%E1%E0%ED%E8%FF%20%E8%20%E2%EE%EB%ED%FB.%20%C3%E5%EE%EC%E5%F2%F0%E8%F7%E5%F1%EA%E0%FF%20%E8%20%E2%EE%EB%ED%EE%E2%E0%FF%20%EE%EF%F2%E8%EA%E0/ima/image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ens.tpu.ru/POSOBIE_FIS_KUSN/%CA%EE%EB%E5%E1%E0%ED%E8%FF%20%E8%20%E2%EE%EB%ED%FB.%20%C3%E5%EE%EC%E5%F2%F0%E8%F7%E5%F1%EA%E0%FF%20%E8%20%E2%EE%EB%ED%EE%E2%E0%FF%20%EE%EF%F2%E8%EA%E0/ima/image185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86844" cy="667709"/>
                    </a:xfrm>
                    <a:prstGeom prst="rect">
                      <a:avLst/>
                    </a:prstGeom>
                    <a:noFill/>
                    <a:ln>
                      <a:noFill/>
                    </a:ln>
                  </pic:spPr>
                </pic:pic>
              </a:graphicData>
            </a:graphic>
          </wp:inline>
        </w:drawing>
      </w:r>
      <w:r w:rsidRPr="00DD17EB">
        <w:rPr>
          <w:rFonts w:asciiTheme="majorHAnsi" w:eastAsia="Times New Roman" w:hAnsiTheme="majorHAnsi" w:cstheme="majorHAnsi"/>
          <w:iCs/>
          <w:color w:val="000000"/>
          <w:sz w:val="64"/>
          <w:szCs w:val="64"/>
        </w:rPr>
        <w:t>  называют</w:t>
      </w:r>
      <w:r w:rsidRPr="00DD17EB">
        <w:rPr>
          <w:rFonts w:asciiTheme="majorHAnsi" w:eastAsia="Times New Roman" w:hAnsiTheme="majorHAnsi" w:cstheme="majorHAnsi"/>
          <w:color w:val="000000"/>
          <w:sz w:val="64"/>
          <w:szCs w:val="64"/>
        </w:rPr>
        <w:t> </w:t>
      </w:r>
      <w:r w:rsidRPr="00DD17EB">
        <w:rPr>
          <w:rFonts w:asciiTheme="majorHAnsi" w:eastAsia="Times New Roman" w:hAnsiTheme="majorHAnsi" w:cstheme="majorHAnsi"/>
          <w:b/>
          <w:bCs/>
          <w:iCs/>
          <w:color w:val="000000"/>
          <w:sz w:val="64"/>
          <w:szCs w:val="64"/>
        </w:rPr>
        <w:t>условием оптической однородности кристалла</w:t>
      </w:r>
      <w:r w:rsidRPr="00DD17EB">
        <w:rPr>
          <w:rFonts w:asciiTheme="majorHAnsi" w:eastAsia="Times New Roman" w:hAnsiTheme="majorHAnsi" w:cstheme="majorHAnsi"/>
          <w:color w:val="000000"/>
          <w:sz w:val="64"/>
          <w:szCs w:val="64"/>
        </w:rPr>
        <w:t>.</w:t>
      </w:r>
    </w:p>
    <w:p w:rsidR="0077322C" w:rsidRPr="00DD17EB" w:rsidRDefault="0077322C" w:rsidP="0031774B">
      <w:pPr>
        <w:shd w:val="clear" w:color="auto" w:fill="FFFFFF"/>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lastRenderedPageBreak/>
        <w:t>Из (13) следует, что наблюдение дифракционных максимумов возможно только при определенных соотношениях между λ и θ. Этот результат лежит в основе </w:t>
      </w:r>
      <w:r w:rsidRPr="00DD17EB">
        <w:rPr>
          <w:rFonts w:asciiTheme="majorHAnsi" w:eastAsia="Times New Roman" w:hAnsiTheme="majorHAnsi" w:cstheme="majorHAnsi"/>
          <w:iCs/>
          <w:color w:val="000000"/>
          <w:sz w:val="64"/>
          <w:szCs w:val="64"/>
        </w:rPr>
        <w:t>спектрального анализа</w:t>
      </w:r>
      <w:r w:rsidRPr="00DD17EB">
        <w:rPr>
          <w:rFonts w:asciiTheme="majorHAnsi" w:eastAsia="Times New Roman" w:hAnsiTheme="majorHAnsi" w:cstheme="majorHAnsi"/>
          <w:color w:val="000000"/>
          <w:sz w:val="64"/>
          <w:szCs w:val="64"/>
        </w:rPr>
        <w:t> рентгеновского излучения, так как длину волны определяют по известным </w:t>
      </w:r>
      <w:r w:rsidRPr="00DD17EB">
        <w:rPr>
          <w:rFonts w:asciiTheme="majorHAnsi" w:eastAsia="Times New Roman" w:hAnsiTheme="majorHAnsi" w:cstheme="majorHAnsi"/>
          <w:iCs/>
          <w:color w:val="000000"/>
          <w:sz w:val="64"/>
          <w:szCs w:val="64"/>
        </w:rPr>
        <w:t>d</w:t>
      </w:r>
      <w:r w:rsidRPr="00DD17EB">
        <w:rPr>
          <w:rFonts w:asciiTheme="majorHAnsi" w:eastAsia="Times New Roman" w:hAnsiTheme="majorHAnsi" w:cstheme="majorHAnsi"/>
          <w:color w:val="000000"/>
          <w:sz w:val="64"/>
          <w:szCs w:val="64"/>
        </w:rPr>
        <w:t>, </w:t>
      </w:r>
      <w:r w:rsidRPr="00DD17EB">
        <w:rPr>
          <w:rFonts w:asciiTheme="majorHAnsi" w:eastAsia="Times New Roman" w:hAnsiTheme="majorHAnsi" w:cstheme="majorHAnsi"/>
          <w:iCs/>
          <w:color w:val="000000"/>
          <w:sz w:val="64"/>
          <w:szCs w:val="64"/>
        </w:rPr>
        <w:t>m</w:t>
      </w:r>
      <w:r w:rsidRPr="00DD17EB">
        <w:rPr>
          <w:rFonts w:asciiTheme="majorHAnsi" w:eastAsia="Times New Roman" w:hAnsiTheme="majorHAnsi" w:cstheme="majorHAnsi"/>
          <w:color w:val="000000"/>
          <w:sz w:val="64"/>
          <w:szCs w:val="64"/>
        </w:rPr>
        <w:t> и измеренному на опыте углу.</w:t>
      </w:r>
    </w:p>
    <w:p w:rsidR="0077322C" w:rsidRPr="00DD17EB" w:rsidRDefault="0077322C" w:rsidP="0031774B">
      <w:pPr>
        <w:pStyle w:val="p315"/>
        <w:spacing w:before="0" w:beforeAutospacing="0" w:after="0" w:afterAutospacing="0" w:line="255" w:lineRule="atLeast"/>
        <w:jc w:val="both"/>
        <w:rPr>
          <w:rFonts w:asciiTheme="majorHAnsi" w:hAnsiTheme="majorHAnsi" w:cstheme="majorHAnsi"/>
          <w:color w:val="000000"/>
          <w:sz w:val="64"/>
          <w:szCs w:val="64"/>
        </w:rPr>
      </w:pPr>
      <w:r w:rsidRPr="00DD17EB">
        <w:rPr>
          <w:rStyle w:val="ft13"/>
          <w:rFonts w:asciiTheme="majorHAnsi" w:hAnsiTheme="majorHAnsi" w:cstheme="majorHAnsi"/>
          <w:b/>
          <w:bCs/>
          <w:color w:val="000000"/>
          <w:sz w:val="64"/>
          <w:szCs w:val="64"/>
        </w:rPr>
        <w:t>Формула Вульфа-Брэггов </w:t>
      </w:r>
      <w:r w:rsidRPr="00DD17EB">
        <w:rPr>
          <w:rFonts w:asciiTheme="majorHAnsi" w:hAnsiTheme="majorHAnsi" w:cstheme="majorHAnsi"/>
          <w:color w:val="000000"/>
          <w:sz w:val="64"/>
          <w:szCs w:val="64"/>
        </w:rPr>
        <w:t>используется при решении двух задач:</w:t>
      </w:r>
    </w:p>
    <w:p w:rsidR="0077322C" w:rsidRPr="00DD17EB" w:rsidRDefault="0077322C" w:rsidP="0031774B">
      <w:pPr>
        <w:pStyle w:val="p239"/>
        <w:spacing w:before="0" w:beforeAutospacing="0" w:after="0" w:afterAutospacing="0" w:line="285" w:lineRule="atLeast"/>
        <w:ind w:firstLine="345"/>
        <w:jc w:val="both"/>
        <w:rPr>
          <w:rFonts w:asciiTheme="majorHAnsi" w:hAnsiTheme="majorHAnsi" w:cstheme="majorHAnsi"/>
          <w:color w:val="000000"/>
          <w:sz w:val="64"/>
          <w:szCs w:val="64"/>
        </w:rPr>
      </w:pPr>
      <w:r w:rsidRPr="00DD17EB">
        <w:rPr>
          <w:rStyle w:val="ft11"/>
          <w:rFonts w:asciiTheme="majorHAnsi" w:hAnsiTheme="majorHAnsi" w:cstheme="majorHAnsi"/>
          <w:color w:val="000000"/>
          <w:sz w:val="64"/>
          <w:szCs w:val="64"/>
        </w:rPr>
        <w:t>1.</w:t>
      </w:r>
      <w:r w:rsidRPr="00DD17EB">
        <w:rPr>
          <w:rStyle w:val="ft205"/>
          <w:rFonts w:asciiTheme="majorHAnsi" w:hAnsiTheme="majorHAnsi" w:cstheme="majorHAnsi"/>
          <w:color w:val="000000"/>
          <w:sz w:val="64"/>
          <w:szCs w:val="64"/>
        </w:rPr>
        <w:t xml:space="preserve">Наблюдая дифракцию рентгеновских лучей известной длины волны на кристаллической структуре неизвестного строения, измерив угол скольжения и порядок дифракции света </w:t>
      </w:r>
      <w:proofErr w:type="gramStart"/>
      <w:r w:rsidRPr="00DD17EB">
        <w:rPr>
          <w:rStyle w:val="ft205"/>
          <w:rFonts w:asciiTheme="majorHAnsi" w:hAnsiTheme="majorHAnsi" w:cstheme="majorHAnsi"/>
          <w:color w:val="000000"/>
          <w:sz w:val="64"/>
          <w:szCs w:val="64"/>
        </w:rPr>
        <w:t>m ,</w:t>
      </w:r>
      <w:proofErr w:type="gramEnd"/>
      <w:r w:rsidRPr="00DD17EB">
        <w:rPr>
          <w:rStyle w:val="ft205"/>
          <w:rFonts w:asciiTheme="majorHAnsi" w:hAnsiTheme="majorHAnsi" w:cstheme="majorHAnsi"/>
          <w:color w:val="000000"/>
          <w:sz w:val="64"/>
          <w:szCs w:val="64"/>
        </w:rPr>
        <w:t xml:space="preserve"> можно найти d , т.е. </w:t>
      </w:r>
      <w:r w:rsidRPr="00DD17EB">
        <w:rPr>
          <w:rStyle w:val="ft132"/>
          <w:rFonts w:asciiTheme="majorHAnsi" w:hAnsiTheme="majorHAnsi" w:cstheme="majorHAnsi"/>
          <w:iCs/>
          <w:color w:val="000000"/>
          <w:sz w:val="64"/>
          <w:szCs w:val="64"/>
        </w:rPr>
        <w:t>определить структуру вещества</w:t>
      </w:r>
      <w:r w:rsidRPr="00DD17EB">
        <w:rPr>
          <w:rFonts w:asciiTheme="majorHAnsi" w:hAnsiTheme="majorHAnsi" w:cstheme="majorHAnsi"/>
          <w:color w:val="000000"/>
          <w:sz w:val="64"/>
          <w:szCs w:val="64"/>
        </w:rPr>
        <w:t>. Этот метод носит название</w:t>
      </w:r>
      <w:r w:rsidRPr="00DD17EB">
        <w:rPr>
          <w:rStyle w:val="ft185"/>
          <w:rFonts w:asciiTheme="majorHAnsi" w:hAnsiTheme="majorHAnsi" w:cstheme="majorHAnsi"/>
          <w:b/>
          <w:bCs/>
          <w:color w:val="000000"/>
          <w:sz w:val="64"/>
          <w:szCs w:val="64"/>
        </w:rPr>
        <w:t xml:space="preserve"> рентгеноструктурный </w:t>
      </w:r>
      <w:r w:rsidRPr="00DD17EB">
        <w:rPr>
          <w:rFonts w:asciiTheme="majorHAnsi" w:hAnsiTheme="majorHAnsi" w:cstheme="majorHAnsi"/>
          <w:color w:val="000000"/>
          <w:sz w:val="64"/>
          <w:szCs w:val="64"/>
        </w:rPr>
        <w:t xml:space="preserve">анализ. Если мы будем рассматривать дифракцию элементарных частиц, то и для </w:t>
      </w:r>
      <w:r w:rsidRPr="00DD17EB">
        <w:rPr>
          <w:rFonts w:asciiTheme="majorHAnsi" w:hAnsiTheme="majorHAnsi" w:cstheme="majorHAnsi"/>
          <w:color w:val="000000"/>
          <w:sz w:val="64"/>
          <w:szCs w:val="64"/>
        </w:rPr>
        <w:lastRenderedPageBreak/>
        <w:t>дифракции частиц (электронов или нейтронов, например) формула (28.2) будет также справедлива. Методы исследования структуры вещества, основанные на дифракции электронов и нейтронов, называются соответственно</w:t>
      </w:r>
      <w:r w:rsidRPr="00DD17EB">
        <w:rPr>
          <w:rStyle w:val="ft185"/>
          <w:rFonts w:asciiTheme="majorHAnsi" w:hAnsiTheme="majorHAnsi" w:cstheme="majorHAnsi"/>
          <w:b/>
          <w:bCs/>
          <w:color w:val="000000"/>
          <w:sz w:val="64"/>
          <w:szCs w:val="64"/>
        </w:rPr>
        <w:t xml:space="preserve"> электронографией и нейтронографией</w:t>
      </w:r>
      <w:r w:rsidRPr="00DD17EB">
        <w:rPr>
          <w:rFonts w:asciiTheme="majorHAnsi" w:hAnsiTheme="majorHAnsi" w:cstheme="majorHAnsi"/>
          <w:color w:val="000000"/>
          <w:sz w:val="64"/>
          <w:szCs w:val="64"/>
        </w:rPr>
        <w:t>.</w:t>
      </w:r>
    </w:p>
    <w:p w:rsidR="00AA5E02" w:rsidRPr="00DD17EB" w:rsidRDefault="0077322C" w:rsidP="0031774B">
      <w:pPr>
        <w:pStyle w:val="p316"/>
        <w:spacing w:before="0" w:beforeAutospacing="0" w:after="0" w:afterAutospacing="0" w:line="300" w:lineRule="atLeast"/>
        <w:ind w:firstLine="330"/>
        <w:jc w:val="both"/>
        <w:rPr>
          <w:rFonts w:asciiTheme="majorHAnsi" w:hAnsiTheme="majorHAnsi" w:cstheme="majorHAnsi"/>
          <w:color w:val="000000"/>
          <w:sz w:val="64"/>
          <w:szCs w:val="64"/>
        </w:rPr>
      </w:pPr>
      <w:r w:rsidRPr="00DD17EB">
        <w:rPr>
          <w:rStyle w:val="ft11"/>
          <w:rFonts w:asciiTheme="majorHAnsi" w:hAnsiTheme="majorHAnsi" w:cstheme="majorHAnsi"/>
          <w:color w:val="000000"/>
          <w:sz w:val="64"/>
          <w:szCs w:val="64"/>
        </w:rPr>
        <w:t>2.</w:t>
      </w:r>
      <w:r w:rsidRPr="00DD17EB">
        <w:rPr>
          <w:rStyle w:val="ft206"/>
          <w:rFonts w:asciiTheme="majorHAnsi" w:hAnsiTheme="majorHAnsi" w:cstheme="majorHAnsi"/>
          <w:color w:val="000000"/>
          <w:sz w:val="64"/>
          <w:szCs w:val="64"/>
        </w:rPr>
        <w:t>Наблюдая дифракцию рентгеновских лучей неизвестной длины волны на кристаллической структуре известного строения, замерив угол скольжения Θ и m, найдем длину волны. Этот метод лежит в основе </w:t>
      </w:r>
      <w:r w:rsidRPr="00DD17EB">
        <w:rPr>
          <w:rStyle w:val="ft43"/>
          <w:rFonts w:asciiTheme="majorHAnsi" w:hAnsiTheme="majorHAnsi" w:cstheme="majorHAnsi"/>
          <w:b/>
          <w:bCs/>
          <w:color w:val="000000"/>
          <w:sz w:val="64"/>
          <w:szCs w:val="64"/>
        </w:rPr>
        <w:t>рентгеновской спектроскопии</w:t>
      </w:r>
      <w:r w:rsidRPr="00DD17EB">
        <w:rPr>
          <w:rFonts w:asciiTheme="majorHAnsi" w:hAnsiTheme="majorHAnsi" w:cstheme="majorHAnsi"/>
          <w:color w:val="000000"/>
          <w:sz w:val="64"/>
          <w:szCs w:val="64"/>
        </w:rPr>
        <w:t>.</w:t>
      </w:r>
    </w:p>
    <w:p w:rsidR="00AA5E02" w:rsidRPr="00DD17EB" w:rsidRDefault="00A27C28" w:rsidP="0031774B">
      <w:pPr>
        <w:pStyle w:val="1"/>
        <w:spacing w:before="0"/>
        <w:jc w:val="both"/>
        <w:rPr>
          <w:rFonts w:asciiTheme="majorHAnsi" w:hAnsiTheme="majorHAnsi" w:cstheme="majorHAnsi"/>
          <w:sz w:val="64"/>
          <w:szCs w:val="64"/>
        </w:rPr>
      </w:pPr>
      <w:bookmarkStart w:id="9" w:name="_1ro75558465z" w:colFirst="0" w:colLast="0"/>
      <w:bookmarkStart w:id="10" w:name="_Toc516358121"/>
      <w:bookmarkEnd w:id="9"/>
      <w:r w:rsidRPr="00DD17EB">
        <w:rPr>
          <w:rFonts w:asciiTheme="majorHAnsi" w:eastAsia="Arial" w:hAnsiTheme="majorHAnsi" w:cstheme="majorHAnsi"/>
          <w:b/>
          <w:color w:val="FF0000"/>
          <w:sz w:val="64"/>
          <w:szCs w:val="64"/>
        </w:rPr>
        <w:lastRenderedPageBreak/>
        <w:t>Вопрос 10.</w:t>
      </w:r>
      <w:r w:rsidR="00D9580C" w:rsidRPr="00DD17EB">
        <w:rPr>
          <w:rFonts w:asciiTheme="majorHAnsi" w:eastAsia="Arial" w:hAnsiTheme="majorHAnsi" w:cstheme="majorHAnsi"/>
          <w:b/>
          <w:color w:val="FF0000"/>
          <w:sz w:val="64"/>
          <w:szCs w:val="64"/>
        </w:rPr>
        <w:t xml:space="preserve"> Естественный и поляризованный свет. Поляризация света при отражении от диэлектрика. Закон </w:t>
      </w:r>
      <w:proofErr w:type="spellStart"/>
      <w:r w:rsidR="00D9580C" w:rsidRPr="00DD17EB">
        <w:rPr>
          <w:rFonts w:asciiTheme="majorHAnsi" w:eastAsia="Arial" w:hAnsiTheme="majorHAnsi" w:cstheme="majorHAnsi"/>
          <w:b/>
          <w:color w:val="FF0000"/>
          <w:sz w:val="64"/>
          <w:szCs w:val="64"/>
        </w:rPr>
        <w:t>Брюстера</w:t>
      </w:r>
      <w:proofErr w:type="spellEnd"/>
      <w:r w:rsidR="00D9580C" w:rsidRPr="00DD17EB">
        <w:rPr>
          <w:rFonts w:asciiTheme="majorHAnsi" w:eastAsia="Arial" w:hAnsiTheme="majorHAnsi" w:cstheme="majorHAnsi"/>
          <w:b/>
          <w:color w:val="FF0000"/>
          <w:sz w:val="64"/>
          <w:szCs w:val="64"/>
        </w:rPr>
        <w:t xml:space="preserve">. Поляризаторы и анализаторы. Закон </w:t>
      </w:r>
      <w:proofErr w:type="spellStart"/>
      <w:r w:rsidR="00D9580C" w:rsidRPr="00DD17EB">
        <w:rPr>
          <w:rFonts w:asciiTheme="majorHAnsi" w:eastAsia="Arial" w:hAnsiTheme="majorHAnsi" w:cstheme="majorHAnsi"/>
          <w:b/>
          <w:color w:val="FF0000"/>
          <w:sz w:val="64"/>
          <w:szCs w:val="64"/>
        </w:rPr>
        <w:t>Малюса</w:t>
      </w:r>
      <w:proofErr w:type="spellEnd"/>
      <w:r w:rsidR="00D9580C" w:rsidRPr="00DD17EB">
        <w:rPr>
          <w:rFonts w:asciiTheme="majorHAnsi" w:eastAsia="Arial" w:hAnsiTheme="majorHAnsi" w:cstheme="majorHAnsi"/>
          <w:b/>
          <w:color w:val="FF0000"/>
          <w:sz w:val="64"/>
          <w:szCs w:val="64"/>
        </w:rPr>
        <w:t>.</w:t>
      </w:r>
      <w:bookmarkEnd w:id="10"/>
    </w:p>
    <w:p w:rsidR="00B22971" w:rsidRPr="00DD17EB" w:rsidRDefault="00B22971"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color w:val="000000"/>
          <w:sz w:val="64"/>
          <w:szCs w:val="64"/>
        </w:rPr>
        <w:t>Естественный свет</w:t>
      </w:r>
      <w:r w:rsidRPr="00DD17EB">
        <w:rPr>
          <w:rFonts w:asciiTheme="majorHAnsi" w:eastAsia="Times New Roman" w:hAnsiTheme="majorHAnsi" w:cstheme="majorHAnsi"/>
          <w:color w:val="000000"/>
          <w:sz w:val="64"/>
          <w:szCs w:val="64"/>
        </w:rPr>
        <w:t xml:space="preserve"> - оптическое излучение с быстро и беспорядочно изменяющимися направлениями напряжённости </w:t>
      </w:r>
      <w:proofErr w:type="spellStart"/>
      <w:proofErr w:type="gramStart"/>
      <w:r w:rsidRPr="00DD17EB">
        <w:rPr>
          <w:rFonts w:asciiTheme="majorHAnsi" w:eastAsia="Times New Roman" w:hAnsiTheme="majorHAnsi" w:cstheme="majorHAnsi"/>
          <w:color w:val="000000"/>
          <w:sz w:val="64"/>
          <w:szCs w:val="64"/>
        </w:rPr>
        <w:t>эл.магн</w:t>
      </w:r>
      <w:proofErr w:type="spellEnd"/>
      <w:proofErr w:type="gramEnd"/>
      <w:r w:rsidRPr="00DD17EB">
        <w:rPr>
          <w:rFonts w:asciiTheme="majorHAnsi" w:eastAsia="Times New Roman" w:hAnsiTheme="majorHAnsi" w:cstheme="majorHAnsi"/>
          <w:color w:val="000000"/>
          <w:sz w:val="64"/>
          <w:szCs w:val="64"/>
        </w:rPr>
        <w:t>. поля, причём все направления колебаний, перпендикулярные к световым лучам, равновероятны.</w:t>
      </w:r>
    </w:p>
    <w:p w:rsidR="00B22971" w:rsidRPr="00DD17EB" w:rsidRDefault="00B22971"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color w:val="000000"/>
          <w:sz w:val="64"/>
          <w:szCs w:val="64"/>
        </w:rPr>
        <w:t>Поляризованный</w:t>
      </w:r>
      <w:r w:rsidRPr="00DD17EB">
        <w:rPr>
          <w:rFonts w:asciiTheme="majorHAnsi" w:eastAsia="Times New Roman" w:hAnsiTheme="majorHAnsi" w:cstheme="majorHAnsi"/>
          <w:color w:val="000000"/>
          <w:sz w:val="64"/>
          <w:szCs w:val="64"/>
        </w:rPr>
        <w:t xml:space="preserve"> – свет, в котором направления колебаний светового </w:t>
      </w:r>
      <w:r w:rsidR="00DD17EB" w:rsidRPr="00DD17EB">
        <w:rPr>
          <w:rFonts w:asciiTheme="majorHAnsi" w:eastAsia="Times New Roman" w:hAnsiTheme="majorHAnsi" w:cstheme="majorHAnsi"/>
          <w:noProof/>
          <w:color w:val="000000"/>
          <w:sz w:val="64"/>
          <w:szCs w:val="64"/>
        </w:rPr>
        <w:drawing>
          <wp:anchor distT="0" distB="0" distL="114300" distR="114300" simplePos="0" relativeHeight="251656704" behindDoc="0" locked="0" layoutInCell="1" allowOverlap="0">
            <wp:simplePos x="0" y="0"/>
            <wp:positionH relativeFrom="column">
              <wp:posOffset>-4445</wp:posOffset>
            </wp:positionH>
            <wp:positionV relativeFrom="line">
              <wp:posOffset>494030</wp:posOffset>
            </wp:positionV>
            <wp:extent cx="2981325" cy="1454785"/>
            <wp:effectExtent l="0" t="0" r="9525" b="0"/>
            <wp:wrapSquare wrapText="bothSides"/>
            <wp:docPr id="314" name="Рисунок 314" descr="https://studfiles.net/html/2706/655/html_1kMPOKdW63.g1gS/img-iMN_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655/html_1kMPOKdW63.g1gS/img-iMN_1I.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81325"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17EB">
        <w:rPr>
          <w:rFonts w:asciiTheme="majorHAnsi" w:eastAsia="Times New Roman" w:hAnsiTheme="majorHAnsi" w:cstheme="majorHAnsi"/>
          <w:color w:val="000000"/>
          <w:sz w:val="64"/>
          <w:szCs w:val="64"/>
        </w:rPr>
        <w:t>вектора упорядочены каким-либо образом.</w:t>
      </w:r>
    </w:p>
    <w:p w:rsidR="00B22971" w:rsidRPr="00DD17EB" w:rsidRDefault="00B22971"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color w:val="000000"/>
          <w:sz w:val="64"/>
          <w:szCs w:val="64"/>
        </w:rPr>
        <w:t>Частично-поляризованный свет</w:t>
      </w:r>
      <w:r w:rsidRPr="00DD17EB">
        <w:rPr>
          <w:rFonts w:asciiTheme="majorHAnsi" w:eastAsia="Times New Roman" w:hAnsiTheme="majorHAnsi" w:cstheme="majorHAnsi"/>
          <w:color w:val="000000"/>
          <w:sz w:val="64"/>
          <w:szCs w:val="64"/>
        </w:rPr>
        <w:t xml:space="preserve"> – если в результате каких-либо внешних </w:t>
      </w:r>
      <w:r w:rsidRPr="00DD17EB">
        <w:rPr>
          <w:rFonts w:asciiTheme="majorHAnsi" w:eastAsia="Times New Roman" w:hAnsiTheme="majorHAnsi" w:cstheme="majorHAnsi"/>
          <w:color w:val="000000"/>
          <w:sz w:val="64"/>
          <w:szCs w:val="64"/>
        </w:rPr>
        <w:lastRenderedPageBreak/>
        <w:t>воздействий появляется преимущественное направление колебаний вектора Е.</w:t>
      </w:r>
    </w:p>
    <w:p w:rsidR="00B22971" w:rsidRPr="00DD17EB" w:rsidRDefault="00B22971" w:rsidP="0031774B">
      <w:pPr>
        <w:spacing w:after="0" w:line="240" w:lineRule="auto"/>
        <w:jc w:val="both"/>
        <w:rPr>
          <w:rFonts w:asciiTheme="majorHAnsi" w:eastAsia="Times New Roman" w:hAnsiTheme="majorHAnsi" w:cstheme="majorHAnsi"/>
          <w:color w:val="000000"/>
          <w:sz w:val="64"/>
          <w:szCs w:val="64"/>
        </w:rPr>
      </w:pPr>
      <w:proofErr w:type="spellStart"/>
      <w:r w:rsidRPr="00DD17EB">
        <w:rPr>
          <w:rFonts w:asciiTheme="majorHAnsi" w:eastAsia="Times New Roman" w:hAnsiTheme="majorHAnsi" w:cstheme="majorHAnsi"/>
          <w:b/>
          <w:color w:val="000000"/>
          <w:sz w:val="64"/>
          <w:szCs w:val="64"/>
        </w:rPr>
        <w:t>Плоскополяризованный</w:t>
      </w:r>
      <w:proofErr w:type="spellEnd"/>
      <w:r w:rsidRPr="00DD17EB">
        <w:rPr>
          <w:rFonts w:asciiTheme="majorHAnsi" w:eastAsia="Times New Roman" w:hAnsiTheme="majorHAnsi" w:cstheme="majorHAnsi"/>
          <w:b/>
          <w:color w:val="000000"/>
          <w:sz w:val="64"/>
          <w:szCs w:val="64"/>
        </w:rPr>
        <w:t xml:space="preserve"> </w:t>
      </w:r>
      <w:r w:rsidRPr="00DD17EB">
        <w:rPr>
          <w:rFonts w:asciiTheme="majorHAnsi" w:eastAsia="Times New Roman" w:hAnsiTheme="majorHAnsi" w:cstheme="majorHAnsi"/>
          <w:color w:val="000000"/>
          <w:sz w:val="64"/>
          <w:szCs w:val="64"/>
        </w:rPr>
        <w:t>– если колебания вектора Е происходят только в одной плоскости.</w:t>
      </w:r>
    </w:p>
    <w:p w:rsidR="00B22971" w:rsidRPr="00DD17EB" w:rsidRDefault="00B22971" w:rsidP="0031774B">
      <w:pPr>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b/>
          <w:bCs/>
          <w:color w:val="424242"/>
          <w:sz w:val="64"/>
          <w:szCs w:val="64"/>
        </w:rPr>
        <w:t xml:space="preserve">Закон </w:t>
      </w:r>
      <w:proofErr w:type="spellStart"/>
      <w:r w:rsidRPr="00DD17EB">
        <w:rPr>
          <w:rFonts w:asciiTheme="majorHAnsi" w:eastAsia="Times New Roman" w:hAnsiTheme="majorHAnsi" w:cstheme="majorHAnsi"/>
          <w:b/>
          <w:bCs/>
          <w:color w:val="424242"/>
          <w:sz w:val="64"/>
          <w:szCs w:val="64"/>
        </w:rPr>
        <w:t>Брюстера</w:t>
      </w:r>
      <w:proofErr w:type="spellEnd"/>
    </w:p>
    <w:p w:rsidR="00B22971" w:rsidRPr="00DD17EB" w:rsidRDefault="00B22971" w:rsidP="0031774B">
      <w:pPr>
        <w:spacing w:after="0" w:line="240" w:lineRule="auto"/>
        <w:ind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Граница раздела двух диэлектриков </w:t>
      </w:r>
      <w:proofErr w:type="spellStart"/>
      <w:r w:rsidRPr="00DD17EB">
        <w:rPr>
          <w:rFonts w:asciiTheme="majorHAnsi" w:eastAsia="Times New Roman" w:hAnsiTheme="majorHAnsi" w:cstheme="majorHAnsi"/>
          <w:i/>
          <w:iCs/>
          <w:color w:val="424242"/>
          <w:sz w:val="64"/>
          <w:szCs w:val="64"/>
          <w:u w:val="single"/>
        </w:rPr>
        <w:t>анизотропна</w:t>
      </w:r>
      <w:proofErr w:type="spellEnd"/>
      <w:r w:rsidRPr="00DD17EB">
        <w:rPr>
          <w:rFonts w:asciiTheme="majorHAnsi" w:eastAsia="Times New Roman" w:hAnsiTheme="majorHAnsi" w:cstheme="majorHAnsi"/>
          <w:color w:val="424242"/>
          <w:sz w:val="64"/>
          <w:szCs w:val="64"/>
        </w:rPr>
        <w:t xml:space="preserve">: электроны атомов сравнительно легко смещаются только вдоль поверхности и, совершая вынужденные колебания под действием электрического поля световой волны, </w:t>
      </w:r>
      <w:proofErr w:type="spellStart"/>
      <w:r w:rsidRPr="00DD17EB">
        <w:rPr>
          <w:rFonts w:asciiTheme="majorHAnsi" w:eastAsia="Times New Roman" w:hAnsiTheme="majorHAnsi" w:cstheme="majorHAnsi"/>
          <w:color w:val="424242"/>
          <w:sz w:val="64"/>
          <w:szCs w:val="64"/>
        </w:rPr>
        <w:t>переизлучают</w:t>
      </w:r>
      <w:proofErr w:type="spellEnd"/>
      <w:r w:rsidRPr="00DD17EB">
        <w:rPr>
          <w:rFonts w:asciiTheme="majorHAnsi" w:eastAsia="Times New Roman" w:hAnsiTheme="majorHAnsi" w:cstheme="majorHAnsi"/>
          <w:color w:val="424242"/>
          <w:sz w:val="64"/>
          <w:szCs w:val="64"/>
        </w:rPr>
        <w:t xml:space="preserve"> при этом отраженную и преломленную волну. В результате на границе диэлектриков естественный свет поляризуется.</w:t>
      </w:r>
    </w:p>
    <w:tbl>
      <w:tblPr>
        <w:tblStyle w:val="af1"/>
        <w:tblW w:w="0" w:type="auto"/>
        <w:tblLook w:val="04A0" w:firstRow="1" w:lastRow="0" w:firstColumn="1" w:lastColumn="0" w:noHBand="0" w:noVBand="1"/>
      </w:tblPr>
      <w:tblGrid>
        <w:gridCol w:w="5422"/>
        <w:gridCol w:w="6418"/>
      </w:tblGrid>
      <w:tr w:rsidR="00B22971" w:rsidRPr="00DD17EB" w:rsidTr="00B22971">
        <w:tc>
          <w:tcPr>
            <w:tcW w:w="0" w:type="auto"/>
            <w:hideMark/>
          </w:tcPr>
          <w:tbl>
            <w:tblPr>
              <w:tblStyle w:val="TableNormal"/>
              <w:tblW w:w="0" w:type="auto"/>
              <w:tblInd w:w="8" w:type="dxa"/>
              <w:tblLook w:val="04A0" w:firstRow="1" w:lastRow="0" w:firstColumn="1" w:lastColumn="0" w:noHBand="0" w:noVBand="1"/>
            </w:tblPr>
            <w:tblGrid>
              <w:gridCol w:w="5198"/>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sz w:val="64"/>
                      <w:szCs w:val="64"/>
                    </w:rPr>
                    <w:t>преломленный луч </w:t>
                  </w:r>
                  <w:r w:rsidRPr="00DD17EB">
                    <w:rPr>
                      <w:rFonts w:asciiTheme="majorHAnsi" w:eastAsia="Times New Roman" w:hAnsiTheme="majorHAnsi" w:cstheme="majorHAnsi"/>
                      <w:sz w:val="64"/>
                      <w:szCs w:val="64"/>
                      <w:u w:val="single"/>
                    </w:rPr>
                    <w:t>частично</w:t>
                  </w:r>
                  <w:r w:rsidRPr="00DD17EB">
                    <w:rPr>
                      <w:rFonts w:asciiTheme="majorHAnsi" w:eastAsia="Times New Roman" w:hAnsiTheme="majorHAnsi" w:cstheme="majorHAnsi"/>
                      <w:sz w:val="64"/>
                      <w:szCs w:val="64"/>
                    </w:rPr>
                    <w:t> </w:t>
                  </w:r>
                  <w:r w:rsidRPr="00DD17EB">
                    <w:rPr>
                      <w:rFonts w:asciiTheme="majorHAnsi" w:eastAsia="Times New Roman" w:hAnsiTheme="majorHAnsi" w:cstheme="majorHAnsi"/>
                      <w:sz w:val="64"/>
                      <w:szCs w:val="64"/>
                      <w:u w:val="single"/>
                    </w:rPr>
                    <w:t xml:space="preserve">поляризован </w:t>
                  </w:r>
                  <w:proofErr w:type="spellStart"/>
                  <w:r w:rsidRPr="00DD17EB">
                    <w:rPr>
                      <w:rFonts w:asciiTheme="majorHAnsi" w:eastAsia="Times New Roman" w:hAnsiTheme="majorHAnsi" w:cstheme="majorHAnsi"/>
                      <w:sz w:val="64"/>
                      <w:szCs w:val="64"/>
                      <w:u w:val="single"/>
                    </w:rPr>
                    <w:lastRenderedPageBreak/>
                    <w:t>поляризован</w:t>
                  </w:r>
                  <w:proofErr w:type="spellEnd"/>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300"/>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noProof/>
                      <w:sz w:val="64"/>
                      <w:szCs w:val="64"/>
                    </w:rPr>
                    <w:drawing>
                      <wp:inline distT="0" distB="0" distL="0" distR="0">
                        <wp:extent cx="180975" cy="209550"/>
                        <wp:effectExtent l="0" t="0" r="9525" b="0"/>
                        <wp:docPr id="323" name="Рисунок 323" descr="http://poznayka.org/baza1/303710081800.files/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poznayka.org/baza1/303710081800.files/image41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5198"/>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sz w:val="64"/>
                      <w:szCs w:val="64"/>
                    </w:rPr>
                    <w:t>отраженный луч </w:t>
                  </w:r>
                  <w:r w:rsidRPr="00DD17EB">
                    <w:rPr>
                      <w:rFonts w:asciiTheme="majorHAnsi" w:eastAsia="Times New Roman" w:hAnsiTheme="majorHAnsi" w:cstheme="majorHAnsi"/>
                      <w:sz w:val="64"/>
                      <w:szCs w:val="64"/>
                      <w:u w:val="single"/>
                    </w:rPr>
                    <w:t>полностью</w:t>
                  </w:r>
                  <w:r w:rsidRPr="00DD17EB">
                    <w:rPr>
                      <w:rFonts w:asciiTheme="majorHAnsi" w:eastAsia="Times New Roman" w:hAnsiTheme="majorHAnsi" w:cstheme="majorHAnsi"/>
                      <w:sz w:val="64"/>
                      <w:szCs w:val="64"/>
                    </w:rPr>
                    <w:t> </w:t>
                  </w:r>
                  <w:r w:rsidRPr="00DD17EB">
                    <w:rPr>
                      <w:rFonts w:asciiTheme="majorHAnsi" w:eastAsia="Times New Roman" w:hAnsiTheme="majorHAnsi" w:cstheme="majorHAnsi"/>
                      <w:sz w:val="64"/>
                      <w:szCs w:val="64"/>
                      <w:u w:val="single"/>
                    </w:rPr>
                    <w:t>поляризован</w:t>
                  </w:r>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765"/>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noProof/>
                      <w:sz w:val="64"/>
                      <w:szCs w:val="64"/>
                    </w:rPr>
                    <w:drawing>
                      <wp:inline distT="0" distB="0" distL="0" distR="0">
                        <wp:extent cx="485775" cy="562476"/>
                        <wp:effectExtent l="0" t="0" r="0" b="9525"/>
                        <wp:docPr id="322" name="Рисунок 322" descr="http://poznayka.org/baza1/303710081800.files/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poznayka.org/baza1/303710081800.files/image41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6425" cy="574808"/>
                                </a:xfrm>
                                <a:prstGeom prst="rect">
                                  <a:avLst/>
                                </a:prstGeom>
                                <a:noFill/>
                                <a:ln>
                                  <a:noFill/>
                                </a:ln>
                              </pic:spPr>
                            </pic:pic>
                          </a:graphicData>
                        </a:graphic>
                      </wp:inline>
                    </w:drawing>
                  </w:r>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780"/>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noProof/>
                      <w:sz w:val="64"/>
                      <w:szCs w:val="64"/>
                    </w:rPr>
                    <w:drawing>
                      <wp:inline distT="0" distB="0" distL="0" distR="0">
                        <wp:extent cx="485775" cy="712470"/>
                        <wp:effectExtent l="0" t="0" r="9525" b="0"/>
                        <wp:docPr id="321" name="Рисунок 321" descr="http://poznayka.org/baza1/303710081800.files/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poznayka.org/baza1/303710081800.files/image4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775" cy="712470"/>
                                </a:xfrm>
                                <a:prstGeom prst="rect">
                                  <a:avLst/>
                                </a:prstGeom>
                                <a:noFill/>
                                <a:ln>
                                  <a:noFill/>
                                </a:ln>
                              </pic:spPr>
                            </pic:pic>
                          </a:graphicData>
                        </a:graphic>
                      </wp:inline>
                    </w:drawing>
                  </w:r>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2260"/>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noProof/>
                      <w:sz w:val="64"/>
                      <w:szCs w:val="64"/>
                    </w:rPr>
                    <w:drawing>
                      <wp:inline distT="0" distB="0" distL="0" distR="0">
                        <wp:extent cx="1435244" cy="619125"/>
                        <wp:effectExtent l="0" t="0" r="0" b="0"/>
                        <wp:docPr id="320" name="Рисунок 320" descr="http://poznayka.org/baza1/303710081800.files/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poznayka.org/baza1/303710081800.files/image41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59285" cy="629496"/>
                                </a:xfrm>
                                <a:prstGeom prst="rect">
                                  <a:avLst/>
                                </a:prstGeom>
                                <a:noFill/>
                                <a:ln>
                                  <a:noFill/>
                                </a:ln>
                              </pic:spPr>
                            </pic:pic>
                          </a:graphicData>
                        </a:graphic>
                      </wp:inline>
                    </w:drawing>
                  </w:r>
                </w:p>
              </w:tc>
            </w:tr>
          </w:tbl>
          <w:p w:rsidR="00B22971" w:rsidRPr="00DD17EB" w:rsidRDefault="00B22971" w:rsidP="0031774B">
            <w:pPr>
              <w:jc w:val="both"/>
              <w:rPr>
                <w:rFonts w:asciiTheme="majorHAnsi" w:eastAsia="Times New Roman" w:hAnsiTheme="majorHAnsi" w:cstheme="majorHAnsi"/>
                <w:vanish/>
                <w:color w:val="424242"/>
                <w:sz w:val="64"/>
                <w:szCs w:val="64"/>
              </w:rPr>
            </w:pPr>
          </w:p>
          <w:tbl>
            <w:tblPr>
              <w:tblStyle w:val="TableNormal"/>
              <w:tblW w:w="0" w:type="auto"/>
              <w:tblInd w:w="8" w:type="dxa"/>
              <w:tblLook w:val="04A0" w:firstRow="1" w:lastRow="0" w:firstColumn="1" w:lastColumn="0" w:noHBand="0" w:noVBand="1"/>
            </w:tblPr>
            <w:tblGrid>
              <w:gridCol w:w="4817"/>
            </w:tblGrid>
            <w:tr w:rsidR="00B22971" w:rsidRPr="00DD17EB" w:rsidTr="00B22971">
              <w:tc>
                <w:tcPr>
                  <w:tcW w:w="0" w:type="auto"/>
                  <w:hideMark/>
                </w:tcPr>
                <w:p w:rsidR="00B22971" w:rsidRPr="00DD17EB" w:rsidRDefault="00B22971" w:rsidP="0031774B">
                  <w:pPr>
                    <w:spacing w:after="0" w:line="240" w:lineRule="auto"/>
                    <w:jc w:val="both"/>
                    <w:rPr>
                      <w:rFonts w:asciiTheme="majorHAnsi" w:eastAsia="Times New Roman" w:hAnsiTheme="majorHAnsi" w:cstheme="majorHAnsi"/>
                      <w:sz w:val="64"/>
                      <w:szCs w:val="64"/>
                    </w:rPr>
                  </w:pPr>
                  <w:r w:rsidRPr="00DD17EB">
                    <w:rPr>
                      <w:rFonts w:asciiTheme="majorHAnsi" w:eastAsia="Times New Roman" w:hAnsiTheme="majorHAnsi" w:cstheme="majorHAnsi"/>
                      <w:sz w:val="64"/>
                      <w:szCs w:val="64"/>
                    </w:rPr>
                    <w:t>естественный луч</w:t>
                  </w:r>
                </w:p>
              </w:tc>
            </w:tr>
          </w:tbl>
          <w:p w:rsidR="00B22971" w:rsidRPr="00DD17EB" w:rsidRDefault="00B22971" w:rsidP="0031774B">
            <w:pPr>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noProof/>
                <w:color w:val="424242"/>
                <w:sz w:val="64"/>
                <w:szCs w:val="64"/>
              </w:rPr>
              <w:drawing>
                <wp:inline distT="0" distB="0" distL="0" distR="0">
                  <wp:extent cx="3352800" cy="3059004"/>
                  <wp:effectExtent l="0" t="0" r="0" b="8255"/>
                  <wp:docPr id="319" name="Рисунок 319" descr="http://poznayka.org/baza1/303710081800.files/image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poznayka.org/baza1/303710081800.files/image418.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rot="10800000" flipH="1" flipV="1">
                            <a:off x="0" y="0"/>
                            <a:ext cx="3436850" cy="3135689"/>
                          </a:xfrm>
                          <a:prstGeom prst="rect">
                            <a:avLst/>
                          </a:prstGeom>
                          <a:noFill/>
                          <a:ln>
                            <a:noFill/>
                          </a:ln>
                        </pic:spPr>
                      </pic:pic>
                    </a:graphicData>
                  </a:graphic>
                </wp:inline>
              </w:drawing>
            </w:r>
          </w:p>
          <w:p w:rsidR="00B22971" w:rsidRPr="00DD17EB" w:rsidRDefault="00B22971" w:rsidP="0031774B">
            <w:pPr>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Рис. 23</w:t>
            </w:r>
          </w:p>
        </w:tc>
        <w:tc>
          <w:tcPr>
            <w:tcW w:w="0" w:type="auto"/>
            <w:hideMark/>
          </w:tcPr>
          <w:p w:rsidR="00B22971" w:rsidRPr="00DD17EB" w:rsidRDefault="00B22971" w:rsidP="0031774B">
            <w:pPr>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lastRenderedPageBreak/>
              <w:t xml:space="preserve">Экспериментально было обнаружено (по изменению </w:t>
            </w:r>
            <w:r w:rsidRPr="00DD17EB">
              <w:rPr>
                <w:rFonts w:asciiTheme="majorHAnsi" w:eastAsia="Times New Roman" w:hAnsiTheme="majorHAnsi" w:cstheme="majorHAnsi"/>
                <w:color w:val="424242"/>
                <w:sz w:val="64"/>
                <w:szCs w:val="64"/>
              </w:rPr>
              <w:lastRenderedPageBreak/>
              <w:t>интенсивности отраженного луча при вращении вокруг него анализатора), что отраженный луч </w:t>
            </w:r>
            <w:r w:rsidRPr="00DD17EB">
              <w:rPr>
                <w:rFonts w:asciiTheme="majorHAnsi" w:eastAsia="Times New Roman" w:hAnsiTheme="majorHAnsi" w:cstheme="majorHAnsi"/>
                <w:i/>
                <w:iCs/>
                <w:color w:val="424242"/>
                <w:sz w:val="64"/>
                <w:szCs w:val="64"/>
                <w:u w:val="single"/>
              </w:rPr>
              <w:t>полностью поляризован</w:t>
            </w:r>
            <w:r w:rsidRPr="00DD17EB">
              <w:rPr>
                <w:rFonts w:asciiTheme="majorHAnsi" w:eastAsia="Times New Roman" w:hAnsiTheme="majorHAnsi" w:cstheme="majorHAnsi"/>
                <w:color w:val="424242"/>
                <w:sz w:val="64"/>
                <w:szCs w:val="64"/>
              </w:rPr>
              <w:t> при угле падения света </w:t>
            </w:r>
            <w:r w:rsidRPr="00DD17EB">
              <w:rPr>
                <w:rFonts w:asciiTheme="majorHAnsi" w:eastAsia="Times New Roman" w:hAnsiTheme="majorHAnsi" w:cstheme="majorHAnsi"/>
                <w:noProof/>
                <w:color w:val="424242"/>
                <w:sz w:val="64"/>
                <w:szCs w:val="64"/>
              </w:rPr>
              <w:drawing>
                <wp:inline distT="0" distB="0" distL="0" distR="0">
                  <wp:extent cx="142875" cy="209550"/>
                  <wp:effectExtent l="0" t="0" r="9525" b="0"/>
                  <wp:docPr id="318" name="Рисунок 318" descr="http://poznayka.org/baza1/303710081800.files/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oznayka.org/baza1/303710081800.files/image4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875" cy="209550"/>
                          </a:xfrm>
                          <a:prstGeom prst="rect">
                            <a:avLst/>
                          </a:prstGeom>
                          <a:noFill/>
                          <a:ln>
                            <a:noFill/>
                          </a:ln>
                        </pic:spPr>
                      </pic:pic>
                    </a:graphicData>
                  </a:graphic>
                </wp:inline>
              </w:drawing>
            </w:r>
            <w:r w:rsidRPr="00DD17EB">
              <w:rPr>
                <w:rFonts w:asciiTheme="majorHAnsi" w:eastAsia="Times New Roman" w:hAnsiTheme="majorHAnsi" w:cstheme="majorHAnsi"/>
                <w:color w:val="424242"/>
                <w:sz w:val="64"/>
                <w:szCs w:val="64"/>
              </w:rPr>
              <w:t> (</w:t>
            </w:r>
            <w:r w:rsidRPr="00DD17EB">
              <w:rPr>
                <w:rFonts w:asciiTheme="majorHAnsi" w:eastAsia="Times New Roman" w:hAnsiTheme="majorHAnsi" w:cstheme="majorHAnsi"/>
                <w:i/>
                <w:iCs/>
                <w:color w:val="424242"/>
                <w:sz w:val="64"/>
                <w:szCs w:val="64"/>
              </w:rPr>
              <w:t xml:space="preserve">угол </w:t>
            </w:r>
            <w:proofErr w:type="spellStart"/>
            <w:r w:rsidRPr="00DD17EB">
              <w:rPr>
                <w:rFonts w:asciiTheme="majorHAnsi" w:eastAsia="Times New Roman" w:hAnsiTheme="majorHAnsi" w:cstheme="majorHAnsi"/>
                <w:i/>
                <w:iCs/>
                <w:color w:val="424242"/>
                <w:sz w:val="64"/>
                <w:szCs w:val="64"/>
              </w:rPr>
              <w:t>Брюстера</w:t>
            </w:r>
            <w:proofErr w:type="spellEnd"/>
            <w:r w:rsidRPr="00DD17EB">
              <w:rPr>
                <w:rFonts w:asciiTheme="majorHAnsi" w:eastAsia="Times New Roman" w:hAnsiTheme="majorHAnsi" w:cstheme="majorHAnsi"/>
                <w:color w:val="424242"/>
                <w:sz w:val="64"/>
                <w:szCs w:val="64"/>
              </w:rPr>
              <w:t>), который определяется относительным показателем преломления </w:t>
            </w:r>
            <w:r w:rsidRPr="00DD17EB">
              <w:rPr>
                <w:rFonts w:asciiTheme="majorHAnsi" w:eastAsia="Times New Roman" w:hAnsiTheme="majorHAnsi" w:cstheme="majorHAnsi"/>
                <w:noProof/>
                <w:color w:val="424242"/>
                <w:sz w:val="64"/>
                <w:szCs w:val="64"/>
              </w:rPr>
              <w:drawing>
                <wp:inline distT="0" distB="0" distL="0" distR="0">
                  <wp:extent cx="644236" cy="457200"/>
                  <wp:effectExtent l="0" t="0" r="3810" b="0"/>
                  <wp:docPr id="317" name="Рисунок 317" descr="http://poznayka.org/baza1/303710081800.files/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poznayka.org/baza1/303710081800.files/image41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0626" cy="461735"/>
                          </a:xfrm>
                          <a:prstGeom prst="rect">
                            <a:avLst/>
                          </a:prstGeom>
                          <a:noFill/>
                          <a:ln>
                            <a:noFill/>
                          </a:ln>
                        </pic:spPr>
                      </pic:pic>
                    </a:graphicData>
                  </a:graphic>
                </wp:inline>
              </w:drawing>
            </w:r>
            <w:r w:rsidRPr="00DD17EB">
              <w:rPr>
                <w:rFonts w:asciiTheme="majorHAnsi" w:eastAsia="Times New Roman" w:hAnsiTheme="majorHAnsi" w:cstheme="majorHAnsi"/>
                <w:color w:val="424242"/>
                <w:sz w:val="64"/>
                <w:szCs w:val="64"/>
              </w:rPr>
              <w:t> : </w:t>
            </w:r>
            <w:r w:rsidRPr="00DD17EB">
              <w:rPr>
                <w:rFonts w:asciiTheme="majorHAnsi" w:eastAsia="Times New Roman" w:hAnsiTheme="majorHAnsi" w:cstheme="majorHAnsi"/>
                <w:noProof/>
                <w:color w:val="424242"/>
                <w:sz w:val="64"/>
                <w:szCs w:val="64"/>
              </w:rPr>
              <w:drawing>
                <wp:inline distT="0" distB="0" distL="0" distR="0">
                  <wp:extent cx="2251472" cy="590550"/>
                  <wp:effectExtent l="0" t="0" r="0" b="0"/>
                  <wp:docPr id="316" name="Рисунок 316" descr="http://poznayka.org/baza1/303710081800.files/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poznayka.org/baza1/303710081800.files/image42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56784" cy="591943"/>
                          </a:xfrm>
                          <a:prstGeom prst="rect">
                            <a:avLst/>
                          </a:prstGeom>
                          <a:noFill/>
                          <a:ln>
                            <a:noFill/>
                          </a:ln>
                        </pic:spPr>
                      </pic:pic>
                    </a:graphicData>
                  </a:graphic>
                </wp:inline>
              </w:drawing>
            </w:r>
            <w:r w:rsidRPr="00DD17EB">
              <w:rPr>
                <w:rFonts w:asciiTheme="majorHAnsi" w:eastAsia="Times New Roman" w:hAnsiTheme="majorHAnsi" w:cstheme="majorHAnsi"/>
                <w:color w:val="424242"/>
                <w:sz w:val="64"/>
                <w:szCs w:val="64"/>
              </w:rPr>
              <w:t> . (23) Здесь </w:t>
            </w:r>
            <w:r w:rsidRPr="00DD17EB">
              <w:rPr>
                <w:rFonts w:asciiTheme="majorHAnsi" w:eastAsia="Times New Roman" w:hAnsiTheme="majorHAnsi" w:cstheme="majorHAnsi"/>
                <w:noProof/>
                <w:color w:val="424242"/>
                <w:sz w:val="64"/>
                <w:szCs w:val="64"/>
              </w:rPr>
              <w:drawing>
                <wp:inline distT="0" distB="0" distL="0" distR="0">
                  <wp:extent cx="1829233" cy="619125"/>
                  <wp:effectExtent l="0" t="0" r="0" b="0"/>
                  <wp:docPr id="315" name="Рисунок 315" descr="http://poznayka.org/baza1/303710081800.files/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poznayka.org/baza1/303710081800.files/image42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38612" cy="622300"/>
                          </a:xfrm>
                          <a:prstGeom prst="rect">
                            <a:avLst/>
                          </a:prstGeom>
                          <a:noFill/>
                          <a:ln>
                            <a:noFill/>
                          </a:ln>
                        </pic:spPr>
                      </pic:pic>
                    </a:graphicData>
                  </a:graphic>
                </wp:inline>
              </w:drawing>
            </w:r>
            <w:r w:rsidRPr="00DD17EB">
              <w:rPr>
                <w:rFonts w:asciiTheme="majorHAnsi" w:eastAsia="Times New Roman" w:hAnsiTheme="majorHAnsi" w:cstheme="majorHAnsi"/>
                <w:color w:val="424242"/>
                <w:sz w:val="64"/>
                <w:szCs w:val="64"/>
              </w:rPr>
              <w:t> – показатели преломления диэлектриков.</w:t>
            </w:r>
          </w:p>
        </w:tc>
      </w:tr>
    </w:tbl>
    <w:p w:rsidR="00B22971" w:rsidRPr="00DD17EB" w:rsidRDefault="00B22971" w:rsidP="0031774B">
      <w:pPr>
        <w:spacing w:after="0" w:line="240" w:lineRule="auto"/>
        <w:jc w:val="both"/>
        <w:rPr>
          <w:rFonts w:asciiTheme="majorHAnsi" w:eastAsia="Times New Roman" w:hAnsiTheme="majorHAnsi" w:cstheme="majorHAnsi"/>
          <w:color w:val="000000"/>
          <w:sz w:val="64"/>
          <w:szCs w:val="64"/>
        </w:rPr>
      </w:pPr>
    </w:p>
    <w:p w:rsidR="00B22971" w:rsidRPr="00DD17EB" w:rsidRDefault="00B22971"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Отраженный луч, полученный при угле падения, содержит только колебания светового вектора, перпендикулярные плоскости падения (плоскость рисунка). Преломленный луч при угле падения, равном, поляризован максимально, но не полностью. При других углах падения и отраженный, и преломленный луч поляризованы частично.</w:t>
      </w:r>
    </w:p>
    <w:p w:rsidR="00B22971" w:rsidRPr="00DD17EB" w:rsidRDefault="00B22971"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В решении задачи 14 показано, что при падении света под углом </w:t>
      </w:r>
      <w:proofErr w:type="spellStart"/>
      <w:r w:rsidRPr="00DD17EB">
        <w:rPr>
          <w:rFonts w:asciiTheme="majorHAnsi" w:hAnsiTheme="majorHAnsi" w:cstheme="majorHAnsi"/>
          <w:sz w:val="64"/>
          <w:szCs w:val="64"/>
        </w:rPr>
        <w:t>Брюстера</w:t>
      </w:r>
      <w:proofErr w:type="spellEnd"/>
      <w:r w:rsidRPr="00DD17EB">
        <w:rPr>
          <w:rFonts w:asciiTheme="majorHAnsi" w:hAnsiTheme="majorHAnsi" w:cstheme="majorHAnsi"/>
          <w:sz w:val="64"/>
          <w:szCs w:val="64"/>
        </w:rPr>
        <w:t xml:space="preserve"> отраженный и преломленный лучи взаимно перпендикулярны. Это позволяет понять, почему в отраженном луче нет колебаний вектора, лежащих в плоскости падения (черточки на рис. 23): они по отношению к отраженному лучу были бы продольными, а свет – </w:t>
      </w:r>
      <w:r w:rsidRPr="00DD17EB">
        <w:rPr>
          <w:rFonts w:asciiTheme="majorHAnsi" w:hAnsiTheme="majorHAnsi" w:cstheme="majorHAnsi"/>
          <w:sz w:val="64"/>
          <w:szCs w:val="64"/>
        </w:rPr>
        <w:lastRenderedPageBreak/>
        <w:t>поперечная электромагнитная волна: в ней световой вектор всегда перпендикулярен лучу (направлению распространения волны).</w:t>
      </w:r>
    </w:p>
    <w:p w:rsidR="00AA5E02" w:rsidRPr="00DD17EB" w:rsidRDefault="00B22971"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Явление поляризации отраженного луча используется для его устранения, чтобы убрать блики от воды или стекла в фотоаппаратах и биноклях, с помощью поляроида, оптическая ось которого устанавливается перпендикулярно плоскости колебаний вектора в отраженном луче.</w:t>
      </w:r>
    </w:p>
    <w:p w:rsidR="00B22971" w:rsidRPr="00DD17EB" w:rsidRDefault="00B22971"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поляризаторы</w:t>
      </w:r>
      <w:r w:rsidRPr="00DD17EB">
        <w:rPr>
          <w:rFonts w:asciiTheme="majorHAnsi" w:hAnsiTheme="majorHAnsi" w:cstheme="majorHAnsi"/>
          <w:sz w:val="64"/>
          <w:szCs w:val="64"/>
        </w:rPr>
        <w:t xml:space="preserve">– специальные устройства, выделяющие </w:t>
      </w:r>
      <w:proofErr w:type="spellStart"/>
      <w:r w:rsidRPr="00DD17EB">
        <w:rPr>
          <w:rFonts w:asciiTheme="majorHAnsi" w:hAnsiTheme="majorHAnsi" w:cstheme="majorHAnsi"/>
          <w:sz w:val="64"/>
          <w:szCs w:val="64"/>
        </w:rPr>
        <w:t>плоскополяризованный</w:t>
      </w:r>
      <w:proofErr w:type="spellEnd"/>
      <w:r w:rsidRPr="00DD17EB">
        <w:rPr>
          <w:rFonts w:asciiTheme="majorHAnsi" w:hAnsiTheme="majorHAnsi" w:cstheme="majorHAnsi"/>
          <w:sz w:val="64"/>
          <w:szCs w:val="64"/>
        </w:rPr>
        <w:t xml:space="preserve"> луч из естественного.</w:t>
      </w:r>
    </w:p>
    <w:p w:rsidR="00C52CEF" w:rsidRPr="00DD17EB" w:rsidRDefault="00C52CEF"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Анализатор</w:t>
      </w:r>
      <w:r w:rsidRPr="00DD17EB">
        <w:rPr>
          <w:rFonts w:asciiTheme="majorHAnsi" w:hAnsiTheme="majorHAnsi" w:cstheme="majorHAnsi"/>
          <w:sz w:val="64"/>
          <w:szCs w:val="64"/>
        </w:rPr>
        <w:t xml:space="preserve"> в оптике - поляризатор, предназначенный для определения состояния поляризации света (степени </w:t>
      </w:r>
      <w:r w:rsidRPr="00DD17EB">
        <w:rPr>
          <w:rFonts w:asciiTheme="majorHAnsi" w:hAnsiTheme="majorHAnsi" w:cstheme="majorHAnsi"/>
          <w:sz w:val="64"/>
          <w:szCs w:val="64"/>
        </w:rPr>
        <w:lastRenderedPageBreak/>
        <w:t>поляризации, степени эллиптичности и т. п.) или для регистрации её изменений.</w:t>
      </w:r>
    </w:p>
    <w:p w:rsidR="00B22971" w:rsidRPr="00DD17EB" w:rsidRDefault="00C52CEF" w:rsidP="0031774B">
      <w:pPr>
        <w:spacing w:after="0"/>
        <w:jc w:val="both"/>
        <w:rPr>
          <w:rFonts w:asciiTheme="majorHAnsi" w:hAnsiTheme="majorHAnsi" w:cstheme="majorHAnsi"/>
          <w:b/>
          <w:sz w:val="64"/>
          <w:szCs w:val="64"/>
        </w:rPr>
      </w:pPr>
      <w:r w:rsidRPr="00DD17EB">
        <w:rPr>
          <w:rFonts w:asciiTheme="majorHAnsi" w:hAnsiTheme="majorHAnsi" w:cstheme="majorHAnsi"/>
          <w:sz w:val="64"/>
          <w:szCs w:val="64"/>
        </w:rPr>
        <w:t xml:space="preserve">Устройство, служащее для получения поляризованного света, называется </w:t>
      </w:r>
      <w:r w:rsidRPr="00DD17EB">
        <w:rPr>
          <w:rFonts w:asciiTheme="majorHAnsi" w:hAnsiTheme="majorHAnsi" w:cstheme="majorHAnsi"/>
          <w:b/>
          <w:sz w:val="64"/>
          <w:szCs w:val="64"/>
        </w:rPr>
        <w:t>поляризатором</w:t>
      </w:r>
      <w:r w:rsidRPr="00DD17EB">
        <w:rPr>
          <w:rFonts w:asciiTheme="majorHAnsi" w:hAnsiTheme="majorHAnsi" w:cstheme="majorHAnsi"/>
          <w:sz w:val="64"/>
          <w:szCs w:val="64"/>
        </w:rPr>
        <w:t xml:space="preserve">, а для анализа поляризованного света применяют </w:t>
      </w:r>
      <w:r w:rsidRPr="00DD17EB">
        <w:rPr>
          <w:rFonts w:asciiTheme="majorHAnsi" w:hAnsiTheme="majorHAnsi" w:cstheme="majorHAnsi"/>
          <w:b/>
          <w:sz w:val="64"/>
          <w:szCs w:val="64"/>
        </w:rPr>
        <w:t>анализатор (второй поляризатор)</w:t>
      </w:r>
    </w:p>
    <w:p w:rsidR="00C52CEF" w:rsidRPr="00DD17EB" w:rsidRDefault="00C52CEF" w:rsidP="0031774B">
      <w:pPr>
        <w:pStyle w:val="ae"/>
        <w:shd w:val="clear" w:color="auto" w:fill="FFFFFF"/>
        <w:spacing w:before="0" w:beforeAutospacing="0" w:after="0" w:afterAutospacing="0"/>
        <w:ind w:left="150" w:firstLine="225"/>
        <w:jc w:val="both"/>
        <w:rPr>
          <w:rFonts w:asciiTheme="majorHAnsi" w:hAnsiTheme="majorHAnsi" w:cstheme="majorHAnsi"/>
          <w:color w:val="000000"/>
          <w:sz w:val="64"/>
          <w:szCs w:val="64"/>
        </w:rPr>
      </w:pPr>
      <w:r w:rsidRPr="00DD17EB">
        <w:rPr>
          <w:rFonts w:asciiTheme="majorHAnsi" w:hAnsiTheme="majorHAnsi" w:cstheme="majorHAnsi"/>
          <w:noProof/>
          <w:sz w:val="64"/>
          <w:szCs w:val="64"/>
        </w:rPr>
        <w:drawing>
          <wp:inline distT="0" distB="0" distL="0" distR="0">
            <wp:extent cx="7153275" cy="5364956"/>
            <wp:effectExtent l="0" t="0" r="0" b="7620"/>
            <wp:docPr id="324" name="Рисунок 324" descr="http://900igr.net/up/datas/17957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900igr.net/up/datas/179571/014.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162586" cy="5371940"/>
                    </a:xfrm>
                    <a:prstGeom prst="rect">
                      <a:avLst/>
                    </a:prstGeom>
                    <a:noFill/>
                    <a:ln>
                      <a:noFill/>
                    </a:ln>
                  </pic:spPr>
                </pic:pic>
              </a:graphicData>
            </a:graphic>
          </wp:inline>
        </w:drawing>
      </w:r>
    </w:p>
    <w:p w:rsidR="00C52CEF" w:rsidRPr="00DD17EB" w:rsidRDefault="00C52CEF" w:rsidP="0031774B">
      <w:pPr>
        <w:pStyle w:val="ae"/>
        <w:shd w:val="clear" w:color="auto" w:fill="FFFFFF"/>
        <w:spacing w:before="0" w:beforeAutospacing="0" w:after="0" w:afterAutospacing="0"/>
        <w:ind w:left="150" w:firstLine="225"/>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lastRenderedPageBreak/>
        <w:t>Если на анализатор падает поляризованный луч, плоскость поляризации которого составляет угол </w:t>
      </w:r>
      <w:r w:rsidRPr="00DD17EB">
        <w:rPr>
          <w:rFonts w:asciiTheme="majorHAnsi" w:hAnsiTheme="majorHAnsi" w:cstheme="majorHAnsi"/>
          <w:noProof/>
          <w:color w:val="000000"/>
          <w:sz w:val="64"/>
          <w:szCs w:val="64"/>
        </w:rPr>
        <w:drawing>
          <wp:inline distT="0" distB="0" distL="0" distR="0">
            <wp:extent cx="123825" cy="123825"/>
            <wp:effectExtent l="0" t="0" r="9525" b="9525"/>
            <wp:docPr id="326" name="Рисунок 326" descr="http://www.phyzika.ru/images/mal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phyzika.ru/images/malus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D17EB">
        <w:rPr>
          <w:rFonts w:asciiTheme="majorHAnsi" w:hAnsiTheme="majorHAnsi" w:cstheme="majorHAnsi"/>
          <w:color w:val="000000"/>
          <w:sz w:val="64"/>
          <w:szCs w:val="64"/>
        </w:rPr>
        <w:t>с плоскостью поляризации анализатора, то интенсивность прошедшего сквозь анализатора луча определяет </w:t>
      </w:r>
      <w:r w:rsidRPr="00DD17EB">
        <w:rPr>
          <w:rStyle w:val="af"/>
          <w:rFonts w:asciiTheme="majorHAnsi" w:hAnsiTheme="majorHAnsi" w:cstheme="majorHAnsi"/>
          <w:color w:val="000000"/>
          <w:sz w:val="64"/>
          <w:szCs w:val="64"/>
        </w:rPr>
        <w:t xml:space="preserve">закон </w:t>
      </w:r>
      <w:proofErr w:type="spellStart"/>
      <w:r w:rsidRPr="00DD17EB">
        <w:rPr>
          <w:rStyle w:val="af"/>
          <w:rFonts w:asciiTheme="majorHAnsi" w:hAnsiTheme="majorHAnsi" w:cstheme="majorHAnsi"/>
          <w:color w:val="000000"/>
          <w:sz w:val="64"/>
          <w:szCs w:val="64"/>
        </w:rPr>
        <w:t>Малюса</w:t>
      </w:r>
      <w:proofErr w:type="spellEnd"/>
      <w:r w:rsidRPr="00DD17EB">
        <w:rPr>
          <w:rFonts w:asciiTheme="majorHAnsi" w:hAnsiTheme="majorHAnsi" w:cstheme="majorHAnsi"/>
          <w:color w:val="000000"/>
          <w:sz w:val="64"/>
          <w:szCs w:val="64"/>
        </w:rPr>
        <w:t>.</w:t>
      </w:r>
    </w:p>
    <w:p w:rsidR="00C52CEF" w:rsidRPr="00DD17EB" w:rsidRDefault="00C52CEF" w:rsidP="0031774B">
      <w:pPr>
        <w:pStyle w:val="ae"/>
        <w:shd w:val="clear" w:color="auto" w:fill="FFFFFF"/>
        <w:spacing w:before="0" w:beforeAutospacing="0" w:after="0" w:afterAutospacing="0"/>
        <w:ind w:left="15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 xml:space="preserve">где </w:t>
      </w:r>
      <w:proofErr w:type="spellStart"/>
      <w:r w:rsidRPr="00DD17EB">
        <w:rPr>
          <w:rFonts w:asciiTheme="majorHAnsi" w:hAnsiTheme="majorHAnsi" w:cstheme="majorHAnsi"/>
          <w:color w:val="000000"/>
          <w:sz w:val="64"/>
          <w:szCs w:val="64"/>
        </w:rPr>
        <w:t>Io</w:t>
      </w:r>
      <w:proofErr w:type="spellEnd"/>
      <w:r w:rsidRPr="00DD17EB">
        <w:rPr>
          <w:rFonts w:asciiTheme="majorHAnsi" w:hAnsiTheme="majorHAnsi" w:cstheme="majorHAnsi"/>
          <w:color w:val="000000"/>
          <w:sz w:val="64"/>
          <w:szCs w:val="64"/>
        </w:rPr>
        <w:t xml:space="preserve"> - интенсивность луча, прошедшего анализатор и поляризатор, когда их плоскости поляризации параллельны; I - интенсивность луча, выходящего из анализатора, без учета потерь в анализаторе в результате поглощения и рассеяния света.</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11" w:name="_Toc516358122"/>
      <w:r w:rsidRPr="00DD17EB">
        <w:rPr>
          <w:rFonts w:asciiTheme="majorHAnsi" w:eastAsia="Arial" w:hAnsiTheme="majorHAnsi" w:cstheme="majorHAnsi"/>
          <w:b/>
          <w:color w:val="FF0000"/>
          <w:sz w:val="64"/>
          <w:szCs w:val="64"/>
        </w:rPr>
        <w:t>Вопрос 11. Тепловое излучение и его законы. Квантовая гипотеза Планка.</w:t>
      </w:r>
      <w:bookmarkEnd w:id="11"/>
    </w:p>
    <w:p w:rsidR="00243AE5" w:rsidRPr="00DD17EB" w:rsidRDefault="00243AE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i/>
          <w:iCs/>
          <w:color w:val="000000"/>
          <w:sz w:val="64"/>
          <w:szCs w:val="64"/>
        </w:rPr>
        <w:t>Закон Кирхгофа </w:t>
      </w:r>
      <w:r w:rsidRPr="00DD17EB">
        <w:rPr>
          <w:rFonts w:asciiTheme="majorHAnsi" w:eastAsia="Times New Roman" w:hAnsiTheme="majorHAnsi" w:cstheme="majorHAnsi"/>
          <w:b/>
          <w:bCs/>
          <w:color w:val="000000"/>
          <w:sz w:val="64"/>
          <w:szCs w:val="64"/>
        </w:rPr>
        <w:t>- отношение </w:t>
      </w:r>
      <w:proofErr w:type="spellStart"/>
      <w:r w:rsidRPr="00DD17EB">
        <w:rPr>
          <w:rFonts w:asciiTheme="majorHAnsi" w:eastAsia="Times New Roman" w:hAnsiTheme="majorHAnsi" w:cstheme="majorHAnsi"/>
          <w:b/>
          <w:bCs/>
          <w:i/>
          <w:iCs/>
          <w:color w:val="000000"/>
          <w:sz w:val="64"/>
          <w:szCs w:val="64"/>
        </w:rPr>
        <w:t>испускательной</w:t>
      </w:r>
      <w:proofErr w:type="spellEnd"/>
      <w:r w:rsidRPr="00DD17EB">
        <w:rPr>
          <w:rFonts w:asciiTheme="majorHAnsi" w:eastAsia="Times New Roman" w:hAnsiTheme="majorHAnsi" w:cstheme="majorHAnsi"/>
          <w:b/>
          <w:bCs/>
          <w:i/>
          <w:iCs/>
          <w:color w:val="000000"/>
          <w:sz w:val="64"/>
          <w:szCs w:val="64"/>
        </w:rPr>
        <w:t xml:space="preserve"> способности </w:t>
      </w:r>
      <w:r w:rsidRPr="00DD17EB">
        <w:rPr>
          <w:rFonts w:asciiTheme="majorHAnsi" w:eastAsia="Times New Roman" w:hAnsiTheme="majorHAnsi" w:cstheme="majorHAnsi"/>
          <w:b/>
          <w:bCs/>
          <w:color w:val="000000"/>
          <w:sz w:val="64"/>
          <w:szCs w:val="64"/>
        </w:rPr>
        <w:t>тела к его </w:t>
      </w:r>
      <w:r w:rsidRPr="00DD17EB">
        <w:rPr>
          <w:rFonts w:asciiTheme="majorHAnsi" w:eastAsia="Times New Roman" w:hAnsiTheme="majorHAnsi" w:cstheme="majorHAnsi"/>
          <w:b/>
          <w:bCs/>
          <w:i/>
          <w:iCs/>
          <w:color w:val="000000"/>
          <w:sz w:val="64"/>
          <w:szCs w:val="64"/>
        </w:rPr>
        <w:t xml:space="preserve">поглощательной </w:t>
      </w:r>
      <w:r w:rsidRPr="00DD17EB">
        <w:rPr>
          <w:rFonts w:asciiTheme="majorHAnsi" w:eastAsia="Times New Roman" w:hAnsiTheme="majorHAnsi" w:cstheme="majorHAnsi"/>
          <w:b/>
          <w:bCs/>
          <w:i/>
          <w:iCs/>
          <w:color w:val="000000"/>
          <w:sz w:val="64"/>
          <w:szCs w:val="64"/>
        </w:rPr>
        <w:lastRenderedPageBreak/>
        <w:t>способности </w:t>
      </w:r>
      <w:r w:rsidRPr="00DD17EB">
        <w:rPr>
          <w:rFonts w:asciiTheme="majorHAnsi" w:eastAsia="Times New Roman" w:hAnsiTheme="majorHAnsi" w:cstheme="majorHAnsi"/>
          <w:b/>
          <w:bCs/>
          <w:color w:val="000000"/>
          <w:sz w:val="64"/>
          <w:szCs w:val="64"/>
        </w:rPr>
        <w:t>одинаково для всех тел и равно спектральной плотности энергетической светимости абсолютно черного тела:</w:t>
      </w:r>
    </w:p>
    <w:p w:rsidR="00243AE5" w:rsidRPr="00DD17EB" w:rsidRDefault="00243AE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00"/>
          <w:sz w:val="64"/>
          <w:szCs w:val="64"/>
        </w:rPr>
        <w:drawing>
          <wp:inline distT="0" distB="0" distL="0" distR="0">
            <wp:extent cx="9740900" cy="990600"/>
            <wp:effectExtent l="0" t="0" r="0" b="0"/>
            <wp:docPr id="329" name="Рисунок 329" descr="https://studfiles.net/html/7895/419/html_S1oJnMaeCn.VK2t/img-bWT5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tudfiles.net/html/7895/419/html_S1oJnMaeCn.VK2t/img-bWT5G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756948" cy="992232"/>
                    </a:xfrm>
                    <a:prstGeom prst="rect">
                      <a:avLst/>
                    </a:prstGeom>
                    <a:noFill/>
                    <a:ln>
                      <a:noFill/>
                    </a:ln>
                  </pic:spPr>
                </pic:pic>
              </a:graphicData>
            </a:graphic>
          </wp:inline>
        </w:drawing>
      </w:r>
    </w:p>
    <w:p w:rsidR="00243AE5" w:rsidRPr="00DD17EB" w:rsidRDefault="00243AE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i/>
          <w:iCs/>
          <w:color w:val="000000"/>
          <w:sz w:val="64"/>
          <w:szCs w:val="64"/>
        </w:rPr>
        <w:t>Закон Стефана-Больцмана - </w:t>
      </w:r>
      <w:r w:rsidRPr="00DD17EB">
        <w:rPr>
          <w:rFonts w:asciiTheme="majorHAnsi" w:eastAsia="Times New Roman" w:hAnsiTheme="majorHAnsi" w:cstheme="majorHAnsi"/>
          <w:b/>
          <w:bCs/>
          <w:color w:val="000000"/>
          <w:sz w:val="64"/>
          <w:szCs w:val="64"/>
        </w:rPr>
        <w:t>энергетическая светимость абсолютно черного тела пропорциональна четвертой степени его абсолютной температуры:</w:t>
      </w:r>
    </w:p>
    <w:p w:rsidR="00243AE5" w:rsidRPr="00DD17EB" w:rsidRDefault="00243AE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00"/>
          <w:sz w:val="64"/>
          <w:szCs w:val="64"/>
        </w:rPr>
        <w:drawing>
          <wp:inline distT="0" distB="0" distL="0" distR="0">
            <wp:extent cx="9167217" cy="1657350"/>
            <wp:effectExtent l="0" t="0" r="0" b="0"/>
            <wp:docPr id="328" name="Рисунок 328" descr="https://studfiles.net/html/7895/419/html_S1oJnMaeCn.VK2t/img-U1Lv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tudfiles.net/html/7895/419/html_S1oJnMaeCn.VK2t/img-U1LvJ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92682" cy="1661954"/>
                    </a:xfrm>
                    <a:prstGeom prst="rect">
                      <a:avLst/>
                    </a:prstGeom>
                    <a:noFill/>
                    <a:ln>
                      <a:noFill/>
                    </a:ln>
                  </pic:spPr>
                </pic:pic>
              </a:graphicData>
            </a:graphic>
          </wp:inline>
        </w:drawing>
      </w:r>
    </w:p>
    <w:p w:rsidR="00243AE5" w:rsidRPr="00DD17EB" w:rsidRDefault="00243AE5"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00"/>
          <w:sz w:val="64"/>
          <w:szCs w:val="64"/>
        </w:rPr>
        <w:lastRenderedPageBreak/>
        <w:drawing>
          <wp:inline distT="0" distB="0" distL="0" distR="0">
            <wp:extent cx="7386387" cy="1323975"/>
            <wp:effectExtent l="0" t="0" r="5080" b="0"/>
            <wp:docPr id="327" name="Рисунок 327" descr="https://studfiles.net/html/7895/419/html_S1oJnMaeCn.VK2t/img-Vrw6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tudfiles.net/html/7895/419/html_S1oJnMaeCn.VK2t/img-Vrw6T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394075" cy="1325353"/>
                    </a:xfrm>
                    <a:prstGeom prst="rect">
                      <a:avLst/>
                    </a:prstGeom>
                    <a:noFill/>
                    <a:ln>
                      <a:noFill/>
                    </a:ln>
                  </pic:spPr>
                </pic:pic>
              </a:graphicData>
            </a:graphic>
          </wp:inline>
        </w:drawing>
      </w:r>
      <w:r w:rsidR="00CB55AE" w:rsidRPr="00DD17EB">
        <w:rPr>
          <w:rFonts w:asciiTheme="majorHAnsi" w:hAnsiTheme="majorHAnsi" w:cstheme="majorHAnsi"/>
          <w:noProof/>
          <w:sz w:val="64"/>
          <w:szCs w:val="64"/>
        </w:rPr>
        <w:drawing>
          <wp:inline distT="0" distB="0" distL="0" distR="0" wp14:anchorId="0BDC910F" wp14:editId="27B596B6">
            <wp:extent cx="7458075" cy="5593555"/>
            <wp:effectExtent l="0" t="0" r="0" b="7620"/>
            <wp:docPr id="331" name="Рисунок 331" descr="http://5klass.net/datas/fizika/Spektralnye-metody-analiza/0015-015-Zakony-teplovogo-izluche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5klass.net/datas/fizika/Spektralnye-metody-analiza/0015-015-Zakony-teplovogo-izluchenija.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11770" cy="5633826"/>
                    </a:xfrm>
                    <a:prstGeom prst="rect">
                      <a:avLst/>
                    </a:prstGeom>
                    <a:noFill/>
                    <a:ln>
                      <a:noFill/>
                    </a:ln>
                  </pic:spPr>
                </pic:pic>
              </a:graphicData>
            </a:graphic>
          </wp:inline>
        </w:drawing>
      </w:r>
      <w:r w:rsidRPr="00DD17EB">
        <w:rPr>
          <w:rFonts w:asciiTheme="majorHAnsi" w:hAnsiTheme="majorHAnsi" w:cstheme="majorHAnsi"/>
          <w:noProof/>
          <w:sz w:val="64"/>
          <w:szCs w:val="64"/>
        </w:rPr>
        <w:lastRenderedPageBreak/>
        <w:drawing>
          <wp:inline distT="0" distB="0" distL="0" distR="0">
            <wp:extent cx="7448550" cy="5586413"/>
            <wp:effectExtent l="0" t="0" r="0" b="0"/>
            <wp:docPr id="332" name="Рисунок 332" descr="https://cf.ppt-online.org/files/slide/6/6u05ihUqrywg7ABmvWctOC1b3oj9fGNDapsMe2/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f.ppt-online.org/files/slide/6/6u05ihUqrywg7ABmvWctOC1b3oj9fGNDapsMe2/slide-4.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495627" cy="5621721"/>
                    </a:xfrm>
                    <a:prstGeom prst="rect">
                      <a:avLst/>
                    </a:prstGeom>
                    <a:noFill/>
                    <a:ln>
                      <a:noFill/>
                    </a:ln>
                  </pic:spPr>
                </pic:pic>
              </a:graphicData>
            </a:graphic>
          </wp:inline>
        </w:drawing>
      </w:r>
    </w:p>
    <w:p w:rsidR="00243AE5" w:rsidRPr="00DD17EB" w:rsidRDefault="00243AE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448550" cy="5586413"/>
            <wp:effectExtent l="0" t="0" r="0" b="0"/>
            <wp:docPr id="330" name="Рисунок 330" descr="https://myslide.ru/documents_3/990e8ff33f8a01a3cc20b9c3f59bd595/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yslide.ru/documents_3/990e8ff33f8a01a3cc20b9c3f59bd595/img12.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467175" cy="5600382"/>
                    </a:xfrm>
                    <a:prstGeom prst="rect">
                      <a:avLst/>
                    </a:prstGeom>
                    <a:noFill/>
                    <a:ln>
                      <a:noFill/>
                    </a:ln>
                  </pic:spPr>
                </pic:pic>
              </a:graphicData>
            </a:graphic>
          </wp:inline>
        </w:drawing>
      </w:r>
    </w:p>
    <w:p w:rsidR="00243AE5" w:rsidRPr="00DD17EB" w:rsidRDefault="00243AE5" w:rsidP="0031774B">
      <w:pPr>
        <w:pStyle w:val="ae"/>
        <w:spacing w:before="0" w:beforeAutospacing="0" w:after="0" w:afterAutospacing="0"/>
        <w:jc w:val="both"/>
        <w:rPr>
          <w:rFonts w:asciiTheme="majorHAnsi" w:hAnsiTheme="majorHAnsi" w:cstheme="majorHAnsi"/>
          <w:color w:val="000000"/>
          <w:sz w:val="64"/>
          <w:szCs w:val="64"/>
        </w:rPr>
      </w:pPr>
      <w:r w:rsidRPr="00DD17EB">
        <w:rPr>
          <w:rStyle w:val="af"/>
          <w:rFonts w:asciiTheme="majorHAnsi" w:hAnsiTheme="majorHAnsi" w:cstheme="majorHAnsi"/>
          <w:color w:val="000000"/>
          <w:sz w:val="64"/>
          <w:szCs w:val="64"/>
        </w:rPr>
        <w:t>Гипотеза Планка</w:t>
      </w:r>
      <w:r w:rsidRPr="00DD17EB">
        <w:rPr>
          <w:rFonts w:asciiTheme="majorHAnsi" w:hAnsiTheme="majorHAnsi" w:cstheme="majorHAnsi"/>
          <w:color w:val="000000"/>
          <w:sz w:val="64"/>
          <w:szCs w:val="64"/>
        </w:rPr>
        <w:t> — является предположением того, что </w:t>
      </w:r>
      <w:hyperlink r:id="rId113" w:history="1">
        <w:r w:rsidRPr="00DD17EB">
          <w:rPr>
            <w:rStyle w:val="ad"/>
            <w:rFonts w:asciiTheme="majorHAnsi" w:hAnsiTheme="majorHAnsi" w:cstheme="majorHAnsi"/>
            <w:color w:val="0935DB"/>
            <w:sz w:val="64"/>
            <w:szCs w:val="64"/>
          </w:rPr>
          <w:t>атомы</w:t>
        </w:r>
      </w:hyperlink>
      <w:r w:rsidRPr="00DD17EB">
        <w:rPr>
          <w:rFonts w:asciiTheme="majorHAnsi" w:hAnsiTheme="majorHAnsi" w:cstheme="majorHAnsi"/>
          <w:color w:val="000000"/>
          <w:sz w:val="64"/>
          <w:szCs w:val="64"/>
        </w:rPr>
        <w:t> испускают электромагнитную энергию (свет) отдельными порциями — квантами, а не непрерывно.</w:t>
      </w:r>
    </w:p>
    <w:p w:rsidR="00243AE5" w:rsidRPr="00DD17EB" w:rsidRDefault="00243AE5"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Энергия каждой порции является пропорциональной частоте излучения:</w:t>
      </w:r>
    </w:p>
    <w:p w:rsidR="00243AE5" w:rsidRPr="00DD17EB" w:rsidRDefault="00243AE5" w:rsidP="0031774B">
      <w:pPr>
        <w:pStyle w:val="ae"/>
        <w:spacing w:before="0" w:beforeAutospacing="0" w:after="0" w:afterAutospacing="0"/>
        <w:jc w:val="both"/>
        <w:rPr>
          <w:rFonts w:asciiTheme="majorHAnsi" w:hAnsiTheme="majorHAnsi" w:cstheme="majorHAnsi"/>
          <w:color w:val="000000"/>
          <w:sz w:val="64"/>
          <w:szCs w:val="64"/>
        </w:rPr>
      </w:pPr>
      <w:r w:rsidRPr="00DD17EB">
        <w:rPr>
          <w:rStyle w:val="af0"/>
          <w:rFonts w:asciiTheme="majorHAnsi" w:hAnsiTheme="majorHAnsi" w:cstheme="majorHAnsi"/>
          <w:color w:val="000000"/>
          <w:sz w:val="64"/>
          <w:szCs w:val="64"/>
        </w:rPr>
        <w:t xml:space="preserve">E = </w:t>
      </w:r>
      <w:proofErr w:type="spellStart"/>
      <w:r w:rsidRPr="00DD17EB">
        <w:rPr>
          <w:rStyle w:val="af0"/>
          <w:rFonts w:asciiTheme="majorHAnsi" w:hAnsiTheme="majorHAnsi" w:cstheme="majorHAnsi"/>
          <w:color w:val="000000"/>
          <w:sz w:val="64"/>
          <w:szCs w:val="64"/>
        </w:rPr>
        <w:t>hv</w:t>
      </w:r>
      <w:proofErr w:type="spellEnd"/>
      <w:r w:rsidRPr="00DD17EB">
        <w:rPr>
          <w:rFonts w:asciiTheme="majorHAnsi" w:hAnsiTheme="majorHAnsi" w:cstheme="majorHAnsi"/>
          <w:color w:val="000000"/>
          <w:sz w:val="64"/>
          <w:szCs w:val="64"/>
        </w:rPr>
        <w:t>,</w:t>
      </w:r>
    </w:p>
    <w:p w:rsidR="00243AE5" w:rsidRPr="00DD17EB" w:rsidRDefault="00243AE5"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lastRenderedPageBreak/>
        <w:t>где </w:t>
      </w:r>
      <w:r w:rsidRPr="00DD17EB">
        <w:rPr>
          <w:rStyle w:val="af0"/>
          <w:rFonts w:asciiTheme="majorHAnsi" w:hAnsiTheme="majorHAnsi" w:cstheme="majorHAnsi"/>
          <w:color w:val="000000"/>
          <w:sz w:val="64"/>
          <w:szCs w:val="64"/>
        </w:rPr>
        <w:t>h = 6,63 • 10</w:t>
      </w:r>
      <w:r w:rsidRPr="00DD17EB">
        <w:rPr>
          <w:rStyle w:val="af0"/>
          <w:rFonts w:asciiTheme="majorHAnsi" w:hAnsiTheme="majorHAnsi" w:cstheme="majorHAnsi"/>
          <w:color w:val="000000"/>
          <w:sz w:val="64"/>
          <w:szCs w:val="64"/>
          <w:vertAlign w:val="superscript"/>
        </w:rPr>
        <w:t>-34 </w:t>
      </w:r>
      <w:r w:rsidRPr="00DD17EB">
        <w:rPr>
          <w:rFonts w:asciiTheme="majorHAnsi" w:hAnsiTheme="majorHAnsi" w:cstheme="majorHAnsi"/>
          <w:color w:val="000000"/>
          <w:sz w:val="64"/>
          <w:szCs w:val="64"/>
        </w:rPr>
        <w:t>Дж • с — является </w:t>
      </w:r>
      <w:r w:rsidRPr="00DD17EB">
        <w:rPr>
          <w:rStyle w:val="af"/>
          <w:rFonts w:asciiTheme="majorHAnsi" w:hAnsiTheme="majorHAnsi" w:cstheme="majorHAnsi"/>
          <w:color w:val="000000"/>
          <w:sz w:val="64"/>
          <w:szCs w:val="64"/>
        </w:rPr>
        <w:t>постоянной Планка</w:t>
      </w:r>
      <w:r w:rsidRPr="00DD17EB">
        <w:rPr>
          <w:rFonts w:asciiTheme="majorHAnsi" w:hAnsiTheme="majorHAnsi" w:cstheme="majorHAnsi"/>
          <w:color w:val="000000"/>
          <w:sz w:val="64"/>
          <w:szCs w:val="64"/>
        </w:rPr>
        <w:t>,</w:t>
      </w:r>
    </w:p>
    <w:p w:rsidR="00243AE5" w:rsidRPr="00DD17EB" w:rsidRDefault="00243AE5" w:rsidP="0031774B">
      <w:pPr>
        <w:pStyle w:val="ae"/>
        <w:spacing w:before="0" w:beforeAutospacing="0" w:after="0" w:afterAutospacing="0"/>
        <w:jc w:val="both"/>
        <w:rPr>
          <w:rFonts w:asciiTheme="majorHAnsi" w:hAnsiTheme="majorHAnsi" w:cstheme="majorHAnsi"/>
          <w:color w:val="000000"/>
          <w:sz w:val="64"/>
          <w:szCs w:val="64"/>
        </w:rPr>
      </w:pPr>
      <w:r w:rsidRPr="00DD17EB">
        <w:rPr>
          <w:rStyle w:val="af0"/>
          <w:rFonts w:asciiTheme="majorHAnsi" w:hAnsiTheme="majorHAnsi" w:cstheme="majorHAnsi"/>
          <w:color w:val="000000"/>
          <w:sz w:val="64"/>
          <w:szCs w:val="64"/>
        </w:rPr>
        <w:t>v</w:t>
      </w:r>
      <w:r w:rsidRPr="00DD17EB">
        <w:rPr>
          <w:rFonts w:asciiTheme="majorHAnsi" w:hAnsiTheme="majorHAnsi" w:cstheme="majorHAnsi"/>
          <w:color w:val="000000"/>
          <w:sz w:val="64"/>
          <w:szCs w:val="64"/>
        </w:rPr>
        <w:t> — является частотой света.</w:t>
      </w:r>
    </w:p>
    <w:p w:rsidR="00243AE5" w:rsidRPr="00DD17EB" w:rsidRDefault="00243AE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501982" cy="466725"/>
            <wp:effectExtent l="0" t="0" r="3810" b="0"/>
            <wp:docPr id="333" name="Рисунок 333" descr="ÐÐ¸Ð¿Ð¾ÑÐµÐ·Ð° ÐÐ»Ð°Ð½ÐºÐ° Ð¾ ÐºÐ²Ð°Ð½ÑÐ°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ÐÐ¸Ð¿Ð¾ÑÐµÐ·Ð° ÐÐ»Ð°Ð½ÐºÐ° Ð¾ ÐºÐ²Ð°Ð½ÑÐ°Ñ"/>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045462" cy="500537"/>
                    </a:xfrm>
                    <a:prstGeom prst="rect">
                      <a:avLst/>
                    </a:prstGeom>
                    <a:noFill/>
                    <a:ln>
                      <a:noFill/>
                    </a:ln>
                  </pic:spPr>
                </pic:pic>
              </a:graphicData>
            </a:graphic>
          </wp:inline>
        </w:drawing>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12" w:name="_Toc516358123"/>
      <w:r w:rsidRPr="00DD17EB">
        <w:rPr>
          <w:rFonts w:asciiTheme="majorHAnsi" w:eastAsia="Arial" w:hAnsiTheme="majorHAnsi" w:cstheme="majorHAnsi"/>
          <w:b/>
          <w:color w:val="FF0000"/>
          <w:sz w:val="64"/>
          <w:szCs w:val="64"/>
        </w:rPr>
        <w:t>Вопрос 12. Фотоэффект. Внешний фотоэффект и его законы. Уравнение Эйнштейна. Использование фотоэффекта в технике связи.</w:t>
      </w:r>
      <w:bookmarkEnd w:id="12"/>
    </w:p>
    <w:p w:rsidR="00243AE5" w:rsidRPr="00DD17EB" w:rsidRDefault="00243AE5"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Фотоэффект</w:t>
      </w:r>
      <w:r w:rsidRPr="00DD17EB">
        <w:rPr>
          <w:rFonts w:asciiTheme="majorHAnsi" w:hAnsiTheme="majorHAnsi" w:cstheme="majorHAnsi"/>
          <w:sz w:val="64"/>
          <w:szCs w:val="64"/>
        </w:rPr>
        <w:t>— это испускание электронов из вещества под действием падающего на него света.</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Внешним фотоэффектом</w:t>
      </w:r>
      <w:r w:rsidRPr="00DD17EB">
        <w:rPr>
          <w:rFonts w:asciiTheme="majorHAnsi" w:hAnsiTheme="majorHAnsi" w:cstheme="majorHAnsi"/>
          <w:sz w:val="64"/>
          <w:szCs w:val="64"/>
        </w:rPr>
        <w:t xml:space="preserve"> называется явление вырывания электронов из вещества под действием падающего на него света.</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Внутренним фотоэффектом</w:t>
      </w:r>
      <w:r w:rsidRPr="00DD17EB">
        <w:rPr>
          <w:rFonts w:asciiTheme="majorHAnsi" w:hAnsiTheme="majorHAnsi" w:cstheme="majorHAnsi"/>
          <w:sz w:val="64"/>
          <w:szCs w:val="64"/>
        </w:rPr>
        <w:t xml:space="preserve"> называется явление увеличения концентрации носителей заряда в веществе, </w:t>
      </w:r>
      <w:proofErr w:type="gramStart"/>
      <w:r w:rsidRPr="00DD17EB">
        <w:rPr>
          <w:rFonts w:asciiTheme="majorHAnsi" w:hAnsiTheme="majorHAnsi" w:cstheme="majorHAnsi"/>
          <w:sz w:val="64"/>
          <w:szCs w:val="64"/>
        </w:rPr>
        <w:t xml:space="preserve">а </w:t>
      </w:r>
      <w:r w:rsidRPr="00DD17EB">
        <w:rPr>
          <w:rFonts w:asciiTheme="majorHAnsi" w:hAnsiTheme="majorHAnsi" w:cstheme="majorHAnsi"/>
          <w:sz w:val="64"/>
          <w:szCs w:val="64"/>
        </w:rPr>
        <w:lastRenderedPageBreak/>
        <w:t>следовательно</w:t>
      </w:r>
      <w:proofErr w:type="gramEnd"/>
      <w:r w:rsidRPr="00DD17EB">
        <w:rPr>
          <w:rFonts w:asciiTheme="majorHAnsi" w:hAnsiTheme="majorHAnsi" w:cstheme="majorHAnsi"/>
          <w:sz w:val="64"/>
          <w:szCs w:val="64"/>
        </w:rPr>
        <w:t>, и увеличения электропроводности вещества под действием света. Частным случаем внутреннего фотоэффекта является вентильный фотоэффект — явление возникновения под действием света электродвижущей силы в контакте двух различных полупроводников или полупроводника и металла.</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391400" cy="4598043"/>
            <wp:effectExtent l="0" t="0" r="0" b="0"/>
            <wp:docPr id="334" name="Рисунок 334" descr="http://900igr.net/up/datas/7440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900igr.net/up/datas/74404/015.jpg"/>
                    <pic:cNvPicPr>
                      <a:picLocks noChangeAspect="1" noChangeArrowheads="1"/>
                    </pic:cNvPicPr>
                  </pic:nvPicPr>
                  <pic:blipFill rotWithShape="1">
                    <a:blip r:embed="rId115">
                      <a:extLst>
                        <a:ext uri="{28A0092B-C50C-407E-A947-70E740481C1C}">
                          <a14:useLocalDpi xmlns:a14="http://schemas.microsoft.com/office/drawing/2010/main" val="0"/>
                        </a:ext>
                      </a:extLst>
                    </a:blip>
                    <a:srcRect l="16846" t="17623" r="1689" b="14807"/>
                    <a:stretch/>
                  </pic:blipFill>
                  <pic:spPr bwMode="auto">
                    <a:xfrm>
                      <a:off x="0" y="0"/>
                      <a:ext cx="7521155" cy="4678761"/>
                    </a:xfrm>
                    <a:prstGeom prst="rect">
                      <a:avLst/>
                    </a:prstGeom>
                    <a:noFill/>
                    <a:ln>
                      <a:noFill/>
                    </a:ln>
                    <a:extLst>
                      <a:ext uri="{53640926-AAD7-44D8-BBD7-CCE9431645EC}">
                        <a14:shadowObscured xmlns:a14="http://schemas.microsoft.com/office/drawing/2010/main"/>
                      </a:ext>
                    </a:extLst>
                  </pic:spPr>
                </pic:pic>
              </a:graphicData>
            </a:graphic>
          </wp:inline>
        </w:drawing>
      </w:r>
      <w:hyperlink r:id="rId116" w:history="1">
        <w:r w:rsidRPr="00DD17EB">
          <w:rPr>
            <w:rStyle w:val="ad"/>
            <w:rFonts w:asciiTheme="majorHAnsi" w:hAnsiTheme="majorHAnsi" w:cstheme="majorHAnsi"/>
            <w:sz w:val="64"/>
            <w:szCs w:val="64"/>
          </w:rPr>
          <w:t>подробнее о законах</w:t>
        </w:r>
      </w:hyperlink>
    </w:p>
    <w:tbl>
      <w:tblPr>
        <w:tblW w:w="106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63"/>
        <w:gridCol w:w="3472"/>
      </w:tblGrid>
      <w:tr w:rsidR="00384A07" w:rsidRPr="00DD17EB" w:rsidTr="00384A07">
        <w:trPr>
          <w:jc w:val="center"/>
        </w:trPr>
        <w:tc>
          <w:tcPr>
            <w:tcW w:w="8589" w:type="dxa"/>
            <w:tcBorders>
              <w:top w:val="outset" w:sz="6" w:space="0" w:color="auto"/>
              <w:left w:val="outset" w:sz="6" w:space="0" w:color="auto"/>
              <w:bottom w:val="outset" w:sz="6" w:space="0" w:color="auto"/>
              <w:right w:val="outset" w:sz="6" w:space="0" w:color="auto"/>
            </w:tcBorders>
            <w:vAlign w:val="center"/>
            <w:hideMark/>
          </w:tcPr>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lastRenderedPageBreak/>
              <w:t>Явление фотоэффекта экспериментально доказывает: </w:t>
            </w:r>
            <w:r w:rsidRPr="00DD17EB">
              <w:rPr>
                <w:rFonts w:asciiTheme="majorHAnsi" w:eastAsia="Times New Roman" w:hAnsiTheme="majorHAnsi" w:cstheme="majorHAnsi"/>
                <w:i/>
                <w:iCs/>
                <w:color w:val="000000"/>
                <w:sz w:val="64"/>
                <w:szCs w:val="64"/>
              </w:rPr>
              <w:t>свет имеет прерывистую структуру. </w:t>
            </w:r>
            <w:r w:rsidRPr="00DD17EB">
              <w:rPr>
                <w:rFonts w:asciiTheme="majorHAnsi" w:eastAsia="Times New Roman" w:hAnsiTheme="majorHAnsi" w:cstheme="majorHAnsi"/>
                <w:color w:val="000000"/>
                <w:sz w:val="64"/>
                <w:szCs w:val="64"/>
              </w:rPr>
              <w:t>Излученная порция </w:t>
            </w:r>
            <w:r w:rsidRPr="00DD17EB">
              <w:rPr>
                <w:rFonts w:asciiTheme="majorHAnsi" w:eastAsia="Times New Roman" w:hAnsiTheme="majorHAnsi" w:cstheme="majorHAnsi"/>
                <w:b/>
                <w:bCs/>
                <w:i/>
                <w:iCs/>
                <w:color w:val="000000"/>
                <w:sz w:val="64"/>
                <w:szCs w:val="64"/>
              </w:rPr>
              <w:t>E=</w:t>
            </w:r>
            <w:proofErr w:type="spellStart"/>
            <w:r w:rsidRPr="00DD17EB">
              <w:rPr>
                <w:rFonts w:asciiTheme="majorHAnsi" w:eastAsia="Times New Roman" w:hAnsiTheme="majorHAnsi" w:cstheme="majorHAnsi"/>
                <w:b/>
                <w:bCs/>
                <w:i/>
                <w:iCs/>
                <w:color w:val="000000"/>
                <w:sz w:val="64"/>
                <w:szCs w:val="64"/>
              </w:rPr>
              <w:t>hv</w:t>
            </w:r>
            <w:proofErr w:type="spellEnd"/>
            <w:r w:rsidRPr="00DD17EB">
              <w:rPr>
                <w:rFonts w:asciiTheme="majorHAnsi" w:eastAsia="Times New Roman" w:hAnsiTheme="majorHAnsi" w:cstheme="majorHAnsi"/>
                <w:color w:val="000000"/>
                <w:sz w:val="64"/>
                <w:szCs w:val="64"/>
              </w:rPr>
              <w:t> сохраняет свою индивидуальность и поглощается веществом только целиком.</w:t>
            </w:r>
          </w:p>
        </w:tc>
        <w:tc>
          <w:tcPr>
            <w:tcW w:w="2046" w:type="dxa"/>
            <w:tcBorders>
              <w:top w:val="outset" w:sz="6" w:space="0" w:color="auto"/>
              <w:left w:val="outset" w:sz="6" w:space="0" w:color="auto"/>
              <w:bottom w:val="outset" w:sz="6" w:space="0" w:color="auto"/>
              <w:right w:val="outset" w:sz="6" w:space="0" w:color="auto"/>
            </w:tcBorders>
            <w:vAlign w:val="center"/>
            <w:hideMark/>
          </w:tcPr>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p>
        </w:tc>
      </w:tr>
      <w:tr w:rsidR="00384A07" w:rsidRPr="00DD17EB" w:rsidTr="00384A07">
        <w:trPr>
          <w:jc w:val="center"/>
        </w:trPr>
        <w:tc>
          <w:tcPr>
            <w:tcW w:w="8589" w:type="dxa"/>
            <w:tcBorders>
              <w:top w:val="outset" w:sz="6" w:space="0" w:color="auto"/>
              <w:left w:val="outset" w:sz="6" w:space="0" w:color="auto"/>
              <w:bottom w:val="outset" w:sz="6" w:space="0" w:color="auto"/>
              <w:right w:val="outset" w:sz="6" w:space="0" w:color="auto"/>
            </w:tcBorders>
            <w:vAlign w:val="center"/>
            <w:hideMark/>
          </w:tcPr>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Эйнштейн предположил: 1. Один фотон может выбить только один электрон (это верно для всех процессов с небольшой интенсивностью излучения).</w:t>
            </w:r>
          </w:p>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color w:val="000000"/>
                <w:sz w:val="64"/>
                <w:szCs w:val="64"/>
              </w:rPr>
              <w:t>2. На основании закона сохранения энергии:</w:t>
            </w:r>
          </w:p>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noProof/>
                <w:color w:val="000000"/>
                <w:sz w:val="64"/>
                <w:szCs w:val="64"/>
                <w:vertAlign w:val="subscript"/>
              </w:rPr>
              <w:lastRenderedPageBreak/>
              <w:drawing>
                <wp:inline distT="0" distB="0" distL="0" distR="0">
                  <wp:extent cx="2362200" cy="1075969"/>
                  <wp:effectExtent l="0" t="0" r="0" b="0"/>
                  <wp:docPr id="336" name="Рисунок 336" descr="уравнение Эйнште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уравнение Эйнштейна"/>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73867" cy="1081283"/>
                          </a:xfrm>
                          <a:prstGeom prst="rect">
                            <a:avLst/>
                          </a:prstGeom>
                          <a:noFill/>
                          <a:ln>
                            <a:noFill/>
                          </a:ln>
                        </pic:spPr>
                      </pic:pic>
                    </a:graphicData>
                  </a:graphic>
                </wp:inline>
              </w:drawing>
            </w:r>
            <w:r w:rsidRPr="00DD17EB">
              <w:rPr>
                <w:rFonts w:asciiTheme="majorHAnsi" w:eastAsia="Times New Roman" w:hAnsiTheme="majorHAnsi" w:cstheme="majorHAnsi"/>
                <w:b/>
                <w:bCs/>
                <w:color w:val="000000"/>
                <w:sz w:val="64"/>
                <w:szCs w:val="64"/>
              </w:rPr>
              <w:t>- уравнение Эйнштейна.</w:t>
            </w:r>
          </w:p>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color w:val="000000"/>
                <w:sz w:val="64"/>
                <w:szCs w:val="64"/>
              </w:rPr>
              <w:t>Его смысл: </w:t>
            </w:r>
            <w:r w:rsidRPr="00DD17EB">
              <w:rPr>
                <w:rFonts w:asciiTheme="majorHAnsi" w:eastAsia="Times New Roman" w:hAnsiTheme="majorHAnsi" w:cstheme="majorHAnsi"/>
                <w:color w:val="000000"/>
                <w:sz w:val="64"/>
                <w:szCs w:val="64"/>
              </w:rPr>
              <w:t>энергия кванта тратится на работу выхода электрона из металла и сообщение электрону кинетической энергии.</w:t>
            </w:r>
          </w:p>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Style w:val="af"/>
                <w:rFonts w:asciiTheme="majorHAnsi" w:hAnsiTheme="majorHAnsi" w:cstheme="majorHAnsi"/>
                <w:color w:val="000000"/>
                <w:sz w:val="64"/>
                <w:szCs w:val="64"/>
              </w:rPr>
              <w:t>В этом уравнении: ν - частота падающего света, </w:t>
            </w:r>
            <w:r w:rsidRPr="00DD17EB">
              <w:rPr>
                <w:rFonts w:asciiTheme="majorHAnsi" w:hAnsiTheme="majorHAnsi" w:cstheme="majorHAnsi"/>
                <w:color w:val="000000"/>
                <w:sz w:val="64"/>
                <w:szCs w:val="64"/>
              </w:rPr>
              <w:t>m - масса электрона (фотоэлектрона), υ - скорость электрона, h - постоянная Планка, A - работа выхода электронов из металла.</w:t>
            </w:r>
          </w:p>
        </w:tc>
        <w:tc>
          <w:tcPr>
            <w:tcW w:w="2046" w:type="dxa"/>
            <w:tcBorders>
              <w:top w:val="outset" w:sz="6" w:space="0" w:color="auto"/>
              <w:left w:val="outset" w:sz="6" w:space="0" w:color="auto"/>
              <w:bottom w:val="outset" w:sz="6" w:space="0" w:color="auto"/>
              <w:right w:val="outset" w:sz="6" w:space="0" w:color="auto"/>
            </w:tcBorders>
            <w:vAlign w:val="center"/>
            <w:hideMark/>
          </w:tcPr>
          <w:p w:rsidR="00384A07" w:rsidRPr="00DD17EB" w:rsidRDefault="00384A07"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b/>
                <w:bCs/>
                <w:noProof/>
                <w:color w:val="000000"/>
                <w:sz w:val="64"/>
                <w:szCs w:val="64"/>
                <w:vertAlign w:val="subscript"/>
              </w:rPr>
              <w:lastRenderedPageBreak/>
              <w:drawing>
                <wp:inline distT="0" distB="0" distL="0" distR="0">
                  <wp:extent cx="2195691" cy="1000125"/>
                  <wp:effectExtent l="0" t="0" r="0" b="0"/>
                  <wp:docPr id="335" name="Рисунок 335" descr="уравнение Эйнште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уравнение Эйнштейна"/>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1840" cy="1002926"/>
                          </a:xfrm>
                          <a:prstGeom prst="rect">
                            <a:avLst/>
                          </a:prstGeom>
                          <a:noFill/>
                          <a:ln>
                            <a:noFill/>
                          </a:ln>
                        </pic:spPr>
                      </pic:pic>
                    </a:graphicData>
                  </a:graphic>
                </wp:inline>
              </w:drawing>
            </w:r>
          </w:p>
        </w:tc>
      </w:tr>
    </w:tbl>
    <w:p w:rsidR="00384A07" w:rsidRPr="00DD17EB" w:rsidRDefault="00384A07"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Применение фотоэффекта в технике</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Фотоэлементы, использующие внешний фотоэффект, преобразуют в электрическую энергию лишь незначительную часть энергии излучения. Поэтому в качестве источников электроэнергии их не используют, зато широко применяют в различных схемах автоматики для управления электрическими цепями с помощью световых пучков.</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 помощью фотоэлементов осуществляется воспроизведение звука, записанного на кинопленке, а также передача движущихся изображений (телевидение).</w:t>
      </w:r>
    </w:p>
    <w:p w:rsidR="00384A07" w:rsidRPr="00DD17EB" w:rsidRDefault="00384A07"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В аэронавигации, в военном деле широкое применение нашли фотоэлементы, чувствительные к </w:t>
      </w:r>
      <w:r w:rsidRPr="00DD17EB">
        <w:rPr>
          <w:rFonts w:asciiTheme="majorHAnsi" w:hAnsiTheme="majorHAnsi" w:cstheme="majorHAnsi"/>
          <w:sz w:val="64"/>
          <w:szCs w:val="64"/>
        </w:rPr>
        <w:lastRenderedPageBreak/>
        <w:t>инфракрасным лучам. Инфракрасные лучи невидимы, об</w:t>
      </w:r>
      <w:r w:rsidR="00CB55AE" w:rsidRPr="00DD17EB">
        <w:rPr>
          <w:rFonts w:asciiTheme="majorHAnsi" w:hAnsiTheme="majorHAnsi" w:cstheme="majorHAnsi"/>
          <w:sz w:val="64"/>
          <w:szCs w:val="64"/>
        </w:rPr>
        <w:t>лака и туман для них прозрачны.</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13" w:name="_Toc516358124"/>
      <w:r w:rsidRPr="00DD17EB">
        <w:rPr>
          <w:rFonts w:asciiTheme="majorHAnsi" w:eastAsia="Arial" w:hAnsiTheme="majorHAnsi" w:cstheme="majorHAnsi"/>
          <w:b/>
          <w:color w:val="FF0000"/>
          <w:sz w:val="64"/>
          <w:szCs w:val="64"/>
        </w:rPr>
        <w:t>Вопрос 13. Эффект Комптона. Корпускулярно-волновой дуализм света. Фотоны и их характеристики (энергия, масса, импульс).</w:t>
      </w:r>
      <w:bookmarkEnd w:id="13"/>
    </w:p>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t>Эффект Комптона (Комптон-эффект)</w:t>
      </w:r>
      <w:r w:rsidRPr="00DD17EB">
        <w:rPr>
          <w:rFonts w:asciiTheme="majorHAnsi" w:eastAsia="Arial" w:hAnsiTheme="majorHAnsi" w:cstheme="majorHAnsi"/>
          <w:sz w:val="64"/>
          <w:szCs w:val="64"/>
        </w:rPr>
        <w:t> — явление изменения длины волны электромагнитного излучения вследствие упругого рассеивания его электронами.</w:t>
      </w:r>
    </w:p>
    <w:p w:rsidR="00AA5E02" w:rsidRPr="00DD17EB" w:rsidRDefault="00D9580C" w:rsidP="0031774B">
      <w:pPr>
        <w:spacing w:after="0"/>
        <w:jc w:val="both"/>
        <w:rPr>
          <w:rFonts w:asciiTheme="majorHAnsi" w:eastAsia="Arial" w:hAnsiTheme="majorHAnsi" w:cstheme="majorHAnsi"/>
          <w:sz w:val="64"/>
          <w:szCs w:val="64"/>
        </w:rPr>
      </w:pPr>
      <w:proofErr w:type="spellStart"/>
      <w:r w:rsidRPr="00DD17EB">
        <w:rPr>
          <w:rFonts w:asciiTheme="majorHAnsi" w:eastAsia="Arial" w:hAnsiTheme="majorHAnsi" w:cstheme="majorHAnsi"/>
          <w:b/>
          <w:sz w:val="64"/>
          <w:szCs w:val="64"/>
        </w:rPr>
        <w:t>Эффе́кт</w:t>
      </w:r>
      <w:proofErr w:type="spellEnd"/>
      <w:r w:rsidRPr="00DD17EB">
        <w:rPr>
          <w:rFonts w:asciiTheme="majorHAnsi" w:eastAsia="Arial" w:hAnsiTheme="majorHAnsi" w:cstheme="majorHAnsi"/>
          <w:b/>
          <w:sz w:val="64"/>
          <w:szCs w:val="64"/>
        </w:rPr>
        <w:t xml:space="preserve"> </w:t>
      </w:r>
      <w:proofErr w:type="spellStart"/>
      <w:r w:rsidRPr="00DD17EB">
        <w:rPr>
          <w:rFonts w:asciiTheme="majorHAnsi" w:eastAsia="Arial" w:hAnsiTheme="majorHAnsi" w:cstheme="majorHAnsi"/>
          <w:b/>
          <w:sz w:val="64"/>
          <w:szCs w:val="64"/>
        </w:rPr>
        <w:t>Ко́мптона</w:t>
      </w:r>
      <w:proofErr w:type="spellEnd"/>
      <w:r w:rsidRPr="00DD17EB">
        <w:rPr>
          <w:rFonts w:asciiTheme="majorHAnsi" w:eastAsia="Arial" w:hAnsiTheme="majorHAnsi" w:cstheme="majorHAnsi"/>
          <w:b/>
          <w:sz w:val="64"/>
          <w:szCs w:val="64"/>
        </w:rPr>
        <w:t> (</w:t>
      </w:r>
      <w:proofErr w:type="spellStart"/>
      <w:r w:rsidRPr="00DD17EB">
        <w:rPr>
          <w:rFonts w:asciiTheme="majorHAnsi" w:eastAsia="Arial" w:hAnsiTheme="majorHAnsi" w:cstheme="majorHAnsi"/>
          <w:b/>
          <w:sz w:val="64"/>
          <w:szCs w:val="64"/>
        </w:rPr>
        <w:t>Ко́мптон-эффе́кт</w:t>
      </w:r>
      <w:proofErr w:type="spellEnd"/>
      <w:r w:rsidRPr="00DD17EB">
        <w:rPr>
          <w:rFonts w:asciiTheme="majorHAnsi" w:eastAsia="Arial" w:hAnsiTheme="majorHAnsi" w:cstheme="majorHAnsi"/>
          <w:b/>
          <w:sz w:val="64"/>
          <w:szCs w:val="64"/>
        </w:rPr>
        <w:t>, </w:t>
      </w:r>
      <w:proofErr w:type="spellStart"/>
      <w:r w:rsidRPr="00DD17EB">
        <w:rPr>
          <w:rFonts w:asciiTheme="majorHAnsi" w:eastAsia="Arial" w:hAnsiTheme="majorHAnsi" w:cstheme="majorHAnsi"/>
          <w:b/>
          <w:sz w:val="64"/>
          <w:szCs w:val="64"/>
        </w:rPr>
        <w:t>ко́мптоновское</w:t>
      </w:r>
      <w:proofErr w:type="spellEnd"/>
      <w:r w:rsidRPr="00DD17EB">
        <w:rPr>
          <w:rFonts w:asciiTheme="majorHAnsi" w:eastAsia="Arial" w:hAnsiTheme="majorHAnsi" w:cstheme="majorHAnsi"/>
          <w:b/>
          <w:sz w:val="64"/>
          <w:szCs w:val="64"/>
        </w:rPr>
        <w:t xml:space="preserve"> </w:t>
      </w:r>
      <w:proofErr w:type="spellStart"/>
      <w:r w:rsidRPr="00DD17EB">
        <w:rPr>
          <w:rFonts w:asciiTheme="majorHAnsi" w:eastAsia="Arial" w:hAnsiTheme="majorHAnsi" w:cstheme="majorHAnsi"/>
          <w:b/>
          <w:sz w:val="64"/>
          <w:szCs w:val="64"/>
        </w:rPr>
        <w:t>рассе́яние</w:t>
      </w:r>
      <w:proofErr w:type="spellEnd"/>
      <w:r w:rsidRPr="00DD17EB">
        <w:rPr>
          <w:rFonts w:asciiTheme="majorHAnsi" w:eastAsia="Arial" w:hAnsiTheme="majorHAnsi" w:cstheme="majorHAnsi"/>
          <w:b/>
          <w:sz w:val="64"/>
          <w:szCs w:val="64"/>
        </w:rPr>
        <w:t>) —</w:t>
      </w:r>
      <w:r w:rsidRPr="00DD17EB">
        <w:rPr>
          <w:rFonts w:asciiTheme="majorHAnsi" w:eastAsia="Arial" w:hAnsiTheme="majorHAnsi" w:cstheme="majorHAnsi"/>
          <w:sz w:val="64"/>
          <w:szCs w:val="64"/>
        </w:rPr>
        <w:t xml:space="preserve"> некогерентное рассеяние фотонов на свободных электронах, не когерентность означает, что фотоны до и после рассеяния не интерферируют. Эффект сопровождается </w:t>
      </w:r>
      <w:r w:rsidRPr="00DD17EB">
        <w:rPr>
          <w:rFonts w:asciiTheme="majorHAnsi" w:eastAsia="Arial" w:hAnsiTheme="majorHAnsi" w:cstheme="majorHAnsi"/>
          <w:sz w:val="64"/>
          <w:szCs w:val="64"/>
        </w:rPr>
        <w:lastRenderedPageBreak/>
        <w:t>изменением частоты фотонов, часть энергии которых после рассеяния передается электронам.</w:t>
      </w:r>
    </w:p>
    <w:tbl>
      <w:tblPr>
        <w:tblStyle w:val="ab"/>
        <w:tblW w:w="10773" w:type="dxa"/>
        <w:jc w:val="center"/>
        <w:tblInd w:w="0" w:type="dxa"/>
        <w:tblLayout w:type="fixed"/>
        <w:tblLook w:val="0400" w:firstRow="0" w:lastRow="0" w:firstColumn="0" w:lastColumn="0" w:noHBand="0" w:noVBand="1"/>
      </w:tblPr>
      <w:tblGrid>
        <w:gridCol w:w="7938"/>
        <w:gridCol w:w="2835"/>
      </w:tblGrid>
      <w:tr w:rsidR="00AA5E02" w:rsidRPr="00DD17EB" w:rsidTr="00CB55AE">
        <w:trPr>
          <w:jc w:val="center"/>
        </w:trPr>
        <w:tc>
          <w:tcPr>
            <w:tcW w:w="7938" w:type="dxa"/>
            <w:vAlign w:val="center"/>
          </w:tcPr>
          <w:p w:rsidR="00AA5E02" w:rsidRPr="00DD17EB" w:rsidRDefault="00DD17EB" w:rsidP="0031774B">
            <w:pPr>
              <w:spacing w:after="0" w:line="240" w:lineRule="auto"/>
              <w:ind w:left="142" w:right="126"/>
              <w:jc w:val="both"/>
              <w:rPr>
                <w:rFonts w:asciiTheme="majorHAnsi" w:eastAsia="Arial" w:hAnsiTheme="majorHAnsi" w:cstheme="majorHAnsi"/>
                <w:color w:val="000000"/>
                <w:sz w:val="64"/>
                <w:szCs w:val="64"/>
              </w:rPr>
            </w:pPr>
            <w:hyperlink r:id="rId118">
              <w:r w:rsidR="00D9580C" w:rsidRPr="00DD17EB">
                <w:rPr>
                  <w:rFonts w:asciiTheme="majorHAnsi" w:eastAsia="Arial" w:hAnsiTheme="majorHAnsi" w:cstheme="majorHAnsi"/>
                  <w:color w:val="0000FF"/>
                  <w:sz w:val="64"/>
                  <w:szCs w:val="64"/>
                  <w:u w:val="single"/>
                </w:rPr>
                <w:t>А. Комптон</w:t>
              </w:r>
            </w:hyperlink>
            <w:r w:rsidR="00D9580C" w:rsidRPr="00DD17EB">
              <w:rPr>
                <w:rFonts w:asciiTheme="majorHAnsi" w:eastAsia="Arial" w:hAnsiTheme="majorHAnsi" w:cstheme="majorHAnsi"/>
                <w:color w:val="000000"/>
                <w:sz w:val="64"/>
                <w:szCs w:val="64"/>
              </w:rPr>
              <w:t xml:space="preserve"> на опыте подтвердил квантовую теорию света. С точки зрения волновой </w:t>
            </w:r>
            <w:r w:rsidR="002C5A0F" w:rsidRPr="00DD17EB">
              <w:rPr>
                <w:rFonts w:asciiTheme="majorHAnsi" w:eastAsia="Arial" w:hAnsiTheme="majorHAnsi" w:cstheme="majorHAnsi"/>
                <w:color w:val="000000"/>
                <w:sz w:val="64"/>
                <w:szCs w:val="64"/>
              </w:rPr>
              <w:t>теории световые</w:t>
            </w:r>
            <w:r w:rsidR="00D9580C" w:rsidRPr="00DD17EB">
              <w:rPr>
                <w:rFonts w:asciiTheme="majorHAnsi" w:eastAsia="Arial" w:hAnsiTheme="majorHAnsi" w:cstheme="majorHAnsi"/>
                <w:color w:val="000000"/>
                <w:sz w:val="64"/>
                <w:szCs w:val="64"/>
              </w:rPr>
              <w:t xml:space="preserve"> волны должны рассеиваться на малых частицах без какого-либо изменения частоты </w:t>
            </w:r>
            <w:r w:rsidR="002C5A0F" w:rsidRPr="00DD17EB">
              <w:rPr>
                <w:rFonts w:asciiTheme="majorHAnsi" w:eastAsia="Arial" w:hAnsiTheme="majorHAnsi" w:cstheme="majorHAnsi"/>
                <w:color w:val="000000"/>
                <w:sz w:val="64"/>
                <w:szCs w:val="64"/>
              </w:rPr>
              <w:t>излучения, что</w:t>
            </w:r>
            <w:r w:rsidR="00D9580C" w:rsidRPr="00DD17EB">
              <w:rPr>
                <w:rFonts w:asciiTheme="majorHAnsi" w:eastAsia="Arial" w:hAnsiTheme="majorHAnsi" w:cstheme="majorHAnsi"/>
                <w:color w:val="000000"/>
                <w:sz w:val="64"/>
                <w:szCs w:val="64"/>
              </w:rPr>
              <w:t xml:space="preserve"> опытом не подтверждается.</w:t>
            </w:r>
          </w:p>
          <w:p w:rsidR="00AA5E02" w:rsidRPr="00DD17EB" w:rsidRDefault="00384A07" w:rsidP="0031774B">
            <w:pPr>
              <w:spacing w:after="0" w:line="240" w:lineRule="auto"/>
              <w:ind w:left="142" w:right="1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П</w:t>
            </w:r>
            <w:r w:rsidR="00D9580C" w:rsidRPr="00DD17EB">
              <w:rPr>
                <w:rFonts w:asciiTheme="majorHAnsi" w:eastAsia="Arial" w:hAnsiTheme="majorHAnsi" w:cstheme="majorHAnsi"/>
                <w:color w:val="000000"/>
                <w:sz w:val="64"/>
                <w:szCs w:val="64"/>
              </w:rPr>
              <w:t xml:space="preserve">ри прохождении рентгеновских лучей через вещество происходит увеличение длины волны рассеянного излучения по сравнению с длиной </w:t>
            </w:r>
            <w:r w:rsidR="002C5A0F" w:rsidRPr="00DD17EB">
              <w:rPr>
                <w:rFonts w:asciiTheme="majorHAnsi" w:eastAsia="Arial" w:hAnsiTheme="majorHAnsi" w:cstheme="majorHAnsi"/>
                <w:color w:val="000000"/>
                <w:sz w:val="64"/>
                <w:szCs w:val="64"/>
              </w:rPr>
              <w:t>волны падающего</w:t>
            </w:r>
            <w:r w:rsidR="00D9580C" w:rsidRPr="00DD17EB">
              <w:rPr>
                <w:rFonts w:asciiTheme="majorHAnsi" w:eastAsia="Arial" w:hAnsiTheme="majorHAnsi" w:cstheme="majorHAnsi"/>
                <w:color w:val="000000"/>
                <w:sz w:val="64"/>
                <w:szCs w:val="64"/>
              </w:rPr>
              <w:t xml:space="preserve"> </w:t>
            </w:r>
            <w:r w:rsidR="00D9580C" w:rsidRPr="00DD17EB">
              <w:rPr>
                <w:rFonts w:asciiTheme="majorHAnsi" w:eastAsia="Arial" w:hAnsiTheme="majorHAnsi" w:cstheme="majorHAnsi"/>
                <w:color w:val="000000"/>
                <w:sz w:val="64"/>
                <w:szCs w:val="64"/>
              </w:rPr>
              <w:lastRenderedPageBreak/>
              <w:t xml:space="preserve">излучения. Чем больше угол рассеяния, тем больше потери энергии, </w:t>
            </w:r>
            <w:r w:rsidR="002C5A0F" w:rsidRPr="00DD17EB">
              <w:rPr>
                <w:rFonts w:asciiTheme="majorHAnsi" w:eastAsia="Arial" w:hAnsiTheme="majorHAnsi" w:cstheme="majorHAnsi"/>
                <w:color w:val="000000"/>
                <w:sz w:val="64"/>
                <w:szCs w:val="64"/>
              </w:rPr>
              <w:t>а, следовательно</w:t>
            </w:r>
            <w:r w:rsidR="00D9580C" w:rsidRPr="00DD17EB">
              <w:rPr>
                <w:rFonts w:asciiTheme="majorHAnsi" w:eastAsia="Arial" w:hAnsiTheme="majorHAnsi" w:cstheme="majorHAnsi"/>
                <w:color w:val="000000"/>
                <w:sz w:val="64"/>
                <w:szCs w:val="64"/>
              </w:rPr>
              <w:t>, и уменьшение частоты (увеличение длины волны)</w:t>
            </w:r>
            <w:r w:rsidR="00D9580C" w:rsidRPr="00DD17EB">
              <w:rPr>
                <w:rFonts w:asciiTheme="majorHAnsi" w:eastAsia="Arial" w:hAnsiTheme="majorHAnsi" w:cstheme="majorHAnsi"/>
                <w:i/>
                <w:color w:val="000000"/>
                <w:sz w:val="64"/>
                <w:szCs w:val="64"/>
              </w:rPr>
              <w:t>.</w:t>
            </w:r>
            <w:r w:rsidR="00D9580C" w:rsidRPr="00DD17EB">
              <w:rPr>
                <w:rFonts w:asciiTheme="majorHAnsi" w:eastAsia="Arial" w:hAnsiTheme="majorHAnsi" w:cstheme="majorHAnsi"/>
                <w:color w:val="000000"/>
                <w:sz w:val="64"/>
                <w:szCs w:val="64"/>
              </w:rPr>
              <w:t> Если считать, что пучок рентгеновских лучей состоит из фотонов, которые летят со скоростью света, то результаты опытов А. Комптона можно объяснить следующим образом.</w:t>
            </w:r>
          </w:p>
          <w:p w:rsidR="002C5A0F" w:rsidRPr="00DD17EB" w:rsidRDefault="00D9580C" w:rsidP="0031774B">
            <w:pPr>
              <w:spacing w:after="0" w:line="240" w:lineRule="auto"/>
              <w:ind w:left="142" w:right="1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Законы сохранения энергии и импульса для системы</w:t>
            </w:r>
          </w:p>
          <w:p w:rsidR="00AA5E02" w:rsidRPr="00DD17EB" w:rsidRDefault="00D9580C" w:rsidP="0031774B">
            <w:pPr>
              <w:spacing w:after="0" w:line="240" w:lineRule="auto"/>
              <w:ind w:left="142" w:right="1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фотон - электрон: </w:t>
            </w:r>
            <w:r w:rsidRPr="00DD17EB">
              <w:rPr>
                <w:rFonts w:asciiTheme="majorHAnsi" w:eastAsia="Arial" w:hAnsiTheme="majorHAnsi" w:cstheme="majorHAnsi"/>
                <w:noProof/>
                <w:color w:val="000000"/>
                <w:sz w:val="64"/>
                <w:szCs w:val="64"/>
                <w:vertAlign w:val="subscript"/>
              </w:rPr>
              <w:lastRenderedPageBreak/>
              <w:drawing>
                <wp:inline distT="0" distB="0" distL="0" distR="0">
                  <wp:extent cx="3133725" cy="1085850"/>
                  <wp:effectExtent l="0" t="0" r="9525" b="0"/>
                  <wp:docPr id="134" name="image354.gif" descr="Эффект Комптона (1923)"/>
                  <wp:cNvGraphicFramePr/>
                  <a:graphic xmlns:a="http://schemas.openxmlformats.org/drawingml/2006/main">
                    <a:graphicData uri="http://schemas.openxmlformats.org/drawingml/2006/picture">
                      <pic:pic xmlns:pic="http://schemas.openxmlformats.org/drawingml/2006/picture">
                        <pic:nvPicPr>
                          <pic:cNvPr id="0" name="image354.gif" descr="Эффект Комптона (1923)"/>
                          <pic:cNvPicPr preferRelativeResize="0"/>
                        </pic:nvPicPr>
                        <pic:blipFill>
                          <a:blip r:embed="rId119"/>
                          <a:srcRect/>
                          <a:stretch>
                            <a:fillRect/>
                          </a:stretch>
                        </pic:blipFill>
                        <pic:spPr>
                          <a:xfrm>
                            <a:off x="0" y="0"/>
                            <a:ext cx="3136573" cy="1086837"/>
                          </a:xfrm>
                          <a:prstGeom prst="rect">
                            <a:avLst/>
                          </a:prstGeom>
                          <a:ln/>
                        </pic:spPr>
                      </pic:pic>
                    </a:graphicData>
                  </a:graphic>
                </wp:inline>
              </w:drawing>
            </w:r>
          </w:p>
        </w:tc>
        <w:tc>
          <w:tcPr>
            <w:tcW w:w="2835" w:type="dxa"/>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FF"/>
                <w:sz w:val="64"/>
                <w:szCs w:val="64"/>
              </w:rPr>
              <w:lastRenderedPageBreak/>
              <w:drawing>
                <wp:inline distT="0" distB="0" distL="0" distR="0">
                  <wp:extent cx="1943100" cy="2066925"/>
                  <wp:effectExtent l="0" t="0" r="0" b="9525"/>
                  <wp:docPr id="123" name="image343.png" descr="Эффект Комптона (1923)"/>
                  <wp:cNvGraphicFramePr/>
                  <a:graphic xmlns:a="http://schemas.openxmlformats.org/drawingml/2006/main">
                    <a:graphicData uri="http://schemas.openxmlformats.org/drawingml/2006/picture">
                      <pic:pic xmlns:pic="http://schemas.openxmlformats.org/drawingml/2006/picture">
                        <pic:nvPicPr>
                          <pic:cNvPr id="0" name="image343.png" descr="Эффект Комптона (1923)"/>
                          <pic:cNvPicPr preferRelativeResize="0"/>
                        </pic:nvPicPr>
                        <pic:blipFill>
                          <a:blip r:embed="rId120"/>
                          <a:srcRect/>
                          <a:stretch>
                            <a:fillRect/>
                          </a:stretch>
                        </pic:blipFill>
                        <pic:spPr>
                          <a:xfrm>
                            <a:off x="0" y="0"/>
                            <a:ext cx="1943747" cy="2067613"/>
                          </a:xfrm>
                          <a:prstGeom prst="rect">
                            <a:avLst/>
                          </a:prstGeom>
                          <a:ln/>
                        </pic:spPr>
                      </pic:pic>
                    </a:graphicData>
                  </a:graphic>
                </wp:inline>
              </w:drawing>
            </w:r>
          </w:p>
        </w:tc>
      </w:tr>
      <w:tr w:rsidR="00AA5E02" w:rsidRPr="00DD17EB" w:rsidTr="00CB55AE">
        <w:trPr>
          <w:jc w:val="center"/>
        </w:trPr>
        <w:tc>
          <w:tcPr>
            <w:tcW w:w="7938" w:type="dxa"/>
            <w:vAlign w:val="center"/>
          </w:tcPr>
          <w:p w:rsidR="00AA5E02" w:rsidRPr="00DD17EB" w:rsidRDefault="00D9580C" w:rsidP="0031774B">
            <w:pPr>
              <w:spacing w:after="0" w:line="240" w:lineRule="auto"/>
              <w:ind w:left="142" w:right="1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lastRenderedPageBreak/>
              <w:t>где m</w:t>
            </w:r>
            <w:r w:rsidRPr="00DD17EB">
              <w:rPr>
                <w:rFonts w:asciiTheme="majorHAnsi" w:eastAsia="Arial" w:hAnsiTheme="majorHAnsi" w:cstheme="majorHAnsi"/>
                <w:color w:val="000000"/>
                <w:sz w:val="64"/>
                <w:szCs w:val="64"/>
                <w:vertAlign w:val="subscript"/>
              </w:rPr>
              <w:t>0</w:t>
            </w:r>
            <w:r w:rsidRPr="00DD17EB">
              <w:rPr>
                <w:rFonts w:asciiTheme="majorHAnsi" w:eastAsia="Arial" w:hAnsiTheme="majorHAnsi" w:cstheme="majorHAnsi"/>
                <w:color w:val="000000"/>
                <w:sz w:val="64"/>
                <w:szCs w:val="64"/>
              </w:rPr>
              <w:t>c</w:t>
            </w:r>
            <w:r w:rsidRPr="00DD17EB">
              <w:rPr>
                <w:rFonts w:asciiTheme="majorHAnsi" w:eastAsia="Arial" w:hAnsiTheme="majorHAnsi" w:cstheme="majorHAnsi"/>
                <w:color w:val="000000"/>
                <w:sz w:val="64"/>
                <w:szCs w:val="64"/>
                <w:vertAlign w:val="superscript"/>
              </w:rPr>
              <w:t>2</w:t>
            </w:r>
            <w:r w:rsidRPr="00DD17EB">
              <w:rPr>
                <w:rFonts w:asciiTheme="majorHAnsi" w:eastAsia="Arial" w:hAnsiTheme="majorHAnsi" w:cstheme="majorHAnsi"/>
                <w:color w:val="000000"/>
                <w:sz w:val="64"/>
                <w:szCs w:val="64"/>
              </w:rPr>
              <w:t> - энергия неподвижного электрона; </w:t>
            </w:r>
            <w:proofErr w:type="spellStart"/>
            <w:r w:rsidRPr="00DD17EB">
              <w:rPr>
                <w:rFonts w:asciiTheme="majorHAnsi" w:eastAsia="Arial" w:hAnsiTheme="majorHAnsi" w:cstheme="majorHAnsi"/>
                <w:i/>
                <w:color w:val="000000"/>
                <w:sz w:val="64"/>
                <w:szCs w:val="64"/>
              </w:rPr>
              <w:t>hv</w:t>
            </w:r>
            <w:proofErr w:type="spellEnd"/>
            <w:r w:rsidRPr="00DD17EB">
              <w:rPr>
                <w:rFonts w:asciiTheme="majorHAnsi" w:eastAsia="Arial" w:hAnsiTheme="majorHAnsi" w:cstheme="majorHAnsi"/>
                <w:i/>
                <w:color w:val="000000"/>
                <w:sz w:val="64"/>
                <w:szCs w:val="64"/>
              </w:rPr>
              <w:t> -</w:t>
            </w:r>
            <w:r w:rsidRPr="00DD17EB">
              <w:rPr>
                <w:rFonts w:asciiTheme="majorHAnsi" w:eastAsia="Arial" w:hAnsiTheme="majorHAnsi" w:cstheme="majorHAnsi"/>
                <w:color w:val="000000"/>
                <w:sz w:val="64"/>
                <w:szCs w:val="64"/>
              </w:rPr>
              <w:t> энергия фотона до столкновения; </w:t>
            </w:r>
            <w:proofErr w:type="spellStart"/>
            <w:r w:rsidRPr="00DD17EB">
              <w:rPr>
                <w:rFonts w:asciiTheme="majorHAnsi" w:eastAsia="Arial" w:hAnsiTheme="majorHAnsi" w:cstheme="majorHAnsi"/>
                <w:i/>
                <w:color w:val="000000"/>
                <w:sz w:val="64"/>
                <w:szCs w:val="64"/>
              </w:rPr>
              <w:t>hv</w:t>
            </w:r>
            <w:proofErr w:type="spellEnd"/>
            <w:r w:rsidRPr="00DD17EB">
              <w:rPr>
                <w:rFonts w:asciiTheme="majorHAnsi" w:eastAsia="Arial" w:hAnsiTheme="majorHAnsi" w:cstheme="majorHAnsi"/>
                <w:i/>
                <w:color w:val="000000"/>
                <w:sz w:val="64"/>
                <w:szCs w:val="64"/>
              </w:rPr>
              <w:t>' - </w:t>
            </w:r>
            <w:r w:rsidRPr="00DD17EB">
              <w:rPr>
                <w:rFonts w:asciiTheme="majorHAnsi" w:eastAsia="Arial" w:hAnsiTheme="majorHAnsi" w:cstheme="majorHAnsi"/>
                <w:color w:val="000000"/>
                <w:sz w:val="64"/>
                <w:szCs w:val="64"/>
              </w:rPr>
              <w:t>энергия фотона после </w:t>
            </w:r>
            <w:r w:rsidR="002C5A0F" w:rsidRPr="00DD17EB">
              <w:rPr>
                <w:rFonts w:asciiTheme="majorHAnsi" w:eastAsia="Arial" w:hAnsiTheme="majorHAnsi" w:cstheme="majorHAnsi"/>
                <w:color w:val="000000"/>
                <w:sz w:val="64"/>
                <w:szCs w:val="64"/>
              </w:rPr>
              <w:t>столкновения</w:t>
            </w:r>
            <w:r w:rsidRPr="00DD17EB">
              <w:rPr>
                <w:rFonts w:asciiTheme="majorHAnsi" w:eastAsia="Arial" w:hAnsiTheme="majorHAnsi" w:cstheme="majorHAnsi"/>
                <w:color w:val="000000"/>
                <w:sz w:val="64"/>
                <w:szCs w:val="64"/>
              </w:rPr>
              <w:t>, P и p' - импульсы фотона до и после столкновения; </w:t>
            </w:r>
            <w:proofErr w:type="spellStart"/>
            <w:r w:rsidRPr="00DD17EB">
              <w:rPr>
                <w:rFonts w:asciiTheme="majorHAnsi" w:eastAsia="Arial" w:hAnsiTheme="majorHAnsi" w:cstheme="majorHAnsi"/>
                <w:color w:val="000000"/>
                <w:sz w:val="64"/>
                <w:szCs w:val="64"/>
              </w:rPr>
              <w:t>mv</w:t>
            </w:r>
            <w:proofErr w:type="spellEnd"/>
            <w:r w:rsidRPr="00DD17EB">
              <w:rPr>
                <w:rFonts w:asciiTheme="majorHAnsi" w:eastAsia="Arial" w:hAnsiTheme="majorHAnsi" w:cstheme="majorHAnsi"/>
                <w:i/>
                <w:color w:val="000000"/>
                <w:sz w:val="64"/>
                <w:szCs w:val="64"/>
              </w:rPr>
              <w:t> -</w:t>
            </w:r>
            <w:r w:rsidRPr="00DD17EB">
              <w:rPr>
                <w:rFonts w:asciiTheme="majorHAnsi" w:eastAsia="Arial" w:hAnsiTheme="majorHAnsi" w:cstheme="majorHAnsi"/>
                <w:color w:val="000000"/>
                <w:sz w:val="64"/>
                <w:szCs w:val="64"/>
              </w:rPr>
              <w:t> импульс электрона после столкновения с фотоном.</w:t>
            </w:r>
          </w:p>
        </w:tc>
        <w:tc>
          <w:tcPr>
            <w:tcW w:w="2835" w:type="dxa"/>
            <w:vAlign w:val="center"/>
          </w:tcPr>
          <w:p w:rsidR="00AA5E02" w:rsidRPr="00DD17EB" w:rsidRDefault="00AA5E02" w:rsidP="0031774B">
            <w:pPr>
              <w:spacing w:after="0" w:line="240" w:lineRule="auto"/>
              <w:jc w:val="both"/>
              <w:rPr>
                <w:rFonts w:asciiTheme="majorHAnsi" w:eastAsia="Arial" w:hAnsiTheme="majorHAnsi" w:cstheme="majorHAnsi"/>
                <w:color w:val="000000"/>
                <w:sz w:val="64"/>
                <w:szCs w:val="64"/>
              </w:rPr>
            </w:pPr>
          </w:p>
        </w:tc>
      </w:tr>
      <w:tr w:rsidR="00AA5E02" w:rsidRPr="00DD17EB" w:rsidTr="00CB55AE">
        <w:trPr>
          <w:jc w:val="center"/>
        </w:trPr>
        <w:tc>
          <w:tcPr>
            <w:tcW w:w="7938" w:type="dxa"/>
            <w:vAlign w:val="center"/>
          </w:tcPr>
          <w:p w:rsidR="00AA5E02" w:rsidRPr="00DD17EB" w:rsidRDefault="00D9580C" w:rsidP="0031774B">
            <w:pPr>
              <w:spacing w:after="0" w:line="240" w:lineRule="auto"/>
              <w:ind w:left="142" w:right="1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Решение системы уравнений для энергии и импульса с учетом того, что </w:t>
            </w:r>
            <w:r w:rsidRPr="00DD17EB">
              <w:rPr>
                <w:rFonts w:asciiTheme="majorHAnsi" w:eastAsia="Arial" w:hAnsiTheme="majorHAnsi" w:cstheme="majorHAnsi"/>
                <w:noProof/>
                <w:color w:val="000000"/>
                <w:sz w:val="64"/>
                <w:szCs w:val="64"/>
                <w:vertAlign w:val="subscript"/>
              </w:rPr>
              <w:drawing>
                <wp:inline distT="0" distB="0" distL="0" distR="0">
                  <wp:extent cx="2867025" cy="762000"/>
                  <wp:effectExtent l="0" t="0" r="9525" b="0"/>
                  <wp:docPr id="121" name="image341.gif" descr="Решение системы уравнений для энергии и импульса с учетом того"/>
                  <wp:cNvGraphicFramePr/>
                  <a:graphic xmlns:a="http://schemas.openxmlformats.org/drawingml/2006/main">
                    <a:graphicData uri="http://schemas.openxmlformats.org/drawingml/2006/picture">
                      <pic:pic xmlns:pic="http://schemas.openxmlformats.org/drawingml/2006/picture">
                        <pic:nvPicPr>
                          <pic:cNvPr id="0" name="image341.gif" descr="Решение системы уравнений для энергии и импульса с учетом того"/>
                          <pic:cNvPicPr preferRelativeResize="0"/>
                        </pic:nvPicPr>
                        <pic:blipFill>
                          <a:blip r:embed="rId121"/>
                          <a:srcRect/>
                          <a:stretch>
                            <a:fillRect/>
                          </a:stretch>
                        </pic:blipFill>
                        <pic:spPr>
                          <a:xfrm>
                            <a:off x="0" y="0"/>
                            <a:ext cx="2867025" cy="762000"/>
                          </a:xfrm>
                          <a:prstGeom prst="rect">
                            <a:avLst/>
                          </a:prstGeom>
                          <a:ln/>
                        </pic:spPr>
                      </pic:pic>
                    </a:graphicData>
                  </a:graphic>
                </wp:inline>
              </w:drawing>
            </w:r>
            <w:r w:rsidRPr="00DD17EB">
              <w:rPr>
                <w:rFonts w:asciiTheme="majorHAnsi" w:eastAsia="Arial" w:hAnsiTheme="majorHAnsi" w:cstheme="majorHAnsi"/>
                <w:color w:val="000000"/>
                <w:sz w:val="64"/>
                <w:szCs w:val="64"/>
              </w:rPr>
              <w:t xml:space="preserve"> дает формулу для измерения </w:t>
            </w:r>
            <w:r w:rsidRPr="00DD17EB">
              <w:rPr>
                <w:rFonts w:asciiTheme="majorHAnsi" w:eastAsia="Arial" w:hAnsiTheme="majorHAnsi" w:cstheme="majorHAnsi"/>
                <w:color w:val="000000"/>
                <w:sz w:val="64"/>
                <w:szCs w:val="64"/>
              </w:rPr>
              <w:lastRenderedPageBreak/>
              <w:t>длины волны при рассеянии фотона на (неподвижных) электронах:</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3524250" cy="1047750"/>
                  <wp:effectExtent l="0" t="0" r="0" b="0"/>
                  <wp:docPr id="128" name="image348.gif" descr="http://nuclphys.sinp.msu.ru/enc/images/eqne39_1.gif"/>
                  <wp:cNvGraphicFramePr/>
                  <a:graphic xmlns:a="http://schemas.openxmlformats.org/drawingml/2006/main">
                    <a:graphicData uri="http://schemas.openxmlformats.org/drawingml/2006/picture">
                      <pic:pic xmlns:pic="http://schemas.openxmlformats.org/drawingml/2006/picture">
                        <pic:nvPicPr>
                          <pic:cNvPr id="0" name="image348.gif" descr="http://nuclphys.sinp.msu.ru/enc/images/eqne39_1.gif"/>
                          <pic:cNvPicPr preferRelativeResize="0"/>
                        </pic:nvPicPr>
                        <pic:blipFill>
                          <a:blip r:embed="rId122"/>
                          <a:srcRect/>
                          <a:stretch>
                            <a:fillRect/>
                          </a:stretch>
                        </pic:blipFill>
                        <pic:spPr>
                          <a:xfrm>
                            <a:off x="0" y="0"/>
                            <a:ext cx="3524250" cy="1047750"/>
                          </a:xfrm>
                          <a:prstGeom prst="rect">
                            <a:avLst/>
                          </a:prstGeom>
                          <a:ln/>
                        </pic:spPr>
                      </pic:pic>
                    </a:graphicData>
                  </a:graphic>
                </wp:inline>
              </w:drawing>
            </w:r>
            <w:r w:rsidRPr="00DD17EB">
              <w:rPr>
                <w:rFonts w:asciiTheme="majorHAnsi" w:eastAsia="Arial" w:hAnsiTheme="majorHAnsi" w:cstheme="majorHAnsi"/>
                <w:color w:val="000000"/>
                <w:sz w:val="64"/>
                <w:szCs w:val="64"/>
              </w:rPr>
              <w:t>,</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где θ – угол рассеяния фотона, а </w:t>
            </w:r>
            <w:proofErr w:type="spellStart"/>
            <w:r w:rsidRPr="00DD17EB">
              <w:rPr>
                <w:rFonts w:asciiTheme="majorHAnsi" w:eastAsia="Arial" w:hAnsiTheme="majorHAnsi" w:cstheme="majorHAnsi"/>
                <w:color w:val="000000"/>
                <w:sz w:val="64"/>
                <w:szCs w:val="64"/>
              </w:rPr>
              <w:t>m</w:t>
            </w:r>
            <w:r w:rsidRPr="00DD17EB">
              <w:rPr>
                <w:rFonts w:asciiTheme="majorHAnsi" w:eastAsia="Arial" w:hAnsiTheme="majorHAnsi" w:cstheme="majorHAnsi"/>
                <w:color w:val="000000"/>
                <w:sz w:val="64"/>
                <w:szCs w:val="64"/>
                <w:vertAlign w:val="subscript"/>
              </w:rPr>
              <w:t>e</w:t>
            </w:r>
            <w:proofErr w:type="spellEnd"/>
            <w:r w:rsidRPr="00DD17EB">
              <w:rPr>
                <w:rFonts w:asciiTheme="majorHAnsi" w:eastAsia="Arial" w:hAnsiTheme="majorHAnsi" w:cstheme="majorHAnsi"/>
                <w:color w:val="000000"/>
                <w:sz w:val="64"/>
                <w:szCs w:val="64"/>
                <w:vertAlign w:val="subscript"/>
              </w:rPr>
              <w:t> </w:t>
            </w:r>
            <w:r w:rsidRPr="00DD17EB">
              <w:rPr>
                <w:rFonts w:asciiTheme="majorHAnsi" w:eastAsia="Arial" w:hAnsiTheme="majorHAnsi" w:cstheme="majorHAnsi"/>
                <w:color w:val="000000"/>
                <w:sz w:val="64"/>
                <w:szCs w:val="64"/>
              </w:rPr>
              <w:t>– масса электрона h/</w:t>
            </w:r>
            <w:proofErr w:type="spellStart"/>
            <w:r w:rsidRPr="00DD17EB">
              <w:rPr>
                <w:rFonts w:asciiTheme="majorHAnsi" w:eastAsia="Arial" w:hAnsiTheme="majorHAnsi" w:cstheme="majorHAnsi"/>
                <w:color w:val="000000"/>
                <w:sz w:val="64"/>
                <w:szCs w:val="64"/>
              </w:rPr>
              <w:t>m</w:t>
            </w:r>
            <w:r w:rsidRPr="00DD17EB">
              <w:rPr>
                <w:rFonts w:asciiTheme="majorHAnsi" w:eastAsia="Arial" w:hAnsiTheme="majorHAnsi" w:cstheme="majorHAnsi"/>
                <w:color w:val="000000"/>
                <w:sz w:val="64"/>
                <w:szCs w:val="64"/>
                <w:vertAlign w:val="subscript"/>
              </w:rPr>
              <w:t>e</w:t>
            </w:r>
            <w:r w:rsidRPr="00DD17EB">
              <w:rPr>
                <w:rFonts w:asciiTheme="majorHAnsi" w:eastAsia="Arial" w:hAnsiTheme="majorHAnsi" w:cstheme="majorHAnsi"/>
                <w:color w:val="000000"/>
                <w:sz w:val="64"/>
                <w:szCs w:val="64"/>
              </w:rPr>
              <w:t>c</w:t>
            </w:r>
            <w:proofErr w:type="spellEnd"/>
            <w:r w:rsidRPr="00DD17EB">
              <w:rPr>
                <w:rFonts w:asciiTheme="majorHAnsi" w:eastAsia="Arial" w:hAnsiTheme="majorHAnsi" w:cstheme="majorHAnsi"/>
                <w:color w:val="000000"/>
                <w:sz w:val="64"/>
                <w:szCs w:val="64"/>
              </w:rPr>
              <w:t xml:space="preserve"> = 0.024 Å называется комптоновской длиной волны электрона.</w:t>
            </w:r>
            <w:r w:rsidRPr="00DD17EB">
              <w:rPr>
                <w:rFonts w:asciiTheme="majorHAnsi" w:eastAsia="Arial" w:hAnsiTheme="majorHAnsi" w:cstheme="majorHAnsi"/>
                <w:color w:val="000000"/>
                <w:sz w:val="64"/>
                <w:szCs w:val="64"/>
              </w:rPr>
              <w:br/>
            </w:r>
            <w:r w:rsidRPr="00DD17EB">
              <w:rPr>
                <w:rFonts w:asciiTheme="majorHAnsi" w:eastAsia="Arial" w:hAnsiTheme="majorHAnsi" w:cstheme="majorHAnsi"/>
                <w:b/>
                <w:color w:val="000000"/>
                <w:sz w:val="64"/>
                <w:szCs w:val="64"/>
              </w:rPr>
              <w:t>    </w:t>
            </w:r>
            <w:r w:rsidRPr="00DD17EB">
              <w:rPr>
                <w:rFonts w:asciiTheme="majorHAnsi" w:eastAsia="Arial" w:hAnsiTheme="majorHAnsi" w:cstheme="majorHAnsi"/>
                <w:color w:val="000000"/>
                <w:sz w:val="64"/>
                <w:szCs w:val="64"/>
              </w:rPr>
              <w:t>Изменение длины волны при комптоновском рассеянии не зависит от λ и определяется лишь углом θ рассеяния γ-кванта. Кинетическая энергия электрона определяется соотношением</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lastRenderedPageBreak/>
              <w:drawing>
                <wp:inline distT="0" distB="0" distL="0" distR="0">
                  <wp:extent cx="2800350" cy="1466850"/>
                  <wp:effectExtent l="0" t="0" r="0" b="0"/>
                  <wp:docPr id="126" name="image346.gif" descr="http://nuclphys.sinp.msu.ru/enc/images/eqne077n_01.gif"/>
                  <wp:cNvGraphicFramePr/>
                  <a:graphic xmlns:a="http://schemas.openxmlformats.org/drawingml/2006/main">
                    <a:graphicData uri="http://schemas.openxmlformats.org/drawingml/2006/picture">
                      <pic:pic xmlns:pic="http://schemas.openxmlformats.org/drawingml/2006/picture">
                        <pic:nvPicPr>
                          <pic:cNvPr id="0" name="image346.gif" descr="http://nuclphys.sinp.msu.ru/enc/images/eqne077n_01.gif"/>
                          <pic:cNvPicPr preferRelativeResize="0"/>
                        </pic:nvPicPr>
                        <pic:blipFill>
                          <a:blip r:embed="rId123"/>
                          <a:srcRect/>
                          <a:stretch>
                            <a:fillRect/>
                          </a:stretch>
                        </pic:blipFill>
                        <pic:spPr>
                          <a:xfrm>
                            <a:off x="0" y="0"/>
                            <a:ext cx="2800350" cy="1466850"/>
                          </a:xfrm>
                          <a:prstGeom prst="rect">
                            <a:avLst/>
                          </a:prstGeom>
                          <a:ln/>
                        </pic:spPr>
                      </pic:pic>
                    </a:graphicData>
                  </a:graphic>
                </wp:inline>
              </w:drawing>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Эффективное сечение рассеяния γ-кванта на электроне не зависит от характеристик вещества поглотителя. Эффективное сечение этого же процесса, </w:t>
            </w:r>
            <w:r w:rsidRPr="00DD17EB">
              <w:rPr>
                <w:rFonts w:asciiTheme="majorHAnsi" w:eastAsia="Arial" w:hAnsiTheme="majorHAnsi" w:cstheme="majorHAnsi"/>
                <w:i/>
                <w:color w:val="000000"/>
                <w:sz w:val="64"/>
                <w:szCs w:val="64"/>
              </w:rPr>
              <w:t>рассчитанное на один атом</w:t>
            </w:r>
            <w:r w:rsidRPr="00DD17EB">
              <w:rPr>
                <w:rFonts w:asciiTheme="majorHAnsi" w:eastAsia="Arial" w:hAnsiTheme="majorHAnsi" w:cstheme="majorHAnsi"/>
                <w:color w:val="000000"/>
                <w:sz w:val="64"/>
                <w:szCs w:val="64"/>
              </w:rPr>
              <w:t>, пропорционально атомному номеру (или числу электронов в атоме) Z.</w:t>
            </w:r>
            <w:r w:rsidRPr="00DD17EB">
              <w:rPr>
                <w:rFonts w:asciiTheme="majorHAnsi" w:eastAsia="Arial" w:hAnsiTheme="majorHAnsi" w:cstheme="majorHAnsi"/>
                <w:color w:val="000000"/>
                <w:sz w:val="64"/>
                <w:szCs w:val="64"/>
              </w:rPr>
              <w:br/>
            </w:r>
            <w:r w:rsidRPr="00DD17EB">
              <w:rPr>
                <w:rFonts w:asciiTheme="majorHAnsi" w:eastAsia="Arial" w:hAnsiTheme="majorHAnsi" w:cstheme="majorHAnsi"/>
                <w:b/>
                <w:color w:val="000000"/>
                <w:sz w:val="64"/>
                <w:szCs w:val="64"/>
              </w:rPr>
              <w:t>    </w:t>
            </w:r>
            <w:r w:rsidRPr="00DD17EB">
              <w:rPr>
                <w:rFonts w:asciiTheme="majorHAnsi" w:eastAsia="Arial" w:hAnsiTheme="majorHAnsi" w:cstheme="majorHAnsi"/>
                <w:color w:val="000000"/>
                <w:sz w:val="64"/>
                <w:szCs w:val="64"/>
              </w:rPr>
              <w:t xml:space="preserve">Сечение комптоновского рассеяния убывает с ростом энергии γ-кванта: </w:t>
            </w:r>
            <w:proofErr w:type="spellStart"/>
            <w:r w:rsidRPr="00DD17EB">
              <w:rPr>
                <w:rFonts w:asciiTheme="majorHAnsi" w:eastAsia="Arial" w:hAnsiTheme="majorHAnsi" w:cstheme="majorHAnsi"/>
                <w:color w:val="000000"/>
                <w:sz w:val="64"/>
                <w:szCs w:val="64"/>
              </w:rPr>
              <w:t>σ</w:t>
            </w:r>
            <w:r w:rsidRPr="00DD17EB">
              <w:rPr>
                <w:rFonts w:asciiTheme="majorHAnsi" w:eastAsia="Arial" w:hAnsiTheme="majorHAnsi" w:cstheme="majorHAnsi"/>
                <w:color w:val="000000"/>
                <w:sz w:val="64"/>
                <w:szCs w:val="64"/>
                <w:vertAlign w:val="subscript"/>
              </w:rPr>
              <w:t>k</w:t>
            </w:r>
            <w:proofErr w:type="spellEnd"/>
            <w:r w:rsidRPr="00DD17EB">
              <w:rPr>
                <w:rFonts w:asciiTheme="majorHAnsi" w:eastAsia="Arial" w:hAnsiTheme="majorHAnsi" w:cstheme="majorHAnsi"/>
                <w:color w:val="000000"/>
                <w:sz w:val="64"/>
                <w:szCs w:val="64"/>
              </w:rPr>
              <w:t> ~ 1/</w:t>
            </w:r>
            <w:proofErr w:type="spellStart"/>
            <w:r w:rsidRPr="00DD17EB">
              <w:rPr>
                <w:rFonts w:asciiTheme="majorHAnsi" w:eastAsia="Arial" w:hAnsiTheme="majorHAnsi" w:cstheme="majorHAnsi"/>
                <w:color w:val="000000"/>
                <w:sz w:val="64"/>
                <w:szCs w:val="64"/>
              </w:rPr>
              <w:t>E</w:t>
            </w:r>
            <w:r w:rsidRPr="00DD17EB">
              <w:rPr>
                <w:rFonts w:asciiTheme="majorHAnsi" w:eastAsia="Arial" w:hAnsiTheme="majorHAnsi" w:cstheme="majorHAnsi"/>
                <w:color w:val="000000"/>
                <w:sz w:val="64"/>
                <w:szCs w:val="64"/>
                <w:vertAlign w:val="subscript"/>
              </w:rPr>
              <w:t>γ</w:t>
            </w:r>
            <w:proofErr w:type="spellEnd"/>
            <w:r w:rsidRPr="00DD17EB">
              <w:rPr>
                <w:rFonts w:asciiTheme="majorHAnsi" w:eastAsia="Arial" w:hAnsiTheme="majorHAnsi" w:cstheme="majorHAnsi"/>
                <w:color w:val="000000"/>
                <w:sz w:val="64"/>
                <w:szCs w:val="64"/>
              </w:rPr>
              <w:t>.</w:t>
            </w:r>
          </w:p>
        </w:tc>
        <w:tc>
          <w:tcPr>
            <w:tcW w:w="2835" w:type="dxa"/>
            <w:vAlign w:val="center"/>
          </w:tcPr>
          <w:p w:rsidR="00AA5E02" w:rsidRPr="00DD17EB" w:rsidRDefault="00AA5E02" w:rsidP="0031774B">
            <w:pPr>
              <w:spacing w:after="0" w:line="240" w:lineRule="auto"/>
              <w:jc w:val="both"/>
              <w:rPr>
                <w:rFonts w:asciiTheme="majorHAnsi" w:eastAsia="Arial" w:hAnsiTheme="majorHAnsi" w:cstheme="majorHAnsi"/>
                <w:color w:val="000000"/>
                <w:sz w:val="64"/>
                <w:szCs w:val="64"/>
              </w:rPr>
            </w:pPr>
          </w:p>
        </w:tc>
      </w:tr>
    </w:tbl>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b/>
          <w:sz w:val="64"/>
          <w:szCs w:val="64"/>
        </w:rPr>
        <w:lastRenderedPageBreak/>
        <w:t>КОМПТОНА ЭФФЕКТ ОБРАТНЫЙ</w:t>
      </w:r>
      <w:r w:rsidRPr="00DD17EB">
        <w:rPr>
          <w:rFonts w:asciiTheme="majorHAnsi" w:eastAsia="Arial" w:hAnsiTheme="majorHAnsi" w:cstheme="majorHAnsi"/>
          <w:sz w:val="64"/>
          <w:szCs w:val="64"/>
        </w:rPr>
        <w:t xml:space="preserve"> - упругое рассеяние фотонов на электронах высокой энергии, приводящее к </w:t>
      </w:r>
      <w:r w:rsidRPr="00DD17EB">
        <w:rPr>
          <w:rFonts w:asciiTheme="majorHAnsi" w:eastAsia="Arial" w:hAnsiTheme="majorHAnsi" w:cstheme="majorHAnsi"/>
          <w:sz w:val="64"/>
          <w:szCs w:val="64"/>
        </w:rPr>
        <w:lastRenderedPageBreak/>
        <w:t>увеличению энергии (частоты) фотонов (уменьшению длины волны).</w:t>
      </w:r>
    </w:p>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Эффектом, обратным эффекту Комптона, является увеличение частоты света, претерпевающего рассеяние на релятивистских электронах, имеющих энергию выше, чем энергия фотонов. То есть в процессе такого взаимодействия происходит передача энергии от электрона фотону.</w:t>
      </w:r>
    </w:p>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Энергия рассеянных фотонов определяется выражением:</w:t>
      </w:r>
    </w:p>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noProof/>
          <w:sz w:val="64"/>
          <w:szCs w:val="64"/>
        </w:rPr>
        <w:drawing>
          <wp:inline distT="0" distB="0" distL="0" distR="0">
            <wp:extent cx="2790825" cy="1171575"/>
            <wp:effectExtent l="0" t="0" r="9525" b="9525"/>
            <wp:docPr id="117" name="image337.png"/>
            <wp:cNvGraphicFramePr/>
            <a:graphic xmlns:a="http://schemas.openxmlformats.org/drawingml/2006/main">
              <a:graphicData uri="http://schemas.openxmlformats.org/drawingml/2006/picture">
                <pic:pic xmlns:pic="http://schemas.openxmlformats.org/drawingml/2006/picture">
                  <pic:nvPicPr>
                    <pic:cNvPr id="0" name="image337.png"/>
                    <pic:cNvPicPr preferRelativeResize="0"/>
                  </pic:nvPicPr>
                  <pic:blipFill>
                    <a:blip r:embed="rId124"/>
                    <a:srcRect/>
                    <a:stretch>
                      <a:fillRect/>
                    </a:stretch>
                  </pic:blipFill>
                  <pic:spPr>
                    <a:xfrm>
                      <a:off x="0" y="0"/>
                      <a:ext cx="2791935" cy="1172041"/>
                    </a:xfrm>
                    <a:prstGeom prst="rect">
                      <a:avLst/>
                    </a:prstGeom>
                    <a:ln/>
                  </pic:spPr>
                </pic:pic>
              </a:graphicData>
            </a:graphic>
          </wp:inline>
        </w:drawing>
      </w:r>
    </w:p>
    <w:p w:rsidR="00AA5E02" w:rsidRPr="00DD17EB" w:rsidRDefault="00D9580C" w:rsidP="0031774B">
      <w:pPr>
        <w:spacing w:after="0"/>
        <w:jc w:val="both"/>
        <w:rPr>
          <w:rFonts w:asciiTheme="majorHAnsi" w:eastAsia="Arial" w:hAnsiTheme="majorHAnsi" w:cstheme="majorHAnsi"/>
          <w:sz w:val="64"/>
          <w:szCs w:val="64"/>
        </w:rPr>
      </w:pPr>
      <w:r w:rsidRPr="00DD17EB">
        <w:rPr>
          <w:rFonts w:asciiTheme="majorHAnsi" w:eastAsia="Arial" w:hAnsiTheme="majorHAnsi" w:cstheme="majorHAnsi"/>
          <w:sz w:val="64"/>
          <w:szCs w:val="64"/>
        </w:rPr>
        <w:t xml:space="preserve">где </w:t>
      </w:r>
      <w:r w:rsidRPr="00DD17EB">
        <w:rPr>
          <w:rFonts w:asciiTheme="majorHAnsi" w:eastAsia="Arial" w:hAnsiTheme="majorHAnsi" w:cstheme="majorHAnsi"/>
          <w:noProof/>
          <w:sz w:val="64"/>
          <w:szCs w:val="64"/>
        </w:rPr>
        <w:drawing>
          <wp:inline distT="0" distB="0" distL="0" distR="0">
            <wp:extent cx="1457325" cy="657225"/>
            <wp:effectExtent l="0" t="0" r="9525" b="9525"/>
            <wp:docPr id="116" name="image336.png"/>
            <wp:cNvGraphicFramePr/>
            <a:graphic xmlns:a="http://schemas.openxmlformats.org/drawingml/2006/main">
              <a:graphicData uri="http://schemas.openxmlformats.org/drawingml/2006/picture">
                <pic:pic xmlns:pic="http://schemas.openxmlformats.org/drawingml/2006/picture">
                  <pic:nvPicPr>
                    <pic:cNvPr id="0" name="image336.png"/>
                    <pic:cNvPicPr preferRelativeResize="0"/>
                  </pic:nvPicPr>
                  <pic:blipFill>
                    <a:blip r:embed="rId125"/>
                    <a:srcRect/>
                    <a:stretch>
                      <a:fillRect/>
                    </a:stretch>
                  </pic:blipFill>
                  <pic:spPr>
                    <a:xfrm>
                      <a:off x="0" y="0"/>
                      <a:ext cx="1457325" cy="657225"/>
                    </a:xfrm>
                    <a:prstGeom prst="rect">
                      <a:avLst/>
                    </a:prstGeom>
                    <a:ln/>
                  </pic:spPr>
                </pic:pic>
              </a:graphicData>
            </a:graphic>
          </wp:inline>
        </w:drawing>
      </w:r>
      <w:r w:rsidRPr="00DD17EB">
        <w:rPr>
          <w:rFonts w:asciiTheme="majorHAnsi" w:eastAsia="Arial" w:hAnsiTheme="majorHAnsi" w:cstheme="majorHAnsi"/>
          <w:sz w:val="64"/>
          <w:szCs w:val="64"/>
        </w:rPr>
        <w:t xml:space="preserve"> — энергия рассеянного и падающего фотонов соответственно, K — кинетическая энергия электрона.</w:t>
      </w:r>
    </w:p>
    <w:tbl>
      <w:tblPr>
        <w:tblStyle w:val="ac"/>
        <w:tblW w:w="10773" w:type="dxa"/>
        <w:jc w:val="center"/>
        <w:tblInd w:w="0" w:type="dxa"/>
        <w:tblBorders>
          <w:insideH w:val="single" w:sz="6" w:space="0" w:color="000000"/>
          <w:insideV w:val="single" w:sz="6" w:space="0" w:color="000000"/>
        </w:tblBorders>
        <w:tblLayout w:type="fixed"/>
        <w:tblLook w:val="0400" w:firstRow="0" w:lastRow="0" w:firstColumn="0" w:lastColumn="0" w:noHBand="0" w:noVBand="1"/>
      </w:tblPr>
      <w:tblGrid>
        <w:gridCol w:w="35"/>
        <w:gridCol w:w="8129"/>
        <w:gridCol w:w="2609"/>
      </w:tblGrid>
      <w:tr w:rsidR="00AA5E02" w:rsidRPr="00DD17EB" w:rsidTr="00CB55AE">
        <w:trPr>
          <w:jc w:val="center"/>
        </w:trPr>
        <w:tc>
          <w:tcPr>
            <w:tcW w:w="10773" w:type="dxa"/>
            <w:gridSpan w:val="3"/>
            <w:vAlign w:val="center"/>
          </w:tcPr>
          <w:p w:rsidR="00AA5E02" w:rsidRPr="00DD17EB" w:rsidRDefault="00D9580C" w:rsidP="0031774B">
            <w:pPr>
              <w:spacing w:after="0"/>
              <w:ind w:left="839"/>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lastRenderedPageBreak/>
              <w:t>Корпускулярно-волновой дуализм</w:t>
            </w:r>
          </w:p>
        </w:tc>
      </w:tr>
      <w:tr w:rsidR="00AA5E02" w:rsidRPr="00DD17EB" w:rsidTr="00CB55AE">
        <w:trPr>
          <w:jc w:val="center"/>
        </w:trPr>
        <w:tc>
          <w:tcPr>
            <w:tcW w:w="10773" w:type="dxa"/>
            <w:gridSpan w:val="3"/>
            <w:vAlign w:val="center"/>
          </w:tcPr>
          <w:p w:rsidR="00AA5E02" w:rsidRPr="00DD17EB" w:rsidRDefault="00D9580C" w:rsidP="0031774B">
            <w:p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что </w:t>
            </w:r>
            <w:r w:rsidRPr="00DD17EB">
              <w:rPr>
                <w:rFonts w:asciiTheme="majorHAnsi" w:eastAsia="Arial" w:hAnsiTheme="majorHAnsi" w:cstheme="majorHAnsi"/>
                <w:i/>
                <w:color w:val="000000"/>
                <w:sz w:val="64"/>
                <w:szCs w:val="64"/>
              </w:rPr>
              <w:t>свет обладает двумя свойствами:</w:t>
            </w:r>
          </w:p>
        </w:tc>
      </w:tr>
      <w:tr w:rsidR="00AA5E02" w:rsidRPr="00DD17EB" w:rsidTr="00CB55AE">
        <w:trPr>
          <w:jc w:val="center"/>
        </w:trPr>
        <w:tc>
          <w:tcPr>
            <w:tcW w:w="10773" w:type="dxa"/>
            <w:gridSpan w:val="3"/>
            <w:vAlign w:val="center"/>
          </w:tcPr>
          <w:p w:rsidR="00AA5E02" w:rsidRPr="00DD17EB" w:rsidRDefault="00D9580C" w:rsidP="0031774B">
            <w:pPr>
              <w:numPr>
                <w:ilvl w:val="0"/>
                <w:numId w:val="1"/>
              </w:num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При распространении он проявляет волновые свойства.</w:t>
            </w:r>
          </w:p>
          <w:p w:rsidR="00AA5E02" w:rsidRPr="00DD17EB" w:rsidRDefault="00D9580C" w:rsidP="0031774B">
            <w:pPr>
              <w:numPr>
                <w:ilvl w:val="0"/>
                <w:numId w:val="1"/>
              </w:num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При взаимодействии с веществом проявляет корпускулярные свойства. Его свойства не сводятся ни к волнам, ни к частицам.</w:t>
            </w:r>
          </w:p>
        </w:tc>
      </w:tr>
      <w:tr w:rsidR="00AA5E02" w:rsidRPr="00DD17EB" w:rsidTr="00CB55AE">
        <w:trPr>
          <w:jc w:val="center"/>
        </w:trPr>
        <w:tc>
          <w:tcPr>
            <w:tcW w:w="10773" w:type="dxa"/>
            <w:gridSpan w:val="3"/>
            <w:vAlign w:val="center"/>
          </w:tcPr>
          <w:p w:rsidR="00AA5E02" w:rsidRPr="00DD17EB" w:rsidRDefault="00D9580C" w:rsidP="0031774B">
            <w:p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Чем больше </w:t>
            </w:r>
            <w:r w:rsidRPr="00DD17EB">
              <w:rPr>
                <w:rFonts w:asciiTheme="majorHAnsi" w:eastAsia="Arial" w:hAnsiTheme="majorHAnsi" w:cstheme="majorHAnsi"/>
                <w:i/>
                <w:color w:val="000000"/>
                <w:sz w:val="64"/>
                <w:szCs w:val="64"/>
              </w:rPr>
              <w:t>v</w:t>
            </w:r>
            <w:r w:rsidRPr="00DD17EB">
              <w:rPr>
                <w:rFonts w:asciiTheme="majorHAnsi" w:eastAsia="Arial" w:hAnsiTheme="majorHAnsi" w:cstheme="majorHAnsi"/>
                <w:color w:val="000000"/>
                <w:sz w:val="64"/>
                <w:szCs w:val="64"/>
              </w:rPr>
              <w:t>, тем ярче выражены квантовые свойства света и менее - волновые.</w:t>
            </w:r>
          </w:p>
        </w:tc>
      </w:tr>
      <w:tr w:rsidR="00AA5E02" w:rsidRPr="00DD17EB" w:rsidTr="00CB55AE">
        <w:trPr>
          <w:jc w:val="center"/>
        </w:trPr>
        <w:tc>
          <w:tcPr>
            <w:tcW w:w="10773" w:type="dxa"/>
            <w:gridSpan w:val="3"/>
            <w:vAlign w:val="center"/>
          </w:tcPr>
          <w:p w:rsidR="00AA5E02" w:rsidRPr="00DD17EB" w:rsidRDefault="00D9580C" w:rsidP="0031774B">
            <w:p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Итак, </w:t>
            </w:r>
            <w:r w:rsidRPr="00DD17EB">
              <w:rPr>
                <w:rFonts w:asciiTheme="majorHAnsi" w:eastAsia="Arial" w:hAnsiTheme="majorHAnsi" w:cstheme="majorHAnsi"/>
                <w:b/>
                <w:i/>
                <w:color w:val="000000"/>
                <w:sz w:val="64"/>
                <w:szCs w:val="64"/>
              </w:rPr>
              <w:t>всякому излучению присущи одновременно волновые и квантовые свойства</w:t>
            </w:r>
            <w:r w:rsidRPr="00DD17EB">
              <w:rPr>
                <w:rFonts w:asciiTheme="majorHAnsi" w:eastAsia="Arial" w:hAnsiTheme="majorHAnsi" w:cstheme="majorHAnsi"/>
                <w:i/>
                <w:color w:val="000000"/>
                <w:sz w:val="64"/>
                <w:szCs w:val="64"/>
              </w:rPr>
              <w:t>.</w:t>
            </w:r>
            <w:r w:rsidRPr="00DD17EB">
              <w:rPr>
                <w:rFonts w:asciiTheme="majorHAnsi" w:eastAsia="Arial" w:hAnsiTheme="majorHAnsi" w:cstheme="majorHAnsi"/>
                <w:color w:val="000000"/>
                <w:sz w:val="64"/>
                <w:szCs w:val="64"/>
              </w:rPr>
              <w:t xml:space="preserve"> Поэтому то, как проявляет себя фотон - как волна или как частица,—зависит от </w:t>
            </w:r>
            <w:r w:rsidRPr="00DD17EB">
              <w:rPr>
                <w:rFonts w:asciiTheme="majorHAnsi" w:eastAsia="Arial" w:hAnsiTheme="majorHAnsi" w:cstheme="majorHAnsi"/>
                <w:color w:val="000000"/>
                <w:sz w:val="64"/>
                <w:szCs w:val="64"/>
              </w:rPr>
              <w:lastRenderedPageBreak/>
              <w:t>характера проводимого над ним исследования.</w:t>
            </w:r>
          </w:p>
        </w:tc>
      </w:tr>
      <w:tr w:rsidR="00AA5E02" w:rsidRPr="00DD17EB" w:rsidTr="00CB55AE">
        <w:trPr>
          <w:jc w:val="center"/>
        </w:trPr>
        <w:tc>
          <w:tcPr>
            <w:tcW w:w="10773" w:type="dxa"/>
            <w:gridSpan w:val="3"/>
            <w:vAlign w:val="center"/>
          </w:tcPr>
          <w:p w:rsidR="00AA5E02" w:rsidRPr="00DD17EB" w:rsidRDefault="00D9580C" w:rsidP="0031774B">
            <w:pPr>
              <w:spacing w:after="0"/>
              <w:ind w:left="426"/>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lastRenderedPageBreak/>
              <w:t>Фотон и его свойства</w:t>
            </w:r>
          </w:p>
        </w:tc>
      </w:tr>
      <w:tr w:rsidR="00AA5E02" w:rsidRPr="00DD17EB" w:rsidTr="00CB55AE">
        <w:trPr>
          <w:jc w:val="center"/>
        </w:trPr>
        <w:tc>
          <w:tcPr>
            <w:tcW w:w="35" w:type="dxa"/>
            <w:tcBorders>
              <w:top w:val="single" w:sz="6" w:space="0" w:color="000000"/>
              <w:left w:val="single" w:sz="6" w:space="0" w:color="000000"/>
              <w:bottom w:val="single" w:sz="6" w:space="0" w:color="000000"/>
              <w:right w:val="single" w:sz="6" w:space="0" w:color="000000"/>
            </w:tcBorders>
          </w:tcPr>
          <w:p w:rsidR="00AA5E02" w:rsidRPr="00DD17EB" w:rsidRDefault="00AA5E02" w:rsidP="0031774B">
            <w:pPr>
              <w:widowControl w:val="0"/>
              <w:pBdr>
                <w:top w:val="nil"/>
                <w:left w:val="nil"/>
                <w:bottom w:val="nil"/>
                <w:right w:val="nil"/>
                <w:between w:val="nil"/>
              </w:pBdr>
              <w:spacing w:after="0"/>
              <w:jc w:val="both"/>
              <w:rPr>
                <w:rFonts w:asciiTheme="majorHAnsi" w:eastAsia="Arial" w:hAnsiTheme="majorHAnsi" w:cstheme="majorHAnsi"/>
                <w:color w:val="000000"/>
                <w:sz w:val="64"/>
                <w:szCs w:val="64"/>
              </w:rPr>
            </w:pPr>
          </w:p>
        </w:tc>
        <w:tc>
          <w:tcPr>
            <w:tcW w:w="8129" w:type="dxa"/>
            <w:tcBorders>
              <w:top w:val="nil"/>
              <w:left w:val="nil"/>
              <w:bottom w:val="single" w:sz="6" w:space="0" w:color="000000"/>
              <w:right w:val="single" w:sz="6" w:space="0" w:color="000000"/>
            </w:tcBorders>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i/>
                <w:color w:val="000000"/>
                <w:sz w:val="64"/>
                <w:szCs w:val="64"/>
              </w:rPr>
              <w:t>Фотон</w:t>
            </w:r>
            <w:r w:rsidRPr="00DD17EB">
              <w:rPr>
                <w:rFonts w:asciiTheme="majorHAnsi" w:eastAsia="Arial" w:hAnsiTheme="majorHAnsi" w:cstheme="majorHAnsi"/>
                <w:color w:val="000000"/>
                <w:sz w:val="64"/>
                <w:szCs w:val="64"/>
              </w:rPr>
              <w:t> - материальная, электрически нейтральная частица, квант электромагнитного поля (переносчик электромагнитного взаимодействия).</w:t>
            </w:r>
          </w:p>
        </w:tc>
        <w:tc>
          <w:tcPr>
            <w:tcW w:w="2609" w:type="dxa"/>
            <w:tcBorders>
              <w:top w:val="nil"/>
              <w:left w:val="single" w:sz="6" w:space="0" w:color="000000"/>
              <w:bottom w:val="single" w:sz="6" w:space="0" w:color="000000"/>
              <w:right w:val="nil"/>
            </w:tcBorders>
            <w:vAlign w:val="center"/>
          </w:tcPr>
          <w:p w:rsidR="00AA5E02" w:rsidRPr="00DD17EB" w:rsidRDefault="00AA5E02" w:rsidP="0031774B">
            <w:pPr>
              <w:spacing w:after="0" w:line="240" w:lineRule="auto"/>
              <w:jc w:val="both"/>
              <w:rPr>
                <w:rFonts w:asciiTheme="majorHAnsi" w:eastAsia="Arial" w:hAnsiTheme="majorHAnsi" w:cstheme="majorHAnsi"/>
                <w:color w:val="000000"/>
                <w:sz w:val="64"/>
                <w:szCs w:val="64"/>
              </w:rPr>
            </w:pPr>
          </w:p>
        </w:tc>
      </w:tr>
      <w:tr w:rsidR="00AA5E02" w:rsidRPr="00DD17EB" w:rsidTr="00CB55AE">
        <w:trPr>
          <w:jc w:val="center"/>
        </w:trPr>
        <w:tc>
          <w:tcPr>
            <w:tcW w:w="35" w:type="dxa"/>
            <w:tcBorders>
              <w:top w:val="single" w:sz="6" w:space="0" w:color="000000"/>
              <w:left w:val="single" w:sz="6" w:space="0" w:color="000000"/>
              <w:bottom w:val="single" w:sz="6" w:space="0" w:color="000000"/>
              <w:right w:val="single" w:sz="6" w:space="0" w:color="000000"/>
            </w:tcBorders>
          </w:tcPr>
          <w:p w:rsidR="00AA5E02" w:rsidRPr="00DD17EB" w:rsidRDefault="00AA5E02" w:rsidP="0031774B">
            <w:pPr>
              <w:widowControl w:val="0"/>
              <w:pBdr>
                <w:top w:val="nil"/>
                <w:left w:val="nil"/>
                <w:bottom w:val="nil"/>
                <w:right w:val="nil"/>
                <w:between w:val="nil"/>
              </w:pBdr>
              <w:spacing w:after="0"/>
              <w:jc w:val="both"/>
              <w:rPr>
                <w:rFonts w:asciiTheme="majorHAnsi" w:eastAsia="Arial" w:hAnsiTheme="majorHAnsi" w:cstheme="majorHAnsi"/>
                <w:color w:val="000000"/>
                <w:sz w:val="64"/>
                <w:szCs w:val="64"/>
              </w:rPr>
            </w:pPr>
          </w:p>
        </w:tc>
        <w:tc>
          <w:tcPr>
            <w:tcW w:w="8129" w:type="dxa"/>
            <w:tcBorders>
              <w:top w:val="single" w:sz="6" w:space="0" w:color="000000"/>
              <w:left w:val="nil"/>
              <w:bottom w:val="single" w:sz="6" w:space="0" w:color="000000"/>
              <w:right w:val="single" w:sz="6" w:space="0" w:color="000000"/>
            </w:tcBorders>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Основные свойства фотона</w:t>
            </w:r>
          </w:p>
          <w:p w:rsidR="00AA5E02" w:rsidRPr="00DD17EB" w:rsidRDefault="00D9580C" w:rsidP="0031774B">
            <w:pPr>
              <w:numPr>
                <w:ilvl w:val="0"/>
                <w:numId w:val="2"/>
              </w:num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Является частицей электромагнитного поля.</w:t>
            </w:r>
          </w:p>
          <w:p w:rsidR="00AA5E02" w:rsidRPr="00DD17EB" w:rsidRDefault="00D9580C" w:rsidP="0031774B">
            <w:pPr>
              <w:numPr>
                <w:ilvl w:val="0"/>
                <w:numId w:val="2"/>
              </w:num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Движется со скоростью света.</w:t>
            </w:r>
          </w:p>
          <w:p w:rsidR="00AA5E02" w:rsidRPr="00DD17EB" w:rsidRDefault="00D9580C" w:rsidP="0031774B">
            <w:pPr>
              <w:numPr>
                <w:ilvl w:val="0"/>
                <w:numId w:val="2"/>
              </w:num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Существует только в движении.</w:t>
            </w:r>
          </w:p>
          <w:p w:rsidR="00AA5E02" w:rsidRPr="00DD17EB" w:rsidRDefault="00D9580C" w:rsidP="0031774B">
            <w:pPr>
              <w:numPr>
                <w:ilvl w:val="0"/>
                <w:numId w:val="2"/>
              </w:num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Остановить фотон нельзя: он либо движется со скоростью</w:t>
            </w:r>
            <w:r w:rsidRPr="00DD17EB">
              <w:rPr>
                <w:rFonts w:asciiTheme="majorHAnsi" w:eastAsia="Arial" w:hAnsiTheme="majorHAnsi" w:cstheme="majorHAnsi"/>
                <w:i/>
                <w:color w:val="000000"/>
                <w:sz w:val="64"/>
                <w:szCs w:val="64"/>
              </w:rPr>
              <w:t>, </w:t>
            </w:r>
            <w:r w:rsidRPr="00DD17EB">
              <w:rPr>
                <w:rFonts w:asciiTheme="majorHAnsi" w:eastAsia="Arial" w:hAnsiTheme="majorHAnsi" w:cstheme="majorHAnsi"/>
                <w:color w:val="000000"/>
                <w:sz w:val="64"/>
                <w:szCs w:val="64"/>
              </w:rPr>
              <w:t xml:space="preserve">равной </w:t>
            </w:r>
            <w:r w:rsidRPr="00DD17EB">
              <w:rPr>
                <w:rFonts w:asciiTheme="majorHAnsi" w:eastAsia="Arial" w:hAnsiTheme="majorHAnsi" w:cstheme="majorHAnsi"/>
                <w:color w:val="000000"/>
                <w:sz w:val="64"/>
                <w:szCs w:val="64"/>
              </w:rPr>
              <w:lastRenderedPageBreak/>
              <w:t>скорости света, либо не существует; следовательно, масса покоя фотона равна нулю.</w:t>
            </w:r>
          </w:p>
        </w:tc>
        <w:tc>
          <w:tcPr>
            <w:tcW w:w="2609" w:type="dxa"/>
            <w:tcBorders>
              <w:top w:val="single" w:sz="6" w:space="0" w:color="000000"/>
              <w:left w:val="single" w:sz="6" w:space="0" w:color="000000"/>
              <w:bottom w:val="single" w:sz="6" w:space="0" w:color="000000"/>
              <w:right w:val="nil"/>
            </w:tcBorders>
            <w:vAlign w:val="center"/>
          </w:tcPr>
          <w:p w:rsidR="00AA5E02" w:rsidRPr="00DD17EB" w:rsidRDefault="00AA5E02" w:rsidP="0031774B">
            <w:pPr>
              <w:spacing w:after="0" w:line="240" w:lineRule="auto"/>
              <w:jc w:val="both"/>
              <w:rPr>
                <w:rFonts w:asciiTheme="majorHAnsi" w:eastAsia="Arial" w:hAnsiTheme="majorHAnsi" w:cstheme="majorHAnsi"/>
                <w:color w:val="000000"/>
                <w:sz w:val="64"/>
                <w:szCs w:val="64"/>
              </w:rPr>
            </w:pPr>
          </w:p>
        </w:tc>
      </w:tr>
      <w:tr w:rsidR="00AA5E02" w:rsidRPr="00DD17EB" w:rsidTr="00CB55AE">
        <w:trPr>
          <w:jc w:val="center"/>
        </w:trPr>
        <w:tc>
          <w:tcPr>
            <w:tcW w:w="35" w:type="dxa"/>
            <w:tcBorders>
              <w:top w:val="single" w:sz="6" w:space="0" w:color="000000"/>
              <w:left w:val="single" w:sz="6" w:space="0" w:color="000000"/>
              <w:bottom w:val="single" w:sz="6" w:space="0" w:color="000000"/>
              <w:right w:val="single" w:sz="6" w:space="0" w:color="000000"/>
            </w:tcBorders>
          </w:tcPr>
          <w:p w:rsidR="00AA5E02" w:rsidRPr="00DD17EB" w:rsidRDefault="00AA5E02" w:rsidP="0031774B">
            <w:pPr>
              <w:widowControl w:val="0"/>
              <w:pBdr>
                <w:top w:val="nil"/>
                <w:left w:val="nil"/>
                <w:bottom w:val="nil"/>
                <w:right w:val="nil"/>
                <w:between w:val="nil"/>
              </w:pBdr>
              <w:spacing w:after="0"/>
              <w:jc w:val="both"/>
              <w:rPr>
                <w:rFonts w:asciiTheme="majorHAnsi" w:eastAsia="Arial" w:hAnsiTheme="majorHAnsi" w:cstheme="majorHAnsi"/>
                <w:color w:val="000000"/>
                <w:sz w:val="64"/>
                <w:szCs w:val="64"/>
              </w:rPr>
            </w:pPr>
          </w:p>
        </w:tc>
        <w:tc>
          <w:tcPr>
            <w:tcW w:w="8129" w:type="dxa"/>
            <w:tcBorders>
              <w:top w:val="single" w:sz="6" w:space="0" w:color="000000"/>
              <w:left w:val="nil"/>
              <w:bottom w:val="single" w:sz="6" w:space="0" w:color="000000"/>
              <w:right w:val="single" w:sz="6" w:space="0" w:color="000000"/>
            </w:tcBorders>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i/>
                <w:color w:val="000000"/>
                <w:sz w:val="64"/>
                <w:szCs w:val="64"/>
              </w:rPr>
              <w:t>Энергия фотона</w:t>
            </w:r>
            <w:r w:rsidRPr="00DD17EB">
              <w:rPr>
                <w:rFonts w:asciiTheme="majorHAnsi" w:eastAsia="Arial" w:hAnsiTheme="majorHAnsi" w:cstheme="majorHAnsi"/>
                <w:i/>
                <w:color w:val="000000"/>
                <w:sz w:val="64"/>
                <w:szCs w:val="64"/>
              </w:rPr>
              <w:t>:</w:t>
            </w:r>
            <w:r w:rsidRPr="00DD17EB">
              <w:rPr>
                <w:rFonts w:asciiTheme="majorHAnsi" w:eastAsia="Arial" w:hAnsiTheme="majorHAnsi" w:cstheme="majorHAnsi"/>
                <w:noProof/>
                <w:color w:val="000000"/>
                <w:sz w:val="64"/>
                <w:szCs w:val="64"/>
                <w:vertAlign w:val="subscript"/>
              </w:rPr>
              <w:drawing>
                <wp:inline distT="0" distB="0" distL="0" distR="0">
                  <wp:extent cx="2333625" cy="542925"/>
                  <wp:effectExtent l="0" t="0" r="9525" b="9525"/>
                  <wp:docPr id="69" name="image289.gif" descr="Энергия фотона"/>
                  <wp:cNvGraphicFramePr/>
                  <a:graphic xmlns:a="http://schemas.openxmlformats.org/drawingml/2006/main">
                    <a:graphicData uri="http://schemas.openxmlformats.org/drawingml/2006/picture">
                      <pic:pic xmlns:pic="http://schemas.openxmlformats.org/drawingml/2006/picture">
                        <pic:nvPicPr>
                          <pic:cNvPr id="0" name="image289.gif" descr="Энергия фотона"/>
                          <pic:cNvPicPr preferRelativeResize="0"/>
                        </pic:nvPicPr>
                        <pic:blipFill>
                          <a:blip r:embed="rId126"/>
                          <a:srcRect/>
                          <a:stretch>
                            <a:fillRect/>
                          </a:stretch>
                        </pic:blipFill>
                        <pic:spPr>
                          <a:xfrm>
                            <a:off x="0" y="0"/>
                            <a:ext cx="2333625" cy="542925"/>
                          </a:xfrm>
                          <a:prstGeom prst="rect">
                            <a:avLst/>
                          </a:prstGeom>
                          <a:ln/>
                        </pic:spPr>
                      </pic:pic>
                    </a:graphicData>
                  </a:graphic>
                </wp:inline>
              </w:drawing>
            </w:r>
            <w:r w:rsidRPr="00DD17EB">
              <w:rPr>
                <w:rFonts w:asciiTheme="majorHAnsi" w:eastAsia="Arial" w:hAnsiTheme="majorHAnsi" w:cstheme="majorHAnsi"/>
                <w:color w:val="000000"/>
                <w:sz w:val="64"/>
                <w:szCs w:val="64"/>
              </w:rPr>
              <w:t>.</w:t>
            </w:r>
          </w:p>
          <w:p w:rsidR="00AA5E02" w:rsidRPr="00DD17EB" w:rsidRDefault="00D9580C" w:rsidP="0031774B">
            <w:pPr>
              <w:spacing w:after="0" w:line="240" w:lineRule="auto"/>
              <w:jc w:val="both"/>
              <w:rPr>
                <w:rFonts w:asciiTheme="majorHAnsi" w:eastAsia="Arial" w:hAnsiTheme="majorHAnsi" w:cstheme="majorHAnsi"/>
                <w:color w:val="000000"/>
                <w:sz w:val="64"/>
                <w:szCs w:val="64"/>
              </w:rPr>
            </w:pPr>
            <w:bookmarkStart w:id="14" w:name="_35nkun2" w:colFirst="0" w:colLast="0"/>
            <w:bookmarkEnd w:id="14"/>
            <w:r w:rsidRPr="00DD17EB">
              <w:rPr>
                <w:rFonts w:asciiTheme="majorHAnsi" w:eastAsia="Arial" w:hAnsiTheme="majorHAnsi" w:cstheme="majorHAnsi"/>
                <w:color w:val="000000"/>
                <w:sz w:val="64"/>
                <w:szCs w:val="64"/>
              </w:rPr>
              <w:t>Согласно теории относительности энергия всегда может быть вычислена как </w:t>
            </w:r>
            <w:r w:rsidRPr="00DD17EB">
              <w:rPr>
                <w:rFonts w:asciiTheme="majorHAnsi" w:eastAsia="Arial" w:hAnsiTheme="majorHAnsi" w:cstheme="majorHAnsi"/>
                <w:noProof/>
                <w:color w:val="000000"/>
                <w:sz w:val="64"/>
                <w:szCs w:val="64"/>
                <w:vertAlign w:val="subscript"/>
              </w:rPr>
              <w:drawing>
                <wp:inline distT="0" distB="0" distL="0" distR="0">
                  <wp:extent cx="1514475" cy="718185"/>
                  <wp:effectExtent l="0" t="0" r="9525" b="5715"/>
                  <wp:docPr id="62" name="image282.gif" descr="Согласно теории относительности энергия всегда может быть вычислена"/>
                  <wp:cNvGraphicFramePr/>
                  <a:graphic xmlns:a="http://schemas.openxmlformats.org/drawingml/2006/main">
                    <a:graphicData uri="http://schemas.openxmlformats.org/drawingml/2006/picture">
                      <pic:pic xmlns:pic="http://schemas.openxmlformats.org/drawingml/2006/picture">
                        <pic:nvPicPr>
                          <pic:cNvPr id="0" name="image282.gif" descr="Согласно теории относительности энергия всегда может быть вычислена"/>
                          <pic:cNvPicPr preferRelativeResize="0"/>
                        </pic:nvPicPr>
                        <pic:blipFill>
                          <a:blip r:embed="rId127"/>
                          <a:srcRect/>
                          <a:stretch>
                            <a:fillRect/>
                          </a:stretch>
                        </pic:blipFill>
                        <pic:spPr>
                          <a:xfrm>
                            <a:off x="0" y="0"/>
                            <a:ext cx="1514475" cy="718185"/>
                          </a:xfrm>
                          <a:prstGeom prst="rect">
                            <a:avLst/>
                          </a:prstGeom>
                          <a:ln/>
                        </pic:spPr>
                      </pic:pic>
                    </a:graphicData>
                  </a:graphic>
                </wp:inline>
              </w:drawing>
            </w:r>
            <w:r w:rsidRPr="00DD17EB">
              <w:rPr>
                <w:rFonts w:asciiTheme="majorHAnsi" w:eastAsia="Arial" w:hAnsiTheme="majorHAnsi" w:cstheme="majorHAnsi"/>
                <w:i/>
                <w:color w:val="000000"/>
                <w:sz w:val="64"/>
                <w:szCs w:val="64"/>
              </w:rPr>
              <w:t>,</w:t>
            </w:r>
            <w:r w:rsidRPr="00DD17EB">
              <w:rPr>
                <w:rFonts w:asciiTheme="majorHAnsi" w:eastAsia="Arial" w:hAnsiTheme="majorHAnsi" w:cstheme="majorHAnsi"/>
                <w:color w:val="000000"/>
                <w:sz w:val="64"/>
                <w:szCs w:val="64"/>
              </w:rPr>
              <w:t> Отсюда  - </w:t>
            </w:r>
            <w:r w:rsidRPr="00DD17EB">
              <w:rPr>
                <w:rFonts w:asciiTheme="majorHAnsi" w:eastAsia="Arial" w:hAnsiTheme="majorHAnsi" w:cstheme="majorHAnsi"/>
                <w:b/>
                <w:i/>
                <w:color w:val="000000"/>
                <w:sz w:val="64"/>
                <w:szCs w:val="64"/>
              </w:rPr>
              <w:t>масса фотона</w:t>
            </w:r>
            <w:r w:rsidRPr="00DD17EB">
              <w:rPr>
                <w:rFonts w:asciiTheme="majorHAnsi" w:eastAsia="Arial" w:hAnsiTheme="majorHAnsi" w:cstheme="majorHAnsi"/>
                <w:color w:val="000000"/>
                <w:sz w:val="64"/>
                <w:szCs w:val="64"/>
              </w:rPr>
              <w:t>. </w:t>
            </w:r>
            <w:r w:rsidRPr="00DD17EB">
              <w:rPr>
                <w:rFonts w:asciiTheme="majorHAnsi" w:eastAsia="Arial" w:hAnsiTheme="majorHAnsi" w:cstheme="majorHAnsi"/>
                <w:noProof/>
                <w:color w:val="000000"/>
                <w:sz w:val="64"/>
                <w:szCs w:val="64"/>
                <w:vertAlign w:val="subscript"/>
              </w:rPr>
              <w:drawing>
                <wp:inline distT="0" distB="0" distL="0" distR="0">
                  <wp:extent cx="1419225" cy="1009650"/>
                  <wp:effectExtent l="0" t="0" r="9525" b="0"/>
                  <wp:docPr id="60" name="image280.gif" descr="масса фотона"/>
                  <wp:cNvGraphicFramePr/>
                  <a:graphic xmlns:a="http://schemas.openxmlformats.org/drawingml/2006/main">
                    <a:graphicData uri="http://schemas.openxmlformats.org/drawingml/2006/picture">
                      <pic:pic xmlns:pic="http://schemas.openxmlformats.org/drawingml/2006/picture">
                        <pic:nvPicPr>
                          <pic:cNvPr id="0" name="image280.gif" descr="масса фотона"/>
                          <pic:cNvPicPr preferRelativeResize="0"/>
                        </pic:nvPicPr>
                        <pic:blipFill>
                          <a:blip r:embed="rId128"/>
                          <a:srcRect/>
                          <a:stretch>
                            <a:fillRect/>
                          </a:stretch>
                        </pic:blipFill>
                        <pic:spPr>
                          <a:xfrm>
                            <a:off x="0" y="0"/>
                            <a:ext cx="1419225" cy="1009650"/>
                          </a:xfrm>
                          <a:prstGeom prst="rect">
                            <a:avLst/>
                          </a:prstGeom>
                          <a:ln/>
                        </pic:spPr>
                      </pic:pic>
                    </a:graphicData>
                  </a:graphic>
                </wp:inline>
              </w:drawing>
            </w:r>
          </w:p>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i/>
                <w:color w:val="000000"/>
                <w:sz w:val="64"/>
                <w:szCs w:val="64"/>
              </w:rPr>
              <w:t>Импульс фотона</w:t>
            </w:r>
            <w:r w:rsidRPr="00DD17EB">
              <w:rPr>
                <w:rFonts w:asciiTheme="majorHAnsi" w:eastAsia="Arial" w:hAnsiTheme="majorHAnsi" w:cstheme="majorHAnsi"/>
                <w:color w:val="000000"/>
                <w:sz w:val="64"/>
                <w:szCs w:val="64"/>
              </w:rPr>
              <w:t> </w:t>
            </w:r>
            <w:r w:rsidRPr="00DD17EB">
              <w:rPr>
                <w:rFonts w:asciiTheme="majorHAnsi" w:eastAsia="Arial" w:hAnsiTheme="majorHAnsi" w:cstheme="majorHAnsi"/>
                <w:noProof/>
                <w:color w:val="000000"/>
                <w:sz w:val="64"/>
                <w:szCs w:val="64"/>
                <w:vertAlign w:val="subscript"/>
              </w:rPr>
              <w:drawing>
                <wp:inline distT="0" distB="0" distL="0" distR="0">
                  <wp:extent cx="2200275" cy="990600"/>
                  <wp:effectExtent l="0" t="0" r="9525" b="0"/>
                  <wp:docPr id="66" name="image286.gif" descr="Импульс фотона"/>
                  <wp:cNvGraphicFramePr/>
                  <a:graphic xmlns:a="http://schemas.openxmlformats.org/drawingml/2006/main">
                    <a:graphicData uri="http://schemas.openxmlformats.org/drawingml/2006/picture">
                      <pic:pic xmlns:pic="http://schemas.openxmlformats.org/drawingml/2006/picture">
                        <pic:nvPicPr>
                          <pic:cNvPr id="0" name="image286.gif" descr="Импульс фотона"/>
                          <pic:cNvPicPr preferRelativeResize="0"/>
                        </pic:nvPicPr>
                        <pic:blipFill>
                          <a:blip r:embed="rId129"/>
                          <a:srcRect/>
                          <a:stretch>
                            <a:fillRect/>
                          </a:stretch>
                        </pic:blipFill>
                        <pic:spPr>
                          <a:xfrm>
                            <a:off x="0" y="0"/>
                            <a:ext cx="2204196" cy="992365"/>
                          </a:xfrm>
                          <a:prstGeom prst="rect">
                            <a:avLst/>
                          </a:prstGeom>
                          <a:ln/>
                        </pic:spPr>
                      </pic:pic>
                    </a:graphicData>
                  </a:graphic>
                </wp:inline>
              </w:drawing>
            </w:r>
            <w:r w:rsidRPr="00DD17EB">
              <w:rPr>
                <w:rFonts w:asciiTheme="majorHAnsi" w:eastAsia="Arial" w:hAnsiTheme="majorHAnsi" w:cstheme="majorHAnsi"/>
                <w:i/>
                <w:color w:val="000000"/>
                <w:sz w:val="64"/>
                <w:szCs w:val="64"/>
              </w:rPr>
              <w:t>.</w:t>
            </w:r>
            <w:r w:rsidRPr="00DD17EB">
              <w:rPr>
                <w:rFonts w:asciiTheme="majorHAnsi" w:eastAsia="Arial" w:hAnsiTheme="majorHAnsi" w:cstheme="majorHAnsi"/>
                <w:color w:val="000000"/>
                <w:sz w:val="64"/>
                <w:szCs w:val="64"/>
              </w:rPr>
              <w:t> Импульс фотона направлен по световому пучку.</w:t>
            </w:r>
          </w:p>
        </w:tc>
        <w:tc>
          <w:tcPr>
            <w:tcW w:w="2609" w:type="dxa"/>
            <w:tcBorders>
              <w:top w:val="single" w:sz="6" w:space="0" w:color="000000"/>
              <w:left w:val="single" w:sz="6" w:space="0" w:color="000000"/>
              <w:bottom w:val="single" w:sz="6" w:space="0" w:color="000000"/>
              <w:right w:val="nil"/>
            </w:tcBorders>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vertAlign w:val="subscript"/>
              </w:rPr>
              <w:drawing>
                <wp:inline distT="0" distB="0" distL="0" distR="0">
                  <wp:extent cx="1504950" cy="457200"/>
                  <wp:effectExtent l="0" t="0" r="0" b="0"/>
                  <wp:docPr id="64" name="image284.gif" descr="Энергия фотона"/>
                  <wp:cNvGraphicFramePr/>
                  <a:graphic xmlns:a="http://schemas.openxmlformats.org/drawingml/2006/main">
                    <a:graphicData uri="http://schemas.openxmlformats.org/drawingml/2006/picture">
                      <pic:pic xmlns:pic="http://schemas.openxmlformats.org/drawingml/2006/picture">
                        <pic:nvPicPr>
                          <pic:cNvPr id="0" name="image284.gif" descr="Энергия фотона"/>
                          <pic:cNvPicPr preferRelativeResize="0"/>
                        </pic:nvPicPr>
                        <pic:blipFill>
                          <a:blip r:embed="rId130"/>
                          <a:srcRect/>
                          <a:stretch>
                            <a:fillRect/>
                          </a:stretch>
                        </pic:blipFill>
                        <pic:spPr>
                          <a:xfrm>
                            <a:off x="0" y="0"/>
                            <a:ext cx="1504950" cy="457200"/>
                          </a:xfrm>
                          <a:prstGeom prst="rect">
                            <a:avLst/>
                          </a:prstGeom>
                          <a:ln/>
                        </pic:spPr>
                      </pic:pic>
                    </a:graphicData>
                  </a:graphic>
                </wp:inline>
              </w:drawing>
            </w:r>
          </w:p>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vertAlign w:val="subscript"/>
              </w:rPr>
              <w:drawing>
                <wp:inline distT="0" distB="0" distL="0" distR="0">
                  <wp:extent cx="1504950" cy="752475"/>
                  <wp:effectExtent l="0" t="0" r="0" b="9525"/>
                  <wp:docPr id="54" name="image273.gif" descr="масса фотона"/>
                  <wp:cNvGraphicFramePr/>
                  <a:graphic xmlns:a="http://schemas.openxmlformats.org/drawingml/2006/main">
                    <a:graphicData uri="http://schemas.openxmlformats.org/drawingml/2006/picture">
                      <pic:pic xmlns:pic="http://schemas.openxmlformats.org/drawingml/2006/picture">
                        <pic:nvPicPr>
                          <pic:cNvPr id="0" name="image273.gif" descr="масса фотона"/>
                          <pic:cNvPicPr preferRelativeResize="0"/>
                        </pic:nvPicPr>
                        <pic:blipFill>
                          <a:blip r:embed="rId131"/>
                          <a:srcRect/>
                          <a:stretch>
                            <a:fillRect/>
                          </a:stretch>
                        </pic:blipFill>
                        <pic:spPr>
                          <a:xfrm>
                            <a:off x="0" y="0"/>
                            <a:ext cx="1504950" cy="752475"/>
                          </a:xfrm>
                          <a:prstGeom prst="rect">
                            <a:avLst/>
                          </a:prstGeom>
                          <a:ln/>
                        </pic:spPr>
                      </pic:pic>
                    </a:graphicData>
                  </a:graphic>
                </wp:inline>
              </w:drawing>
            </w:r>
          </w:p>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vertAlign w:val="subscript"/>
              </w:rPr>
              <w:drawing>
                <wp:inline distT="0" distB="0" distL="0" distR="0">
                  <wp:extent cx="1504950" cy="847725"/>
                  <wp:effectExtent l="0" t="0" r="0" b="9525"/>
                  <wp:docPr id="52" name="image271.gif" descr="Импульс фотона"/>
                  <wp:cNvGraphicFramePr/>
                  <a:graphic xmlns:a="http://schemas.openxmlformats.org/drawingml/2006/main">
                    <a:graphicData uri="http://schemas.openxmlformats.org/drawingml/2006/picture">
                      <pic:pic xmlns:pic="http://schemas.openxmlformats.org/drawingml/2006/picture">
                        <pic:nvPicPr>
                          <pic:cNvPr id="0" name="image271.gif" descr="Импульс фотона"/>
                          <pic:cNvPicPr preferRelativeResize="0"/>
                        </pic:nvPicPr>
                        <pic:blipFill>
                          <a:blip r:embed="rId132"/>
                          <a:srcRect/>
                          <a:stretch>
                            <a:fillRect/>
                          </a:stretch>
                        </pic:blipFill>
                        <pic:spPr>
                          <a:xfrm>
                            <a:off x="0" y="0"/>
                            <a:ext cx="1504950" cy="847725"/>
                          </a:xfrm>
                          <a:prstGeom prst="rect">
                            <a:avLst/>
                          </a:prstGeom>
                          <a:ln/>
                        </pic:spPr>
                      </pic:pic>
                    </a:graphicData>
                  </a:graphic>
                </wp:inline>
              </w:drawing>
            </w:r>
          </w:p>
        </w:tc>
      </w:tr>
      <w:tr w:rsidR="00AA5E02" w:rsidRPr="00DD17EB" w:rsidTr="00CB55AE">
        <w:trPr>
          <w:jc w:val="center"/>
        </w:trPr>
        <w:tc>
          <w:tcPr>
            <w:tcW w:w="35" w:type="dxa"/>
            <w:tcBorders>
              <w:top w:val="single" w:sz="6" w:space="0" w:color="000000"/>
              <w:left w:val="single" w:sz="6" w:space="0" w:color="000000"/>
              <w:bottom w:val="single" w:sz="6" w:space="0" w:color="000000"/>
              <w:right w:val="single" w:sz="6" w:space="0" w:color="000000"/>
            </w:tcBorders>
          </w:tcPr>
          <w:p w:rsidR="00AA5E02" w:rsidRPr="00DD17EB" w:rsidRDefault="00AA5E02" w:rsidP="0031774B">
            <w:pPr>
              <w:widowControl w:val="0"/>
              <w:pBdr>
                <w:top w:val="nil"/>
                <w:left w:val="nil"/>
                <w:bottom w:val="nil"/>
                <w:right w:val="nil"/>
                <w:between w:val="nil"/>
              </w:pBdr>
              <w:spacing w:after="0"/>
              <w:jc w:val="both"/>
              <w:rPr>
                <w:rFonts w:asciiTheme="majorHAnsi" w:eastAsia="Arial" w:hAnsiTheme="majorHAnsi" w:cstheme="majorHAnsi"/>
                <w:color w:val="000000"/>
                <w:sz w:val="64"/>
                <w:szCs w:val="64"/>
              </w:rPr>
            </w:pPr>
          </w:p>
        </w:tc>
        <w:tc>
          <w:tcPr>
            <w:tcW w:w="8129" w:type="dxa"/>
            <w:tcBorders>
              <w:top w:val="single" w:sz="6" w:space="0" w:color="000000"/>
              <w:left w:val="nil"/>
              <w:bottom w:val="nil"/>
              <w:right w:val="single" w:sz="6" w:space="0" w:color="000000"/>
            </w:tcBorders>
            <w:vAlign w:val="center"/>
          </w:tcPr>
          <w:p w:rsidR="00AA5E02" w:rsidRPr="00DD17EB" w:rsidRDefault="00D9580C" w:rsidP="0031774B">
            <w:pP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Наличие импульса подтверждается экспериментально: существованием светового давления.</w:t>
            </w:r>
          </w:p>
        </w:tc>
        <w:tc>
          <w:tcPr>
            <w:tcW w:w="2609" w:type="dxa"/>
            <w:tcBorders>
              <w:top w:val="single" w:sz="6" w:space="0" w:color="000000"/>
              <w:left w:val="single" w:sz="6" w:space="0" w:color="000000"/>
              <w:bottom w:val="nil"/>
              <w:right w:val="nil"/>
            </w:tcBorders>
            <w:vAlign w:val="center"/>
          </w:tcPr>
          <w:p w:rsidR="00AA5E02" w:rsidRPr="00DD17EB" w:rsidRDefault="00AA5E02" w:rsidP="0031774B">
            <w:pPr>
              <w:spacing w:after="0" w:line="240" w:lineRule="auto"/>
              <w:jc w:val="both"/>
              <w:rPr>
                <w:rFonts w:asciiTheme="majorHAnsi" w:eastAsia="Arial" w:hAnsiTheme="majorHAnsi" w:cstheme="majorHAnsi"/>
                <w:sz w:val="64"/>
                <w:szCs w:val="64"/>
              </w:rPr>
            </w:pPr>
          </w:p>
        </w:tc>
      </w:tr>
    </w:tbl>
    <w:p w:rsidR="00AA5E02" w:rsidRPr="00DD17EB" w:rsidRDefault="00DD17EB" w:rsidP="0031774B">
      <w:pPr>
        <w:spacing w:after="0"/>
        <w:jc w:val="both"/>
        <w:rPr>
          <w:rFonts w:asciiTheme="majorHAnsi" w:eastAsia="Arial" w:hAnsiTheme="majorHAnsi" w:cstheme="majorHAnsi"/>
          <w:sz w:val="64"/>
          <w:szCs w:val="64"/>
        </w:rPr>
      </w:pPr>
      <w:hyperlink r:id="rId133">
        <w:r w:rsidR="00D9580C" w:rsidRPr="00DD17EB">
          <w:rPr>
            <w:rFonts w:asciiTheme="majorHAnsi" w:eastAsia="Arial" w:hAnsiTheme="majorHAnsi" w:cstheme="majorHAnsi"/>
            <w:color w:val="0000FF"/>
            <w:sz w:val="64"/>
            <w:szCs w:val="64"/>
            <w:u w:val="single"/>
          </w:rPr>
          <w:t>http://www.eduspb.com/node/1998</w:t>
        </w:r>
      </w:hyperlink>
    </w:p>
    <w:p w:rsidR="00AA5E02" w:rsidRPr="00DD17EB" w:rsidRDefault="00DD17EB" w:rsidP="0031774B">
      <w:pPr>
        <w:spacing w:after="0"/>
        <w:jc w:val="both"/>
        <w:rPr>
          <w:rFonts w:asciiTheme="majorHAnsi" w:eastAsia="Arial" w:hAnsiTheme="majorHAnsi" w:cstheme="majorHAnsi"/>
          <w:sz w:val="64"/>
          <w:szCs w:val="64"/>
        </w:rPr>
      </w:pPr>
      <w:hyperlink r:id="rId134">
        <w:r w:rsidR="00D9580C" w:rsidRPr="00DD17EB">
          <w:rPr>
            <w:rFonts w:asciiTheme="majorHAnsi" w:eastAsia="Arial" w:hAnsiTheme="majorHAnsi" w:cstheme="majorHAnsi"/>
            <w:color w:val="0000FF"/>
            <w:sz w:val="64"/>
            <w:szCs w:val="64"/>
            <w:u w:val="single"/>
          </w:rPr>
          <w:t>http://nuclphys.sinp.msu.ru/enc/e077.htm</w:t>
        </w:r>
      </w:hyperlink>
    </w:p>
    <w:p w:rsidR="0082602D" w:rsidRPr="00DD17EB" w:rsidRDefault="00D9580C" w:rsidP="0031774B">
      <w:pPr>
        <w:pStyle w:val="1"/>
        <w:spacing w:before="0"/>
        <w:jc w:val="both"/>
        <w:rPr>
          <w:rFonts w:asciiTheme="majorHAnsi" w:eastAsia="Arial" w:hAnsiTheme="majorHAnsi" w:cstheme="majorHAnsi"/>
          <w:b/>
          <w:color w:val="FF0000"/>
          <w:sz w:val="64"/>
          <w:szCs w:val="64"/>
        </w:rPr>
      </w:pPr>
      <w:bookmarkStart w:id="15" w:name="_Toc516358125"/>
      <w:r w:rsidRPr="00DD17EB">
        <w:rPr>
          <w:rFonts w:asciiTheme="majorHAnsi" w:eastAsia="Arial" w:hAnsiTheme="majorHAnsi" w:cstheme="majorHAnsi"/>
          <w:b/>
          <w:color w:val="FF0000"/>
          <w:sz w:val="64"/>
          <w:szCs w:val="64"/>
        </w:rPr>
        <w:t>Вопрос 14 Модель атома водорода по Бору. Уровни энергии электронов в атоме водорода. Спектры излучения и поглощения атома водорода</w:t>
      </w:r>
      <w:bookmarkEnd w:id="15"/>
    </w:p>
    <w:p w:rsidR="0082602D" w:rsidRPr="00DD17EB" w:rsidRDefault="0082602D"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Нильс Бор ввёл идеи квантовой теории в ядерную модель атома Резерфорда и разработал теорию атома водорода, которая подтвердилась всеми известными тогда опытами. Бор сформулировал в виде постулатов основные положения новой теории, </w:t>
      </w:r>
      <w:r w:rsidRPr="00DD17EB">
        <w:rPr>
          <w:rFonts w:asciiTheme="majorHAnsi" w:hAnsiTheme="majorHAnsi" w:cstheme="majorHAnsi"/>
          <w:sz w:val="64"/>
          <w:szCs w:val="64"/>
        </w:rPr>
        <w:lastRenderedPageBreak/>
        <w:t>которые налагали лишь некоторые ограничения на допускаемые классической физикой движения. Однако последовательной теории атома Бор не дал. Впоследствии теория Бора была включена как частный случай в квантовую механику. В основе теории Бора лежат два постулата.</w:t>
      </w:r>
    </w:p>
    <w:p w:rsidR="001647C9" w:rsidRPr="00DD17EB" w:rsidRDefault="001647C9"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534275" cy="4646615"/>
            <wp:effectExtent l="0" t="0" r="0" b="1905"/>
            <wp:docPr id="4" name="Рисунок 4" descr="https://cf.ppt-online.org/files/slide/n/nPeGXsfKTAdHiOrF7CqvRkg52xoLml4MytDwUu/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ppt-online.org/files/slide/n/nPeGXsfKTAdHiOrF7CqvRkg52xoLml4MytDwUu/slide-13.jpg"/>
                    <pic:cNvPicPr>
                      <a:picLocks noChangeAspect="1" noChangeArrowheads="1"/>
                    </pic:cNvPicPr>
                  </pic:nvPicPr>
                  <pic:blipFill rotWithShape="1">
                    <a:blip r:embed="rId135">
                      <a:extLst>
                        <a:ext uri="{28A0092B-C50C-407E-A947-70E740481C1C}">
                          <a14:useLocalDpi xmlns:a14="http://schemas.microsoft.com/office/drawing/2010/main" val="0"/>
                        </a:ext>
                      </a:extLst>
                    </a:blip>
                    <a:srcRect l="7471" t="19748" r="5388" b="8483"/>
                    <a:stretch/>
                  </pic:blipFill>
                  <pic:spPr bwMode="auto">
                    <a:xfrm>
                      <a:off x="0" y="0"/>
                      <a:ext cx="7570776" cy="4669127"/>
                    </a:xfrm>
                    <a:prstGeom prst="rect">
                      <a:avLst/>
                    </a:prstGeom>
                    <a:noFill/>
                    <a:ln>
                      <a:noFill/>
                    </a:ln>
                    <a:extLst>
                      <a:ext uri="{53640926-AAD7-44D8-BBD7-CCE9431645EC}">
                        <a14:shadowObscured xmlns:a14="http://schemas.microsoft.com/office/drawing/2010/main"/>
                      </a:ext>
                    </a:extLst>
                  </pic:spPr>
                </pic:pic>
              </a:graphicData>
            </a:graphic>
          </wp:inline>
        </w:drawing>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b/>
          <w:bCs/>
          <w:color w:val="424242"/>
          <w:sz w:val="64"/>
          <w:szCs w:val="64"/>
        </w:rPr>
        <w:lastRenderedPageBreak/>
        <w:t>Первый постулат Бора: постулат стационарных состояний</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94"/>
      </w:tblGrid>
      <w:tr w:rsidR="001647C9" w:rsidRPr="00DD17EB" w:rsidTr="00164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647C9" w:rsidRPr="00DD17EB" w:rsidRDefault="001647C9" w:rsidP="0031774B">
            <w:pPr>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Атомная система может находиться только в особых стационарных, или квантовых, состояниях, каждому из которых соответствует определённая энергия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n</w:t>
            </w:r>
            <w:proofErr w:type="spellEnd"/>
            <w:r w:rsidRPr="00DD17EB">
              <w:rPr>
                <w:rFonts w:asciiTheme="majorHAnsi" w:eastAsia="Times New Roman" w:hAnsiTheme="majorHAnsi" w:cstheme="majorHAnsi"/>
                <w:color w:val="424242"/>
                <w:sz w:val="64"/>
                <w:szCs w:val="64"/>
              </w:rPr>
              <w:t>. В стационарном состоянии атом не излучает.</w:t>
            </w:r>
          </w:p>
        </w:tc>
      </w:tr>
    </w:tbl>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b/>
          <w:bCs/>
          <w:color w:val="424242"/>
          <w:sz w:val="64"/>
          <w:szCs w:val="64"/>
        </w:rPr>
        <w:t>Второй постулат Бора: правило частот</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94"/>
      </w:tblGrid>
      <w:tr w:rsidR="001647C9" w:rsidRPr="00DD17EB" w:rsidTr="00164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647C9" w:rsidRPr="00DD17EB" w:rsidRDefault="001647C9" w:rsidP="0031774B">
            <w:pPr>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Излучение света происходит при переходе атома из стационарного состояния с большей энергией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k</w:t>
            </w:r>
            <w:proofErr w:type="spellEnd"/>
            <w:r w:rsidRPr="00DD17EB">
              <w:rPr>
                <w:rFonts w:asciiTheme="majorHAnsi" w:eastAsia="Times New Roman" w:hAnsiTheme="majorHAnsi" w:cstheme="majorHAnsi"/>
                <w:color w:val="424242"/>
                <w:sz w:val="64"/>
                <w:szCs w:val="64"/>
              </w:rPr>
              <w:t> в стационарное состояние с меньшей энергией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n</w:t>
            </w:r>
            <w:proofErr w:type="spellEnd"/>
            <w:r w:rsidRPr="00DD17EB">
              <w:rPr>
                <w:rFonts w:asciiTheme="majorHAnsi" w:eastAsia="Times New Roman" w:hAnsiTheme="majorHAnsi" w:cstheme="majorHAnsi"/>
                <w:color w:val="424242"/>
                <w:sz w:val="64"/>
                <w:szCs w:val="64"/>
              </w:rPr>
              <w:t>. Энергия излученного фотона равна разности энергий стационарных состояний: </w:t>
            </w:r>
            <w:proofErr w:type="spellStart"/>
            <w:r w:rsidRPr="00DD17EB">
              <w:rPr>
                <w:rFonts w:asciiTheme="majorHAnsi" w:eastAsia="Times New Roman" w:hAnsiTheme="majorHAnsi" w:cstheme="majorHAnsi"/>
                <w:i/>
                <w:iCs/>
                <w:color w:val="424242"/>
                <w:sz w:val="64"/>
                <w:szCs w:val="64"/>
              </w:rPr>
              <w:t>hv</w:t>
            </w:r>
            <w:r w:rsidRPr="00DD17EB">
              <w:rPr>
                <w:rFonts w:asciiTheme="majorHAnsi" w:eastAsia="Times New Roman" w:hAnsiTheme="majorHAnsi" w:cstheme="majorHAnsi"/>
                <w:i/>
                <w:iCs/>
                <w:color w:val="424242"/>
                <w:sz w:val="64"/>
                <w:szCs w:val="64"/>
                <w:vertAlign w:val="subscript"/>
              </w:rPr>
              <w:t>kn</w:t>
            </w:r>
            <w:proofErr w:type="spellEnd"/>
            <w:r w:rsidRPr="00DD17EB">
              <w:rPr>
                <w:rFonts w:asciiTheme="majorHAnsi" w:eastAsia="Times New Roman" w:hAnsiTheme="majorHAnsi" w:cstheme="majorHAnsi"/>
                <w:i/>
                <w:iCs/>
                <w:color w:val="424242"/>
                <w:sz w:val="64"/>
                <w:szCs w:val="64"/>
              </w:rPr>
              <w:t xml:space="preserve"> =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k</w:t>
            </w:r>
            <w:proofErr w:type="spellEnd"/>
            <w:r w:rsidRPr="00DD17EB">
              <w:rPr>
                <w:rFonts w:asciiTheme="majorHAnsi" w:eastAsia="Times New Roman" w:hAnsiTheme="majorHAnsi" w:cstheme="majorHAnsi"/>
                <w:i/>
                <w:iCs/>
                <w:color w:val="424242"/>
                <w:sz w:val="64"/>
                <w:szCs w:val="64"/>
              </w:rPr>
              <w:t xml:space="preserve"> -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n</w:t>
            </w:r>
            <w:proofErr w:type="spellEnd"/>
          </w:p>
        </w:tc>
      </w:tr>
    </w:tbl>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Частота излучения равна:</w:t>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noProof/>
          <w:color w:val="424242"/>
          <w:sz w:val="64"/>
          <w:szCs w:val="64"/>
        </w:rPr>
        <w:drawing>
          <wp:inline distT="0" distB="0" distL="0" distR="0">
            <wp:extent cx="4106649" cy="1009650"/>
            <wp:effectExtent l="0" t="0" r="0" b="0"/>
            <wp:docPr id="3" name="Рисунок 3" descr="http://ok-t.ru/studopedia/baza7/1460088224805.files/image9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7/1460088224805.files/image986.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24924" cy="1014143"/>
                    </a:xfrm>
                    <a:prstGeom prst="rect">
                      <a:avLst/>
                    </a:prstGeom>
                    <a:noFill/>
                    <a:ln>
                      <a:noFill/>
                    </a:ln>
                  </pic:spPr>
                </pic:pic>
              </a:graphicData>
            </a:graphic>
          </wp:inline>
        </w:drawing>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Или</w:t>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i/>
          <w:iCs/>
          <w:noProof/>
          <w:color w:val="424242"/>
          <w:sz w:val="64"/>
          <w:szCs w:val="64"/>
        </w:rPr>
        <w:lastRenderedPageBreak/>
        <w:drawing>
          <wp:inline distT="0" distB="0" distL="0" distR="0">
            <wp:extent cx="3095625" cy="1079582"/>
            <wp:effectExtent l="0" t="0" r="0" b="0"/>
            <wp:docPr id="2" name="Рисунок 2" descr="http://ok-t.ru/studopedia/baza7/1460088224805.files/image9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k-t.ru/studopedia/baza7/1460088224805.files/image988.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06021" cy="1118082"/>
                    </a:xfrm>
                    <a:prstGeom prst="rect">
                      <a:avLst/>
                    </a:prstGeom>
                    <a:noFill/>
                    <a:ln>
                      <a:noFill/>
                    </a:ln>
                  </pic:spPr>
                </pic:pic>
              </a:graphicData>
            </a:graphic>
          </wp:inline>
        </w:drawing>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Где </w:t>
      </w:r>
      <w:r w:rsidRPr="00DD17EB">
        <w:rPr>
          <w:rFonts w:asciiTheme="majorHAnsi" w:eastAsia="Times New Roman" w:hAnsiTheme="majorHAnsi" w:cstheme="majorHAnsi"/>
          <w:i/>
          <w:iCs/>
          <w:color w:val="424242"/>
          <w:sz w:val="64"/>
          <w:szCs w:val="64"/>
        </w:rPr>
        <w:t>h</w:t>
      </w:r>
      <w:r w:rsidRPr="00DD17EB">
        <w:rPr>
          <w:rFonts w:asciiTheme="majorHAnsi" w:eastAsia="Times New Roman" w:hAnsiTheme="majorHAnsi" w:cstheme="majorHAnsi"/>
          <w:color w:val="424242"/>
          <w:sz w:val="64"/>
          <w:szCs w:val="64"/>
        </w:rPr>
        <w:t> – постоянная Планка, </w:t>
      </w:r>
      <w:r w:rsidRPr="00DD17EB">
        <w:rPr>
          <w:rFonts w:asciiTheme="majorHAnsi" w:eastAsia="Times New Roman" w:hAnsiTheme="majorHAnsi" w:cstheme="majorHAnsi"/>
          <w:i/>
          <w:iCs/>
          <w:color w:val="424242"/>
          <w:sz w:val="64"/>
          <w:szCs w:val="64"/>
        </w:rPr>
        <w:t>с</w:t>
      </w:r>
      <w:r w:rsidRPr="00DD17EB">
        <w:rPr>
          <w:rFonts w:asciiTheme="majorHAnsi" w:eastAsia="Times New Roman" w:hAnsiTheme="majorHAnsi" w:cstheme="majorHAnsi"/>
          <w:color w:val="424242"/>
          <w:sz w:val="64"/>
          <w:szCs w:val="64"/>
        </w:rPr>
        <w:t> – скорость света в вакууме.</w:t>
      </w:r>
    </w:p>
    <w:p w:rsidR="001647C9" w:rsidRPr="00DD17EB" w:rsidRDefault="001647C9"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eastAsia="Times New Roman" w:hAnsiTheme="majorHAnsi" w:cstheme="majorHAnsi"/>
          <w:color w:val="424242"/>
          <w:sz w:val="64"/>
          <w:szCs w:val="64"/>
        </w:rPr>
        <w:t>Если </w:t>
      </w:r>
      <w:proofErr w:type="spellStart"/>
      <w:proofErr w:type="gram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k</w:t>
      </w:r>
      <w:proofErr w:type="spellEnd"/>
      <w:r w:rsidRPr="00DD17EB">
        <w:rPr>
          <w:rFonts w:asciiTheme="majorHAnsi" w:eastAsia="Times New Roman" w:hAnsiTheme="majorHAnsi" w:cstheme="majorHAnsi"/>
          <w:i/>
          <w:iCs/>
          <w:color w:val="424242"/>
          <w:sz w:val="64"/>
          <w:szCs w:val="64"/>
        </w:rPr>
        <w:t> &gt;</w:t>
      </w:r>
      <w:proofErr w:type="gramEnd"/>
      <w:r w:rsidRPr="00DD17EB">
        <w:rPr>
          <w:rFonts w:asciiTheme="majorHAnsi" w:eastAsia="Times New Roman" w:hAnsiTheme="majorHAnsi" w:cstheme="majorHAnsi"/>
          <w:i/>
          <w:iCs/>
          <w:color w:val="424242"/>
          <w:sz w:val="64"/>
          <w:szCs w:val="64"/>
        </w:rPr>
        <w:t xml:space="preserve">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n</w:t>
      </w:r>
      <w:proofErr w:type="spellEnd"/>
      <w:r w:rsidRPr="00DD17EB">
        <w:rPr>
          <w:rFonts w:asciiTheme="majorHAnsi" w:eastAsia="Times New Roman" w:hAnsiTheme="majorHAnsi" w:cstheme="majorHAnsi"/>
          <w:color w:val="424242"/>
          <w:sz w:val="64"/>
          <w:szCs w:val="64"/>
        </w:rPr>
        <w:t>, то происходит </w:t>
      </w:r>
      <w:r w:rsidRPr="00DD17EB">
        <w:rPr>
          <w:rFonts w:asciiTheme="majorHAnsi" w:eastAsia="Times New Roman" w:hAnsiTheme="majorHAnsi" w:cstheme="majorHAnsi"/>
          <w:b/>
          <w:bCs/>
          <w:color w:val="424242"/>
          <w:sz w:val="64"/>
          <w:szCs w:val="64"/>
        </w:rPr>
        <w:t>излучение фотона</w:t>
      </w:r>
      <w:r w:rsidRPr="00DD17EB">
        <w:rPr>
          <w:rFonts w:asciiTheme="majorHAnsi" w:eastAsia="Times New Roman" w:hAnsiTheme="majorHAnsi" w:cstheme="majorHAnsi"/>
          <w:color w:val="424242"/>
          <w:sz w:val="64"/>
          <w:szCs w:val="64"/>
        </w:rPr>
        <w:t>, если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k</w:t>
      </w:r>
      <w:proofErr w:type="spellEnd"/>
      <w:r w:rsidRPr="00DD17EB">
        <w:rPr>
          <w:rFonts w:asciiTheme="majorHAnsi" w:eastAsia="Times New Roman" w:hAnsiTheme="majorHAnsi" w:cstheme="majorHAnsi"/>
          <w:i/>
          <w:iCs/>
          <w:color w:val="424242"/>
          <w:sz w:val="64"/>
          <w:szCs w:val="64"/>
        </w:rPr>
        <w:t xml:space="preserve"> &lt; </w:t>
      </w:r>
      <w:proofErr w:type="spellStart"/>
      <w:r w:rsidRPr="00DD17EB">
        <w:rPr>
          <w:rFonts w:asciiTheme="majorHAnsi" w:eastAsia="Times New Roman" w:hAnsiTheme="majorHAnsi" w:cstheme="majorHAnsi"/>
          <w:i/>
          <w:iCs/>
          <w:color w:val="424242"/>
          <w:sz w:val="64"/>
          <w:szCs w:val="64"/>
        </w:rPr>
        <w:t>E</w:t>
      </w:r>
      <w:r w:rsidRPr="00DD17EB">
        <w:rPr>
          <w:rFonts w:asciiTheme="majorHAnsi" w:eastAsia="Times New Roman" w:hAnsiTheme="majorHAnsi" w:cstheme="majorHAnsi"/>
          <w:i/>
          <w:iCs/>
          <w:color w:val="424242"/>
          <w:sz w:val="64"/>
          <w:szCs w:val="64"/>
          <w:vertAlign w:val="subscript"/>
        </w:rPr>
        <w:t>n</w:t>
      </w:r>
      <w:proofErr w:type="spellEnd"/>
      <w:r w:rsidRPr="00DD17EB">
        <w:rPr>
          <w:rFonts w:asciiTheme="majorHAnsi" w:eastAsia="Times New Roman" w:hAnsiTheme="majorHAnsi" w:cstheme="majorHAnsi"/>
          <w:color w:val="424242"/>
          <w:sz w:val="64"/>
          <w:szCs w:val="64"/>
        </w:rPr>
        <w:t>, то происходит </w:t>
      </w:r>
      <w:r w:rsidRPr="00DD17EB">
        <w:rPr>
          <w:rFonts w:asciiTheme="majorHAnsi" w:eastAsia="Times New Roman" w:hAnsiTheme="majorHAnsi" w:cstheme="majorHAnsi"/>
          <w:b/>
          <w:bCs/>
          <w:color w:val="424242"/>
          <w:sz w:val="64"/>
          <w:szCs w:val="64"/>
        </w:rPr>
        <w:t>поглощение фотона</w:t>
      </w:r>
      <w:r w:rsidRPr="00DD17EB">
        <w:rPr>
          <w:rFonts w:asciiTheme="majorHAnsi" w:eastAsia="Times New Roman" w:hAnsiTheme="majorHAnsi" w:cstheme="majorHAnsi"/>
          <w:color w:val="424242"/>
          <w:sz w:val="64"/>
          <w:szCs w:val="64"/>
        </w:rPr>
        <w:t>, при котором атом переходит из стационарного состояния с меньшей энергией в стационарное состояние с большей энергией.</w:t>
      </w:r>
    </w:p>
    <w:p w:rsidR="0082602D" w:rsidRPr="00DD17EB" w:rsidRDefault="0082602D"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sz w:val="64"/>
          <w:szCs w:val="64"/>
        </w:rPr>
        <w:lastRenderedPageBreak/>
        <w:drawing>
          <wp:inline distT="0" distB="0" distL="0" distR="0">
            <wp:extent cx="7267575" cy="5447844"/>
            <wp:effectExtent l="0" t="0" r="0" b="635"/>
            <wp:docPr id="5" name="Рисунок 5" descr="https://fs3.ppt4web.ru/images/132035/174098/640/img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s3.ppt4web.ru/images/132035/174098/640/img36.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338241" cy="5500816"/>
                    </a:xfrm>
                    <a:prstGeom prst="rect">
                      <a:avLst/>
                    </a:prstGeom>
                    <a:noFill/>
                    <a:ln>
                      <a:noFill/>
                    </a:ln>
                  </pic:spPr>
                </pic:pic>
              </a:graphicData>
            </a:graphic>
          </wp:inline>
        </w:drawing>
      </w:r>
    </w:p>
    <w:p w:rsidR="0082602D" w:rsidRPr="00DD17EB" w:rsidRDefault="0082602D"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Величину </w:t>
      </w:r>
      <w:r w:rsidRPr="00DD17EB">
        <w:rPr>
          <w:rFonts w:asciiTheme="majorHAnsi" w:hAnsiTheme="majorHAnsi" w:cstheme="majorHAnsi"/>
          <w:b/>
          <w:bCs/>
          <w:noProof/>
          <w:color w:val="000000"/>
          <w:sz w:val="64"/>
          <w:szCs w:val="64"/>
        </w:rPr>
        <w:drawing>
          <wp:inline distT="0" distB="0" distL="0" distR="0">
            <wp:extent cx="504825" cy="446191"/>
            <wp:effectExtent l="0" t="0" r="0" b="0"/>
            <wp:docPr id="11" name="Рисунок 11" descr="https://studfiles.net/html/2706/655/html_eHL7dx3Ncy.jwsL/img-Yurx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655/html_eHL7dx3Ncy.jwsL/img-Yurxay.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18120" cy="457942"/>
                    </a:xfrm>
                    <a:prstGeom prst="rect">
                      <a:avLst/>
                    </a:prstGeom>
                    <a:noFill/>
                    <a:ln>
                      <a:noFill/>
                    </a:ln>
                  </pic:spPr>
                </pic:pic>
              </a:graphicData>
            </a:graphic>
          </wp:inline>
        </w:drawing>
      </w:r>
      <w:r w:rsidRPr="00DD17EB">
        <w:rPr>
          <w:rFonts w:asciiTheme="majorHAnsi" w:hAnsiTheme="majorHAnsi" w:cstheme="majorHAnsi"/>
          <w:b/>
          <w:bCs/>
          <w:color w:val="000000"/>
          <w:sz w:val="64"/>
          <w:szCs w:val="64"/>
        </w:rPr>
        <w:t>= 13,6 эВ = 2,18∙10</w:t>
      </w:r>
      <w:r w:rsidRPr="00DD17EB">
        <w:rPr>
          <w:rFonts w:asciiTheme="majorHAnsi" w:hAnsiTheme="majorHAnsi" w:cstheme="majorHAnsi"/>
          <w:b/>
          <w:bCs/>
          <w:color w:val="000000"/>
          <w:sz w:val="64"/>
          <w:szCs w:val="64"/>
          <w:vertAlign w:val="superscript"/>
        </w:rPr>
        <w:t>-18 </w:t>
      </w:r>
      <w:r w:rsidRPr="00DD17EB">
        <w:rPr>
          <w:rFonts w:asciiTheme="majorHAnsi" w:hAnsiTheme="majorHAnsi" w:cstheme="majorHAnsi"/>
          <w:b/>
          <w:bCs/>
          <w:color w:val="000000"/>
          <w:sz w:val="64"/>
          <w:szCs w:val="64"/>
        </w:rPr>
        <w:t>Дж </w:t>
      </w:r>
      <w:r w:rsidRPr="00DD17EB">
        <w:rPr>
          <w:rFonts w:asciiTheme="majorHAnsi" w:hAnsiTheme="majorHAnsi" w:cstheme="majorHAnsi"/>
          <w:color w:val="000000"/>
          <w:sz w:val="64"/>
          <w:szCs w:val="64"/>
        </w:rPr>
        <w:t>называют</w:t>
      </w:r>
      <w:r w:rsidRPr="00DD17EB">
        <w:rPr>
          <w:rFonts w:asciiTheme="majorHAnsi" w:hAnsiTheme="majorHAnsi" w:cstheme="majorHAnsi"/>
          <w:b/>
          <w:bCs/>
          <w:color w:val="000000"/>
          <w:sz w:val="64"/>
          <w:szCs w:val="64"/>
        </w:rPr>
        <w:t> энергией ионизации</w:t>
      </w:r>
      <w:r w:rsidRPr="00DD17EB">
        <w:rPr>
          <w:rFonts w:asciiTheme="majorHAnsi" w:hAnsiTheme="majorHAnsi" w:cstheme="majorHAnsi"/>
          <w:color w:val="000000"/>
          <w:sz w:val="64"/>
          <w:szCs w:val="64"/>
        </w:rPr>
        <w:t> (эта энергия необходима, чтобы перевести электрон, находящийся на первом уровне, в свободное состояние, т.е. чтобы ионизовать атом). Окончательно, энергия электрона на </w:t>
      </w:r>
      <w:r w:rsidRPr="00DD17EB">
        <w:rPr>
          <w:rFonts w:asciiTheme="majorHAnsi" w:hAnsiTheme="majorHAnsi" w:cstheme="majorHAnsi"/>
          <w:i/>
          <w:iCs/>
          <w:color w:val="000000"/>
          <w:sz w:val="64"/>
          <w:szCs w:val="64"/>
        </w:rPr>
        <w:t>n </w:t>
      </w:r>
      <w:r w:rsidRPr="00DD17EB">
        <w:rPr>
          <w:rFonts w:asciiTheme="majorHAnsi" w:hAnsiTheme="majorHAnsi" w:cstheme="majorHAnsi"/>
          <w:color w:val="000000"/>
          <w:sz w:val="64"/>
          <w:szCs w:val="64"/>
        </w:rPr>
        <w:t>–ом энергетическом уровне (на </w:t>
      </w:r>
      <w:r w:rsidRPr="00DD17EB">
        <w:rPr>
          <w:rFonts w:asciiTheme="majorHAnsi" w:hAnsiTheme="majorHAnsi" w:cstheme="majorHAnsi"/>
          <w:i/>
          <w:iCs/>
          <w:color w:val="000000"/>
          <w:sz w:val="64"/>
          <w:szCs w:val="64"/>
        </w:rPr>
        <w:t>n </w:t>
      </w:r>
      <w:r w:rsidRPr="00DD17EB">
        <w:rPr>
          <w:rFonts w:asciiTheme="majorHAnsi" w:hAnsiTheme="majorHAnsi" w:cstheme="majorHAnsi"/>
          <w:color w:val="000000"/>
          <w:sz w:val="64"/>
          <w:szCs w:val="64"/>
        </w:rPr>
        <w:t>–ой орбите) записывается как</w:t>
      </w:r>
    </w:p>
    <w:p w:rsidR="0082602D" w:rsidRPr="00DD17EB" w:rsidRDefault="0082602D" w:rsidP="0031774B">
      <w:pPr>
        <w:spacing w:after="0" w:line="240" w:lineRule="auto"/>
        <w:jc w:val="both"/>
        <w:rPr>
          <w:rFonts w:asciiTheme="majorHAnsi" w:eastAsia="Times New Roman" w:hAnsiTheme="majorHAnsi" w:cstheme="majorHAnsi"/>
          <w:color w:val="000000"/>
          <w:sz w:val="64"/>
          <w:szCs w:val="64"/>
        </w:rPr>
      </w:pPr>
      <w:r w:rsidRPr="00DD17EB">
        <w:rPr>
          <w:rFonts w:asciiTheme="majorHAnsi" w:eastAsia="Times New Roman" w:hAnsiTheme="majorHAnsi" w:cstheme="majorHAnsi"/>
          <w:noProof/>
          <w:color w:val="000000"/>
          <w:sz w:val="64"/>
          <w:szCs w:val="64"/>
        </w:rPr>
        <w:lastRenderedPageBreak/>
        <w:drawing>
          <wp:inline distT="0" distB="0" distL="0" distR="0">
            <wp:extent cx="1228725" cy="973000"/>
            <wp:effectExtent l="0" t="0" r="0" b="0"/>
            <wp:docPr id="9" name="Рисунок 9" descr="https://studfiles.net/html/2706/655/html_eHL7dx3Ncy.jwsL/img-rX_Y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s.net/html/2706/655/html_eHL7dx3Ncy.jwsL/img-rX_YH4.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03127" cy="1031917"/>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 </w:t>
      </w:r>
      <w:r w:rsidRPr="00DD17EB">
        <w:rPr>
          <w:rFonts w:asciiTheme="majorHAnsi" w:eastAsia="Times New Roman" w:hAnsiTheme="majorHAnsi" w:cstheme="majorHAnsi"/>
          <w:noProof/>
          <w:color w:val="000000"/>
          <w:sz w:val="64"/>
          <w:szCs w:val="64"/>
        </w:rPr>
        <w:drawing>
          <wp:inline distT="0" distB="0" distL="0" distR="0">
            <wp:extent cx="1438275" cy="1640225"/>
            <wp:effectExtent l="0" t="0" r="0" b="0"/>
            <wp:docPr id="8" name="Рисунок 8" descr="https://studfiles.net/html/2706/655/html_eHL7dx3Ncy.jwsL/img-YvLZ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655/html_eHL7dx3Ncy.jwsL/img-YvLZlc.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457839" cy="1662536"/>
                    </a:xfrm>
                    <a:prstGeom prst="rect">
                      <a:avLst/>
                    </a:prstGeom>
                    <a:noFill/>
                    <a:ln>
                      <a:noFill/>
                    </a:ln>
                  </pic:spPr>
                </pic:pic>
              </a:graphicData>
            </a:graphic>
          </wp:inline>
        </w:drawing>
      </w:r>
      <w:r w:rsidRPr="00DD17EB">
        <w:rPr>
          <w:rFonts w:asciiTheme="majorHAnsi" w:eastAsia="Times New Roman" w:hAnsiTheme="majorHAnsi" w:cstheme="majorHAnsi"/>
          <w:color w:val="000000"/>
          <w:sz w:val="64"/>
          <w:szCs w:val="64"/>
        </w:rPr>
        <w:t>.</w:t>
      </w:r>
    </w:p>
    <w:p w:rsidR="0082602D" w:rsidRPr="00DD17EB" w:rsidRDefault="0082602D" w:rsidP="0031774B">
      <w:pPr>
        <w:shd w:val="clear" w:color="auto" w:fill="FFFFFF"/>
        <w:spacing w:after="0" w:line="240" w:lineRule="auto"/>
        <w:ind w:left="150" w:right="150"/>
        <w:jc w:val="both"/>
        <w:rPr>
          <w:rFonts w:asciiTheme="majorHAnsi" w:hAnsiTheme="majorHAnsi" w:cstheme="majorHAnsi"/>
          <w:b/>
          <w:noProof/>
          <w:sz w:val="64"/>
          <w:szCs w:val="64"/>
        </w:rPr>
      </w:pPr>
      <w:r w:rsidRPr="00DD17EB">
        <w:rPr>
          <w:rFonts w:asciiTheme="majorHAnsi" w:hAnsiTheme="majorHAnsi" w:cstheme="majorHAnsi"/>
          <w:b/>
          <w:noProof/>
          <w:sz w:val="64"/>
          <w:szCs w:val="64"/>
        </w:rPr>
        <w:t>Водород</w:t>
      </w:r>
    </w:p>
    <w:p w:rsidR="0082602D" w:rsidRPr="00DD17EB" w:rsidRDefault="0082602D" w:rsidP="0031774B">
      <w:pPr>
        <w:shd w:val="clear" w:color="auto" w:fill="FFFFFF"/>
        <w:spacing w:after="0" w:line="240" w:lineRule="auto"/>
        <w:ind w:left="150" w:right="150"/>
        <w:jc w:val="both"/>
        <w:rPr>
          <w:rFonts w:asciiTheme="majorHAnsi" w:eastAsia="Times New Roman" w:hAnsiTheme="majorHAnsi" w:cstheme="majorHAnsi"/>
          <w:color w:val="424242"/>
          <w:sz w:val="64"/>
          <w:szCs w:val="64"/>
        </w:rPr>
      </w:pPr>
      <w:r w:rsidRPr="00DD17EB">
        <w:rPr>
          <w:rFonts w:asciiTheme="majorHAnsi" w:hAnsiTheme="majorHAnsi" w:cstheme="majorHAnsi"/>
          <w:noProof/>
          <w:sz w:val="64"/>
          <w:szCs w:val="64"/>
        </w:rPr>
        <w:drawing>
          <wp:inline distT="0" distB="0" distL="0" distR="0">
            <wp:extent cx="2285059" cy="581025"/>
            <wp:effectExtent l="0" t="0" r="1270" b="0"/>
            <wp:docPr id="13" name="Рисунок 13" descr="http://images.myshared.ru/17/1179660/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myshared.ru/17/1179660/slide_5.jpg"/>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3532" t="31803" r="3253" b="36584"/>
                    <a:stretch/>
                  </pic:blipFill>
                  <pic:spPr bwMode="auto">
                    <a:xfrm>
                      <a:off x="0" y="0"/>
                      <a:ext cx="2338366" cy="594579"/>
                    </a:xfrm>
                    <a:prstGeom prst="rect">
                      <a:avLst/>
                    </a:prstGeom>
                    <a:noFill/>
                    <a:ln>
                      <a:noFill/>
                    </a:ln>
                    <a:extLst>
                      <a:ext uri="{53640926-AAD7-44D8-BBD7-CCE9431645EC}">
                        <a14:shadowObscured xmlns:a14="http://schemas.microsoft.com/office/drawing/2010/main"/>
                      </a:ext>
                    </a:extLst>
                  </pic:spPr>
                </pic:pic>
              </a:graphicData>
            </a:graphic>
          </wp:inline>
        </w:drawing>
      </w:r>
      <w:r w:rsidRPr="00DD17EB">
        <w:rPr>
          <w:rFonts w:asciiTheme="majorHAnsi" w:eastAsia="Times New Roman" w:hAnsiTheme="majorHAnsi" w:cstheme="majorHAnsi"/>
          <w:color w:val="424242"/>
          <w:sz w:val="64"/>
          <w:szCs w:val="64"/>
        </w:rPr>
        <w:t>1 Испускание 2 Поглощение</w:t>
      </w:r>
    </w:p>
    <w:p w:rsidR="00CB55AE" w:rsidRPr="00DD17EB" w:rsidRDefault="0082602D"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458075" cy="5591537"/>
            <wp:effectExtent l="0" t="0" r="0" b="9525"/>
            <wp:docPr id="15" name="Рисунок 15" descr="https://presentacii.ru/documents_2/38b9347634fd773524a811822d3c6b47/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resentacii.ru/documents_2/38b9347634fd773524a811822d3c6b47/img2.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575886" cy="5679864"/>
                    </a:xfrm>
                    <a:prstGeom prst="rect">
                      <a:avLst/>
                    </a:prstGeom>
                    <a:noFill/>
                    <a:ln>
                      <a:noFill/>
                    </a:ln>
                  </pic:spPr>
                </pic:pic>
              </a:graphicData>
            </a:graphic>
          </wp:inline>
        </w:drawing>
      </w:r>
    </w:p>
    <w:p w:rsidR="00B1150A" w:rsidRPr="00DD17EB" w:rsidRDefault="00D9580C" w:rsidP="0031774B">
      <w:pPr>
        <w:pStyle w:val="1"/>
        <w:spacing w:before="0"/>
        <w:jc w:val="both"/>
        <w:rPr>
          <w:rFonts w:asciiTheme="majorHAnsi" w:eastAsia="Arial" w:hAnsiTheme="majorHAnsi" w:cstheme="majorHAnsi"/>
          <w:b/>
          <w:color w:val="FF0000"/>
          <w:sz w:val="64"/>
          <w:szCs w:val="64"/>
        </w:rPr>
      </w:pPr>
      <w:bookmarkStart w:id="16" w:name="_Toc516358126"/>
      <w:r w:rsidRPr="00DD17EB">
        <w:rPr>
          <w:rFonts w:asciiTheme="majorHAnsi" w:eastAsia="Arial" w:hAnsiTheme="majorHAnsi" w:cstheme="majorHAnsi"/>
          <w:b/>
          <w:color w:val="FF0000"/>
          <w:sz w:val="64"/>
          <w:szCs w:val="64"/>
        </w:rPr>
        <w:lastRenderedPageBreak/>
        <w:t>Вопрос 15. Волновая природа вещества. Корпускулярно-волновой дуализм материи. Волны де Бройля. Экспериментальное доказательство волновых свойств материи. Соотношение неопределенности.</w:t>
      </w:r>
      <w:bookmarkEnd w:id="16"/>
    </w:p>
    <w:p w:rsidR="00CB55AE" w:rsidRPr="00DD17EB" w:rsidRDefault="005F033D"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424861" cy="3381375"/>
            <wp:effectExtent l="0" t="0" r="5080" b="0"/>
            <wp:docPr id="17" name="Рисунок 17" descr="https://cdn2.arhivurokov.ru/multiurok/html/2017/12/24/s_5a3fa8eb077a1/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arhivurokov.ru/multiurok/html/2017/12/24/s_5a3fa8eb077a1/img4.jpg"/>
                    <pic:cNvPicPr>
                      <a:picLocks noChangeAspect="1" noChangeArrowheads="1"/>
                    </pic:cNvPicPr>
                  </pic:nvPicPr>
                  <pic:blipFill rotWithShape="1">
                    <a:blip r:embed="rId144">
                      <a:extLst>
                        <a:ext uri="{28A0092B-C50C-407E-A947-70E740481C1C}">
                          <a14:useLocalDpi xmlns:a14="http://schemas.microsoft.com/office/drawing/2010/main" val="0"/>
                        </a:ext>
                      </a:extLst>
                    </a:blip>
                    <a:srcRect l="3536" t="11558" r="15403" b="22865"/>
                    <a:stretch/>
                  </pic:blipFill>
                  <pic:spPr bwMode="auto">
                    <a:xfrm>
                      <a:off x="0" y="0"/>
                      <a:ext cx="7438735" cy="3387693"/>
                    </a:xfrm>
                    <a:prstGeom prst="rect">
                      <a:avLst/>
                    </a:prstGeom>
                    <a:noFill/>
                    <a:ln>
                      <a:noFill/>
                    </a:ln>
                    <a:extLst>
                      <a:ext uri="{53640926-AAD7-44D8-BBD7-CCE9431645EC}">
                        <a14:shadowObscured xmlns:a14="http://schemas.microsoft.com/office/drawing/2010/main"/>
                      </a:ext>
                    </a:extLst>
                  </pic:spPr>
                </pic:pic>
              </a:graphicData>
            </a:graphic>
          </wp:inline>
        </w:drawing>
      </w:r>
    </w:p>
    <w:p w:rsidR="00B1150A" w:rsidRPr="00DD17EB" w:rsidRDefault="00B1150A"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515225" cy="5634385"/>
            <wp:effectExtent l="0" t="0" r="0" b="4445"/>
            <wp:docPr id="19" name="Рисунок 19" descr="https://allyslide.com/thumbs_2/58952ea81b162313cc5861c5a6a64e84/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llyslide.com/thumbs_2/58952ea81b162313cc5861c5a6a64e84/img5.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21206" cy="5713842"/>
                    </a:xfrm>
                    <a:prstGeom prst="rect">
                      <a:avLst/>
                    </a:prstGeom>
                    <a:noFill/>
                    <a:ln>
                      <a:noFill/>
                    </a:ln>
                  </pic:spPr>
                </pic:pic>
              </a:graphicData>
            </a:graphic>
          </wp:inline>
        </w:drawing>
      </w:r>
    </w:p>
    <w:p w:rsidR="001D163C" w:rsidRPr="00DD17EB" w:rsidRDefault="001D163C" w:rsidP="001D163C">
      <w:pPr>
        <w:spacing w:after="0"/>
        <w:jc w:val="both"/>
        <w:rPr>
          <w:rFonts w:asciiTheme="majorHAnsi" w:hAnsiTheme="majorHAnsi"/>
          <w:color w:val="000000"/>
          <w:sz w:val="64"/>
          <w:szCs w:val="64"/>
        </w:rPr>
      </w:pPr>
      <w:r w:rsidRPr="00DD17EB">
        <w:rPr>
          <w:rFonts w:asciiTheme="majorHAnsi" w:hAnsiTheme="majorHAnsi"/>
          <w:color w:val="000000"/>
          <w:sz w:val="64"/>
          <w:szCs w:val="64"/>
        </w:rPr>
        <w:t> </w:t>
      </w:r>
      <w:r w:rsidRPr="00DD17EB">
        <w:rPr>
          <w:rFonts w:asciiTheme="majorHAnsi" w:hAnsiTheme="majorHAnsi"/>
          <w:b/>
          <w:bCs/>
          <w:color w:val="800000"/>
          <w:sz w:val="64"/>
          <w:szCs w:val="64"/>
        </w:rPr>
        <w:t>Волны де Бройля</w:t>
      </w:r>
      <w:r w:rsidRPr="00DD17EB">
        <w:rPr>
          <w:rFonts w:asciiTheme="majorHAnsi" w:hAnsiTheme="majorHAnsi"/>
          <w:b/>
          <w:bCs/>
          <w:color w:val="000000"/>
          <w:sz w:val="64"/>
          <w:szCs w:val="64"/>
        </w:rPr>
        <w:t> </w:t>
      </w:r>
      <w:r w:rsidRPr="00DD17EB">
        <w:rPr>
          <w:rFonts w:asciiTheme="majorHAnsi" w:hAnsiTheme="majorHAnsi"/>
          <w:color w:val="000000"/>
          <w:sz w:val="64"/>
          <w:szCs w:val="64"/>
        </w:rPr>
        <w:t xml:space="preserve">– волны, связанные с любой движущейся материальной частицей. Любая движущаяся частица (например, электрон) ведёт себя не только как локализованный в пространстве перемещающийся объект - корпускула, но и как волна, причём длина этой волны даётся формулой λ = h/р, где </w:t>
      </w:r>
      <w:r w:rsidRPr="00DD17EB">
        <w:rPr>
          <w:rFonts w:asciiTheme="majorHAnsi" w:hAnsiTheme="majorHAnsi"/>
          <w:color w:val="000000"/>
          <w:sz w:val="64"/>
          <w:szCs w:val="64"/>
        </w:rPr>
        <w:lastRenderedPageBreak/>
        <w:t>h = 6.6·10</w:t>
      </w:r>
      <w:r w:rsidRPr="00DD17EB">
        <w:rPr>
          <w:rFonts w:asciiTheme="majorHAnsi" w:hAnsiTheme="majorHAnsi"/>
          <w:color w:val="000000"/>
          <w:sz w:val="64"/>
          <w:szCs w:val="64"/>
          <w:vertAlign w:val="superscript"/>
        </w:rPr>
        <w:t>-34</w:t>
      </w:r>
      <w:r w:rsidRPr="00DD17EB">
        <w:rPr>
          <w:rFonts w:asciiTheme="majorHAnsi" w:hAnsiTheme="majorHAnsi"/>
          <w:color w:val="000000"/>
          <w:sz w:val="64"/>
          <w:szCs w:val="64"/>
        </w:rPr>
        <w:t> </w:t>
      </w:r>
      <w:proofErr w:type="spellStart"/>
      <w:proofErr w:type="gramStart"/>
      <w:r w:rsidRPr="00DD17EB">
        <w:rPr>
          <w:rFonts w:asciiTheme="majorHAnsi" w:hAnsiTheme="majorHAnsi"/>
          <w:color w:val="000000"/>
          <w:sz w:val="64"/>
          <w:szCs w:val="64"/>
        </w:rPr>
        <w:t>Дж</w:t>
      </w:r>
      <w:r w:rsidRPr="00DD17EB">
        <w:rPr>
          <w:rFonts w:asciiTheme="majorHAnsi" w:hAnsiTheme="majorHAnsi"/>
          <w:color w:val="000000"/>
          <w:sz w:val="64"/>
          <w:szCs w:val="64"/>
          <w:vertAlign w:val="superscript"/>
        </w:rPr>
        <w:t>.</w:t>
      </w:r>
      <w:r w:rsidRPr="00DD17EB">
        <w:rPr>
          <w:rFonts w:asciiTheme="majorHAnsi" w:hAnsiTheme="majorHAnsi"/>
          <w:color w:val="000000"/>
          <w:sz w:val="64"/>
          <w:szCs w:val="64"/>
        </w:rPr>
        <w:t>сек</w:t>
      </w:r>
      <w:proofErr w:type="spellEnd"/>
      <w:proofErr w:type="gramEnd"/>
      <w:r w:rsidRPr="00DD17EB">
        <w:rPr>
          <w:rFonts w:asciiTheme="majorHAnsi" w:hAnsiTheme="majorHAnsi"/>
          <w:color w:val="000000"/>
          <w:sz w:val="64"/>
          <w:szCs w:val="64"/>
        </w:rPr>
        <w:t xml:space="preserve"> – постоянная Планка, а р – импульс частицы. </w:t>
      </w:r>
    </w:p>
    <w:p w:rsidR="001D163C" w:rsidRPr="00DD17EB" w:rsidRDefault="001D163C" w:rsidP="001D163C">
      <w:pPr>
        <w:spacing w:after="0" w:line="240" w:lineRule="auto"/>
        <w:rPr>
          <w:rFonts w:asciiTheme="majorHAnsi" w:eastAsia="Times New Roman" w:hAnsiTheme="majorHAnsi" w:cs="Times New Roman"/>
          <w:color w:val="000000"/>
          <w:sz w:val="64"/>
          <w:szCs w:val="64"/>
        </w:rPr>
      </w:pPr>
      <w:r w:rsidRPr="00DD17EB">
        <w:rPr>
          <w:rFonts w:asciiTheme="majorHAnsi" w:eastAsia="Times New Roman" w:hAnsiTheme="majorHAnsi" w:cs="Times New Roman"/>
          <w:color w:val="000000"/>
          <w:sz w:val="64"/>
          <w:szCs w:val="64"/>
        </w:rPr>
        <w:t>Для расчёта длины волны де Бройля частицы массы m, имеющей кинетическую энергию E, удобно использовать соотношение</w:t>
      </w:r>
    </w:p>
    <w:p w:rsidR="001D163C" w:rsidRPr="00DD17EB" w:rsidRDefault="001D163C" w:rsidP="001D163C">
      <w:pPr>
        <w:spacing w:after="0" w:line="240" w:lineRule="auto"/>
        <w:jc w:val="center"/>
        <w:rPr>
          <w:rFonts w:asciiTheme="majorHAnsi" w:eastAsia="Times New Roman" w:hAnsiTheme="majorHAnsi" w:cs="Times New Roman"/>
          <w:color w:val="000000"/>
          <w:sz w:val="64"/>
          <w:szCs w:val="64"/>
        </w:rPr>
      </w:pPr>
      <w:r w:rsidRPr="00DD17EB">
        <w:rPr>
          <w:rFonts w:asciiTheme="majorHAnsi" w:eastAsia="Times New Roman" w:hAnsiTheme="majorHAnsi" w:cs="Times New Roman"/>
          <w:noProof/>
          <w:color w:val="000000"/>
          <w:sz w:val="64"/>
          <w:szCs w:val="64"/>
        </w:rPr>
        <w:drawing>
          <wp:inline distT="0" distB="0" distL="0" distR="0">
            <wp:extent cx="4634959" cy="1514475"/>
            <wp:effectExtent l="0" t="0" r="0" b="0"/>
            <wp:docPr id="187" name="Рисунок 187" descr="http://nuclphys.sinp.msu.ru/enc/images/eqne033n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nuclphys.sinp.msu.ru/enc/images/eqne033n_01.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64014" cy="1523969"/>
                    </a:xfrm>
                    <a:prstGeom prst="rect">
                      <a:avLst/>
                    </a:prstGeom>
                    <a:noFill/>
                    <a:ln>
                      <a:noFill/>
                    </a:ln>
                  </pic:spPr>
                </pic:pic>
              </a:graphicData>
            </a:graphic>
          </wp:inline>
        </w:drawing>
      </w:r>
    </w:p>
    <w:p w:rsidR="001D163C" w:rsidRPr="00DD17EB" w:rsidRDefault="001D163C" w:rsidP="001D163C">
      <w:pPr>
        <w:spacing w:after="0" w:line="240" w:lineRule="auto"/>
        <w:rPr>
          <w:rFonts w:asciiTheme="majorHAnsi" w:eastAsia="Times New Roman" w:hAnsiTheme="majorHAnsi" w:cs="Times New Roman"/>
          <w:color w:val="000000"/>
          <w:sz w:val="64"/>
          <w:szCs w:val="64"/>
        </w:rPr>
      </w:pPr>
      <w:r w:rsidRPr="00DD17EB">
        <w:rPr>
          <w:rFonts w:asciiTheme="majorHAnsi" w:eastAsia="Times New Roman" w:hAnsiTheme="majorHAnsi" w:cs="Times New Roman"/>
          <w:color w:val="000000"/>
          <w:sz w:val="64"/>
          <w:szCs w:val="64"/>
        </w:rPr>
        <w:t>где E</w:t>
      </w:r>
      <w:r w:rsidRPr="00DD17EB">
        <w:rPr>
          <w:rFonts w:asciiTheme="majorHAnsi" w:eastAsia="Times New Roman" w:hAnsiTheme="majorHAnsi" w:cs="Times New Roman"/>
          <w:color w:val="000000"/>
          <w:sz w:val="64"/>
          <w:szCs w:val="64"/>
          <w:vertAlign w:val="subscript"/>
        </w:rPr>
        <w:t>0</w:t>
      </w:r>
      <w:r w:rsidRPr="00DD17EB">
        <w:rPr>
          <w:rFonts w:asciiTheme="majorHAnsi" w:eastAsia="Times New Roman" w:hAnsiTheme="majorHAnsi" w:cs="Times New Roman"/>
          <w:color w:val="000000"/>
          <w:sz w:val="64"/>
          <w:szCs w:val="64"/>
        </w:rPr>
        <w:t> = mc</w:t>
      </w:r>
      <w:r w:rsidRPr="00DD17EB">
        <w:rPr>
          <w:rFonts w:asciiTheme="majorHAnsi" w:eastAsia="Times New Roman" w:hAnsiTheme="majorHAnsi" w:cs="Times New Roman"/>
          <w:color w:val="000000"/>
          <w:sz w:val="64"/>
          <w:szCs w:val="64"/>
          <w:vertAlign w:val="superscript"/>
        </w:rPr>
        <w:t>2</w:t>
      </w:r>
      <w:r w:rsidRPr="00DD17EB">
        <w:rPr>
          <w:rFonts w:asciiTheme="majorHAnsi" w:eastAsia="Times New Roman" w:hAnsiTheme="majorHAnsi" w:cs="Times New Roman"/>
          <w:color w:val="000000"/>
          <w:sz w:val="64"/>
          <w:szCs w:val="64"/>
        </w:rPr>
        <w:t> − энергия покоя частицы массы m,</w:t>
      </w:r>
      <w:r w:rsidRPr="00DD17EB">
        <w:rPr>
          <w:rFonts w:asciiTheme="majorHAnsi" w:eastAsia="Times New Roman" w:hAnsiTheme="majorHAnsi" w:cs="Times New Roman"/>
          <w:color w:val="000000"/>
          <w:sz w:val="64"/>
          <w:szCs w:val="64"/>
        </w:rPr>
        <w:br/>
      </w:r>
      <w:proofErr w:type="spellStart"/>
      <w:r w:rsidRPr="00DD17EB">
        <w:rPr>
          <w:rFonts w:asciiTheme="majorHAnsi" w:eastAsia="Times New Roman" w:hAnsiTheme="majorHAnsi" w:cs="Times New Roman"/>
          <w:color w:val="000000"/>
          <w:sz w:val="64"/>
          <w:szCs w:val="64"/>
        </w:rPr>
        <w:t>λ</w:t>
      </w:r>
      <w:r w:rsidRPr="00DD17EB">
        <w:rPr>
          <w:rFonts w:asciiTheme="majorHAnsi" w:eastAsia="Times New Roman" w:hAnsiTheme="majorHAnsi" w:cs="Times New Roman"/>
          <w:color w:val="000000"/>
          <w:sz w:val="64"/>
          <w:szCs w:val="64"/>
          <w:vertAlign w:val="subscript"/>
        </w:rPr>
        <w:t>комптон</w:t>
      </w:r>
      <w:proofErr w:type="spellEnd"/>
      <w:r w:rsidRPr="00DD17EB">
        <w:rPr>
          <w:rFonts w:asciiTheme="majorHAnsi" w:eastAsia="Times New Roman" w:hAnsiTheme="majorHAnsi" w:cs="Times New Roman"/>
          <w:color w:val="000000"/>
          <w:sz w:val="64"/>
          <w:szCs w:val="64"/>
        </w:rPr>
        <w:t> = h/</w:t>
      </w:r>
      <w:proofErr w:type="spellStart"/>
      <w:r w:rsidRPr="00DD17EB">
        <w:rPr>
          <w:rFonts w:asciiTheme="majorHAnsi" w:eastAsia="Times New Roman" w:hAnsiTheme="majorHAnsi" w:cs="Times New Roman"/>
          <w:color w:val="000000"/>
          <w:sz w:val="64"/>
          <w:szCs w:val="64"/>
        </w:rPr>
        <w:t>mc</w:t>
      </w:r>
      <w:proofErr w:type="spellEnd"/>
      <w:r w:rsidRPr="00DD17EB">
        <w:rPr>
          <w:rFonts w:asciiTheme="majorHAnsi" w:eastAsia="Times New Roman" w:hAnsiTheme="majorHAnsi" w:cs="Times New Roman"/>
          <w:color w:val="000000"/>
          <w:sz w:val="64"/>
          <w:szCs w:val="64"/>
        </w:rPr>
        <w:t xml:space="preserve"> − комптоновская длина волны частицы,</w:t>
      </w:r>
      <w:r w:rsidRPr="00DD17EB">
        <w:rPr>
          <w:rFonts w:asciiTheme="majorHAnsi" w:eastAsia="Times New Roman" w:hAnsiTheme="majorHAnsi" w:cs="Times New Roman"/>
          <w:color w:val="000000"/>
          <w:sz w:val="64"/>
          <w:szCs w:val="64"/>
        </w:rPr>
        <w:br/>
      </w:r>
      <w:proofErr w:type="spellStart"/>
      <w:r w:rsidRPr="00DD17EB">
        <w:rPr>
          <w:rFonts w:asciiTheme="majorHAnsi" w:eastAsia="Times New Roman" w:hAnsiTheme="majorHAnsi" w:cs="Times New Roman"/>
          <w:color w:val="000000"/>
          <w:sz w:val="64"/>
          <w:szCs w:val="64"/>
        </w:rPr>
        <w:t>λ</w:t>
      </w:r>
      <w:r w:rsidRPr="00DD17EB">
        <w:rPr>
          <w:rFonts w:asciiTheme="majorHAnsi" w:eastAsia="Times New Roman" w:hAnsiTheme="majorHAnsi" w:cs="Times New Roman"/>
          <w:color w:val="000000"/>
          <w:sz w:val="64"/>
          <w:szCs w:val="64"/>
          <w:vertAlign w:val="subscript"/>
        </w:rPr>
        <w:t>комптон</w:t>
      </w:r>
      <w:proofErr w:type="spellEnd"/>
      <w:r w:rsidRPr="00DD17EB">
        <w:rPr>
          <w:rFonts w:asciiTheme="majorHAnsi" w:eastAsia="Times New Roman" w:hAnsiTheme="majorHAnsi" w:cs="Times New Roman"/>
          <w:color w:val="000000"/>
          <w:sz w:val="64"/>
          <w:szCs w:val="64"/>
        </w:rPr>
        <w:t> (электрон) = 2.4·10</w:t>
      </w:r>
      <w:r w:rsidRPr="00DD17EB">
        <w:rPr>
          <w:rFonts w:asciiTheme="majorHAnsi" w:eastAsia="Times New Roman" w:hAnsiTheme="majorHAnsi" w:cs="Times New Roman"/>
          <w:color w:val="000000"/>
          <w:sz w:val="64"/>
          <w:szCs w:val="64"/>
          <w:vertAlign w:val="superscript"/>
        </w:rPr>
        <w:t>-12</w:t>
      </w:r>
      <w:r w:rsidRPr="00DD17EB">
        <w:rPr>
          <w:rFonts w:asciiTheme="majorHAnsi" w:eastAsia="Times New Roman" w:hAnsiTheme="majorHAnsi" w:cs="Times New Roman"/>
          <w:color w:val="000000"/>
          <w:sz w:val="64"/>
          <w:szCs w:val="64"/>
        </w:rPr>
        <w:t> м = 0.024 Å, </w:t>
      </w:r>
      <w:r w:rsidRPr="00DD17EB">
        <w:rPr>
          <w:rFonts w:asciiTheme="majorHAnsi" w:eastAsia="Times New Roman" w:hAnsiTheme="majorHAnsi" w:cs="Times New Roman"/>
          <w:color w:val="000000"/>
          <w:sz w:val="64"/>
          <w:szCs w:val="64"/>
        </w:rPr>
        <w:br/>
      </w:r>
      <w:proofErr w:type="spellStart"/>
      <w:r w:rsidRPr="00DD17EB">
        <w:rPr>
          <w:rFonts w:asciiTheme="majorHAnsi" w:eastAsia="Times New Roman" w:hAnsiTheme="majorHAnsi" w:cs="Times New Roman"/>
          <w:color w:val="000000"/>
          <w:sz w:val="64"/>
          <w:szCs w:val="64"/>
        </w:rPr>
        <w:t>λ</w:t>
      </w:r>
      <w:r w:rsidRPr="00DD17EB">
        <w:rPr>
          <w:rFonts w:asciiTheme="majorHAnsi" w:eastAsia="Times New Roman" w:hAnsiTheme="majorHAnsi" w:cs="Times New Roman"/>
          <w:color w:val="000000"/>
          <w:sz w:val="64"/>
          <w:szCs w:val="64"/>
          <w:vertAlign w:val="subscript"/>
        </w:rPr>
        <w:t>комптон</w:t>
      </w:r>
      <w:proofErr w:type="spellEnd"/>
      <w:r w:rsidRPr="00DD17EB">
        <w:rPr>
          <w:rFonts w:asciiTheme="majorHAnsi" w:eastAsia="Times New Roman" w:hAnsiTheme="majorHAnsi" w:cs="Times New Roman"/>
          <w:color w:val="000000"/>
          <w:sz w:val="64"/>
          <w:szCs w:val="64"/>
        </w:rPr>
        <w:t> (протон) = 1.32·10</w:t>
      </w:r>
      <w:r w:rsidRPr="00DD17EB">
        <w:rPr>
          <w:rFonts w:asciiTheme="majorHAnsi" w:eastAsia="Times New Roman" w:hAnsiTheme="majorHAnsi" w:cs="Times New Roman"/>
          <w:color w:val="000000"/>
          <w:sz w:val="64"/>
          <w:szCs w:val="64"/>
          <w:vertAlign w:val="superscript"/>
        </w:rPr>
        <w:t>-15</w:t>
      </w:r>
      <w:r w:rsidRPr="00DD17EB">
        <w:rPr>
          <w:rFonts w:asciiTheme="majorHAnsi" w:eastAsia="Times New Roman" w:hAnsiTheme="majorHAnsi" w:cs="Times New Roman"/>
          <w:color w:val="000000"/>
          <w:sz w:val="64"/>
          <w:szCs w:val="64"/>
        </w:rPr>
        <w:t xml:space="preserve"> м = 1.32 </w:t>
      </w:r>
      <w:proofErr w:type="spellStart"/>
      <w:r w:rsidRPr="00DD17EB">
        <w:rPr>
          <w:rFonts w:asciiTheme="majorHAnsi" w:eastAsia="Times New Roman" w:hAnsiTheme="majorHAnsi" w:cs="Times New Roman"/>
          <w:color w:val="000000"/>
          <w:sz w:val="64"/>
          <w:szCs w:val="64"/>
        </w:rPr>
        <w:t>фм</w:t>
      </w:r>
      <w:proofErr w:type="spellEnd"/>
      <w:r w:rsidRPr="00DD17EB">
        <w:rPr>
          <w:rFonts w:asciiTheme="majorHAnsi" w:eastAsia="Times New Roman" w:hAnsiTheme="majorHAnsi" w:cs="Times New Roman"/>
          <w:color w:val="000000"/>
          <w:sz w:val="64"/>
          <w:szCs w:val="64"/>
        </w:rPr>
        <w:t>.</w:t>
      </w:r>
      <w:r w:rsidRPr="00DD17EB">
        <w:rPr>
          <w:rFonts w:asciiTheme="majorHAnsi" w:eastAsia="Times New Roman" w:hAnsiTheme="majorHAnsi" w:cs="Times New Roman"/>
          <w:color w:val="000000"/>
          <w:sz w:val="64"/>
          <w:szCs w:val="64"/>
        </w:rPr>
        <w:br/>
        <w:t>Длина волны де Бройля фотона с энергией Е определяется из соотношения</w:t>
      </w:r>
    </w:p>
    <w:p w:rsidR="001D163C" w:rsidRPr="00DD17EB" w:rsidRDefault="001D163C" w:rsidP="001D163C">
      <w:pPr>
        <w:spacing w:after="0" w:line="240" w:lineRule="auto"/>
        <w:jc w:val="center"/>
        <w:rPr>
          <w:rFonts w:asciiTheme="majorHAnsi" w:eastAsia="Times New Roman" w:hAnsiTheme="majorHAnsi" w:cs="Times New Roman"/>
          <w:color w:val="000000"/>
          <w:sz w:val="64"/>
          <w:szCs w:val="64"/>
        </w:rPr>
      </w:pPr>
      <w:r w:rsidRPr="00DD17EB">
        <w:rPr>
          <w:rFonts w:asciiTheme="majorHAnsi" w:eastAsia="Times New Roman" w:hAnsiTheme="majorHAnsi" w:cs="Times New Roman"/>
          <w:color w:val="000000"/>
          <w:sz w:val="64"/>
          <w:szCs w:val="64"/>
        </w:rPr>
        <w:t>λ(</w:t>
      </w:r>
      <w:proofErr w:type="spellStart"/>
      <w:r w:rsidRPr="00DD17EB">
        <w:rPr>
          <w:rFonts w:asciiTheme="majorHAnsi" w:eastAsia="Times New Roman" w:hAnsiTheme="majorHAnsi" w:cs="Times New Roman"/>
          <w:color w:val="000000"/>
          <w:sz w:val="64"/>
          <w:szCs w:val="64"/>
        </w:rPr>
        <w:t>фм</w:t>
      </w:r>
      <w:proofErr w:type="spellEnd"/>
      <w:r w:rsidRPr="00DD17EB">
        <w:rPr>
          <w:rFonts w:asciiTheme="majorHAnsi" w:eastAsia="Times New Roman" w:hAnsiTheme="majorHAnsi" w:cs="Times New Roman"/>
          <w:color w:val="000000"/>
          <w:sz w:val="64"/>
          <w:szCs w:val="64"/>
        </w:rPr>
        <w:t xml:space="preserve">) = h/p = </w:t>
      </w:r>
      <w:proofErr w:type="spellStart"/>
      <w:r w:rsidRPr="00DD17EB">
        <w:rPr>
          <w:rFonts w:asciiTheme="majorHAnsi" w:eastAsia="Times New Roman" w:hAnsiTheme="majorHAnsi" w:cs="Times New Roman"/>
          <w:color w:val="000000"/>
          <w:sz w:val="64"/>
          <w:szCs w:val="64"/>
        </w:rPr>
        <w:t>hc</w:t>
      </w:r>
      <w:proofErr w:type="spellEnd"/>
      <w:r w:rsidRPr="00DD17EB">
        <w:rPr>
          <w:rFonts w:asciiTheme="majorHAnsi" w:eastAsia="Times New Roman" w:hAnsiTheme="majorHAnsi" w:cs="Times New Roman"/>
          <w:color w:val="000000"/>
          <w:sz w:val="64"/>
          <w:szCs w:val="64"/>
        </w:rPr>
        <w:t xml:space="preserve">/E = 2π·197 </w:t>
      </w:r>
      <w:proofErr w:type="spellStart"/>
      <w:r w:rsidRPr="00DD17EB">
        <w:rPr>
          <w:rFonts w:asciiTheme="majorHAnsi" w:eastAsia="Times New Roman" w:hAnsiTheme="majorHAnsi" w:cs="Times New Roman"/>
          <w:color w:val="000000"/>
          <w:sz w:val="64"/>
          <w:szCs w:val="64"/>
        </w:rPr>
        <w:t>МэВ·фм</w:t>
      </w:r>
      <w:proofErr w:type="spellEnd"/>
      <w:r w:rsidRPr="00DD17EB">
        <w:rPr>
          <w:rFonts w:asciiTheme="majorHAnsi" w:eastAsia="Times New Roman" w:hAnsiTheme="majorHAnsi" w:cs="Times New Roman"/>
          <w:color w:val="000000"/>
          <w:sz w:val="64"/>
          <w:szCs w:val="64"/>
        </w:rPr>
        <w:t xml:space="preserve"> /E(МэВ).</w:t>
      </w:r>
    </w:p>
    <w:p w:rsidR="001D163C" w:rsidRPr="00DD17EB" w:rsidRDefault="001D163C" w:rsidP="0031774B">
      <w:pPr>
        <w:spacing w:after="0"/>
        <w:jc w:val="both"/>
        <w:rPr>
          <w:rFonts w:asciiTheme="majorHAnsi" w:hAnsiTheme="majorHAnsi" w:cstheme="majorHAnsi"/>
          <w:sz w:val="64"/>
          <w:szCs w:val="64"/>
        </w:rPr>
      </w:pPr>
    </w:p>
    <w:p w:rsidR="00B1150A" w:rsidRPr="00DD17EB" w:rsidRDefault="00DD17EB" w:rsidP="0031774B">
      <w:pPr>
        <w:spacing w:after="0"/>
        <w:jc w:val="both"/>
        <w:rPr>
          <w:rFonts w:asciiTheme="majorHAnsi" w:hAnsiTheme="majorHAnsi" w:cstheme="majorHAnsi"/>
          <w:sz w:val="64"/>
          <w:szCs w:val="64"/>
        </w:rPr>
      </w:pPr>
      <w:hyperlink r:id="rId147" w:history="1">
        <w:r w:rsidR="00B1150A" w:rsidRPr="00DD17EB">
          <w:rPr>
            <w:rStyle w:val="ad"/>
            <w:rFonts w:asciiTheme="majorHAnsi" w:hAnsiTheme="majorHAnsi" w:cstheme="majorHAnsi"/>
            <w:sz w:val="64"/>
            <w:szCs w:val="64"/>
          </w:rPr>
          <w:t>http://schooled.ru/physics/cholpan/152.html</w:t>
        </w:r>
      </w:hyperlink>
    </w:p>
    <w:p w:rsidR="00B1150A" w:rsidRPr="00DD17EB" w:rsidRDefault="00B1150A"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Совсем по-иному обстоит дело, если рассматривается вопрос о локализации волнового процесса, т.е. о месте нахождения волны в данный момент времени. Ведь волна не имеет ни определенной траектории, ни определенной координаты. Т.е. возникает необходимость внести некоторые ограничения в применении к объектам микромира понятий классической механики.</w:t>
      </w:r>
    </w:p>
    <w:p w:rsidR="00B1150A" w:rsidRPr="00DD17EB" w:rsidRDefault="00B1150A" w:rsidP="0031774B">
      <w:pPr>
        <w:spacing w:after="0"/>
        <w:jc w:val="both"/>
        <w:rPr>
          <w:rFonts w:asciiTheme="majorHAnsi" w:hAnsiTheme="majorHAnsi" w:cstheme="majorHAnsi"/>
          <w:b/>
          <w:sz w:val="64"/>
          <w:szCs w:val="64"/>
        </w:rPr>
      </w:pPr>
      <w:r w:rsidRPr="00DD17EB">
        <w:rPr>
          <w:rFonts w:asciiTheme="majorHAnsi" w:hAnsiTheme="majorHAnsi" w:cstheme="majorHAnsi"/>
          <w:sz w:val="64"/>
          <w:szCs w:val="64"/>
        </w:rPr>
        <w:t xml:space="preserve">Эти ограничения сформулированы Гейзенбергом и получили название соотношений неопределенностей. Основное из них гласит: </w:t>
      </w:r>
      <w:r w:rsidRPr="00DD17EB">
        <w:rPr>
          <w:rFonts w:asciiTheme="majorHAnsi" w:hAnsiTheme="majorHAnsi" w:cstheme="majorHAnsi"/>
          <w:b/>
          <w:sz w:val="64"/>
          <w:szCs w:val="64"/>
        </w:rPr>
        <w:t xml:space="preserve">чем точнее определены какие-либо из координат </w:t>
      </w:r>
      <w:r w:rsidRPr="00DD17EB">
        <w:rPr>
          <w:rFonts w:asciiTheme="majorHAnsi" w:hAnsiTheme="majorHAnsi" w:cstheme="majorHAnsi"/>
          <w:b/>
          <w:sz w:val="64"/>
          <w:szCs w:val="64"/>
        </w:rPr>
        <w:lastRenderedPageBreak/>
        <w:t>частицы, тем больше неопределенность в значении составляющей импульса (или скорости) в том же направлении, и наоборот.</w:t>
      </w:r>
    </w:p>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Представим цуг волн пространственной протяженностью </w:t>
      </w:r>
      <w:r w:rsidRPr="00DD17EB">
        <w:rPr>
          <w:rFonts w:asciiTheme="majorHAnsi" w:hAnsiTheme="majorHAnsi" w:cstheme="majorHAnsi"/>
          <w:noProof/>
          <w:color w:val="000000"/>
          <w:sz w:val="64"/>
          <w:szCs w:val="64"/>
        </w:rPr>
        <w:drawing>
          <wp:inline distT="0" distB="0" distL="0" distR="0">
            <wp:extent cx="838200" cy="628650"/>
            <wp:effectExtent l="0" t="0" r="0" b="0"/>
            <wp:docPr id="55" name="Рисунок 55" descr="http://online.mephi.ru/courses/physics/atomic_physics/external/images/course/3/3/75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nline.mephi.ru/courses/physics/atomic_physics/external/images/course/3/3/75clip_image001.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38200" cy="628650"/>
                    </a:xfrm>
                    <a:prstGeom prst="rect">
                      <a:avLst/>
                    </a:prstGeom>
                    <a:noFill/>
                    <a:ln>
                      <a:noFill/>
                    </a:ln>
                  </pic:spPr>
                </pic:pic>
              </a:graphicData>
            </a:graphic>
          </wp:inline>
        </w:drawing>
      </w:r>
      <w:r w:rsidRPr="00DD17EB">
        <w:rPr>
          <w:rFonts w:asciiTheme="majorHAnsi" w:hAnsiTheme="majorHAnsi" w:cstheme="majorHAnsi"/>
          <w:color w:val="000000"/>
          <w:sz w:val="64"/>
          <w:szCs w:val="64"/>
        </w:rPr>
        <w:t> </w:t>
      </w:r>
      <w:r w:rsidRPr="00DD17EB">
        <w:rPr>
          <w:rStyle w:val="af0"/>
          <w:rFonts w:asciiTheme="majorHAnsi" w:hAnsiTheme="majorHAnsi" w:cstheme="majorHAnsi"/>
          <w:color w:val="000000"/>
          <w:sz w:val="64"/>
          <w:szCs w:val="64"/>
        </w:rPr>
        <w:t>— </w:t>
      </w:r>
      <w:r w:rsidRPr="00DD17EB">
        <w:rPr>
          <w:rFonts w:asciiTheme="majorHAnsi" w:hAnsiTheme="majorHAnsi" w:cstheme="majorHAnsi"/>
          <w:color w:val="000000"/>
          <w:sz w:val="64"/>
          <w:szCs w:val="64"/>
        </w:rPr>
        <w:t>образ локализованного электрона, положение которого известно с точностью </w:t>
      </w:r>
      <w:r w:rsidRPr="00DD17EB">
        <w:rPr>
          <w:rFonts w:asciiTheme="majorHAnsi" w:hAnsiTheme="majorHAnsi" w:cstheme="majorHAnsi"/>
          <w:noProof/>
          <w:color w:val="000000"/>
          <w:sz w:val="64"/>
          <w:szCs w:val="64"/>
        </w:rPr>
        <w:drawing>
          <wp:inline distT="0" distB="0" distL="0" distR="0">
            <wp:extent cx="241300" cy="180975"/>
            <wp:effectExtent l="0" t="0" r="6350" b="9525"/>
            <wp:docPr id="53" name="Рисунок 53" descr="http://online.mephi.ru/courses/physics/atomic_physics/external/images/course/3/3/76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nline.mephi.ru/courses/physics/atomic_physics/external/images/course/3/3/76clip_image001.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1300" cy="180975"/>
                    </a:xfrm>
                    <a:prstGeom prst="rect">
                      <a:avLst/>
                    </a:prstGeom>
                    <a:noFill/>
                    <a:ln>
                      <a:noFill/>
                    </a:ln>
                  </pic:spPr>
                </pic:pic>
              </a:graphicData>
            </a:graphic>
          </wp:inline>
        </w:drawing>
      </w:r>
      <w:r w:rsidRPr="00DD17EB">
        <w:rPr>
          <w:rStyle w:val="af0"/>
          <w:rFonts w:asciiTheme="majorHAnsi" w:hAnsiTheme="majorHAnsi" w:cstheme="majorHAnsi"/>
          <w:color w:val="000000"/>
          <w:sz w:val="64"/>
          <w:szCs w:val="64"/>
        </w:rPr>
        <w:t>. </w:t>
      </w:r>
      <w:r w:rsidRPr="00DD17EB">
        <w:rPr>
          <w:rFonts w:asciiTheme="majorHAnsi" w:hAnsiTheme="majorHAnsi" w:cstheme="majorHAnsi"/>
          <w:color w:val="000000"/>
          <w:sz w:val="64"/>
          <w:szCs w:val="64"/>
        </w:rPr>
        <w:t>Длину волны де Бройля для электрона можно определить, подсчитав число </w:t>
      </w:r>
      <w:r w:rsidRPr="00DD17EB">
        <w:rPr>
          <w:rStyle w:val="af0"/>
          <w:rFonts w:asciiTheme="majorHAnsi" w:hAnsiTheme="majorHAnsi" w:cstheme="majorHAnsi"/>
          <w:color w:val="000000"/>
          <w:sz w:val="64"/>
          <w:szCs w:val="64"/>
        </w:rPr>
        <w:t>N </w:t>
      </w:r>
      <w:r w:rsidRPr="00DD17EB">
        <w:rPr>
          <w:rFonts w:asciiTheme="majorHAnsi" w:hAnsiTheme="majorHAnsi" w:cstheme="majorHAnsi"/>
          <w:color w:val="000000"/>
          <w:sz w:val="64"/>
          <w:szCs w:val="64"/>
        </w:rPr>
        <w:t>пространственных периодов на отрезке </w:t>
      </w:r>
      <w:r w:rsidRPr="00DD17EB">
        <w:rPr>
          <w:rFonts w:asciiTheme="majorHAnsi" w:hAnsiTheme="majorHAnsi" w:cstheme="majorHAnsi"/>
          <w:noProof/>
          <w:color w:val="000000"/>
          <w:sz w:val="64"/>
          <w:szCs w:val="64"/>
        </w:rPr>
        <w:drawing>
          <wp:inline distT="0" distB="0" distL="0" distR="0">
            <wp:extent cx="876300" cy="657225"/>
            <wp:effectExtent l="0" t="0" r="0" b="0"/>
            <wp:docPr id="51" name="Рисунок 51" descr="http://online.mephi.ru/courses/physics/atomic_physics/external/images/course/3/3/75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nline.mephi.ru/courses/physics/atomic_physics/external/images/course/3/3/75clip_image001.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81651" cy="661238"/>
                    </a:xfrm>
                    <a:prstGeom prst="rect">
                      <a:avLst/>
                    </a:prstGeom>
                    <a:noFill/>
                    <a:ln>
                      <a:noFill/>
                    </a:ln>
                  </pic:spPr>
                </pic:pic>
              </a:graphicData>
            </a:graphic>
          </wp:inline>
        </w:drawing>
      </w:r>
      <w:r w:rsidRPr="00DD17EB">
        <w:rPr>
          <w:rFonts w:asciiTheme="majorHAnsi" w:hAnsiTheme="majorHAnsi" w:cstheme="majorHAnsi"/>
          <w:color w:val="000000"/>
          <w:sz w:val="64"/>
          <w:szCs w:val="64"/>
        </w:rPr>
        <w:t>:</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i/>
          <w:iCs/>
          <w:noProof/>
          <w:color w:val="000000"/>
          <w:sz w:val="64"/>
          <w:szCs w:val="64"/>
        </w:rPr>
        <w:drawing>
          <wp:inline distT="0" distB="0" distL="0" distR="0">
            <wp:extent cx="1752600" cy="1222744"/>
            <wp:effectExtent l="0" t="0" r="0" b="0"/>
            <wp:docPr id="50" name="Рисунок 50" descr="http://online.mephi.ru/courses/physics/atomic_physics/external/images/course/3/3/20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nline.mephi.ru/courses/physics/atomic_physics/external/images/course/3/3/20clip_image003.gi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771430" cy="1235881"/>
                    </a:xfrm>
                    <a:prstGeom prst="rect">
                      <a:avLst/>
                    </a:prstGeom>
                    <a:noFill/>
                    <a:ln>
                      <a:noFill/>
                    </a:ln>
                  </pic:spPr>
                </pic:pic>
              </a:graphicData>
            </a:graphic>
          </wp:inline>
        </w:drawing>
      </w:r>
    </w:p>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Какова точность определения </w:t>
      </w:r>
      <w:r w:rsidRPr="00DD17EB">
        <w:rPr>
          <w:rFonts w:asciiTheme="majorHAnsi" w:hAnsiTheme="majorHAnsi" w:cstheme="majorHAnsi"/>
          <w:noProof/>
          <w:color w:val="000000"/>
          <w:sz w:val="64"/>
          <w:szCs w:val="64"/>
        </w:rPr>
        <w:drawing>
          <wp:inline distT="0" distB="0" distL="0" distR="0">
            <wp:extent cx="146685" cy="180975"/>
            <wp:effectExtent l="0" t="0" r="5715" b="9525"/>
            <wp:docPr id="48" name="Рисунок 48" descr="http://online.mephi.ru/courses/physics/atomic_physics/external/images/course/3/3/19clip_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nline.mephi.ru/courses/physics/atomic_physics/external/images/course/3/3/19clip_image005.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6685" cy="180975"/>
                    </a:xfrm>
                    <a:prstGeom prst="rect">
                      <a:avLst/>
                    </a:prstGeom>
                    <a:noFill/>
                    <a:ln>
                      <a:noFill/>
                    </a:ln>
                  </pic:spPr>
                </pic:pic>
              </a:graphicData>
            </a:graphic>
          </wp:inline>
        </w:drawing>
      </w:r>
      <w:r w:rsidRPr="00DD17EB">
        <w:rPr>
          <w:rFonts w:asciiTheme="majorHAnsi" w:hAnsiTheme="majorHAnsi" w:cstheme="majorHAnsi"/>
          <w:color w:val="000000"/>
          <w:sz w:val="64"/>
          <w:szCs w:val="64"/>
        </w:rPr>
        <w:t xml:space="preserve">? Ясно, что для слегка отличающейся длины волны мы получим примерно то же самое </w:t>
      </w:r>
      <w:r w:rsidRPr="00DD17EB">
        <w:rPr>
          <w:rFonts w:asciiTheme="majorHAnsi" w:hAnsiTheme="majorHAnsi" w:cstheme="majorHAnsi"/>
          <w:color w:val="000000"/>
          <w:sz w:val="64"/>
          <w:szCs w:val="64"/>
        </w:rPr>
        <w:lastRenderedPageBreak/>
        <w:t>значение </w:t>
      </w:r>
      <w:r w:rsidRPr="00DD17EB">
        <w:rPr>
          <w:rStyle w:val="af0"/>
          <w:rFonts w:asciiTheme="majorHAnsi" w:hAnsiTheme="majorHAnsi" w:cstheme="majorHAnsi"/>
          <w:color w:val="000000"/>
          <w:sz w:val="64"/>
          <w:szCs w:val="64"/>
        </w:rPr>
        <w:t>N. </w:t>
      </w:r>
      <w:r w:rsidRPr="00DD17EB">
        <w:rPr>
          <w:rFonts w:asciiTheme="majorHAnsi" w:hAnsiTheme="majorHAnsi" w:cstheme="majorHAnsi"/>
          <w:color w:val="000000"/>
          <w:sz w:val="64"/>
          <w:szCs w:val="64"/>
        </w:rPr>
        <w:t>Неопределенность </w:t>
      </w:r>
      <w:r w:rsidRPr="00DD17EB">
        <w:rPr>
          <w:rFonts w:asciiTheme="majorHAnsi" w:hAnsiTheme="majorHAnsi" w:cstheme="majorHAnsi"/>
          <w:noProof/>
          <w:color w:val="000000"/>
          <w:sz w:val="64"/>
          <w:szCs w:val="64"/>
        </w:rPr>
        <w:drawing>
          <wp:inline distT="0" distB="0" distL="0" distR="0">
            <wp:extent cx="845419" cy="590550"/>
            <wp:effectExtent l="0" t="0" r="0" b="0"/>
            <wp:docPr id="47" name="Рисунок 47" descr="http://online.mephi.ru/courses/physics/atomic_physics/external/images/course/3/3/20clip_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nline.mephi.ru/courses/physics/atomic_physics/external/images/course/3/3/20clip_image007.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56917" cy="598582"/>
                    </a:xfrm>
                    <a:prstGeom prst="rect">
                      <a:avLst/>
                    </a:prstGeom>
                    <a:noFill/>
                    <a:ln>
                      <a:noFill/>
                    </a:ln>
                  </pic:spPr>
                </pic:pic>
              </a:graphicData>
            </a:graphic>
          </wp:inline>
        </w:drawing>
      </w:r>
      <w:r w:rsidRPr="00DD17EB">
        <w:rPr>
          <w:rFonts w:asciiTheme="majorHAnsi" w:hAnsiTheme="majorHAnsi" w:cstheme="majorHAnsi"/>
          <w:color w:val="000000"/>
          <w:sz w:val="64"/>
          <w:szCs w:val="64"/>
        </w:rPr>
        <w:t> в длине волны ведет к неопределенности</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i/>
          <w:iCs/>
          <w:noProof/>
          <w:color w:val="000000"/>
          <w:sz w:val="64"/>
          <w:szCs w:val="64"/>
        </w:rPr>
        <w:drawing>
          <wp:inline distT="0" distB="0" distL="0" distR="0">
            <wp:extent cx="2835407" cy="1228725"/>
            <wp:effectExtent l="0" t="0" r="0" b="0"/>
            <wp:docPr id="45" name="Рисунок 45" descr="http://online.mephi.ru/courses/physics/atomic_physics/external/images/course/3/3/17clip_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online.mephi.ru/courses/physics/atomic_physics/external/images/course/3/3/17clip_image009.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39856" cy="1230653"/>
                    </a:xfrm>
                    <a:prstGeom prst="rect">
                      <a:avLst/>
                    </a:prstGeom>
                    <a:noFill/>
                    <a:ln>
                      <a:noFill/>
                    </a:ln>
                  </pic:spPr>
                </pic:pic>
              </a:graphicData>
            </a:graphic>
          </wp:inline>
        </w:drawing>
      </w:r>
    </w:p>
    <w:p w:rsidR="00B1150A" w:rsidRPr="00DD17EB" w:rsidRDefault="00B1150A" w:rsidP="0031774B">
      <w:pPr>
        <w:pStyle w:val="noindent"/>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в числе узлов, причем измерению доступны лишь </w:t>
      </w:r>
      <w:r w:rsidRPr="00DD17EB">
        <w:rPr>
          <w:rFonts w:asciiTheme="majorHAnsi" w:hAnsiTheme="majorHAnsi" w:cstheme="majorHAnsi"/>
          <w:noProof/>
          <w:color w:val="000000"/>
          <w:sz w:val="64"/>
          <w:szCs w:val="64"/>
        </w:rPr>
        <w:drawing>
          <wp:inline distT="0" distB="0" distL="0" distR="0">
            <wp:extent cx="1544855" cy="514350"/>
            <wp:effectExtent l="0" t="0" r="0" b="0"/>
            <wp:docPr id="43" name="Рисунок 43" descr="http://online.mephi.ru/courses/physics/atomic_physics/external/images/course/3/3/16clip_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online.mephi.ru/courses/physics/atomic_physics/external/images/course/3/3/16clip_image011.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56333" cy="518172"/>
                    </a:xfrm>
                    <a:prstGeom prst="rect">
                      <a:avLst/>
                    </a:prstGeom>
                    <a:noFill/>
                    <a:ln>
                      <a:noFill/>
                    </a:ln>
                  </pic:spPr>
                </pic:pic>
              </a:graphicData>
            </a:graphic>
          </wp:inline>
        </w:drawing>
      </w:r>
      <w:r w:rsidRPr="00DD17EB">
        <w:rPr>
          <w:rFonts w:asciiTheme="majorHAnsi" w:hAnsiTheme="majorHAnsi" w:cstheme="majorHAnsi"/>
          <w:color w:val="000000"/>
          <w:sz w:val="64"/>
          <w:szCs w:val="64"/>
        </w:rPr>
        <w:t>. Так как</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i/>
          <w:iCs/>
          <w:noProof/>
          <w:color w:val="000000"/>
          <w:sz w:val="64"/>
          <w:szCs w:val="64"/>
        </w:rPr>
        <w:drawing>
          <wp:inline distT="0" distB="0" distL="0" distR="0">
            <wp:extent cx="1952625" cy="2029390"/>
            <wp:effectExtent l="0" t="0" r="0" b="0"/>
            <wp:docPr id="41" name="Рисунок 41" descr="http://online.mephi.ru/courses/physics/atomic_physics/external/images/course/3/3/13clip_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online.mephi.ru/courses/physics/atomic_physics/external/images/course/3/3/13clip_image013.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68774" cy="2046174"/>
                    </a:xfrm>
                    <a:prstGeom prst="rect">
                      <a:avLst/>
                    </a:prstGeom>
                    <a:noFill/>
                    <a:ln>
                      <a:noFill/>
                    </a:ln>
                  </pic:spPr>
                </pic:pic>
              </a:graphicData>
            </a:graphic>
          </wp:inline>
        </w:drawing>
      </w:r>
    </w:p>
    <w:p w:rsidR="00B1150A" w:rsidRPr="00DD17EB" w:rsidRDefault="00B1150A" w:rsidP="0031774B">
      <w:pPr>
        <w:pStyle w:val="noindent"/>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то отсюда немедленно следует знаменитое </w:t>
      </w:r>
      <w:r w:rsidRPr="00DD17EB">
        <w:rPr>
          <w:rStyle w:val="af"/>
          <w:rFonts w:asciiTheme="majorHAnsi" w:hAnsiTheme="majorHAnsi" w:cstheme="majorHAnsi"/>
          <w:color w:val="000000"/>
          <w:sz w:val="64"/>
          <w:szCs w:val="64"/>
        </w:rPr>
        <w:t>соотношение неопределенностей </w:t>
      </w:r>
      <w:hyperlink r:id="rId155" w:tooltip="Персоналии" w:history="1">
        <w:r w:rsidRPr="00DD17EB">
          <w:rPr>
            <w:rStyle w:val="ad"/>
            <w:rFonts w:asciiTheme="majorHAnsi" w:hAnsiTheme="majorHAnsi" w:cstheme="majorHAnsi"/>
            <w:b/>
            <w:bCs/>
            <w:color w:val="DC8517"/>
            <w:sz w:val="64"/>
            <w:szCs w:val="64"/>
          </w:rPr>
          <w:t>В. Гейзенберга</w:t>
        </w:r>
      </w:hyperlink>
      <w:r w:rsidRPr="00DD17EB">
        <w:rPr>
          <w:rStyle w:val="af"/>
          <w:rFonts w:asciiTheme="majorHAnsi" w:hAnsiTheme="majorHAnsi" w:cstheme="majorHAnsi"/>
          <w:color w:val="000000"/>
          <w:sz w:val="64"/>
          <w:szCs w:val="64"/>
        </w:rPr>
        <w:t> </w:t>
      </w:r>
      <w:r w:rsidRPr="00DD17EB">
        <w:rPr>
          <w:rFonts w:asciiTheme="majorHAnsi" w:hAnsiTheme="majorHAnsi" w:cstheme="majorHAnsi"/>
          <w:color w:val="000000"/>
          <w:sz w:val="64"/>
          <w:szCs w:val="64"/>
        </w:rPr>
        <w:t>для координат — импульсов (1927 г.):</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i/>
          <w:iCs/>
          <w:noProof/>
          <w:color w:val="000000"/>
          <w:sz w:val="64"/>
          <w:szCs w:val="64"/>
        </w:rPr>
        <w:drawing>
          <wp:inline distT="0" distB="0" distL="0" distR="0">
            <wp:extent cx="3048028" cy="733425"/>
            <wp:effectExtent l="0" t="0" r="0" b="0"/>
            <wp:docPr id="39" name="Рисунок 39" descr="http://online.mephi.ru/courses/physics/atomic_physics/external/images/course/3/3/13clip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nline.mephi.ru/courses/physics/atomic_physics/external/images/course/3/3/13clip_image015.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065464" cy="737621"/>
                    </a:xfrm>
                    <a:prstGeom prst="rect">
                      <a:avLst/>
                    </a:prstGeom>
                    <a:noFill/>
                    <a:ln>
                      <a:noFill/>
                    </a:ln>
                  </pic:spPr>
                </pic:pic>
              </a:graphicData>
            </a:graphic>
          </wp:inline>
        </w:drawing>
      </w:r>
    </w:p>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Точности ради надо заметить, что, во-первых, величина </w:t>
      </w:r>
      <w:r w:rsidRPr="00DD17EB">
        <w:rPr>
          <w:rFonts w:asciiTheme="majorHAnsi" w:hAnsiTheme="majorHAnsi" w:cstheme="majorHAnsi"/>
          <w:noProof/>
          <w:color w:val="000000"/>
          <w:sz w:val="64"/>
          <w:szCs w:val="64"/>
        </w:rPr>
        <w:drawing>
          <wp:inline distT="0" distB="0" distL="0" distR="0">
            <wp:extent cx="1790700" cy="650541"/>
            <wp:effectExtent l="0" t="0" r="0" b="0"/>
            <wp:docPr id="37" name="Рисунок 37" descr="http://online.mephi.ru/courses/physics/atomic_physics/external/images/course/3/3/11clip_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nline.mephi.ru/courses/physics/atomic_physics/external/images/course/3/3/11clip_image017.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32774" cy="665826"/>
                    </a:xfrm>
                    <a:prstGeom prst="rect">
                      <a:avLst/>
                    </a:prstGeom>
                    <a:noFill/>
                    <a:ln>
                      <a:noFill/>
                    </a:ln>
                  </pic:spPr>
                </pic:pic>
              </a:graphicData>
            </a:graphic>
          </wp:inline>
        </w:drawing>
      </w:r>
      <w:r w:rsidRPr="00DD17EB">
        <w:rPr>
          <w:rFonts w:asciiTheme="majorHAnsi" w:hAnsiTheme="majorHAnsi" w:cstheme="majorHAnsi"/>
          <w:color w:val="000000"/>
          <w:sz w:val="64"/>
          <w:szCs w:val="64"/>
        </w:rPr>
        <w:t xml:space="preserve"> в данном случае означает неопределенность </w:t>
      </w:r>
      <w:r w:rsidRPr="00DD17EB">
        <w:rPr>
          <w:rFonts w:asciiTheme="majorHAnsi" w:hAnsiTheme="majorHAnsi" w:cstheme="majorHAnsi"/>
          <w:color w:val="000000"/>
          <w:sz w:val="64"/>
          <w:szCs w:val="64"/>
        </w:rPr>
        <w:lastRenderedPageBreak/>
        <w:t>проекции импульса на ось </w:t>
      </w:r>
      <w:r w:rsidRPr="00DD17EB">
        <w:rPr>
          <w:rStyle w:val="af0"/>
          <w:rFonts w:asciiTheme="majorHAnsi" w:hAnsiTheme="majorHAnsi" w:cstheme="majorHAnsi"/>
          <w:color w:val="000000"/>
          <w:sz w:val="64"/>
          <w:szCs w:val="64"/>
        </w:rPr>
        <w:t>OX </w:t>
      </w:r>
      <w:r w:rsidRPr="00DD17EB">
        <w:rPr>
          <w:rFonts w:asciiTheme="majorHAnsi" w:hAnsiTheme="majorHAnsi" w:cstheme="majorHAnsi"/>
          <w:color w:val="000000"/>
          <w:sz w:val="64"/>
          <w:szCs w:val="64"/>
        </w:rPr>
        <w:t>и, во-вторых, приведенное рассуждение имеет скорее качественный, нежели количественный характер, поскольку мы не дали строгой математической формулировки, что понимается под неопределенностью измерения. Обычно соотношение неопределенностей для координат-импульсов записывается в виде</w:t>
      </w:r>
    </w:p>
    <w:tbl>
      <w:tblPr>
        <w:tblW w:w="5000" w:type="pct"/>
        <w:jc w:val="center"/>
        <w:tblCellMar>
          <w:left w:w="0" w:type="dxa"/>
          <w:right w:w="0" w:type="dxa"/>
        </w:tblCellMar>
        <w:tblLook w:val="04A0" w:firstRow="1" w:lastRow="0" w:firstColumn="1" w:lastColumn="0" w:noHBand="0" w:noVBand="1"/>
      </w:tblPr>
      <w:tblGrid>
        <w:gridCol w:w="1164"/>
        <w:gridCol w:w="8937"/>
        <w:gridCol w:w="1739"/>
      </w:tblGrid>
      <w:tr w:rsidR="00B1150A" w:rsidRPr="00DD17EB" w:rsidTr="00B1150A">
        <w:trPr>
          <w:jc w:val="center"/>
        </w:trPr>
        <w:tc>
          <w:tcPr>
            <w:tcW w:w="1374" w:type="dxa"/>
            <w:tcBorders>
              <w:top w:val="nil"/>
              <w:left w:val="nil"/>
              <w:bottom w:val="nil"/>
              <w:right w:val="nil"/>
            </w:tcBorders>
            <w:shd w:val="clear" w:color="auto" w:fill="auto"/>
            <w:tcMar>
              <w:top w:w="0" w:type="dxa"/>
              <w:left w:w="108" w:type="dxa"/>
              <w:bottom w:w="0" w:type="dxa"/>
              <w:right w:w="108" w:type="dxa"/>
            </w:tcMar>
            <w:vAlign w:val="center"/>
            <w:hideMark/>
          </w:tcPr>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p>
        </w:tc>
        <w:tc>
          <w:tcPr>
            <w:tcW w:w="9774" w:type="dxa"/>
            <w:tcBorders>
              <w:top w:val="nil"/>
              <w:left w:val="nil"/>
              <w:bottom w:val="nil"/>
              <w:right w:val="nil"/>
            </w:tcBorders>
            <w:shd w:val="clear" w:color="auto" w:fill="auto"/>
            <w:tcMar>
              <w:top w:w="0" w:type="dxa"/>
              <w:left w:w="108" w:type="dxa"/>
              <w:bottom w:w="0" w:type="dxa"/>
              <w:right w:w="108" w:type="dxa"/>
            </w:tcMar>
            <w:vAlign w:val="center"/>
            <w:hideMark/>
          </w:tcPr>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3149867" cy="809625"/>
                  <wp:effectExtent l="0" t="0" r="0" b="0"/>
                  <wp:docPr id="35" name="Рисунок 35" descr="http://online.mephi.ru/courses/physics/atomic_physics/external/images/course/3/3/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nline.mephi.ru/courses/physics/atomic_physics/external/images/course/3/3/0052.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62271" cy="812813"/>
                          </a:xfrm>
                          <a:prstGeom prst="rect">
                            <a:avLst/>
                          </a:prstGeom>
                          <a:noFill/>
                          <a:ln>
                            <a:noFill/>
                          </a:ln>
                        </pic:spPr>
                      </pic:pic>
                    </a:graphicData>
                  </a:graphic>
                </wp:inline>
              </w:drawing>
            </w:r>
          </w:p>
        </w:tc>
        <w:tc>
          <w:tcPr>
            <w:tcW w:w="1359" w:type="dxa"/>
            <w:tcBorders>
              <w:top w:val="nil"/>
              <w:left w:val="nil"/>
              <w:bottom w:val="nil"/>
              <w:right w:val="nil"/>
            </w:tcBorders>
            <w:shd w:val="clear" w:color="auto" w:fill="auto"/>
            <w:tcMar>
              <w:top w:w="0" w:type="dxa"/>
              <w:left w:w="108" w:type="dxa"/>
              <w:bottom w:w="0" w:type="dxa"/>
              <w:right w:w="108" w:type="dxa"/>
            </w:tcMar>
            <w:vAlign w:val="center"/>
            <w:hideMark/>
          </w:tcPr>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sz w:val="64"/>
                <w:szCs w:val="64"/>
              </w:rPr>
              <w:t>(3.12)</w:t>
            </w:r>
          </w:p>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p>
        </w:tc>
      </w:tr>
    </w:tbl>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Аналогичные соотношения справедливы для проекций радиуса-вектора и импульса частицы на две другие координатные оси:</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color w:val="000000"/>
          <w:sz w:val="64"/>
          <w:szCs w:val="64"/>
        </w:rPr>
        <w:drawing>
          <wp:inline distT="0" distB="0" distL="0" distR="0">
            <wp:extent cx="3114675" cy="1757122"/>
            <wp:effectExtent l="0" t="0" r="0" b="0"/>
            <wp:docPr id="33" name="Рисунок 33" descr="http://online.mephi.ru/courses/physics/atomic_physics/external/images/course/3/3/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online.mephi.ru/courses/physics/atomic_physics/external/images/course/3/3/005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43669" cy="1773479"/>
                    </a:xfrm>
                    <a:prstGeom prst="rect">
                      <a:avLst/>
                    </a:prstGeom>
                    <a:noFill/>
                    <a:ln>
                      <a:noFill/>
                    </a:ln>
                  </pic:spPr>
                </pic:pic>
              </a:graphicData>
            </a:graphic>
          </wp:inline>
        </w:drawing>
      </w:r>
    </w:p>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lastRenderedPageBreak/>
        <w:t>Представим теперь, что мы стоим на месте и мимо проходит электронная волна. Наблюдая за ней в течение времени </w:t>
      </w:r>
      <w:r w:rsidRPr="00DD17EB">
        <w:rPr>
          <w:rFonts w:asciiTheme="majorHAnsi" w:hAnsiTheme="majorHAnsi" w:cstheme="majorHAnsi"/>
          <w:noProof/>
          <w:color w:val="000000"/>
          <w:sz w:val="64"/>
          <w:szCs w:val="64"/>
        </w:rPr>
        <w:drawing>
          <wp:inline distT="0" distB="0" distL="0" distR="0">
            <wp:extent cx="661035" cy="577899"/>
            <wp:effectExtent l="0" t="0" r="0" b="0"/>
            <wp:docPr id="31" name="Рисунок 31" descr="http://online.mephi.ru/courses/physics/atomic_physics/external/images/course/3/3/10clip_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nline.mephi.ru/courses/physics/atomic_physics/external/images/course/3/3/10clip_image023.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73148" cy="588489"/>
                    </a:xfrm>
                    <a:prstGeom prst="rect">
                      <a:avLst/>
                    </a:prstGeom>
                    <a:noFill/>
                    <a:ln>
                      <a:noFill/>
                    </a:ln>
                  </pic:spPr>
                </pic:pic>
              </a:graphicData>
            </a:graphic>
          </wp:inline>
        </w:drawing>
      </w:r>
      <w:r w:rsidRPr="00DD17EB">
        <w:rPr>
          <w:rStyle w:val="af0"/>
          <w:rFonts w:asciiTheme="majorHAnsi" w:hAnsiTheme="majorHAnsi" w:cstheme="majorHAnsi"/>
          <w:color w:val="000000"/>
          <w:sz w:val="64"/>
          <w:szCs w:val="64"/>
        </w:rPr>
        <w:t>, </w:t>
      </w:r>
      <w:r w:rsidRPr="00DD17EB">
        <w:rPr>
          <w:rFonts w:asciiTheme="majorHAnsi" w:hAnsiTheme="majorHAnsi" w:cstheme="majorHAnsi"/>
          <w:color w:val="000000"/>
          <w:sz w:val="64"/>
          <w:szCs w:val="64"/>
        </w:rPr>
        <w:t>хотим найти ее частоту </w:t>
      </w:r>
      <w:r w:rsidRPr="00DD17EB">
        <w:rPr>
          <w:rStyle w:val="af0"/>
          <w:rFonts w:asciiTheme="majorHAnsi" w:hAnsiTheme="majorHAnsi" w:cstheme="majorHAnsi"/>
          <w:color w:val="000000"/>
          <w:sz w:val="64"/>
          <w:szCs w:val="64"/>
        </w:rPr>
        <w:t>n</w:t>
      </w:r>
      <w:r w:rsidRPr="00DD17EB">
        <w:rPr>
          <w:rFonts w:asciiTheme="majorHAnsi" w:hAnsiTheme="majorHAnsi" w:cstheme="majorHAnsi"/>
          <w:color w:val="000000"/>
          <w:sz w:val="64"/>
          <w:szCs w:val="64"/>
        </w:rPr>
        <w:t>. Насчитав </w:t>
      </w:r>
      <w:r w:rsidRPr="00DD17EB">
        <w:rPr>
          <w:rFonts w:asciiTheme="majorHAnsi" w:hAnsiTheme="majorHAnsi" w:cstheme="majorHAnsi"/>
          <w:noProof/>
          <w:color w:val="000000"/>
          <w:sz w:val="64"/>
          <w:szCs w:val="64"/>
        </w:rPr>
        <w:drawing>
          <wp:inline distT="0" distB="0" distL="0" distR="0">
            <wp:extent cx="1462037" cy="438150"/>
            <wp:effectExtent l="0" t="0" r="0" b="0"/>
            <wp:docPr id="30" name="Рисунок 30" descr="http://online.mephi.ru/courses/physics/atomic_physics/external/images/course/3/3/12clip_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online.mephi.ru/courses/physics/atomic_physics/external/images/course/3/3/12clip_image025.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69842" cy="440489"/>
                    </a:xfrm>
                    <a:prstGeom prst="rect">
                      <a:avLst/>
                    </a:prstGeom>
                    <a:noFill/>
                    <a:ln>
                      <a:noFill/>
                    </a:ln>
                  </pic:spPr>
                </pic:pic>
              </a:graphicData>
            </a:graphic>
          </wp:inline>
        </w:drawing>
      </w:r>
      <w:r w:rsidRPr="00DD17EB">
        <w:rPr>
          <w:rFonts w:asciiTheme="majorHAnsi" w:hAnsiTheme="majorHAnsi" w:cstheme="majorHAnsi"/>
          <w:color w:val="000000"/>
          <w:sz w:val="64"/>
          <w:szCs w:val="64"/>
        </w:rPr>
        <w:t> колебаний, определяем частоту с точностью</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color w:val="000000"/>
          <w:sz w:val="64"/>
          <w:szCs w:val="64"/>
        </w:rPr>
        <w:drawing>
          <wp:inline distT="0" distB="0" distL="0" distR="0">
            <wp:extent cx="2683121" cy="1104900"/>
            <wp:effectExtent l="0" t="0" r="3175" b="0"/>
            <wp:docPr id="28" name="Рисунок 28" descr="http://online.mephi.ru/courses/physics/atomic_physics/external/images/course/3/3/12clip_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online.mephi.ru/courses/physics/atomic_physics/external/images/course/3/3/12clip_image027.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92680" cy="1108836"/>
                    </a:xfrm>
                    <a:prstGeom prst="rect">
                      <a:avLst/>
                    </a:prstGeom>
                    <a:noFill/>
                    <a:ln>
                      <a:noFill/>
                    </a:ln>
                  </pic:spPr>
                </pic:pic>
              </a:graphicData>
            </a:graphic>
          </wp:inline>
        </w:drawing>
      </w:r>
    </w:p>
    <w:p w:rsidR="00B1150A" w:rsidRPr="00DD17EB" w:rsidRDefault="00B1150A" w:rsidP="0031774B">
      <w:pPr>
        <w:pStyle w:val="nored"/>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откуда имеем</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color w:val="000000"/>
          <w:sz w:val="64"/>
          <w:szCs w:val="64"/>
        </w:rPr>
        <w:drawing>
          <wp:inline distT="0" distB="0" distL="0" distR="0">
            <wp:extent cx="2624124" cy="733425"/>
            <wp:effectExtent l="0" t="0" r="5080" b="0"/>
            <wp:docPr id="26" name="Рисунок 26" descr="http://online.mephi.ru/courses/physics/atomic_physics/external/images/course/3/3/11clip_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online.mephi.ru/courses/physics/atomic_physics/external/images/course/3/3/11clip_image029.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5670" cy="736652"/>
                    </a:xfrm>
                    <a:prstGeom prst="rect">
                      <a:avLst/>
                    </a:prstGeom>
                    <a:noFill/>
                    <a:ln>
                      <a:noFill/>
                    </a:ln>
                  </pic:spPr>
                </pic:pic>
              </a:graphicData>
            </a:graphic>
          </wp:inline>
        </w:drawing>
      </w:r>
    </w:p>
    <w:p w:rsidR="00B1150A" w:rsidRPr="00DD17EB" w:rsidRDefault="00B1150A" w:rsidP="0031774B">
      <w:pPr>
        <w:pStyle w:val="nored"/>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или (с учетом соотношения </w:t>
      </w:r>
      <w:r w:rsidRPr="00DD17EB">
        <w:rPr>
          <w:rFonts w:asciiTheme="majorHAnsi" w:hAnsiTheme="majorHAnsi" w:cstheme="majorHAnsi"/>
          <w:noProof/>
          <w:color w:val="000000"/>
          <w:sz w:val="64"/>
          <w:szCs w:val="64"/>
        </w:rPr>
        <w:drawing>
          <wp:inline distT="0" distB="0" distL="0" distR="0">
            <wp:extent cx="1209675" cy="423015"/>
            <wp:effectExtent l="0" t="0" r="0" b="0"/>
            <wp:docPr id="24" name="Рисунок 24" descr="http://online.mephi.ru/courses/physics/atomic_physics/external/images/course/3/3/10clip_image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nline.mephi.ru/courses/physics/atomic_physics/external/images/course/3/3/10clip_image031.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28307" cy="429531"/>
                    </a:xfrm>
                    <a:prstGeom prst="rect">
                      <a:avLst/>
                    </a:prstGeom>
                    <a:noFill/>
                    <a:ln>
                      <a:noFill/>
                    </a:ln>
                  </pic:spPr>
                </pic:pic>
              </a:graphicData>
            </a:graphic>
          </wp:inline>
        </w:drawing>
      </w:r>
      <w:r w:rsidRPr="00DD17EB">
        <w:rPr>
          <w:rFonts w:asciiTheme="majorHAnsi" w:hAnsiTheme="majorHAnsi" w:cstheme="majorHAnsi"/>
          <w:color w:val="000000"/>
          <w:sz w:val="64"/>
          <w:szCs w:val="64"/>
        </w:rPr>
        <w:t>)</w:t>
      </w:r>
    </w:p>
    <w:p w:rsidR="00B1150A" w:rsidRPr="00DD17EB" w:rsidRDefault="00B1150A" w:rsidP="0031774B">
      <w:pPr>
        <w:pStyle w:val="ae"/>
        <w:shd w:val="clear" w:color="auto" w:fill="FFFFFF"/>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i/>
          <w:iCs/>
          <w:noProof/>
          <w:color w:val="000000"/>
          <w:sz w:val="64"/>
          <w:szCs w:val="64"/>
        </w:rPr>
        <w:drawing>
          <wp:inline distT="0" distB="0" distL="0" distR="0">
            <wp:extent cx="2447925" cy="629823"/>
            <wp:effectExtent l="0" t="0" r="0" b="0"/>
            <wp:docPr id="22" name="Рисунок 22" descr="http://online.mephi.ru/courses/physics/atomic_physics/external/images/course/3/3/9clip_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online.mephi.ru/courses/physics/atomic_physics/external/images/course/3/3/9clip_image033.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88910" cy="640368"/>
                    </a:xfrm>
                    <a:prstGeom prst="rect">
                      <a:avLst/>
                    </a:prstGeom>
                    <a:noFill/>
                    <a:ln>
                      <a:noFill/>
                    </a:ln>
                  </pic:spPr>
                </pic:pic>
              </a:graphicData>
            </a:graphic>
          </wp:inline>
        </w:drawing>
      </w:r>
    </w:p>
    <w:p w:rsidR="00B1150A" w:rsidRPr="00DD17EB" w:rsidRDefault="00B1150A" w:rsidP="0031774B">
      <w:pPr>
        <w:pStyle w:val="ae"/>
        <w:shd w:val="clear" w:color="auto" w:fill="FFFFFF"/>
        <w:spacing w:before="0" w:beforeAutospacing="0" w:after="0" w:afterAutospacing="0"/>
        <w:ind w:firstLine="30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Аналогично неравенству (3.12) соотношение неопределенностей Гейзенберга для энергии системы чаще используется в виде</w:t>
      </w:r>
    </w:p>
    <w:tbl>
      <w:tblPr>
        <w:tblW w:w="5000" w:type="pct"/>
        <w:jc w:val="center"/>
        <w:tblCellMar>
          <w:left w:w="0" w:type="dxa"/>
          <w:right w:w="0" w:type="dxa"/>
        </w:tblCellMar>
        <w:tblLook w:val="04A0" w:firstRow="1" w:lastRow="0" w:firstColumn="1" w:lastColumn="0" w:noHBand="0" w:noVBand="1"/>
      </w:tblPr>
      <w:tblGrid>
        <w:gridCol w:w="1460"/>
        <w:gridCol w:w="10380"/>
      </w:tblGrid>
      <w:tr w:rsidR="00B1150A" w:rsidRPr="00DD17EB" w:rsidTr="00B1150A">
        <w:trPr>
          <w:trHeight w:val="180"/>
          <w:jc w:val="center"/>
        </w:trPr>
        <w:tc>
          <w:tcPr>
            <w:tcW w:w="1355" w:type="dxa"/>
            <w:tcBorders>
              <w:top w:val="nil"/>
              <w:left w:val="nil"/>
              <w:bottom w:val="nil"/>
              <w:right w:val="nil"/>
            </w:tcBorders>
            <w:shd w:val="clear" w:color="auto" w:fill="auto"/>
            <w:tcMar>
              <w:top w:w="0" w:type="dxa"/>
              <w:left w:w="108" w:type="dxa"/>
              <w:bottom w:w="0" w:type="dxa"/>
              <w:right w:w="108" w:type="dxa"/>
            </w:tcMar>
            <w:vAlign w:val="center"/>
            <w:hideMark/>
          </w:tcPr>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p>
        </w:tc>
        <w:tc>
          <w:tcPr>
            <w:tcW w:w="9634" w:type="dxa"/>
            <w:tcBorders>
              <w:top w:val="nil"/>
              <w:left w:val="nil"/>
              <w:bottom w:val="nil"/>
              <w:right w:val="nil"/>
            </w:tcBorders>
            <w:shd w:val="clear" w:color="auto" w:fill="auto"/>
            <w:tcMar>
              <w:top w:w="0" w:type="dxa"/>
              <w:left w:w="108" w:type="dxa"/>
              <w:bottom w:w="0" w:type="dxa"/>
              <w:right w:w="108" w:type="dxa"/>
            </w:tcMar>
            <w:vAlign w:val="center"/>
            <w:hideMark/>
          </w:tcPr>
          <w:p w:rsidR="00B1150A" w:rsidRPr="00DD17EB" w:rsidRDefault="00B1150A"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2813895" cy="771525"/>
                  <wp:effectExtent l="0" t="0" r="5715" b="0"/>
                  <wp:docPr id="21" name="Рисунок 21" descr="http://online.mephi.ru/courses/physics/atomic_physics/external/images/course/3/3/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nline.mephi.ru/courses/physics/atomic_physics/external/images/course/3/3/005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29126" cy="775701"/>
                          </a:xfrm>
                          <a:prstGeom prst="rect">
                            <a:avLst/>
                          </a:prstGeom>
                          <a:noFill/>
                          <a:ln>
                            <a:noFill/>
                          </a:ln>
                        </pic:spPr>
                      </pic:pic>
                    </a:graphicData>
                  </a:graphic>
                </wp:inline>
              </w:drawing>
            </w:r>
          </w:p>
        </w:tc>
      </w:tr>
    </w:tbl>
    <w:p w:rsidR="00B1150A" w:rsidRPr="00DD17EB" w:rsidRDefault="00DD17EB" w:rsidP="0031774B">
      <w:pPr>
        <w:spacing w:after="0"/>
        <w:jc w:val="both"/>
        <w:rPr>
          <w:rFonts w:asciiTheme="majorHAnsi" w:hAnsiTheme="majorHAnsi" w:cstheme="majorHAnsi"/>
          <w:sz w:val="64"/>
          <w:szCs w:val="64"/>
        </w:rPr>
      </w:pPr>
      <w:hyperlink r:id="rId167" w:history="1">
        <w:r w:rsidR="00B1150A" w:rsidRPr="00DD17EB">
          <w:rPr>
            <w:rStyle w:val="ad"/>
            <w:rFonts w:asciiTheme="majorHAnsi" w:hAnsiTheme="majorHAnsi" w:cstheme="majorHAnsi"/>
            <w:sz w:val="64"/>
            <w:szCs w:val="64"/>
          </w:rPr>
          <w:t>http://online.mephi.ru/courses/physics/atomic_physics/data/course/3/3.3.html</w:t>
        </w:r>
      </w:hyperlink>
    </w:p>
    <w:p w:rsidR="00F06661" w:rsidRPr="00DD17EB" w:rsidRDefault="00D9580C" w:rsidP="0031774B">
      <w:pPr>
        <w:pStyle w:val="1"/>
        <w:spacing w:before="0"/>
        <w:jc w:val="both"/>
        <w:rPr>
          <w:rFonts w:asciiTheme="majorHAnsi" w:eastAsia="Arial" w:hAnsiTheme="majorHAnsi" w:cstheme="majorHAnsi"/>
          <w:b/>
          <w:color w:val="FF0000"/>
          <w:sz w:val="64"/>
          <w:szCs w:val="64"/>
        </w:rPr>
      </w:pPr>
      <w:bookmarkStart w:id="17" w:name="_Toc516358127"/>
      <w:r w:rsidRPr="00DD17EB">
        <w:rPr>
          <w:rFonts w:asciiTheme="majorHAnsi" w:eastAsia="Arial" w:hAnsiTheme="majorHAnsi" w:cstheme="majorHAnsi"/>
          <w:b/>
          <w:color w:val="FF0000"/>
          <w:sz w:val="64"/>
          <w:szCs w:val="64"/>
        </w:rPr>
        <w:lastRenderedPageBreak/>
        <w:t>Вопрос 16. Волновая функция, ее статистический смысл. Уравнение Шредингера – основное динамическое уравнение квантовой механики. Стационарное уравнение Шредингера. Решение уравнения Шредингера и спектр энергии для частицы в бесконечно глубокой потенциальной яме.</w:t>
      </w:r>
      <w:bookmarkEnd w:id="17"/>
    </w:p>
    <w:p w:rsidR="00CB55AE" w:rsidRPr="00DD17EB" w:rsidRDefault="00F06661"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7381875" cy="4742832"/>
            <wp:effectExtent l="0" t="0" r="0" b="635"/>
            <wp:docPr id="80" name="Рисунок 80" descr="https://presentacii.ru/documents_2/69c5688dd937e739ad10e2075b1d6226/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presentacii.ru/documents_2/69c5688dd937e739ad10e2075b1d6226/img6.jpg"/>
                    <pic:cNvPicPr>
                      <a:picLocks noChangeAspect="1" noChangeArrowheads="1"/>
                    </pic:cNvPicPr>
                  </pic:nvPicPr>
                  <pic:blipFill rotWithShape="1">
                    <a:blip r:embed="rId168">
                      <a:extLst>
                        <a:ext uri="{28A0092B-C50C-407E-A947-70E740481C1C}">
                          <a14:useLocalDpi xmlns:a14="http://schemas.microsoft.com/office/drawing/2010/main" val="0"/>
                        </a:ext>
                      </a:extLst>
                    </a:blip>
                    <a:srcRect l="4162" t="6057" r="5154" b="16230"/>
                    <a:stretch/>
                  </pic:blipFill>
                  <pic:spPr bwMode="auto">
                    <a:xfrm>
                      <a:off x="0" y="0"/>
                      <a:ext cx="7430191" cy="4773875"/>
                    </a:xfrm>
                    <a:prstGeom prst="rect">
                      <a:avLst/>
                    </a:prstGeom>
                    <a:noFill/>
                    <a:ln>
                      <a:noFill/>
                    </a:ln>
                    <a:extLst>
                      <a:ext uri="{53640926-AAD7-44D8-BBD7-CCE9431645EC}">
                        <a14:shadowObscured xmlns:a14="http://schemas.microsoft.com/office/drawing/2010/main"/>
                      </a:ext>
                    </a:extLst>
                  </pic:spPr>
                </pic:pic>
              </a:graphicData>
            </a:graphic>
          </wp:inline>
        </w:drawing>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b/>
          <w:color w:val="343434"/>
          <w:sz w:val="64"/>
          <w:szCs w:val="64"/>
        </w:rPr>
        <w:lastRenderedPageBreak/>
        <w:t>1. Уравнение Шредингера</w:t>
      </w:r>
      <w:r w:rsidRPr="00DD17EB">
        <w:rPr>
          <w:rFonts w:asciiTheme="majorHAnsi" w:hAnsiTheme="majorHAnsi" w:cstheme="majorHAnsi"/>
          <w:color w:val="343434"/>
          <w:sz w:val="64"/>
          <w:szCs w:val="64"/>
        </w:rPr>
        <w:t xml:space="preserve"> - основное динамическое уравнение релятивистской квантовой механики. Оно играет такую же фундаментальную роль, как уравнение Ньютона в классической механике и уравнения Максвелла в классической теории электромагнетизма.</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t>Уравнение Шредингера описывает изменение во времени состояния квантовых объектов, характеризуемое волновой функцией: </w:t>
      </w:r>
      <w:r w:rsidRPr="00DD17EB">
        <w:rPr>
          <w:rFonts w:asciiTheme="majorHAnsi" w:hAnsiTheme="majorHAnsi" w:cstheme="majorHAnsi"/>
          <w:noProof/>
          <w:color w:val="343434"/>
          <w:sz w:val="64"/>
          <w:szCs w:val="64"/>
        </w:rPr>
        <w:drawing>
          <wp:inline distT="0" distB="0" distL="0" distR="0">
            <wp:extent cx="2572559" cy="571500"/>
            <wp:effectExtent l="0" t="0" r="0" b="0"/>
            <wp:docPr id="72" name="Рисунок 72" descr="http://siblec.ru/mod/html/content/2sem/course129/kvant/Image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blec.ru/mod/html/content/2sem/course129/kvant/Image326.gif"/>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80025" cy="573158"/>
                    </a:xfrm>
                    <a:prstGeom prst="rect">
                      <a:avLst/>
                    </a:prstGeom>
                    <a:noFill/>
                    <a:ln>
                      <a:noFill/>
                    </a:ln>
                  </pic:spPr>
                </pic:pic>
              </a:graphicData>
            </a:graphic>
          </wp:inline>
        </w:drawing>
      </w:r>
      <w:r w:rsidRPr="00DD17EB">
        <w:rPr>
          <w:rFonts w:asciiTheme="majorHAnsi" w:hAnsiTheme="majorHAnsi" w:cstheme="majorHAnsi"/>
          <w:color w:val="343434"/>
          <w:sz w:val="64"/>
          <w:szCs w:val="64"/>
        </w:rPr>
        <w:t>. Если известна волновая функция в начальный момент времени, то решая уравнение Шредингера, можно найти </w:t>
      </w:r>
      <w:r w:rsidRPr="00DD17EB">
        <w:rPr>
          <w:rFonts w:asciiTheme="majorHAnsi" w:hAnsiTheme="majorHAnsi" w:cstheme="majorHAnsi"/>
          <w:noProof/>
          <w:color w:val="343434"/>
          <w:sz w:val="64"/>
          <w:szCs w:val="64"/>
        </w:rPr>
        <w:drawing>
          <wp:inline distT="0" distB="0" distL="0" distR="0">
            <wp:extent cx="409575" cy="474663"/>
            <wp:effectExtent l="0" t="0" r="0" b="1905"/>
            <wp:docPr id="71" name="Рисунок 71" descr="http://siblec.ru/mod/html/content/2sem/course129/kvant/Image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blec.ru/mod/html/content/2sem/course129/kvant/Image327.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5788" cy="481863"/>
                    </a:xfrm>
                    <a:prstGeom prst="rect">
                      <a:avLst/>
                    </a:prstGeom>
                    <a:noFill/>
                    <a:ln>
                      <a:noFill/>
                    </a:ln>
                  </pic:spPr>
                </pic:pic>
              </a:graphicData>
            </a:graphic>
          </wp:inline>
        </w:drawing>
      </w:r>
      <w:r w:rsidRPr="00DD17EB">
        <w:rPr>
          <w:rFonts w:asciiTheme="majorHAnsi" w:hAnsiTheme="majorHAnsi" w:cstheme="majorHAnsi"/>
          <w:color w:val="343434"/>
          <w:sz w:val="64"/>
          <w:szCs w:val="64"/>
        </w:rPr>
        <w:t> в любой последующий момент времени t.</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t>Для частицы массы </w:t>
      </w:r>
      <w:r w:rsidRPr="00DD17EB">
        <w:rPr>
          <w:rFonts w:asciiTheme="majorHAnsi" w:hAnsiTheme="majorHAnsi" w:cstheme="majorHAnsi"/>
          <w:i/>
          <w:iCs/>
          <w:color w:val="343434"/>
          <w:sz w:val="64"/>
          <w:szCs w:val="64"/>
        </w:rPr>
        <w:t>m</w:t>
      </w:r>
      <w:r w:rsidRPr="00DD17EB">
        <w:rPr>
          <w:rFonts w:asciiTheme="majorHAnsi" w:hAnsiTheme="majorHAnsi" w:cstheme="majorHAnsi"/>
          <w:color w:val="343434"/>
          <w:sz w:val="64"/>
          <w:szCs w:val="64"/>
        </w:rPr>
        <w:t>, движущейся в потенциальном поле </w:t>
      </w:r>
      <w:r w:rsidRPr="00DD17EB">
        <w:rPr>
          <w:rFonts w:asciiTheme="majorHAnsi" w:hAnsiTheme="majorHAnsi" w:cstheme="majorHAnsi"/>
          <w:i/>
          <w:iCs/>
          <w:color w:val="343434"/>
          <w:sz w:val="64"/>
          <w:szCs w:val="64"/>
        </w:rPr>
        <w:t>U=U(r), </w:t>
      </w:r>
      <w:r w:rsidRPr="00DD17EB">
        <w:rPr>
          <w:rFonts w:asciiTheme="majorHAnsi" w:hAnsiTheme="majorHAnsi" w:cstheme="majorHAnsi"/>
          <w:color w:val="343434"/>
          <w:sz w:val="64"/>
          <w:szCs w:val="64"/>
        </w:rPr>
        <w:t>временное уравнение Шредингера имеет вид:</w:t>
      </w:r>
    </w:p>
    <w:p w:rsid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noProof/>
          <w:color w:val="343434"/>
          <w:sz w:val="64"/>
          <w:szCs w:val="64"/>
        </w:rPr>
        <w:drawing>
          <wp:inline distT="0" distB="0" distL="0" distR="0">
            <wp:extent cx="3274075" cy="857250"/>
            <wp:effectExtent l="0" t="0" r="2540" b="0"/>
            <wp:docPr id="70" name="Рисунок 70" descr="http://siblec.ru/mod/html/content/2sem/course129/kvant/Image3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blec.ru/mod/html/content/2sem/course129/kvant/Image328.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91117" cy="861712"/>
                    </a:xfrm>
                    <a:prstGeom prst="rect">
                      <a:avLst/>
                    </a:prstGeom>
                    <a:noFill/>
                    <a:ln>
                      <a:noFill/>
                    </a:ln>
                  </pic:spPr>
                </pic:pic>
              </a:graphicData>
            </a:graphic>
          </wp:inline>
        </w:drawing>
      </w:r>
      <w:r w:rsidRPr="00DD17EB">
        <w:rPr>
          <w:rFonts w:asciiTheme="majorHAnsi" w:hAnsiTheme="majorHAnsi" w:cstheme="majorHAnsi"/>
          <w:color w:val="343434"/>
          <w:sz w:val="64"/>
          <w:szCs w:val="64"/>
        </w:rPr>
        <w:t xml:space="preserve">,   </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lastRenderedPageBreak/>
        <w:t xml:space="preserve">где    </w:t>
      </w:r>
      <w:r w:rsidRPr="00DD17EB">
        <w:rPr>
          <w:rFonts w:asciiTheme="majorHAnsi" w:hAnsiTheme="majorHAnsi" w:cstheme="majorHAnsi"/>
          <w:noProof/>
          <w:color w:val="343434"/>
          <w:sz w:val="64"/>
          <w:szCs w:val="64"/>
        </w:rPr>
        <w:drawing>
          <wp:inline distT="0" distB="0" distL="0" distR="0" wp14:anchorId="00A9F0C8" wp14:editId="1286CD00">
            <wp:extent cx="3274060" cy="773214"/>
            <wp:effectExtent l="0" t="0" r="2540" b="8255"/>
            <wp:docPr id="68" name="Рисунок 68" descr="http://siblec.ru/mod/html/content/2sem/course129/kvant/Image3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blec.ru/mod/html/content/2sem/course129/kvant/Image329.gif"/>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10521" cy="781825"/>
                    </a:xfrm>
                    <a:prstGeom prst="rect">
                      <a:avLst/>
                    </a:prstGeom>
                    <a:noFill/>
                    <a:ln>
                      <a:noFill/>
                    </a:ln>
                  </pic:spPr>
                </pic:pic>
              </a:graphicData>
            </a:graphic>
          </wp:inline>
        </w:drawing>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noProof/>
          <w:color w:val="343434"/>
          <w:sz w:val="64"/>
          <w:szCs w:val="64"/>
        </w:rPr>
        <w:drawing>
          <wp:inline distT="0" distB="0" distL="0" distR="0">
            <wp:extent cx="466725" cy="492051"/>
            <wp:effectExtent l="0" t="0" r="0" b="3810"/>
            <wp:docPr id="67" name="Рисунок 67" descr="http://siblec.ru/mod/html/content/2sem/course129/kvant/Image3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blec.ru/mod/html/content/2sem/course129/kvant/Image330.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7216" cy="503112"/>
                    </a:xfrm>
                    <a:prstGeom prst="rect">
                      <a:avLst/>
                    </a:prstGeom>
                    <a:noFill/>
                    <a:ln>
                      <a:noFill/>
                    </a:ln>
                  </pic:spPr>
                </pic:pic>
              </a:graphicData>
            </a:graphic>
          </wp:inline>
        </w:drawing>
      </w:r>
      <w:r w:rsidRPr="00DD17EB">
        <w:rPr>
          <w:rFonts w:asciiTheme="majorHAnsi" w:hAnsiTheme="majorHAnsi" w:cstheme="majorHAnsi"/>
          <w:color w:val="343434"/>
          <w:sz w:val="64"/>
          <w:szCs w:val="64"/>
        </w:rPr>
        <w:t>- оператор Лапласа, </w:t>
      </w:r>
      <w:r w:rsidRPr="00DD17EB">
        <w:rPr>
          <w:rFonts w:asciiTheme="majorHAnsi" w:hAnsiTheme="majorHAnsi" w:cstheme="majorHAnsi"/>
          <w:i/>
          <w:iCs/>
          <w:color w:val="343434"/>
          <w:sz w:val="64"/>
          <w:szCs w:val="64"/>
        </w:rPr>
        <w:t>x, y, z</w:t>
      </w:r>
      <w:r w:rsidRPr="00DD17EB">
        <w:rPr>
          <w:rFonts w:asciiTheme="majorHAnsi" w:hAnsiTheme="majorHAnsi" w:cstheme="majorHAnsi"/>
          <w:color w:val="343434"/>
          <w:sz w:val="64"/>
          <w:szCs w:val="64"/>
        </w:rPr>
        <w:t> – координаты.</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t>Решение дифференциального уравнения есть </w:t>
      </w:r>
      <w:r w:rsidRPr="00DD17EB">
        <w:rPr>
          <w:rFonts w:asciiTheme="majorHAnsi" w:hAnsiTheme="majorHAnsi" w:cstheme="majorHAnsi"/>
          <w:noProof/>
          <w:color w:val="343434"/>
          <w:sz w:val="64"/>
          <w:szCs w:val="64"/>
        </w:rPr>
        <w:drawing>
          <wp:inline distT="0" distB="0" distL="0" distR="0">
            <wp:extent cx="2505534" cy="504825"/>
            <wp:effectExtent l="0" t="0" r="9525" b="0"/>
            <wp:docPr id="65" name="Рисунок 65" descr="http://siblec.ru/mod/html/content/2sem/course129/kvant/Image3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blec.ru/mod/html/content/2sem/course129/kvant/Image331.gi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13803" cy="506491"/>
                    </a:xfrm>
                    <a:prstGeom prst="rect">
                      <a:avLst/>
                    </a:prstGeom>
                    <a:noFill/>
                    <a:ln>
                      <a:noFill/>
                    </a:ln>
                  </pic:spPr>
                </pic:pic>
              </a:graphicData>
            </a:graphic>
          </wp:inline>
        </w:drawing>
      </w:r>
      <w:r w:rsidRPr="00DD17EB">
        <w:rPr>
          <w:rFonts w:asciiTheme="majorHAnsi" w:hAnsiTheme="majorHAnsi" w:cstheme="majorHAnsi"/>
          <w:color w:val="343434"/>
          <w:sz w:val="64"/>
          <w:szCs w:val="64"/>
        </w:rPr>
        <w:t>- волновая функция, которая прямого физического смысла не имеет. Смысл имеет квадрат модуля волновой функции </w:t>
      </w:r>
      <w:r w:rsidRPr="00DD17EB">
        <w:rPr>
          <w:rFonts w:asciiTheme="majorHAnsi" w:hAnsiTheme="majorHAnsi" w:cstheme="majorHAnsi"/>
          <w:noProof/>
          <w:color w:val="343434"/>
          <w:sz w:val="64"/>
          <w:szCs w:val="64"/>
        </w:rPr>
        <w:drawing>
          <wp:inline distT="0" distB="0" distL="0" distR="0">
            <wp:extent cx="1839641" cy="628650"/>
            <wp:effectExtent l="0" t="0" r="8255" b="0"/>
            <wp:docPr id="63" name="Рисунок 63" descr="http://siblec.ru/mod/html/content/2sem/course129/kvant/Image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blec.ru/mod/html/content/2sem/course129/kvant/Image332.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44713" cy="630383"/>
                    </a:xfrm>
                    <a:prstGeom prst="rect">
                      <a:avLst/>
                    </a:prstGeom>
                    <a:noFill/>
                    <a:ln>
                      <a:noFill/>
                    </a:ln>
                  </pic:spPr>
                </pic:pic>
              </a:graphicData>
            </a:graphic>
          </wp:inline>
        </w:drawing>
      </w:r>
      <w:r w:rsidRPr="00DD17EB">
        <w:rPr>
          <w:rFonts w:asciiTheme="majorHAnsi" w:hAnsiTheme="majorHAnsi" w:cstheme="majorHAnsi"/>
          <w:color w:val="343434"/>
          <w:sz w:val="64"/>
          <w:szCs w:val="64"/>
        </w:rPr>
        <w:t>, как плотность вероятности обнаружения частицы (системы) в момент времени </w:t>
      </w:r>
      <w:r w:rsidRPr="00DD17EB">
        <w:rPr>
          <w:rFonts w:asciiTheme="majorHAnsi" w:hAnsiTheme="majorHAnsi" w:cstheme="majorHAnsi"/>
          <w:i/>
          <w:iCs/>
          <w:color w:val="343434"/>
          <w:sz w:val="64"/>
          <w:szCs w:val="64"/>
        </w:rPr>
        <w:t>t</w:t>
      </w:r>
      <w:r w:rsidRPr="00DD17EB">
        <w:rPr>
          <w:rFonts w:asciiTheme="majorHAnsi" w:hAnsiTheme="majorHAnsi" w:cstheme="majorHAnsi"/>
          <w:color w:val="343434"/>
          <w:sz w:val="64"/>
          <w:szCs w:val="64"/>
        </w:rPr>
        <w:t> в квантовом состоянии в точке пространства с координатами </w:t>
      </w:r>
      <w:r w:rsidRPr="00DD17EB">
        <w:rPr>
          <w:rFonts w:asciiTheme="majorHAnsi" w:hAnsiTheme="majorHAnsi" w:cstheme="majorHAnsi"/>
          <w:i/>
          <w:iCs/>
          <w:color w:val="343434"/>
          <w:sz w:val="64"/>
          <w:szCs w:val="64"/>
        </w:rPr>
        <w:t>x, y, z</w:t>
      </w:r>
      <w:r w:rsidRPr="00DD17EB">
        <w:rPr>
          <w:rFonts w:asciiTheme="majorHAnsi" w:hAnsiTheme="majorHAnsi" w:cstheme="majorHAnsi"/>
          <w:color w:val="343434"/>
          <w:sz w:val="64"/>
          <w:szCs w:val="64"/>
        </w:rPr>
        <w:t> в объеме </w:t>
      </w:r>
      <w:r w:rsidRPr="00DD17EB">
        <w:rPr>
          <w:rFonts w:asciiTheme="majorHAnsi" w:hAnsiTheme="majorHAnsi" w:cstheme="majorHAnsi"/>
          <w:noProof/>
          <w:color w:val="343434"/>
          <w:sz w:val="64"/>
          <w:szCs w:val="64"/>
        </w:rPr>
        <w:drawing>
          <wp:inline distT="0" distB="0" distL="0" distR="0">
            <wp:extent cx="2504562" cy="485775"/>
            <wp:effectExtent l="0" t="0" r="0" b="0"/>
            <wp:docPr id="61" name="Рисунок 61" descr="http://siblec.ru/mod/html/content/2sem/course129/kvant/Image3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blec.ru/mod/html/content/2sem/course129/kvant/Image333.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21743" cy="489107"/>
                    </a:xfrm>
                    <a:prstGeom prst="rect">
                      <a:avLst/>
                    </a:prstGeom>
                    <a:noFill/>
                    <a:ln>
                      <a:noFill/>
                    </a:ln>
                  </pic:spPr>
                </pic:pic>
              </a:graphicData>
            </a:graphic>
          </wp:inline>
        </w:drawing>
      </w:r>
      <w:r w:rsidRPr="00DD17EB">
        <w:rPr>
          <w:rFonts w:asciiTheme="majorHAnsi" w:hAnsiTheme="majorHAnsi" w:cstheme="majorHAnsi"/>
          <w:color w:val="343434"/>
          <w:sz w:val="64"/>
          <w:szCs w:val="64"/>
        </w:rPr>
        <w:t>.</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t>Эта вероятностная интерпретация временной функции - один из основных постулатов квантовой механики.</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b/>
          <w:color w:val="343434"/>
          <w:sz w:val="64"/>
          <w:szCs w:val="64"/>
        </w:rPr>
      </w:pPr>
      <w:r w:rsidRPr="00DD17EB">
        <w:rPr>
          <w:rFonts w:asciiTheme="majorHAnsi" w:hAnsiTheme="majorHAnsi" w:cstheme="majorHAnsi"/>
          <w:b/>
          <w:color w:val="343434"/>
          <w:sz w:val="64"/>
          <w:szCs w:val="64"/>
        </w:rPr>
        <w:lastRenderedPageBreak/>
        <w:t>2. Стационарное (не зависящее от времени) уравнение Шредингера имеет вид:</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noProof/>
          <w:color w:val="343434"/>
          <w:sz w:val="64"/>
          <w:szCs w:val="64"/>
        </w:rPr>
        <w:drawing>
          <wp:inline distT="0" distB="0" distL="0" distR="0">
            <wp:extent cx="3205864" cy="866775"/>
            <wp:effectExtent l="0" t="0" r="0" b="0"/>
            <wp:docPr id="59" name="Рисунок 59" descr="http://siblec.ru/mod/html/content/2sem/course129/kvant/Image3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blec.ru/mod/html/content/2sem/course129/kvant/Image334.gi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21608" cy="871032"/>
                    </a:xfrm>
                    <a:prstGeom prst="rect">
                      <a:avLst/>
                    </a:prstGeom>
                    <a:noFill/>
                    <a:ln>
                      <a:noFill/>
                    </a:ln>
                  </pic:spPr>
                </pic:pic>
              </a:graphicData>
            </a:graphic>
          </wp:inline>
        </w:drawing>
      </w:r>
      <w:r w:rsidRPr="00DD17EB">
        <w:rPr>
          <w:rFonts w:asciiTheme="majorHAnsi" w:hAnsiTheme="majorHAnsi" w:cstheme="majorHAnsi"/>
          <w:color w:val="343434"/>
          <w:sz w:val="64"/>
          <w:szCs w:val="64"/>
        </w:rPr>
        <w:t>,</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color w:val="343434"/>
          <w:sz w:val="64"/>
          <w:szCs w:val="64"/>
        </w:rPr>
        <w:t>где </w:t>
      </w:r>
      <w:r w:rsidRPr="00DD17EB">
        <w:rPr>
          <w:rFonts w:asciiTheme="majorHAnsi" w:hAnsiTheme="majorHAnsi" w:cstheme="majorHAnsi"/>
          <w:i/>
          <w:iCs/>
          <w:color w:val="343434"/>
          <w:sz w:val="64"/>
          <w:szCs w:val="64"/>
        </w:rPr>
        <w:t>W</w:t>
      </w:r>
      <w:r w:rsidRPr="00DD17EB">
        <w:rPr>
          <w:rFonts w:asciiTheme="majorHAnsi" w:hAnsiTheme="majorHAnsi" w:cstheme="majorHAnsi"/>
          <w:color w:val="343434"/>
          <w:sz w:val="64"/>
          <w:szCs w:val="64"/>
        </w:rPr>
        <w:t> - полная, а </w:t>
      </w:r>
      <w:r w:rsidRPr="00DD17EB">
        <w:rPr>
          <w:rFonts w:asciiTheme="majorHAnsi" w:hAnsiTheme="majorHAnsi" w:cstheme="majorHAnsi"/>
          <w:i/>
          <w:iCs/>
          <w:color w:val="343434"/>
          <w:sz w:val="64"/>
          <w:szCs w:val="64"/>
        </w:rPr>
        <w:t>(W-U) - </w:t>
      </w:r>
      <w:r w:rsidRPr="00DD17EB">
        <w:rPr>
          <w:rFonts w:asciiTheme="majorHAnsi" w:hAnsiTheme="majorHAnsi" w:cstheme="majorHAnsi"/>
          <w:color w:val="343434"/>
          <w:sz w:val="64"/>
          <w:szCs w:val="64"/>
        </w:rPr>
        <w:t>кинетическая энергия частицы (системы). Потенциальная энергия в уравнении Шредингера не зависит от времени. Решением такого уравнения является функция вида:</w:t>
      </w:r>
    </w:p>
    <w:p w:rsidR="00536DE1" w:rsidRPr="00DD17EB" w:rsidRDefault="00536DE1" w:rsidP="0031774B">
      <w:pPr>
        <w:pStyle w:val="ae"/>
        <w:shd w:val="clear" w:color="auto" w:fill="FFFFFF"/>
        <w:spacing w:before="0" w:beforeAutospacing="0" w:after="0" w:afterAutospacing="0"/>
        <w:jc w:val="both"/>
        <w:rPr>
          <w:rFonts w:asciiTheme="majorHAnsi" w:hAnsiTheme="majorHAnsi" w:cstheme="majorHAnsi"/>
          <w:color w:val="343434"/>
          <w:sz w:val="64"/>
          <w:szCs w:val="64"/>
        </w:rPr>
      </w:pPr>
      <w:r w:rsidRPr="00DD17EB">
        <w:rPr>
          <w:rFonts w:asciiTheme="majorHAnsi" w:hAnsiTheme="majorHAnsi" w:cstheme="majorHAnsi"/>
          <w:i/>
          <w:iCs/>
          <w:noProof/>
          <w:color w:val="343434"/>
          <w:sz w:val="64"/>
          <w:szCs w:val="64"/>
        </w:rPr>
        <w:drawing>
          <wp:inline distT="0" distB="0" distL="0" distR="0">
            <wp:extent cx="2921325" cy="800100"/>
            <wp:effectExtent l="0" t="0" r="0" b="0"/>
            <wp:docPr id="57" name="Рисунок 57" descr="http://siblec.ru/mod/html/content/2sem/course129/kvant/Image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blec.ru/mod/html/content/2sem/course129/kvant/Image335.gif"/>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34887" cy="803814"/>
                    </a:xfrm>
                    <a:prstGeom prst="rect">
                      <a:avLst/>
                    </a:prstGeom>
                    <a:noFill/>
                    <a:ln>
                      <a:noFill/>
                    </a:ln>
                  </pic:spPr>
                </pic:pic>
              </a:graphicData>
            </a:graphic>
          </wp:inline>
        </w:drawing>
      </w:r>
      <w:r w:rsidRPr="00DD17EB">
        <w:rPr>
          <w:rFonts w:asciiTheme="majorHAnsi" w:hAnsiTheme="majorHAnsi" w:cstheme="majorHAnsi"/>
          <w:color w:val="343434"/>
          <w:sz w:val="64"/>
          <w:szCs w:val="64"/>
        </w:rPr>
        <w:t>.</w:t>
      </w:r>
    </w:p>
    <w:p w:rsidR="00536DE1" w:rsidRPr="00DD17EB" w:rsidRDefault="00536DE1"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Потенциальная яма</w:t>
      </w:r>
      <w:r w:rsidRPr="00DD17EB">
        <w:rPr>
          <w:rFonts w:asciiTheme="majorHAnsi" w:hAnsiTheme="majorHAnsi" w:cstheme="majorHAnsi"/>
          <w:sz w:val="64"/>
          <w:szCs w:val="64"/>
        </w:rPr>
        <w:t xml:space="preserve"> – ограниченная область пространства, которая</w:t>
      </w:r>
    </w:p>
    <w:p w:rsidR="00536DE1" w:rsidRPr="00DD17EB" w:rsidRDefault="00536DE1"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определяется физической природой взаимодействия частиц и в которой</w:t>
      </w:r>
    </w:p>
    <w:p w:rsidR="00536DE1" w:rsidRPr="00DD17EB" w:rsidRDefault="00536DE1"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потенциальная энергия частицы меньше, чем за ее пределами.</w:t>
      </w:r>
    </w:p>
    <w:p w:rsidR="00F06661" w:rsidRPr="00DD17EB" w:rsidRDefault="00F06661"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410450" cy="5555780"/>
            <wp:effectExtent l="0" t="0" r="0" b="6985"/>
            <wp:docPr id="76" name="Рисунок 76" descr="Ð£ÑÐ°Ð²Ð½ÐµÐ½Ð¸Ðµ Ð¨ÑÐµÐ´Ð¸Ð½Ð³ÐµÑÐ°      ÑÐ°- ÑÐ°ÐºÑÐµÑÐ¸Ð·ÑÑÑÐµÐµ Ð¼Ð¸ÐºÑÐ¾ÑÐ°ÑÑÐ¸ÑÑ Ð¼Ð¾Ð¶ÐµÑ Ð±ÑÑÑ Ð¿ÑÐ¸Ð¼ÐµÐ½ÐµÐ½Ð¾ 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Ð£ÑÐ°Ð²Ð½ÐµÐ½Ð¸Ðµ Ð¨ÑÐµÐ´Ð¸Ð½Ð³ÐµÑÐ°      ÑÐ°- ÑÐ°ÐºÑÐµÑÐ¸Ð·ÑÑÑÐµÐµ Ð¼Ð¸ÐºÑÐ¾ÑÐ°ÑÑÐ¸ÑÑ Ð¼Ð¾Ð¶ÐµÑ Ð±ÑÑÑ Ð¿ÑÐ¸Ð¼ÐµÐ½ÐµÐ½Ð¾ Ðº"/>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469902" cy="5600352"/>
                    </a:xfrm>
                    <a:prstGeom prst="rect">
                      <a:avLst/>
                    </a:prstGeom>
                    <a:noFill/>
                    <a:ln>
                      <a:noFill/>
                    </a:ln>
                  </pic:spPr>
                </pic:pic>
              </a:graphicData>
            </a:graphic>
          </wp:inline>
        </w:drawing>
      </w:r>
      <w:r w:rsidRPr="00DD17EB">
        <w:rPr>
          <w:rFonts w:asciiTheme="majorHAnsi" w:hAnsiTheme="majorHAnsi" w:cstheme="majorHAnsi"/>
          <w:noProof/>
          <w:sz w:val="64"/>
          <w:szCs w:val="64"/>
        </w:rPr>
        <w:lastRenderedPageBreak/>
        <w:drawing>
          <wp:inline distT="0" distB="0" distL="0" distR="0" wp14:anchorId="1A63A6A6" wp14:editId="7BFCDC15">
            <wp:extent cx="7410450" cy="5555778"/>
            <wp:effectExtent l="0" t="0" r="0" b="6985"/>
            <wp:docPr id="78" name="Рисунок 78" descr="ÐÐ¾ ÑÑÐ»Ð¾Ð²Ð¸Ñ Ð·Ð°Ð´Ð°ÑÐ¸ (Ð±ÐµÑÐºÐ¾Ð½ÐµÑÐ½Ð¾ Ð²ÑÑÐ¾ÐºÐ¸Ðµ ÑÑÐµÐ½ÐºÐ¸) ÑÐ°ÑÑÐ¸ÑÐ° Ð½Ðµ Ð¿ÑÐ¾Ð½Ð¸ÐºÐ°ÐµÑ Ð·Ð° Ð¿ÑÐµÐ´ÐµÐ»Ñ ÑÐ¼Ñ, Ð¸ Ð²ÐµÑÐ¾ÑÑÐ½Ð¾Ñ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ÐÐ¾ ÑÑÐ»Ð¾Ð²Ð¸Ñ Ð·Ð°Ð´Ð°ÑÐ¸ (Ð±ÐµÑÐºÐ¾Ð½ÐµÑÐ½Ð¾ Ð²ÑÑÐ¾ÐºÐ¸Ðµ ÑÑÐµÐ½ÐºÐ¸) ÑÐ°ÑÑÐ¸ÑÐ° Ð½Ðµ Ð¿ÑÐ¾Ð½Ð¸ÐºÐ°ÐµÑ Ð·Ð° Ð¿ÑÐµÐ´ÐµÐ»Ñ ÑÐ¼Ñ, Ð¸ Ð²ÐµÑÐ¾ÑÑÐ½Ð¾ÑÑÑ"/>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471088" cy="5601239"/>
                    </a:xfrm>
                    <a:prstGeom prst="rect">
                      <a:avLst/>
                    </a:prstGeom>
                    <a:noFill/>
                    <a:ln>
                      <a:noFill/>
                    </a:ln>
                  </pic:spPr>
                </pic:pic>
              </a:graphicData>
            </a:graphic>
          </wp:inline>
        </w:drawing>
      </w:r>
    </w:p>
    <w:p w:rsidR="00536DE1" w:rsidRPr="00DD17EB" w:rsidRDefault="00DD17EB" w:rsidP="0031774B">
      <w:pPr>
        <w:spacing w:after="0"/>
        <w:jc w:val="both"/>
        <w:rPr>
          <w:rFonts w:asciiTheme="majorHAnsi" w:hAnsiTheme="majorHAnsi" w:cstheme="majorHAnsi"/>
          <w:sz w:val="64"/>
          <w:szCs w:val="64"/>
        </w:rPr>
      </w:pPr>
      <w:hyperlink r:id="rId181" w:history="1">
        <w:r w:rsidR="00536DE1" w:rsidRPr="00DD17EB">
          <w:rPr>
            <w:rStyle w:val="ad"/>
            <w:rFonts w:asciiTheme="majorHAnsi" w:hAnsiTheme="majorHAnsi" w:cstheme="majorHAnsi"/>
            <w:sz w:val="64"/>
            <w:szCs w:val="64"/>
          </w:rPr>
          <w:t>http://helpiks.org/4-59972.html</w:t>
        </w:r>
      </w:hyperlink>
    </w:p>
    <w:p w:rsidR="004E5740" w:rsidRPr="00DD17EB" w:rsidRDefault="00D9580C" w:rsidP="0031774B">
      <w:pPr>
        <w:pStyle w:val="1"/>
        <w:spacing w:before="0"/>
        <w:jc w:val="both"/>
        <w:rPr>
          <w:rFonts w:asciiTheme="majorHAnsi" w:eastAsia="Arial" w:hAnsiTheme="majorHAnsi" w:cstheme="majorHAnsi"/>
          <w:b/>
          <w:color w:val="FF0000"/>
          <w:sz w:val="64"/>
          <w:szCs w:val="64"/>
        </w:rPr>
      </w:pPr>
      <w:bookmarkStart w:id="18" w:name="_Toc516358128"/>
      <w:r w:rsidRPr="00DD17EB">
        <w:rPr>
          <w:rFonts w:asciiTheme="majorHAnsi" w:eastAsia="Arial" w:hAnsiTheme="majorHAnsi" w:cstheme="majorHAnsi"/>
          <w:b/>
          <w:color w:val="FF0000"/>
          <w:sz w:val="64"/>
          <w:szCs w:val="64"/>
        </w:rPr>
        <w:t>Вопрос 17. Потенциальный барьер. Туннельный эффект.</w:t>
      </w:r>
      <w:bookmarkStart w:id="19" w:name="_Toc516358129"/>
      <w:bookmarkEnd w:id="18"/>
    </w:p>
    <w:tbl>
      <w:tblPr>
        <w:tblStyle w:val="TableNormal"/>
        <w:tblW w:w="10881" w:type="dxa"/>
        <w:tblInd w:w="-108" w:type="dxa"/>
        <w:tblLook w:val="04A0" w:firstRow="1" w:lastRow="0" w:firstColumn="1" w:lastColumn="0" w:noHBand="0" w:noVBand="1"/>
      </w:tblPr>
      <w:tblGrid>
        <w:gridCol w:w="10881"/>
      </w:tblGrid>
      <w:tr w:rsidR="00043A02" w:rsidRPr="00DD17EB" w:rsidTr="00043A02">
        <w:tc>
          <w:tcPr>
            <w:tcW w:w="10881" w:type="dxa"/>
            <w:hideMark/>
          </w:tcPr>
          <w:tbl>
            <w:tblPr>
              <w:tblpPr w:leftFromText="45" w:rightFromText="45" w:vertAnchor="text" w:tblpXSpec="right" w:tblpYSpec="center"/>
              <w:tblW w:w="4950" w:type="dxa"/>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570"/>
            </w:tblGrid>
            <w:tr w:rsidR="00DD17EB" w:rsidRPr="00DD17E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43A02" w:rsidRPr="00DD17EB" w:rsidRDefault="00043A02"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2BBC444C" wp14:editId="7094D160">
                        <wp:extent cx="4088765" cy="2321072"/>
                        <wp:effectExtent l="0" t="0" r="6985" b="3175"/>
                        <wp:docPr id="95" name="Рисунок 95" descr="http://nuclphys.sinp.msu.ru/enc/images/im06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nuclphys.sinp.msu.ru/enc/images/im064_1.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96707" cy="2325580"/>
                                </a:xfrm>
                                <a:prstGeom prst="rect">
                                  <a:avLst/>
                                </a:prstGeom>
                                <a:noFill/>
                                <a:ln>
                                  <a:noFill/>
                                </a:ln>
                              </pic:spPr>
                            </pic:pic>
                          </a:graphicData>
                        </a:graphic>
                      </wp:inline>
                    </w:drawing>
                  </w:r>
                  <w:r w:rsidRPr="00DD17EB">
                    <w:rPr>
                      <w:rFonts w:asciiTheme="majorHAnsi" w:hAnsiTheme="majorHAnsi" w:cstheme="majorHAnsi"/>
                      <w:sz w:val="64"/>
                      <w:szCs w:val="64"/>
                    </w:rPr>
                    <w:br/>
                  </w:r>
                  <w:r w:rsidRPr="00DD17EB">
                    <w:rPr>
                      <w:rFonts w:asciiTheme="majorHAnsi" w:hAnsiTheme="majorHAnsi" w:cstheme="majorHAnsi"/>
                      <w:sz w:val="64"/>
                      <w:szCs w:val="64"/>
                    </w:rPr>
                    <w:lastRenderedPageBreak/>
                    <w:t>Прямоугольный потенциальный барьер и туннельный эффект: j</w:t>
                  </w:r>
                  <w:r w:rsidRPr="00DD17EB">
                    <w:rPr>
                      <w:rFonts w:asciiTheme="majorHAnsi" w:hAnsiTheme="majorHAnsi" w:cstheme="majorHAnsi"/>
                      <w:sz w:val="64"/>
                      <w:szCs w:val="64"/>
                      <w:vertAlign w:val="subscript"/>
                    </w:rPr>
                    <w:t>1</w:t>
                  </w:r>
                  <w:r w:rsidRPr="00DD17EB">
                    <w:rPr>
                      <w:rFonts w:asciiTheme="majorHAnsi" w:hAnsiTheme="majorHAnsi" w:cstheme="majorHAnsi"/>
                      <w:sz w:val="64"/>
                      <w:szCs w:val="64"/>
                    </w:rPr>
                    <w:t> – поток частиц, падающих на барьер, j</w:t>
                  </w:r>
                  <w:r w:rsidRPr="00DD17EB">
                    <w:rPr>
                      <w:rFonts w:asciiTheme="majorHAnsi" w:hAnsiTheme="majorHAnsi" w:cstheme="majorHAnsi"/>
                      <w:sz w:val="64"/>
                      <w:szCs w:val="64"/>
                      <w:vertAlign w:val="subscript"/>
                    </w:rPr>
                    <w:t>2</w:t>
                  </w:r>
                  <w:r w:rsidRPr="00DD17EB">
                    <w:rPr>
                      <w:rFonts w:asciiTheme="majorHAnsi" w:hAnsiTheme="majorHAnsi" w:cstheme="majorHAnsi"/>
                      <w:sz w:val="64"/>
                      <w:szCs w:val="64"/>
                    </w:rPr>
                    <w:t> – поток отражённых частиц, j</w:t>
                  </w:r>
                  <w:r w:rsidRPr="00DD17EB">
                    <w:rPr>
                      <w:rFonts w:asciiTheme="majorHAnsi" w:hAnsiTheme="majorHAnsi" w:cstheme="majorHAnsi"/>
                      <w:sz w:val="64"/>
                      <w:szCs w:val="64"/>
                      <w:vertAlign w:val="subscript"/>
                    </w:rPr>
                    <w:t>3</w:t>
                  </w:r>
                  <w:r w:rsidRPr="00DD17EB">
                    <w:rPr>
                      <w:rFonts w:asciiTheme="majorHAnsi" w:hAnsiTheme="majorHAnsi" w:cstheme="majorHAnsi"/>
                      <w:sz w:val="64"/>
                      <w:szCs w:val="64"/>
                    </w:rPr>
                    <w:t> – поток прошедших частиц.</w:t>
                  </w:r>
                </w:p>
              </w:tc>
            </w:tr>
          </w:tbl>
          <w:p w:rsidR="00043A02" w:rsidRPr="00DD17EB" w:rsidRDefault="00043A02"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b/>
                <w:bCs/>
                <w:color w:val="800000"/>
                <w:sz w:val="64"/>
                <w:szCs w:val="64"/>
              </w:rPr>
              <w:lastRenderedPageBreak/>
              <w:t>Потенциальный барьер</w:t>
            </w:r>
            <w:r w:rsidRPr="00DD17EB">
              <w:rPr>
                <w:rFonts w:asciiTheme="majorHAnsi" w:hAnsiTheme="majorHAnsi" w:cstheme="majorHAnsi"/>
                <w:b/>
                <w:bCs/>
                <w:sz w:val="64"/>
                <w:szCs w:val="64"/>
              </w:rPr>
              <w:t> </w:t>
            </w:r>
            <w:r w:rsidRPr="00DD17EB">
              <w:rPr>
                <w:rFonts w:asciiTheme="majorHAnsi" w:hAnsiTheme="majorHAnsi" w:cstheme="majorHAnsi"/>
                <w:sz w:val="64"/>
                <w:szCs w:val="64"/>
              </w:rPr>
              <w:t xml:space="preserve">– область пространства, где потенциальная энергия частицы (или тела) выше, чем в соседних областях. Рассмотрим простейший потенциальный барьер прямоугольной формы </w:t>
            </w:r>
            <w:r w:rsidR="00CE7301" w:rsidRPr="00DD17EB">
              <w:rPr>
                <w:rFonts w:asciiTheme="majorHAnsi" w:hAnsiTheme="majorHAnsi" w:cstheme="majorHAnsi"/>
                <w:sz w:val="64"/>
                <w:szCs w:val="64"/>
              </w:rPr>
              <w:t>шириной,</w:t>
            </w:r>
            <w:r w:rsidRPr="00DD17EB">
              <w:rPr>
                <w:rFonts w:asciiTheme="majorHAnsi" w:hAnsiTheme="majorHAnsi" w:cstheme="majorHAnsi"/>
                <w:sz w:val="64"/>
                <w:szCs w:val="64"/>
              </w:rPr>
              <w:t xml:space="preserve"> а и высотой U</w:t>
            </w:r>
            <w:r w:rsidRPr="00DD17EB">
              <w:rPr>
                <w:rFonts w:asciiTheme="majorHAnsi" w:hAnsiTheme="majorHAnsi" w:cstheme="majorHAnsi"/>
                <w:sz w:val="64"/>
                <w:szCs w:val="64"/>
                <w:vertAlign w:val="subscript"/>
              </w:rPr>
              <w:t>0</w:t>
            </w:r>
            <w:r w:rsidRPr="00DD17EB">
              <w:rPr>
                <w:rFonts w:asciiTheme="majorHAnsi" w:hAnsiTheme="majorHAnsi" w:cstheme="majorHAnsi"/>
                <w:sz w:val="64"/>
                <w:szCs w:val="64"/>
              </w:rPr>
              <w:t xml:space="preserve">. Вне барьера потенциальная энергия частицы равна нулю. Полная энергия частицы Е равна сумме её кинетической энергии Т и потенциальной U. Вне барьера Е = Т. Если частица двигается на барьер слева и имеет Е = Т </w:t>
            </w:r>
            <w:proofErr w:type="gramStart"/>
            <w:r w:rsidRPr="00DD17EB">
              <w:rPr>
                <w:rFonts w:asciiTheme="majorHAnsi" w:hAnsiTheme="majorHAnsi" w:cstheme="majorHAnsi"/>
                <w:sz w:val="64"/>
                <w:szCs w:val="64"/>
              </w:rPr>
              <w:t>&lt; U</w:t>
            </w:r>
            <w:proofErr w:type="gramEnd"/>
            <w:r w:rsidRPr="00DD17EB">
              <w:rPr>
                <w:rFonts w:asciiTheme="majorHAnsi" w:hAnsiTheme="majorHAnsi" w:cstheme="majorHAnsi"/>
                <w:sz w:val="64"/>
                <w:szCs w:val="64"/>
                <w:vertAlign w:val="subscript"/>
              </w:rPr>
              <w:t>0</w:t>
            </w:r>
            <w:r w:rsidRPr="00DD17EB">
              <w:rPr>
                <w:rFonts w:asciiTheme="majorHAnsi" w:hAnsiTheme="majorHAnsi" w:cstheme="majorHAnsi"/>
                <w:sz w:val="64"/>
                <w:szCs w:val="64"/>
              </w:rPr>
              <w:t xml:space="preserve">, то с точки </w:t>
            </w:r>
            <w:r w:rsidRPr="00DD17EB">
              <w:rPr>
                <w:rFonts w:asciiTheme="majorHAnsi" w:hAnsiTheme="majorHAnsi" w:cstheme="majorHAnsi"/>
                <w:sz w:val="64"/>
                <w:szCs w:val="64"/>
              </w:rPr>
              <w:lastRenderedPageBreak/>
              <w:t>зрения классической физики она не может преодолеть его и отразится от него. Действительно, классическая физика требует безусловного сохранения энергии. Если представить, что частица с Е &lt; U</w:t>
            </w:r>
            <w:r w:rsidRPr="00DD17EB">
              <w:rPr>
                <w:rFonts w:asciiTheme="majorHAnsi" w:hAnsiTheme="majorHAnsi" w:cstheme="majorHAnsi"/>
                <w:sz w:val="64"/>
                <w:szCs w:val="64"/>
                <w:vertAlign w:val="subscript"/>
              </w:rPr>
              <w:t>0</w:t>
            </w:r>
            <w:r w:rsidRPr="00DD17EB">
              <w:rPr>
                <w:rFonts w:asciiTheme="majorHAnsi" w:hAnsiTheme="majorHAnsi" w:cstheme="majorHAnsi"/>
                <w:sz w:val="64"/>
                <w:szCs w:val="64"/>
              </w:rPr>
              <w:t>, вошла внутрь барьера, то она неизбежно должна иметь там отрицательную кинетическую энергию (чтобы её полная энергия сохранилась), что невозможно по смыслу кинетической энергии.</w:t>
            </w:r>
            <w:r w:rsidRPr="00DD17EB">
              <w:rPr>
                <w:rFonts w:asciiTheme="majorHAnsi" w:hAnsiTheme="majorHAnsi" w:cstheme="majorHAnsi"/>
                <w:sz w:val="64"/>
                <w:szCs w:val="64"/>
              </w:rPr>
              <w:br/>
              <w:t>    С точки зрения квантовой физики частица с Е &lt; U</w:t>
            </w:r>
            <w:r w:rsidRPr="00DD17EB">
              <w:rPr>
                <w:rFonts w:asciiTheme="majorHAnsi" w:hAnsiTheme="majorHAnsi" w:cstheme="majorHAnsi"/>
                <w:sz w:val="64"/>
                <w:szCs w:val="64"/>
                <w:vertAlign w:val="subscript"/>
              </w:rPr>
              <w:t>0 </w:t>
            </w:r>
            <w:r w:rsidRPr="00DD17EB">
              <w:rPr>
                <w:rFonts w:asciiTheme="majorHAnsi" w:hAnsiTheme="majorHAnsi" w:cstheme="majorHAnsi"/>
                <w:sz w:val="64"/>
                <w:szCs w:val="64"/>
              </w:rPr>
              <w:t>может с некоторой вероятностью пройти сквозь барьер. Это явление носит название </w:t>
            </w:r>
            <w:hyperlink r:id="rId183" w:tgtFrame="_self" w:history="1">
              <w:r w:rsidRPr="00DD17EB">
                <w:rPr>
                  <w:rStyle w:val="ad"/>
                  <w:rFonts w:asciiTheme="majorHAnsi" w:hAnsiTheme="majorHAnsi" w:cstheme="majorHAnsi"/>
                  <w:sz w:val="64"/>
                  <w:szCs w:val="64"/>
                </w:rPr>
                <w:t>туннельного эффекта</w:t>
              </w:r>
            </w:hyperlink>
            <w:r w:rsidRPr="00DD17EB">
              <w:rPr>
                <w:rFonts w:asciiTheme="majorHAnsi" w:hAnsiTheme="majorHAnsi" w:cstheme="majorHAnsi"/>
                <w:sz w:val="64"/>
                <w:szCs w:val="64"/>
              </w:rPr>
              <w:t>. </w:t>
            </w:r>
            <w:r w:rsidRPr="00DD17EB">
              <w:rPr>
                <w:rFonts w:asciiTheme="majorHAnsi" w:hAnsiTheme="majorHAnsi" w:cstheme="majorHAnsi"/>
                <w:sz w:val="64"/>
                <w:szCs w:val="64"/>
              </w:rPr>
              <w:br/>
              <w:t>    Вероятность прохождения частицы массы m через барьер D определяется соотношением</w:t>
            </w:r>
          </w:p>
          <w:p w:rsidR="00043A02" w:rsidRPr="00DD17EB" w:rsidRDefault="00043A02"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14:anchorId="183151CE" wp14:editId="371BFE1D">
                  <wp:extent cx="3797296" cy="1133475"/>
                  <wp:effectExtent l="0" t="0" r="0" b="0"/>
                  <wp:docPr id="94" name="Рисунок 94" descr="http://nuclphys.sinp.msu.ru/enc/images/eqne122n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nuclphys.sinp.msu.ru/enc/images/eqne122n_01.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1171" cy="1137617"/>
                          </a:xfrm>
                          <a:prstGeom prst="rect">
                            <a:avLst/>
                          </a:prstGeom>
                          <a:noFill/>
                          <a:ln>
                            <a:noFill/>
                          </a:ln>
                        </pic:spPr>
                      </pic:pic>
                    </a:graphicData>
                  </a:graphic>
                </wp:inline>
              </w:drawing>
            </w:r>
            <w:r w:rsidRPr="00DD17EB">
              <w:rPr>
                <w:rFonts w:asciiTheme="majorHAnsi" w:hAnsiTheme="majorHAnsi" w:cstheme="majorHAnsi"/>
                <w:sz w:val="64"/>
                <w:szCs w:val="64"/>
              </w:rPr>
              <w:t>где </w:t>
            </w:r>
            <w:r w:rsidRPr="00DD17EB">
              <w:rPr>
                <w:rFonts w:asciiTheme="majorHAnsi" w:hAnsiTheme="majorHAnsi" w:cstheme="majorHAnsi"/>
                <w:noProof/>
                <w:sz w:val="64"/>
                <w:szCs w:val="64"/>
              </w:rPr>
              <w:drawing>
                <wp:inline distT="0" distB="0" distL="0" distR="0" wp14:anchorId="47F073CE" wp14:editId="6E97746F">
                  <wp:extent cx="1809750" cy="979302"/>
                  <wp:effectExtent l="0" t="0" r="0" b="0"/>
                  <wp:docPr id="91" name="Рисунок 91" descr="http://nuclphys.sinp.msu.ru/enc/images/eqne122n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nuclphys.sinp.msu.ru/enc/images/eqne122n_02.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32923" cy="991842"/>
                          </a:xfrm>
                          <a:prstGeom prst="rect">
                            <a:avLst/>
                          </a:prstGeom>
                          <a:noFill/>
                          <a:ln>
                            <a:noFill/>
                          </a:ln>
                        </pic:spPr>
                      </pic:pic>
                    </a:graphicData>
                  </a:graphic>
                </wp:inline>
              </w:drawing>
            </w:r>
            <w:r w:rsidRPr="00DD17EB">
              <w:rPr>
                <w:rFonts w:asciiTheme="majorHAnsi" w:hAnsiTheme="majorHAnsi" w:cstheme="majorHAnsi"/>
                <w:noProof/>
                <w:sz w:val="64"/>
                <w:szCs w:val="64"/>
              </w:rPr>
              <w:drawing>
                <wp:inline distT="0" distB="0" distL="0" distR="0" wp14:anchorId="435AB4EB" wp14:editId="09DB791C">
                  <wp:extent cx="2910352" cy="1038225"/>
                  <wp:effectExtent l="0" t="0" r="0" b="0"/>
                  <wp:docPr id="90" name="Рисунок 90" descr="http://nuclphys.sinp.msu.ru/enc/images/eqne122n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nuclphys.sinp.msu.ru/enc/images/eqne122n_03.gi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22708" cy="1042633"/>
                          </a:xfrm>
                          <a:prstGeom prst="rect">
                            <a:avLst/>
                          </a:prstGeom>
                          <a:noFill/>
                          <a:ln>
                            <a:noFill/>
                          </a:ln>
                        </pic:spPr>
                      </pic:pic>
                    </a:graphicData>
                  </a:graphic>
                </wp:inline>
              </w:drawing>
            </w:r>
            <w:r w:rsidRPr="00DD17EB">
              <w:rPr>
                <w:rFonts w:asciiTheme="majorHAnsi" w:hAnsiTheme="majorHAnsi" w:cstheme="majorHAnsi"/>
                <w:sz w:val="64"/>
                <w:szCs w:val="64"/>
              </w:rPr>
              <w:t>.</w:t>
            </w:r>
            <w:r w:rsidRPr="00DD17EB">
              <w:rPr>
                <w:rFonts w:asciiTheme="majorHAnsi" w:hAnsiTheme="majorHAnsi" w:cstheme="majorHAnsi"/>
                <w:sz w:val="64"/>
                <w:szCs w:val="64"/>
              </w:rPr>
              <w:br/>
              <w:t>Основная зависимость коэффициента прохождения D от ширины a и высоты барьера  U</w:t>
            </w:r>
            <w:r w:rsidRPr="00DD17EB">
              <w:rPr>
                <w:rFonts w:asciiTheme="majorHAnsi" w:hAnsiTheme="majorHAnsi" w:cstheme="majorHAnsi"/>
                <w:sz w:val="64"/>
                <w:szCs w:val="64"/>
                <w:vertAlign w:val="subscript"/>
              </w:rPr>
              <w:t>0</w:t>
            </w:r>
            <w:r w:rsidRPr="00DD17EB">
              <w:rPr>
                <w:rFonts w:asciiTheme="majorHAnsi" w:hAnsiTheme="majorHAnsi" w:cstheme="majorHAnsi"/>
                <w:sz w:val="64"/>
                <w:szCs w:val="64"/>
              </w:rPr>
              <w:t> определяется экспоненциальным множителем e</w:t>
            </w:r>
            <w:r w:rsidRPr="00DD17EB">
              <w:rPr>
                <w:rFonts w:asciiTheme="majorHAnsi" w:hAnsiTheme="majorHAnsi" w:cstheme="majorHAnsi"/>
                <w:sz w:val="64"/>
                <w:szCs w:val="64"/>
                <w:vertAlign w:val="superscript"/>
              </w:rPr>
              <w:t>-</w:t>
            </w:r>
            <w:proofErr w:type="spellStart"/>
            <w:r w:rsidRPr="00DD17EB">
              <w:rPr>
                <w:rFonts w:asciiTheme="majorHAnsi" w:hAnsiTheme="majorHAnsi" w:cstheme="majorHAnsi"/>
                <w:sz w:val="64"/>
                <w:szCs w:val="64"/>
                <w:vertAlign w:val="superscript"/>
              </w:rPr>
              <w:t>χa</w:t>
            </w:r>
            <w:proofErr w:type="spellEnd"/>
            <w:r w:rsidRPr="00DD17EB">
              <w:rPr>
                <w:rFonts w:asciiTheme="majorHAnsi" w:hAnsiTheme="majorHAnsi" w:cstheme="majorHAnsi"/>
                <w:sz w:val="64"/>
                <w:szCs w:val="64"/>
              </w:rPr>
              <w:t>.</w:t>
            </w:r>
          </w:p>
          <w:p w:rsidR="00043A02" w:rsidRPr="00DD17EB" w:rsidRDefault="00043A02"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43C1E390" wp14:editId="0043F497">
                  <wp:extent cx="4286250" cy="936216"/>
                  <wp:effectExtent l="0" t="0" r="0" b="0"/>
                  <wp:docPr id="89" name="Рисунок 89" descr="http://nuclphys.sinp.msu.ru/enc/images/eqne122n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nuclphys.sinp.msu.ru/enc/images/eqne122n_04.gi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99896" cy="961039"/>
                          </a:xfrm>
                          <a:prstGeom prst="rect">
                            <a:avLst/>
                          </a:prstGeom>
                          <a:noFill/>
                          <a:ln>
                            <a:noFill/>
                          </a:ln>
                        </pic:spPr>
                      </pic:pic>
                    </a:graphicData>
                  </a:graphic>
                </wp:inline>
              </w:drawing>
            </w:r>
          </w:p>
          <w:p w:rsidR="00043A02" w:rsidRPr="00DD17EB" w:rsidRDefault="00043A02" w:rsidP="0031774B">
            <w:pPr>
              <w:pStyle w:val="ae"/>
              <w:spacing w:before="0" w:beforeAutospacing="0" w:after="0" w:afterAutospacing="0"/>
              <w:jc w:val="both"/>
              <w:rPr>
                <w:rFonts w:asciiTheme="majorHAnsi" w:hAnsiTheme="majorHAnsi" w:cstheme="majorHAnsi"/>
                <w:sz w:val="64"/>
                <w:szCs w:val="64"/>
              </w:rPr>
            </w:pPr>
            <w:r w:rsidRPr="00DD17EB">
              <w:rPr>
                <w:rFonts w:asciiTheme="majorHAnsi" w:hAnsiTheme="majorHAnsi" w:cstheme="majorHAnsi"/>
                <w:sz w:val="64"/>
                <w:szCs w:val="64"/>
              </w:rPr>
              <w:t>В случае a ~ 10</w:t>
            </w:r>
            <w:r w:rsidRPr="00DD17EB">
              <w:rPr>
                <w:rFonts w:asciiTheme="majorHAnsi" w:hAnsiTheme="majorHAnsi" w:cstheme="majorHAnsi"/>
                <w:sz w:val="64"/>
                <w:szCs w:val="64"/>
                <w:vertAlign w:val="superscript"/>
              </w:rPr>
              <w:t>-13</w:t>
            </w:r>
            <w:r w:rsidRPr="00DD17EB">
              <w:rPr>
                <w:rFonts w:asciiTheme="majorHAnsi" w:hAnsiTheme="majorHAnsi" w:cstheme="majorHAnsi"/>
                <w:sz w:val="64"/>
                <w:szCs w:val="64"/>
              </w:rPr>
              <w:t> см, m ~ 10</w:t>
            </w:r>
            <w:r w:rsidRPr="00DD17EB">
              <w:rPr>
                <w:rFonts w:asciiTheme="majorHAnsi" w:hAnsiTheme="majorHAnsi" w:cstheme="majorHAnsi"/>
                <w:sz w:val="64"/>
                <w:szCs w:val="64"/>
                <w:vertAlign w:val="superscript"/>
              </w:rPr>
              <w:t>-24</w:t>
            </w:r>
            <w:r w:rsidRPr="00DD17EB">
              <w:rPr>
                <w:rFonts w:asciiTheme="majorHAnsi" w:hAnsiTheme="majorHAnsi" w:cstheme="majorHAnsi"/>
                <w:sz w:val="64"/>
                <w:szCs w:val="64"/>
              </w:rPr>
              <w:t> г для (U</w:t>
            </w:r>
            <w:r w:rsidRPr="00DD17EB">
              <w:rPr>
                <w:rFonts w:asciiTheme="majorHAnsi" w:hAnsiTheme="majorHAnsi" w:cstheme="majorHAnsi"/>
                <w:sz w:val="64"/>
                <w:szCs w:val="64"/>
                <w:vertAlign w:val="subscript"/>
              </w:rPr>
              <w:t>0</w:t>
            </w:r>
            <w:r w:rsidRPr="00DD17EB">
              <w:rPr>
                <w:rFonts w:asciiTheme="majorHAnsi" w:hAnsiTheme="majorHAnsi" w:cstheme="majorHAnsi"/>
                <w:sz w:val="64"/>
                <w:szCs w:val="64"/>
              </w:rPr>
              <w:t> − E) ~ 10 МэВ D ~ 1/e.</w:t>
            </w:r>
            <w:r w:rsidRPr="00DD17EB">
              <w:rPr>
                <w:rFonts w:asciiTheme="majorHAnsi" w:hAnsiTheme="majorHAnsi" w:cstheme="majorHAnsi"/>
                <w:sz w:val="64"/>
                <w:szCs w:val="64"/>
              </w:rPr>
              <w:br/>
              <w:t>То есть частица (протон, α-частица) с заметной вероятностью может пройти сквозь потенциальный барьер, превышающий её энергию на 5–10 МэВ.</w:t>
            </w:r>
          </w:p>
        </w:tc>
      </w:tr>
    </w:tbl>
    <w:p w:rsidR="00043A02" w:rsidRPr="00DD17EB" w:rsidRDefault="00043A02"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b/>
          <w:bCs/>
          <w:color w:val="800000"/>
          <w:sz w:val="64"/>
          <w:szCs w:val="64"/>
        </w:rPr>
        <w:lastRenderedPageBreak/>
        <w:t>Туннельный эффект</w:t>
      </w:r>
      <w:r w:rsidRPr="00DD17EB">
        <w:rPr>
          <w:rFonts w:asciiTheme="majorHAnsi" w:hAnsiTheme="majorHAnsi" w:cstheme="majorHAnsi"/>
          <w:b/>
          <w:bCs/>
          <w:color w:val="000000"/>
          <w:sz w:val="64"/>
          <w:szCs w:val="64"/>
        </w:rPr>
        <w:t> </w:t>
      </w:r>
      <w:r w:rsidRPr="00DD17EB">
        <w:rPr>
          <w:rFonts w:asciiTheme="majorHAnsi" w:hAnsiTheme="majorHAnsi" w:cstheme="majorHAnsi"/>
          <w:color w:val="000000"/>
          <w:sz w:val="64"/>
          <w:szCs w:val="64"/>
        </w:rPr>
        <w:t>(</w:t>
      </w:r>
      <w:proofErr w:type="spellStart"/>
      <w:r w:rsidRPr="00DD17EB">
        <w:rPr>
          <w:rFonts w:asciiTheme="majorHAnsi" w:hAnsiTheme="majorHAnsi" w:cstheme="majorHAnsi"/>
          <w:color w:val="000000"/>
          <w:sz w:val="64"/>
          <w:szCs w:val="64"/>
        </w:rPr>
        <w:t>туннелирование</w:t>
      </w:r>
      <w:proofErr w:type="spellEnd"/>
      <w:r w:rsidRPr="00DD17EB">
        <w:rPr>
          <w:rFonts w:asciiTheme="majorHAnsi" w:hAnsiTheme="majorHAnsi" w:cstheme="majorHAnsi"/>
          <w:color w:val="000000"/>
          <w:sz w:val="64"/>
          <w:szCs w:val="64"/>
        </w:rPr>
        <w:t xml:space="preserve">) – прохождение частицы (или системы) </w:t>
      </w:r>
      <w:r w:rsidRPr="00DD17EB">
        <w:rPr>
          <w:rFonts w:asciiTheme="majorHAnsi" w:hAnsiTheme="majorHAnsi" w:cstheme="majorHAnsi"/>
          <w:color w:val="000000"/>
          <w:sz w:val="64"/>
          <w:szCs w:val="64"/>
        </w:rPr>
        <w:lastRenderedPageBreak/>
        <w:t>сквозь область пространства, пребывание в которой запрещено классической механикой. Наиболее известный пример такого процесса – прохождение частицы сквозь потенциальный барьер, когда её энергия Е меньше высоты барьера U</w:t>
      </w:r>
      <w:r w:rsidRPr="00DD17EB">
        <w:rPr>
          <w:rFonts w:asciiTheme="majorHAnsi" w:hAnsiTheme="majorHAnsi" w:cstheme="majorHAnsi"/>
          <w:color w:val="000000"/>
          <w:sz w:val="64"/>
          <w:szCs w:val="64"/>
          <w:vertAlign w:val="subscript"/>
        </w:rPr>
        <w:t>0</w:t>
      </w:r>
      <w:r w:rsidRPr="00DD17EB">
        <w:rPr>
          <w:rFonts w:asciiTheme="majorHAnsi" w:hAnsiTheme="majorHAnsi" w:cstheme="majorHAnsi"/>
          <w:color w:val="000000"/>
          <w:sz w:val="64"/>
          <w:szCs w:val="64"/>
        </w:rPr>
        <w:t>. В классической физике частица не может оказаться в области такого барьера и тем более пройти сквозь неё, так как это нарушает закон сохранения энергии. Однако в квантовой физике ситуация принципиально другая. Квантовая частица не движется по какой-либо определенной траектории. Поэтому можно лишь говорить о вероятности нахождения частицы в определенной области пространства </w:t>
      </w:r>
      <w:proofErr w:type="spellStart"/>
      <w:r w:rsidRPr="00DD17EB">
        <w:rPr>
          <w:rFonts w:asciiTheme="majorHAnsi" w:hAnsiTheme="majorHAnsi" w:cstheme="majorHAnsi"/>
          <w:color w:val="000000"/>
          <w:sz w:val="64"/>
          <w:szCs w:val="64"/>
        </w:rPr>
        <w:t>ΔрΔ</w:t>
      </w:r>
      <w:proofErr w:type="gramStart"/>
      <w:r w:rsidRPr="00DD17EB">
        <w:rPr>
          <w:rFonts w:asciiTheme="majorHAnsi" w:hAnsiTheme="majorHAnsi" w:cstheme="majorHAnsi"/>
          <w:color w:val="000000"/>
          <w:sz w:val="64"/>
          <w:szCs w:val="64"/>
        </w:rPr>
        <w:t>х</w:t>
      </w:r>
      <w:proofErr w:type="spellEnd"/>
      <w:r w:rsidRPr="00DD17EB">
        <w:rPr>
          <w:rFonts w:asciiTheme="majorHAnsi" w:hAnsiTheme="majorHAnsi" w:cstheme="majorHAnsi"/>
          <w:color w:val="000000"/>
          <w:sz w:val="64"/>
          <w:szCs w:val="64"/>
        </w:rPr>
        <w:t> </w:t>
      </w:r>
      <w:r w:rsidRPr="00DD17EB">
        <w:rPr>
          <w:rFonts w:asciiTheme="majorHAnsi" w:hAnsiTheme="majorHAnsi" w:cstheme="majorHAnsi"/>
          <w:color w:val="000000"/>
          <w:sz w:val="64"/>
          <w:szCs w:val="64"/>
          <w:u w:val="single"/>
        </w:rPr>
        <w:t>&gt;</w:t>
      </w:r>
      <w:proofErr w:type="gramEnd"/>
      <w:r w:rsidRPr="00DD17EB">
        <w:rPr>
          <w:rFonts w:asciiTheme="majorHAnsi" w:hAnsiTheme="majorHAnsi" w:cstheme="majorHAnsi"/>
          <w:color w:val="000000"/>
          <w:sz w:val="64"/>
          <w:szCs w:val="64"/>
        </w:rPr>
        <w:t xml:space="preserve"> ћ. При этом ни потенциальная, ни кинетическая энергии не имеют определенных значений в соответствии с принципом </w:t>
      </w:r>
      <w:r w:rsidRPr="00DD17EB">
        <w:rPr>
          <w:rFonts w:asciiTheme="majorHAnsi" w:hAnsiTheme="majorHAnsi" w:cstheme="majorHAnsi"/>
          <w:color w:val="000000"/>
          <w:sz w:val="64"/>
          <w:szCs w:val="64"/>
        </w:rPr>
        <w:lastRenderedPageBreak/>
        <w:t>неопределенности. Допускается отклонение от классической энергии Е на величину ΔЕ в течение интервалов времени </w:t>
      </w:r>
      <w:r w:rsidRPr="00DD17EB">
        <w:rPr>
          <w:rFonts w:asciiTheme="majorHAnsi" w:hAnsiTheme="majorHAnsi" w:cstheme="majorHAnsi"/>
          <w:noProof/>
          <w:color w:val="000000"/>
          <w:sz w:val="64"/>
          <w:szCs w:val="64"/>
        </w:rPr>
        <w:drawing>
          <wp:inline distT="0" distB="0" distL="0" distR="0">
            <wp:extent cx="120650" cy="120650"/>
            <wp:effectExtent l="0" t="0" r="0" b="0"/>
            <wp:docPr id="99" name="Рисунок 99" descr="дель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дельта"/>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DD17EB">
        <w:rPr>
          <w:rFonts w:asciiTheme="majorHAnsi" w:hAnsiTheme="majorHAnsi" w:cstheme="majorHAnsi"/>
          <w:color w:val="000000"/>
          <w:sz w:val="64"/>
          <w:szCs w:val="64"/>
        </w:rPr>
        <w:t>t, даваемых соотношением неопределённостей </w:t>
      </w:r>
      <w:proofErr w:type="spellStart"/>
      <w:r w:rsidRPr="00DD17EB">
        <w:rPr>
          <w:rFonts w:asciiTheme="majorHAnsi" w:hAnsiTheme="majorHAnsi" w:cstheme="majorHAnsi"/>
          <w:color w:val="000000"/>
          <w:sz w:val="64"/>
          <w:szCs w:val="64"/>
        </w:rPr>
        <w:t>ΔЕΔt</w:t>
      </w:r>
      <w:proofErr w:type="spellEnd"/>
      <w:r w:rsidRPr="00DD17EB">
        <w:rPr>
          <w:rFonts w:asciiTheme="majorHAnsi" w:hAnsiTheme="majorHAnsi" w:cstheme="majorHAnsi"/>
          <w:color w:val="000000"/>
          <w:sz w:val="64"/>
          <w:szCs w:val="64"/>
        </w:rPr>
        <w:t> </w:t>
      </w:r>
      <w:r w:rsidRPr="00DD17EB">
        <w:rPr>
          <w:rFonts w:asciiTheme="majorHAnsi" w:hAnsiTheme="majorHAnsi" w:cstheme="majorHAnsi"/>
          <w:color w:val="000000"/>
          <w:sz w:val="64"/>
          <w:szCs w:val="64"/>
          <w:u w:val="single"/>
        </w:rPr>
        <w:t>&gt;</w:t>
      </w:r>
      <w:r w:rsidRPr="00DD17EB">
        <w:rPr>
          <w:rFonts w:asciiTheme="majorHAnsi" w:hAnsiTheme="majorHAnsi" w:cstheme="majorHAnsi"/>
          <w:color w:val="000000"/>
          <w:sz w:val="64"/>
          <w:szCs w:val="64"/>
        </w:rPr>
        <w:t> ћ (ћ = h/2π, где h – постоянная Планка).</w:t>
      </w:r>
    </w:p>
    <w:p w:rsidR="00043A02" w:rsidRPr="00DD17EB" w:rsidRDefault="00043A02"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color w:val="000000"/>
          <w:sz w:val="64"/>
          <w:szCs w:val="64"/>
        </w:rPr>
        <w:drawing>
          <wp:anchor distT="0" distB="0" distL="0" distR="0" simplePos="0" relativeHeight="251658752" behindDoc="0" locked="0" layoutInCell="1" allowOverlap="0">
            <wp:simplePos x="0" y="0"/>
            <wp:positionH relativeFrom="column">
              <wp:align>right</wp:align>
            </wp:positionH>
            <wp:positionV relativeFrom="line">
              <wp:posOffset>0</wp:posOffset>
            </wp:positionV>
            <wp:extent cx="2847975" cy="1504950"/>
            <wp:effectExtent l="0" t="0" r="9525" b="0"/>
            <wp:wrapSquare wrapText="bothSides"/>
            <wp:docPr id="100" name="Рисунок 100" descr="http://nuclphys.sinp.msu.ru/enc/images/im0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uclphys.sinp.msu.ru/enc/images/im088.gif"/>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4797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17EB">
        <w:rPr>
          <w:rFonts w:asciiTheme="majorHAnsi" w:hAnsiTheme="majorHAnsi" w:cstheme="majorHAnsi"/>
          <w:color w:val="000000"/>
          <w:sz w:val="64"/>
          <w:szCs w:val="64"/>
        </w:rPr>
        <w:t>Возможность прохождения частицы сквозь потенциальный барьер обусловлена требованием непрерывной волновой функции на стенках потенциального барьера. Вероятность обнаружения частицы справа и слева связаны между собой соотношением, зависящим от разности E - U(x) в области потенциального барьера и от ширины барьера x</w:t>
      </w:r>
      <w:r w:rsidRPr="00DD17EB">
        <w:rPr>
          <w:rFonts w:asciiTheme="majorHAnsi" w:hAnsiTheme="majorHAnsi" w:cstheme="majorHAnsi"/>
          <w:color w:val="000000"/>
          <w:sz w:val="64"/>
          <w:szCs w:val="64"/>
          <w:vertAlign w:val="subscript"/>
        </w:rPr>
        <w:t>1</w:t>
      </w:r>
      <w:r w:rsidRPr="00DD17EB">
        <w:rPr>
          <w:rFonts w:asciiTheme="majorHAnsi" w:hAnsiTheme="majorHAnsi" w:cstheme="majorHAnsi"/>
          <w:color w:val="000000"/>
          <w:sz w:val="64"/>
          <w:szCs w:val="64"/>
        </w:rPr>
        <w:t> - x</w:t>
      </w:r>
      <w:r w:rsidRPr="00DD17EB">
        <w:rPr>
          <w:rFonts w:asciiTheme="majorHAnsi" w:hAnsiTheme="majorHAnsi" w:cstheme="majorHAnsi"/>
          <w:color w:val="000000"/>
          <w:sz w:val="64"/>
          <w:szCs w:val="64"/>
          <w:vertAlign w:val="subscript"/>
        </w:rPr>
        <w:t>2</w:t>
      </w:r>
      <w:r w:rsidRPr="00DD17EB">
        <w:rPr>
          <w:rFonts w:asciiTheme="majorHAnsi" w:hAnsiTheme="majorHAnsi" w:cstheme="majorHAnsi"/>
          <w:color w:val="000000"/>
          <w:sz w:val="64"/>
          <w:szCs w:val="64"/>
        </w:rPr>
        <w:t> при данной энергии.</w:t>
      </w:r>
    </w:p>
    <w:p w:rsidR="00043A02" w:rsidRPr="00DD17EB" w:rsidRDefault="00043A02"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noProof/>
          <w:color w:val="000000"/>
          <w:sz w:val="64"/>
          <w:szCs w:val="64"/>
        </w:rPr>
        <w:drawing>
          <wp:inline distT="0" distB="0" distL="0" distR="0">
            <wp:extent cx="3543300" cy="1247148"/>
            <wp:effectExtent l="0" t="0" r="0" b="0"/>
            <wp:docPr id="98" name="Рисунок 98" descr="http://nuclphys.sinp.msu.ru/enc/images/eqne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nuclphys.sinp.msu.ru/enc/images/eqne88.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86784" cy="1262453"/>
                    </a:xfrm>
                    <a:prstGeom prst="rect">
                      <a:avLst/>
                    </a:prstGeom>
                    <a:noFill/>
                    <a:ln>
                      <a:noFill/>
                    </a:ln>
                  </pic:spPr>
                </pic:pic>
              </a:graphicData>
            </a:graphic>
          </wp:inline>
        </w:drawing>
      </w:r>
    </w:p>
    <w:p w:rsidR="00043A02" w:rsidRPr="00DD17EB" w:rsidRDefault="00043A02"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lastRenderedPageBreak/>
        <w:t>С увеличением высоты и ширины барьера вероятность туннельного эффекта экспоненциально спадает. Вероятность туннельного эффекта также быстро убывает с увеличением массы частицы.</w:t>
      </w:r>
      <w:r w:rsidRPr="00DD17EB">
        <w:rPr>
          <w:rFonts w:asciiTheme="majorHAnsi" w:hAnsiTheme="majorHAnsi" w:cstheme="majorHAnsi"/>
          <w:color w:val="000000"/>
          <w:sz w:val="64"/>
          <w:szCs w:val="64"/>
        </w:rPr>
        <w:br/>
        <w:t xml:space="preserve">    Проникновение сквозь барьер носит вероятностный характер. Частица с Е </w:t>
      </w:r>
      <w:proofErr w:type="gramStart"/>
      <w:r w:rsidRPr="00DD17EB">
        <w:rPr>
          <w:rFonts w:asciiTheme="majorHAnsi" w:hAnsiTheme="majorHAnsi" w:cstheme="majorHAnsi"/>
          <w:color w:val="000000"/>
          <w:sz w:val="64"/>
          <w:szCs w:val="64"/>
        </w:rPr>
        <w:t>&lt; U</w:t>
      </w:r>
      <w:proofErr w:type="gramEnd"/>
      <w:r w:rsidRPr="00DD17EB">
        <w:rPr>
          <w:rFonts w:asciiTheme="majorHAnsi" w:hAnsiTheme="majorHAnsi" w:cstheme="majorHAnsi"/>
          <w:color w:val="000000"/>
          <w:sz w:val="64"/>
          <w:szCs w:val="64"/>
          <w:vertAlign w:val="subscript"/>
        </w:rPr>
        <w:t>0</w:t>
      </w:r>
      <w:r w:rsidRPr="00DD17EB">
        <w:rPr>
          <w:rFonts w:asciiTheme="majorHAnsi" w:hAnsiTheme="majorHAnsi" w:cstheme="majorHAnsi"/>
          <w:color w:val="000000"/>
          <w:sz w:val="64"/>
          <w:szCs w:val="64"/>
        </w:rPr>
        <w:t>, натолкнувшись на барьер, может либо пройти сквозь него, либо отразиться. Суммарная вероятность этих двух возможностей равна 1. Если на барьер падает поток частиц с</w:t>
      </w:r>
      <w:r w:rsidRPr="00DD17EB">
        <w:rPr>
          <w:rFonts w:asciiTheme="majorHAnsi" w:hAnsiTheme="majorHAnsi" w:cstheme="majorHAnsi"/>
          <w:color w:val="000000"/>
          <w:sz w:val="64"/>
          <w:szCs w:val="64"/>
          <w:vertAlign w:val="subscript"/>
        </w:rPr>
        <w:t> </w:t>
      </w:r>
      <w:r w:rsidRPr="00DD17EB">
        <w:rPr>
          <w:rFonts w:asciiTheme="majorHAnsi" w:hAnsiTheme="majorHAnsi" w:cstheme="majorHAnsi"/>
          <w:color w:val="000000"/>
          <w:sz w:val="64"/>
          <w:szCs w:val="64"/>
        </w:rPr>
        <w:t xml:space="preserve">Е </w:t>
      </w:r>
      <w:proofErr w:type="gramStart"/>
      <w:r w:rsidRPr="00DD17EB">
        <w:rPr>
          <w:rFonts w:asciiTheme="majorHAnsi" w:hAnsiTheme="majorHAnsi" w:cstheme="majorHAnsi"/>
          <w:color w:val="000000"/>
          <w:sz w:val="64"/>
          <w:szCs w:val="64"/>
        </w:rPr>
        <w:t>&lt; U</w:t>
      </w:r>
      <w:proofErr w:type="gramEnd"/>
      <w:r w:rsidRPr="00DD17EB">
        <w:rPr>
          <w:rFonts w:asciiTheme="majorHAnsi" w:hAnsiTheme="majorHAnsi" w:cstheme="majorHAnsi"/>
          <w:color w:val="000000"/>
          <w:sz w:val="64"/>
          <w:szCs w:val="64"/>
          <w:vertAlign w:val="subscript"/>
        </w:rPr>
        <w:t>0</w:t>
      </w:r>
      <w:r w:rsidRPr="00DD17EB">
        <w:rPr>
          <w:rFonts w:asciiTheme="majorHAnsi" w:hAnsiTheme="majorHAnsi" w:cstheme="majorHAnsi"/>
          <w:color w:val="000000"/>
          <w:sz w:val="64"/>
          <w:szCs w:val="64"/>
        </w:rPr>
        <w:t xml:space="preserve">, то часть этого потока будет просачиваться сквозь барьер, а часть – отражаться. Туннельное прохождение частицы через потенциальный барьер лежит в основе многих явлений ядерной и атомной физики: альфа-распад, холодная эмиссия электронов из металлов, явления в </w:t>
      </w:r>
      <w:r w:rsidRPr="00DD17EB">
        <w:rPr>
          <w:rFonts w:asciiTheme="majorHAnsi" w:hAnsiTheme="majorHAnsi" w:cstheme="majorHAnsi"/>
          <w:color w:val="000000"/>
          <w:sz w:val="64"/>
          <w:szCs w:val="64"/>
        </w:rPr>
        <w:lastRenderedPageBreak/>
        <w:t>контактном слое двух полупроводников и т.д.</w:t>
      </w:r>
    </w:p>
    <w:p w:rsidR="00AA5E02" w:rsidRPr="00DD17EB" w:rsidRDefault="00D9580C" w:rsidP="0031774B">
      <w:pPr>
        <w:pStyle w:val="1"/>
        <w:spacing w:before="0"/>
        <w:jc w:val="both"/>
        <w:rPr>
          <w:rFonts w:asciiTheme="majorHAnsi" w:eastAsia="Arial" w:hAnsiTheme="majorHAnsi" w:cstheme="majorHAnsi"/>
          <w:b/>
          <w:color w:val="FF0000"/>
          <w:sz w:val="64"/>
          <w:szCs w:val="64"/>
        </w:rPr>
      </w:pPr>
      <w:r w:rsidRPr="00DD17EB">
        <w:rPr>
          <w:rFonts w:asciiTheme="majorHAnsi" w:eastAsia="Arial" w:hAnsiTheme="majorHAnsi" w:cstheme="majorHAnsi"/>
          <w:b/>
          <w:color w:val="FF0000"/>
          <w:sz w:val="64"/>
          <w:szCs w:val="64"/>
        </w:rPr>
        <w:lastRenderedPageBreak/>
        <w:t>Вопрос 18. Уравнение Шредингера для атома водорода. Квантовые числа. Спин электрона. Принцип Паули.</w:t>
      </w:r>
      <w:bookmarkEnd w:id="19"/>
    </w:p>
    <w:p w:rsidR="00CB55AE"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extent cx="7219950" cy="5414962"/>
            <wp:effectExtent l="0" t="0" r="0" b="0"/>
            <wp:docPr id="101" name="Рисунок 101" descr="ÐÐ°ÑÑÐ¸Ð½ÐºÐ¸ Ð¿Ð¾ Ð·Ð°Ð¿ÑÐ¾ÑÑ Ð£ÑÐ°Ð²Ð½ÐµÐ½Ð¸Ðµ Ð¨ÑÐµÐ´Ð¸Ð½Ð³ÐµÑÐ° Ð´Ð»Ñ Ð°ÑÐ¾Ð¼Ð° Ð²Ð¾Ð´Ð¾ÑÐ¾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ÐÐ°ÑÑÐ¸Ð½ÐºÐ¸ Ð¿Ð¾ Ð·Ð°Ð¿ÑÐ¾ÑÑ Ð£ÑÐ°Ð²Ð½ÐµÐ½Ð¸Ðµ Ð¨ÑÐµÐ´Ð¸Ð½Ð³ÐµÑÐ° Ð´Ð»Ñ Ð°ÑÐ¾Ð¼Ð° Ð²Ð¾Ð´Ð¾ÑÐ¾Ð´Ð°."/>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7324441" cy="5493331"/>
                    </a:xfrm>
                    <a:prstGeom prst="rect">
                      <a:avLst/>
                    </a:prstGeom>
                    <a:noFill/>
                    <a:ln>
                      <a:noFill/>
                    </a:ln>
                  </pic:spPr>
                </pic:pic>
              </a:graphicData>
            </a:graphic>
          </wp:inline>
        </w:drawing>
      </w:r>
      <w:r w:rsidRPr="00DD17EB">
        <w:rPr>
          <w:rFonts w:asciiTheme="majorHAnsi" w:hAnsiTheme="majorHAnsi" w:cstheme="majorHAnsi"/>
          <w:noProof/>
          <w:sz w:val="64"/>
          <w:szCs w:val="64"/>
        </w:rPr>
        <w:lastRenderedPageBreak/>
        <w:drawing>
          <wp:inline distT="0" distB="0" distL="0" distR="0">
            <wp:extent cx="7362825" cy="5513612"/>
            <wp:effectExtent l="0" t="0" r="0" b="0"/>
            <wp:docPr id="102" name="Рисунок 102" descr="ÐÐ°ÑÑÐ¸Ð½ÐºÐ¸ Ð¿Ð¾ Ð·Ð°Ð¿ÑÐ¾ÑÑ Ð£ÑÐ°Ð²Ð½ÐµÐ½Ð¸Ðµ Ð¨ÑÐµÐ´Ð¸Ð½Ð³ÐµÑÐ° Ð´Ð»Ñ Ð°ÑÐ¾Ð¼Ð° Ð²Ð¾Ð´Ð¾ÑÐ¾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ÐÐ°ÑÑÐ¸Ð½ÐºÐ¸ Ð¿Ð¾ Ð·Ð°Ð¿ÑÐ¾ÑÑ Ð£ÑÐ°Ð²Ð½ÐµÐ½Ð¸Ðµ Ð¨ÑÐµÐ´Ð¸Ð½Ð³ÐµÑÐ° Ð´Ð»Ñ Ð°ÑÐ¾Ð¼Ð° Ð²Ð¾Ð´Ð¾ÑÐ¾Ð´Ð°."/>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7398999" cy="5540701"/>
                    </a:xfrm>
                    <a:prstGeom prst="rect">
                      <a:avLst/>
                    </a:prstGeom>
                    <a:noFill/>
                    <a:ln>
                      <a:noFill/>
                    </a:ln>
                  </pic:spPr>
                </pic:pic>
              </a:graphicData>
            </a:graphic>
          </wp:inline>
        </w:drawing>
      </w:r>
    </w:p>
    <w:p w:rsidR="00D052F3" w:rsidRPr="00DD17EB" w:rsidRDefault="00D052F3"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Уравнение Шредингера для атома водорода</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Уравнение Шредингера, примененное к атому водорода, позволяет получить результаты </w:t>
      </w:r>
      <w:proofErr w:type="spellStart"/>
      <w:r w:rsidRPr="00DD17EB">
        <w:rPr>
          <w:rFonts w:asciiTheme="majorHAnsi" w:hAnsiTheme="majorHAnsi" w:cstheme="majorHAnsi"/>
          <w:sz w:val="64"/>
          <w:szCs w:val="64"/>
        </w:rPr>
        <w:t>боровской</w:t>
      </w:r>
      <w:proofErr w:type="spellEnd"/>
      <w:r w:rsidRPr="00DD17EB">
        <w:rPr>
          <w:rFonts w:asciiTheme="majorHAnsi" w:hAnsiTheme="majorHAnsi" w:cstheme="majorHAnsi"/>
          <w:sz w:val="64"/>
          <w:szCs w:val="64"/>
        </w:rPr>
        <w:t xml:space="preserve"> теории атома водорода без привлечения постулатов Бора и условия квантования. Квантование энергии возникает как естественное </w:t>
      </w:r>
      <w:r w:rsidRPr="00DD17EB">
        <w:rPr>
          <w:rFonts w:asciiTheme="majorHAnsi" w:hAnsiTheme="majorHAnsi" w:cstheme="majorHAnsi"/>
          <w:sz w:val="64"/>
          <w:szCs w:val="64"/>
        </w:rPr>
        <w:lastRenderedPageBreak/>
        <w:t>условие, появляющееся при решении уравнения Шредингера, в некотором смысле аналогичное причине квантования энергии для частицы в потенциальной яме. Применить стациона</w:t>
      </w:r>
      <w:r w:rsidR="00010CB5" w:rsidRPr="00DD17EB">
        <w:rPr>
          <w:rFonts w:asciiTheme="majorHAnsi" w:hAnsiTheme="majorHAnsi" w:cstheme="majorHAnsi"/>
          <w:sz w:val="64"/>
          <w:szCs w:val="64"/>
        </w:rPr>
        <w:t xml:space="preserve">рное уравнение Шредингера </w:t>
      </w:r>
      <w:r w:rsidRPr="00DD17EB">
        <w:rPr>
          <w:rFonts w:asciiTheme="majorHAnsi" w:hAnsiTheme="majorHAnsi" w:cstheme="majorHAnsi"/>
          <w:sz w:val="64"/>
          <w:szCs w:val="64"/>
        </w:rPr>
        <w:t>к атому водорода это значит:</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а) подставить в это уравнение выражение для потенциальной энергии взаимодействия электрона с ядром</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0AD10BAD" wp14:editId="3ADD3370">
            <wp:extent cx="4314825" cy="1481859"/>
            <wp:effectExtent l="0" t="0" r="0" b="444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347431" cy="1493057"/>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б) в качестве m подставить </w:t>
      </w:r>
      <w:proofErr w:type="spellStart"/>
      <w:r w:rsidRPr="00DD17EB">
        <w:rPr>
          <w:rFonts w:asciiTheme="majorHAnsi" w:hAnsiTheme="majorHAnsi" w:cstheme="majorHAnsi"/>
          <w:b/>
          <w:sz w:val="64"/>
          <w:szCs w:val="64"/>
        </w:rPr>
        <w:t>me</w:t>
      </w:r>
      <w:proofErr w:type="spellEnd"/>
      <w:r w:rsidRPr="00DD17EB">
        <w:rPr>
          <w:rFonts w:asciiTheme="majorHAnsi" w:hAnsiTheme="majorHAnsi" w:cstheme="majorHAnsi"/>
          <w:sz w:val="64"/>
          <w:szCs w:val="64"/>
        </w:rPr>
        <w:t> - массу электрона (если пренебречь, как и в лекции N 4, движением ядра).</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После этого получим </w:t>
      </w:r>
      <w:r w:rsidRPr="00DD17EB">
        <w:rPr>
          <w:rFonts w:asciiTheme="majorHAnsi" w:hAnsiTheme="majorHAnsi" w:cstheme="majorHAnsi"/>
          <w:b/>
          <w:sz w:val="64"/>
          <w:szCs w:val="64"/>
        </w:rPr>
        <w:t>уравнение Шредингера для атома водорода</w:t>
      </w:r>
      <w:r w:rsidRPr="00DD17EB">
        <w:rPr>
          <w:rFonts w:asciiTheme="majorHAnsi" w:hAnsiTheme="majorHAnsi" w:cstheme="majorHAnsi"/>
          <w:sz w:val="64"/>
          <w:szCs w:val="64"/>
        </w:rPr>
        <w:t>:</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14:anchorId="127BE092" wp14:editId="47A830E0">
            <wp:extent cx="8944780" cy="1209675"/>
            <wp:effectExtent l="0" t="0" r="889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8960655" cy="1211822"/>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Так как потенциальная энергия зависит только от r, решение уравнения удобно искать в сферической системе координат: </w:t>
      </w:r>
      <w:r w:rsidRPr="00DD17EB">
        <w:rPr>
          <w:rFonts w:asciiTheme="majorHAnsi" w:hAnsiTheme="majorHAnsi" w:cstheme="majorHAnsi"/>
          <w:b/>
          <w:sz w:val="64"/>
          <w:szCs w:val="64"/>
        </w:rPr>
        <w:t xml:space="preserve">r, θ, </w:t>
      </w:r>
      <w:proofErr w:type="gramStart"/>
      <w:r w:rsidRPr="00DD17EB">
        <w:rPr>
          <w:rFonts w:asciiTheme="majorHAnsi" w:hAnsiTheme="majorHAnsi" w:cstheme="majorHAnsi"/>
          <w:b/>
          <w:sz w:val="64"/>
          <w:szCs w:val="64"/>
        </w:rPr>
        <w:t>φ.(</w:t>
      </w:r>
      <w:proofErr w:type="gramEnd"/>
      <w:r w:rsidRPr="00DD17EB">
        <w:rPr>
          <w:rFonts w:asciiTheme="majorHAnsi" w:hAnsiTheme="majorHAnsi" w:cstheme="majorHAnsi"/>
          <w:sz w:val="64"/>
          <w:szCs w:val="64"/>
        </w:rPr>
        <w:t>рис. 8.1)</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37F36B74" wp14:editId="6AEB6268">
            <wp:extent cx="2647950" cy="2580054"/>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11734" cy="2642202"/>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b/>
          <w:sz w:val="64"/>
          <w:szCs w:val="64"/>
        </w:rPr>
      </w:pPr>
      <w:r w:rsidRPr="00DD17EB">
        <w:rPr>
          <w:rFonts w:asciiTheme="majorHAnsi" w:hAnsiTheme="majorHAnsi" w:cstheme="majorHAnsi"/>
          <w:b/>
          <w:sz w:val="64"/>
          <w:szCs w:val="64"/>
        </w:rPr>
        <w:t>Рис. 8.1</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Волновая функция в этом случае будет функцией от </w:t>
      </w:r>
      <w:r w:rsidRPr="00DD17EB">
        <w:rPr>
          <w:rFonts w:asciiTheme="majorHAnsi" w:hAnsiTheme="majorHAnsi" w:cstheme="majorHAnsi"/>
          <w:b/>
          <w:sz w:val="64"/>
          <w:szCs w:val="64"/>
        </w:rPr>
        <w:t>r, θ и φ</w:t>
      </w:r>
      <w:r w:rsidRPr="00DD17EB">
        <w:rPr>
          <w:rFonts w:asciiTheme="majorHAnsi" w:hAnsiTheme="majorHAnsi" w:cstheme="majorHAnsi"/>
          <w:sz w:val="64"/>
          <w:szCs w:val="64"/>
        </w:rPr>
        <w:t>, т.е.</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0A308A65" wp14:editId="02A26B82">
            <wp:extent cx="6762750" cy="821862"/>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806387" cy="827165"/>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Оператор Лапласа </w:t>
      </w:r>
      <w:r w:rsidR="00010CB5" w:rsidRPr="00DD17EB">
        <w:rPr>
          <w:rFonts w:asciiTheme="majorHAnsi" w:hAnsiTheme="majorHAnsi" w:cstheme="majorHAnsi"/>
          <w:noProof/>
          <w:sz w:val="64"/>
          <w:szCs w:val="64"/>
        </w:rPr>
        <w:drawing>
          <wp:inline distT="0" distB="0" distL="0" distR="0" wp14:anchorId="1836BC1A" wp14:editId="12EC004B">
            <wp:extent cx="866775" cy="66675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878312" cy="675625"/>
                    </a:xfrm>
                    <a:prstGeom prst="rect">
                      <a:avLst/>
                    </a:prstGeom>
                  </pic:spPr>
                </pic:pic>
              </a:graphicData>
            </a:graphic>
          </wp:inline>
        </w:drawing>
      </w:r>
      <w:r w:rsidRPr="00DD17EB">
        <w:rPr>
          <w:rFonts w:asciiTheme="majorHAnsi" w:hAnsiTheme="majorHAnsi" w:cstheme="majorHAnsi"/>
          <w:sz w:val="64"/>
          <w:szCs w:val="64"/>
        </w:rPr>
        <w:t xml:space="preserve"> необходимо записать в сферических координатах, т.е. </w:t>
      </w:r>
      <w:r w:rsidRPr="00DD17EB">
        <w:rPr>
          <w:rFonts w:asciiTheme="majorHAnsi" w:hAnsiTheme="majorHAnsi" w:cstheme="majorHAnsi"/>
          <w:sz w:val="64"/>
          <w:szCs w:val="64"/>
        </w:rPr>
        <w:lastRenderedPageBreak/>
        <w:t>выразить через производные по </w:t>
      </w:r>
      <w:r w:rsidRPr="00DD17EB">
        <w:rPr>
          <w:rFonts w:asciiTheme="majorHAnsi" w:hAnsiTheme="majorHAnsi" w:cstheme="majorHAnsi"/>
          <w:b/>
          <w:sz w:val="64"/>
          <w:szCs w:val="64"/>
        </w:rPr>
        <w:t>r, θ и φ.</w:t>
      </w:r>
      <w:r w:rsidRPr="00DD17EB">
        <w:rPr>
          <w:rFonts w:asciiTheme="majorHAnsi" w:hAnsiTheme="majorHAnsi" w:cstheme="majorHAnsi"/>
          <w:sz w:val="64"/>
          <w:szCs w:val="64"/>
        </w:rPr>
        <w:t xml:space="preserve"> Мы не будем этого делать, поскольку получение решения уравнения Шредингера для атома водорода не входит в программу курса общей физики. Приведем лишь результаты.</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Оказывается, что решение уравнения Шредингера для атома водорода существует при следующих условиях:</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а) при любых положительных значениях полной энергии </w:t>
      </w:r>
      <w:r w:rsidRPr="00DD17EB">
        <w:rPr>
          <w:rFonts w:asciiTheme="majorHAnsi" w:hAnsiTheme="majorHAnsi" w:cstheme="majorHAnsi"/>
          <w:b/>
          <w:sz w:val="64"/>
          <w:szCs w:val="64"/>
        </w:rPr>
        <w:t>(</w:t>
      </w:r>
      <w:proofErr w:type="gramStart"/>
      <w:r w:rsidRPr="00DD17EB">
        <w:rPr>
          <w:rFonts w:asciiTheme="majorHAnsi" w:hAnsiTheme="majorHAnsi" w:cstheme="majorHAnsi"/>
          <w:b/>
          <w:sz w:val="64"/>
          <w:szCs w:val="64"/>
        </w:rPr>
        <w:t>E &gt;</w:t>
      </w:r>
      <w:proofErr w:type="gramEnd"/>
      <w:r w:rsidRPr="00DD17EB">
        <w:rPr>
          <w:rFonts w:asciiTheme="majorHAnsi" w:hAnsiTheme="majorHAnsi" w:cstheme="majorHAnsi"/>
          <w:b/>
          <w:sz w:val="64"/>
          <w:szCs w:val="64"/>
        </w:rPr>
        <w:t xml:space="preserve"> 0).</w:t>
      </w:r>
      <w:r w:rsidRPr="00DD17EB">
        <w:rPr>
          <w:rFonts w:asciiTheme="majorHAnsi" w:hAnsiTheme="majorHAnsi" w:cstheme="majorHAnsi"/>
          <w:sz w:val="64"/>
          <w:szCs w:val="64"/>
        </w:rPr>
        <w:t xml:space="preserve"> Это так </w:t>
      </w:r>
      <w:r w:rsidRPr="00DD17EB">
        <w:rPr>
          <w:rFonts w:asciiTheme="majorHAnsi" w:hAnsiTheme="majorHAnsi" w:cstheme="majorHAnsi"/>
          <w:b/>
          <w:sz w:val="64"/>
          <w:szCs w:val="64"/>
        </w:rPr>
        <w:t>называемые</w:t>
      </w:r>
      <w:r w:rsidR="00010CB5" w:rsidRPr="00DD17EB">
        <w:rPr>
          <w:rFonts w:asciiTheme="majorHAnsi" w:hAnsiTheme="majorHAnsi" w:cstheme="majorHAnsi"/>
          <w:b/>
          <w:sz w:val="64"/>
          <w:szCs w:val="64"/>
        </w:rPr>
        <w:t xml:space="preserve"> </w:t>
      </w:r>
      <w:r w:rsidRPr="00DD17EB">
        <w:rPr>
          <w:rFonts w:asciiTheme="majorHAnsi" w:hAnsiTheme="majorHAnsi" w:cstheme="majorHAnsi"/>
          <w:b/>
          <w:sz w:val="64"/>
          <w:szCs w:val="64"/>
        </w:rPr>
        <w:t>несвязанные состояния электрона</w:t>
      </w:r>
      <w:r w:rsidRPr="00DD17EB">
        <w:rPr>
          <w:rFonts w:asciiTheme="majorHAnsi" w:hAnsiTheme="majorHAnsi" w:cstheme="majorHAnsi"/>
          <w:sz w:val="64"/>
          <w:szCs w:val="64"/>
        </w:rPr>
        <w:t>, когда он пролетает мимо ядра и уходит от него на бесконечность;</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б) при дискретных отрицательных значениях энергии</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497AA1AF" wp14:editId="1BE1BFBB">
            <wp:extent cx="8201954" cy="1095375"/>
            <wp:effectExtent l="0" t="0" r="889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8212158" cy="1096738"/>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Эта формула совпадает с полученной Бором формулой для энергии стационарных состояний атома водорода. Целое число </w:t>
      </w:r>
      <w:r w:rsidRPr="00DD17EB">
        <w:rPr>
          <w:rFonts w:asciiTheme="majorHAnsi" w:hAnsiTheme="majorHAnsi" w:cstheme="majorHAnsi"/>
          <w:b/>
          <w:sz w:val="64"/>
          <w:szCs w:val="64"/>
        </w:rPr>
        <w:t>n</w:t>
      </w:r>
      <w:r w:rsidRPr="00DD17EB">
        <w:rPr>
          <w:rFonts w:asciiTheme="majorHAnsi" w:hAnsiTheme="majorHAnsi" w:cstheme="majorHAnsi"/>
          <w:sz w:val="64"/>
          <w:szCs w:val="64"/>
        </w:rPr>
        <w:t> называют главным квантовым числом.</w:t>
      </w:r>
    </w:p>
    <w:p w:rsidR="00D052F3" w:rsidRPr="00DD17EB" w:rsidRDefault="00D052F3" w:rsidP="0031774B">
      <w:pPr>
        <w:spacing w:after="0"/>
        <w:jc w:val="both"/>
        <w:rPr>
          <w:rFonts w:asciiTheme="majorHAnsi" w:hAnsiTheme="majorHAnsi" w:cstheme="majorHAnsi"/>
          <w:b/>
          <w:sz w:val="64"/>
          <w:szCs w:val="64"/>
        </w:rPr>
      </w:pPr>
      <w:bookmarkStart w:id="20" w:name="1"/>
      <w:bookmarkEnd w:id="20"/>
      <w:r w:rsidRPr="00DD17EB">
        <w:rPr>
          <w:rFonts w:asciiTheme="majorHAnsi" w:hAnsiTheme="majorHAnsi" w:cstheme="majorHAnsi"/>
          <w:b/>
          <w:sz w:val="64"/>
          <w:szCs w:val="64"/>
        </w:rPr>
        <w:t>Квантовые числа</w:t>
      </w:r>
    </w:p>
    <w:p w:rsidR="00D052F3" w:rsidRPr="00DD17EB" w:rsidRDefault="00D052F3" w:rsidP="0031774B">
      <w:pPr>
        <w:spacing w:after="0"/>
        <w:jc w:val="both"/>
        <w:rPr>
          <w:rFonts w:asciiTheme="majorHAnsi" w:hAnsiTheme="majorHAnsi" w:cstheme="majorHAnsi"/>
          <w:b/>
          <w:sz w:val="64"/>
          <w:szCs w:val="64"/>
        </w:rPr>
      </w:pPr>
      <w:r w:rsidRPr="00DD17EB">
        <w:rPr>
          <w:rFonts w:asciiTheme="majorHAnsi" w:hAnsiTheme="majorHAnsi" w:cstheme="majorHAnsi"/>
          <w:sz w:val="64"/>
          <w:szCs w:val="64"/>
        </w:rPr>
        <w:t>Волновые функции электрона </w:t>
      </w:r>
      <w:proofErr w:type="spellStart"/>
      <w:r w:rsidRPr="00DD17EB">
        <w:rPr>
          <w:rFonts w:asciiTheme="majorHAnsi" w:hAnsiTheme="majorHAnsi" w:cstheme="majorHAnsi"/>
          <w:b/>
          <w:sz w:val="64"/>
          <w:szCs w:val="64"/>
        </w:rPr>
        <w:t>ψ</w:t>
      </w:r>
      <w:proofErr w:type="gramStart"/>
      <w:r w:rsidRPr="00DD17EB">
        <w:rPr>
          <w:rFonts w:asciiTheme="majorHAnsi" w:hAnsiTheme="majorHAnsi" w:cstheme="majorHAnsi"/>
          <w:b/>
          <w:sz w:val="64"/>
          <w:szCs w:val="64"/>
        </w:rPr>
        <w:t>nlm</w:t>
      </w:r>
      <w:proofErr w:type="spellEnd"/>
      <w:r w:rsidRPr="00DD17EB">
        <w:rPr>
          <w:rFonts w:asciiTheme="majorHAnsi" w:hAnsiTheme="majorHAnsi" w:cstheme="majorHAnsi"/>
          <w:b/>
          <w:sz w:val="64"/>
          <w:szCs w:val="64"/>
        </w:rPr>
        <w:t>(</w:t>
      </w:r>
      <w:proofErr w:type="gramEnd"/>
      <w:r w:rsidRPr="00DD17EB">
        <w:rPr>
          <w:rFonts w:asciiTheme="majorHAnsi" w:hAnsiTheme="majorHAnsi" w:cstheme="majorHAnsi"/>
          <w:b/>
          <w:sz w:val="64"/>
          <w:szCs w:val="64"/>
        </w:rPr>
        <w:t>r, θ, φ)</w:t>
      </w:r>
      <w:r w:rsidRPr="00DD17EB">
        <w:rPr>
          <w:rFonts w:asciiTheme="majorHAnsi" w:hAnsiTheme="majorHAnsi" w:cstheme="majorHAnsi"/>
          <w:sz w:val="64"/>
          <w:szCs w:val="64"/>
        </w:rPr>
        <w:t> определяются тремя целочисленными параметрами: </w:t>
      </w:r>
      <w:r w:rsidRPr="00DD17EB">
        <w:rPr>
          <w:rFonts w:asciiTheme="majorHAnsi" w:hAnsiTheme="majorHAnsi" w:cstheme="majorHAnsi"/>
          <w:b/>
          <w:sz w:val="64"/>
          <w:szCs w:val="64"/>
        </w:rPr>
        <w:t>n, </w:t>
      </w:r>
      <w:proofErr w:type="spellStart"/>
      <w:r w:rsidRPr="00DD17EB">
        <w:rPr>
          <w:rFonts w:asciiTheme="majorHAnsi" w:hAnsiTheme="majorHAnsi" w:cstheme="majorHAnsi"/>
          <w:b/>
          <w:sz w:val="64"/>
          <w:szCs w:val="64"/>
        </w:rPr>
        <w:t>l,me</w:t>
      </w:r>
      <w:proofErr w:type="spellEnd"/>
      <w:r w:rsidRPr="00DD17EB">
        <w:rPr>
          <w:rFonts w:asciiTheme="majorHAnsi" w:hAnsiTheme="majorHAnsi" w:cstheme="majorHAnsi"/>
          <w:sz w:val="64"/>
          <w:szCs w:val="64"/>
        </w:rPr>
        <w:t>. Эти целые числа называются </w:t>
      </w:r>
      <w:r w:rsidRPr="00DD17EB">
        <w:rPr>
          <w:rFonts w:asciiTheme="majorHAnsi" w:hAnsiTheme="majorHAnsi" w:cstheme="majorHAnsi"/>
          <w:b/>
          <w:sz w:val="64"/>
          <w:szCs w:val="64"/>
        </w:rPr>
        <w:t>квантовыми числами:</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n</w:t>
      </w:r>
      <w:r w:rsidRPr="00DD17EB">
        <w:rPr>
          <w:rFonts w:asciiTheme="majorHAnsi" w:hAnsiTheme="majorHAnsi" w:cstheme="majorHAnsi"/>
          <w:sz w:val="64"/>
          <w:szCs w:val="64"/>
        </w:rPr>
        <w:t> - главное квантовое число, оно, как мы знаем (см. (8.3)), определяет значение энергии </w:t>
      </w:r>
      <w:proofErr w:type="spellStart"/>
      <w:r w:rsidRPr="00DD17EB">
        <w:rPr>
          <w:rFonts w:asciiTheme="majorHAnsi" w:hAnsiTheme="majorHAnsi" w:cstheme="majorHAnsi"/>
          <w:b/>
          <w:sz w:val="64"/>
          <w:szCs w:val="64"/>
        </w:rPr>
        <w:t>En</w:t>
      </w:r>
      <w:proofErr w:type="spellEnd"/>
      <w:r w:rsidRPr="00DD17EB">
        <w:rPr>
          <w:rFonts w:asciiTheme="majorHAnsi" w:hAnsiTheme="majorHAnsi" w:cstheme="majorHAnsi"/>
          <w:b/>
          <w:sz w:val="64"/>
          <w:szCs w:val="64"/>
        </w:rPr>
        <w:t>, n=1,2,3</w:t>
      </w:r>
      <w:r w:rsidRPr="00DD17EB">
        <w:rPr>
          <w:rFonts w:asciiTheme="majorHAnsi" w:hAnsiTheme="majorHAnsi" w:cstheme="majorHAnsi"/>
          <w:sz w:val="64"/>
          <w:szCs w:val="64"/>
        </w:rPr>
        <w:t>┘;</w:t>
      </w:r>
    </w:p>
    <w:p w:rsidR="00010CB5"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l</w:t>
      </w:r>
      <w:r w:rsidRPr="00DD17EB">
        <w:rPr>
          <w:rFonts w:asciiTheme="majorHAnsi" w:hAnsiTheme="majorHAnsi" w:cstheme="majorHAnsi"/>
          <w:sz w:val="64"/>
          <w:szCs w:val="64"/>
        </w:rPr>
        <w:t> - азимутальное (орбитальное) квантовое число, оно определяет</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L</w:t>
      </w:r>
      <w:r w:rsidRPr="00DD17EB">
        <w:rPr>
          <w:rFonts w:asciiTheme="majorHAnsi" w:hAnsiTheme="majorHAnsi" w:cstheme="majorHAnsi"/>
          <w:sz w:val="64"/>
          <w:szCs w:val="64"/>
        </w:rPr>
        <w:t> - модуль момента импульса электрона.</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25C4C238" wp14:editId="402626B9">
            <wp:extent cx="8581571" cy="8382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8601608" cy="840157"/>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При заданном n азимутальное квантовое число </w:t>
      </w:r>
      <w:r w:rsidRPr="00DD17EB">
        <w:rPr>
          <w:rFonts w:asciiTheme="majorHAnsi" w:hAnsiTheme="majorHAnsi" w:cstheme="majorHAnsi"/>
          <w:b/>
          <w:sz w:val="64"/>
          <w:szCs w:val="64"/>
        </w:rPr>
        <w:t>l </w:t>
      </w:r>
      <w:r w:rsidRPr="00DD17EB">
        <w:rPr>
          <w:rFonts w:asciiTheme="majorHAnsi" w:hAnsiTheme="majorHAnsi" w:cstheme="majorHAnsi"/>
          <w:sz w:val="64"/>
          <w:szCs w:val="64"/>
        </w:rPr>
        <w:t>может принимать следующие значения:</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44F3A885" wp14:editId="12077C16">
            <wp:extent cx="8801100" cy="78105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815109" cy="782293"/>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всего </w:t>
      </w:r>
      <w:r w:rsidRPr="00DD17EB">
        <w:rPr>
          <w:rFonts w:asciiTheme="majorHAnsi" w:hAnsiTheme="majorHAnsi" w:cstheme="majorHAnsi"/>
          <w:b/>
          <w:sz w:val="64"/>
          <w:szCs w:val="64"/>
        </w:rPr>
        <w:t>n</w:t>
      </w:r>
      <w:r w:rsidRPr="00DD17EB">
        <w:rPr>
          <w:rFonts w:asciiTheme="majorHAnsi" w:hAnsiTheme="majorHAnsi" w:cstheme="majorHAnsi"/>
          <w:sz w:val="64"/>
          <w:szCs w:val="64"/>
        </w:rPr>
        <w:t> значений.</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Следовательно, из уравнения Шредингера вытекает, что </w:t>
      </w:r>
      <w:r w:rsidRPr="00DD17EB">
        <w:rPr>
          <w:rFonts w:asciiTheme="majorHAnsi" w:hAnsiTheme="majorHAnsi" w:cstheme="majorHAnsi"/>
          <w:b/>
          <w:sz w:val="64"/>
          <w:szCs w:val="64"/>
        </w:rPr>
        <w:t>момент импульса электрона в атоме водорода квантуется</w:t>
      </w:r>
      <w:r w:rsidRPr="00DD17EB">
        <w:rPr>
          <w:rFonts w:asciiTheme="majorHAnsi" w:hAnsiTheme="majorHAnsi" w:cstheme="majorHAnsi"/>
          <w:sz w:val="64"/>
          <w:szCs w:val="64"/>
        </w:rPr>
        <w:t> и может принимать n значений. Так при </w:t>
      </w:r>
      <w:r w:rsidRPr="00DD17EB">
        <w:rPr>
          <w:rFonts w:asciiTheme="majorHAnsi" w:hAnsiTheme="majorHAnsi" w:cstheme="majorHAnsi"/>
          <w:b/>
          <w:sz w:val="64"/>
          <w:szCs w:val="64"/>
        </w:rPr>
        <w:t>n = 1</w:t>
      </w:r>
      <w:r w:rsidRPr="00DD17EB">
        <w:rPr>
          <w:rFonts w:asciiTheme="majorHAnsi" w:hAnsiTheme="majorHAnsi" w:cstheme="majorHAnsi"/>
          <w:sz w:val="64"/>
          <w:szCs w:val="64"/>
        </w:rPr>
        <w:t> азимутальное квантовое число может принимать единственное значение </w:t>
      </w:r>
      <w:r w:rsidRPr="00DD17EB">
        <w:rPr>
          <w:rFonts w:asciiTheme="majorHAnsi" w:hAnsiTheme="majorHAnsi" w:cstheme="majorHAnsi"/>
          <w:b/>
          <w:sz w:val="64"/>
          <w:szCs w:val="64"/>
        </w:rPr>
        <w:t>l = 0</w:t>
      </w:r>
      <w:r w:rsidRPr="00DD17EB">
        <w:rPr>
          <w:rFonts w:asciiTheme="majorHAnsi" w:hAnsiTheme="majorHAnsi" w:cstheme="majorHAnsi"/>
          <w:sz w:val="64"/>
          <w:szCs w:val="64"/>
        </w:rPr>
        <w:t>. При </w:t>
      </w:r>
      <w:r w:rsidRPr="00DD17EB">
        <w:rPr>
          <w:rFonts w:asciiTheme="majorHAnsi" w:hAnsiTheme="majorHAnsi" w:cstheme="majorHAnsi"/>
          <w:b/>
          <w:sz w:val="64"/>
          <w:szCs w:val="64"/>
        </w:rPr>
        <w:t>n = 2</w:t>
      </w:r>
      <w:r w:rsidRPr="00DD17EB">
        <w:rPr>
          <w:rFonts w:asciiTheme="majorHAnsi" w:hAnsiTheme="majorHAnsi" w:cstheme="majorHAnsi"/>
          <w:sz w:val="64"/>
          <w:szCs w:val="64"/>
        </w:rPr>
        <w:t> возможны значения </w:t>
      </w:r>
      <w:r w:rsidRPr="00DD17EB">
        <w:rPr>
          <w:rFonts w:asciiTheme="majorHAnsi" w:hAnsiTheme="majorHAnsi" w:cstheme="majorHAnsi"/>
          <w:b/>
          <w:sz w:val="64"/>
          <w:szCs w:val="64"/>
        </w:rPr>
        <w:t>l = 0,1</w:t>
      </w:r>
      <w:r w:rsidRPr="00DD17EB">
        <w:rPr>
          <w:rFonts w:asciiTheme="majorHAnsi" w:hAnsiTheme="majorHAnsi" w:cstheme="majorHAnsi"/>
          <w:sz w:val="64"/>
          <w:szCs w:val="64"/>
        </w:rPr>
        <w:t>.</w:t>
      </w:r>
    </w:p>
    <w:p w:rsidR="00D052F3" w:rsidRPr="00DD17EB" w:rsidRDefault="00D052F3" w:rsidP="0031774B">
      <w:pPr>
        <w:spacing w:after="0"/>
        <w:jc w:val="both"/>
        <w:rPr>
          <w:rFonts w:asciiTheme="majorHAnsi" w:hAnsiTheme="majorHAnsi" w:cstheme="majorHAnsi"/>
          <w:sz w:val="64"/>
          <w:szCs w:val="64"/>
        </w:rPr>
      </w:pPr>
      <w:proofErr w:type="spellStart"/>
      <w:r w:rsidRPr="00DD17EB">
        <w:rPr>
          <w:rFonts w:asciiTheme="majorHAnsi" w:hAnsiTheme="majorHAnsi" w:cstheme="majorHAnsi"/>
          <w:b/>
          <w:sz w:val="64"/>
          <w:szCs w:val="64"/>
        </w:rPr>
        <w:t>ml</w:t>
      </w:r>
      <w:proofErr w:type="spellEnd"/>
      <w:r w:rsidRPr="00DD17EB">
        <w:rPr>
          <w:rFonts w:asciiTheme="majorHAnsi" w:hAnsiTheme="majorHAnsi" w:cstheme="majorHAnsi"/>
          <w:b/>
          <w:sz w:val="64"/>
          <w:szCs w:val="64"/>
        </w:rPr>
        <w:t> </w:t>
      </w:r>
      <w:r w:rsidRPr="00DD17EB">
        <w:rPr>
          <w:rFonts w:asciiTheme="majorHAnsi" w:hAnsiTheme="majorHAnsi" w:cstheme="majorHAnsi"/>
          <w:sz w:val="64"/>
          <w:szCs w:val="64"/>
        </w:rPr>
        <w:t>- это магнитное квантовое число.</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Из уравнения Шредингера также следует, что проекция момента импульса </w:t>
      </w:r>
      <w:r w:rsidRPr="00DD17EB">
        <w:rPr>
          <w:rFonts w:asciiTheme="majorHAnsi" w:hAnsiTheme="majorHAnsi" w:cstheme="majorHAnsi"/>
          <w:b/>
          <w:sz w:val="64"/>
          <w:szCs w:val="64"/>
        </w:rPr>
        <w:t>L</w:t>
      </w:r>
      <w:r w:rsidRPr="00DD17EB">
        <w:rPr>
          <w:rFonts w:asciiTheme="majorHAnsi" w:hAnsiTheme="majorHAnsi" w:cstheme="majorHAnsi"/>
          <w:sz w:val="64"/>
          <w:szCs w:val="64"/>
        </w:rPr>
        <w:t xml:space="preserve"> на выбранное направление в пространстве, </w:t>
      </w:r>
      <w:r w:rsidRPr="00DD17EB">
        <w:rPr>
          <w:rFonts w:asciiTheme="majorHAnsi" w:hAnsiTheme="majorHAnsi" w:cstheme="majorHAnsi"/>
          <w:sz w:val="64"/>
          <w:szCs w:val="64"/>
        </w:rPr>
        <w:lastRenderedPageBreak/>
        <w:t>скажем, ось </w:t>
      </w:r>
      <w:r w:rsidRPr="00DD17EB">
        <w:rPr>
          <w:rFonts w:asciiTheme="majorHAnsi" w:hAnsiTheme="majorHAnsi" w:cstheme="majorHAnsi"/>
          <w:b/>
          <w:sz w:val="64"/>
          <w:szCs w:val="64"/>
        </w:rPr>
        <w:t>z</w:t>
      </w:r>
      <w:r w:rsidRPr="00DD17EB">
        <w:rPr>
          <w:rFonts w:asciiTheme="majorHAnsi" w:hAnsiTheme="majorHAnsi" w:cstheme="majorHAnsi"/>
          <w:sz w:val="64"/>
          <w:szCs w:val="64"/>
        </w:rPr>
        <w:t>, также квантуется. Величина этой проекции, </w:t>
      </w:r>
      <w:proofErr w:type="spellStart"/>
      <w:r w:rsidRPr="00DD17EB">
        <w:rPr>
          <w:rFonts w:asciiTheme="majorHAnsi" w:hAnsiTheme="majorHAnsi" w:cstheme="majorHAnsi"/>
          <w:b/>
          <w:sz w:val="64"/>
          <w:szCs w:val="64"/>
        </w:rPr>
        <w:t>Lz</w:t>
      </w:r>
      <w:proofErr w:type="spellEnd"/>
      <w:r w:rsidRPr="00DD17EB">
        <w:rPr>
          <w:rFonts w:asciiTheme="majorHAnsi" w:hAnsiTheme="majorHAnsi" w:cstheme="majorHAnsi"/>
          <w:sz w:val="64"/>
          <w:szCs w:val="64"/>
        </w:rPr>
        <w:t>, связана с квантовым числом </w:t>
      </w:r>
      <w:proofErr w:type="spellStart"/>
      <w:r w:rsidRPr="00DD17EB">
        <w:rPr>
          <w:rFonts w:asciiTheme="majorHAnsi" w:hAnsiTheme="majorHAnsi" w:cstheme="majorHAnsi"/>
          <w:b/>
          <w:sz w:val="64"/>
          <w:szCs w:val="64"/>
        </w:rPr>
        <w:t>ml</w:t>
      </w:r>
      <w:proofErr w:type="spellEnd"/>
      <w:r w:rsidRPr="00DD17EB">
        <w:rPr>
          <w:rFonts w:asciiTheme="majorHAnsi" w:hAnsiTheme="majorHAnsi" w:cstheme="majorHAnsi"/>
          <w:b/>
          <w:sz w:val="64"/>
          <w:szCs w:val="64"/>
        </w:rPr>
        <w:t>.</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43B83B82" wp14:editId="4362DCB7">
            <wp:extent cx="8553864" cy="97155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628462" cy="980023"/>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При заданном </w:t>
      </w:r>
      <w:r w:rsidRPr="00DD17EB">
        <w:rPr>
          <w:rFonts w:asciiTheme="majorHAnsi" w:hAnsiTheme="majorHAnsi" w:cstheme="majorHAnsi"/>
          <w:b/>
          <w:sz w:val="64"/>
          <w:szCs w:val="64"/>
        </w:rPr>
        <w:t>l </w:t>
      </w:r>
      <w:r w:rsidRPr="00DD17EB">
        <w:rPr>
          <w:rFonts w:asciiTheme="majorHAnsi" w:hAnsiTheme="majorHAnsi" w:cstheme="majorHAnsi"/>
          <w:sz w:val="64"/>
          <w:szCs w:val="64"/>
        </w:rPr>
        <w:t>магнитное квантовое число </w:t>
      </w:r>
      <w:proofErr w:type="spellStart"/>
      <w:r w:rsidRPr="00DD17EB">
        <w:rPr>
          <w:rFonts w:asciiTheme="majorHAnsi" w:hAnsiTheme="majorHAnsi" w:cstheme="majorHAnsi"/>
          <w:b/>
          <w:sz w:val="64"/>
          <w:szCs w:val="64"/>
        </w:rPr>
        <w:t>ml</w:t>
      </w:r>
      <w:proofErr w:type="spellEnd"/>
      <w:r w:rsidRPr="00DD17EB">
        <w:rPr>
          <w:rFonts w:asciiTheme="majorHAnsi" w:hAnsiTheme="majorHAnsi" w:cstheme="majorHAnsi"/>
          <w:sz w:val="64"/>
          <w:szCs w:val="64"/>
        </w:rPr>
        <w:t> может принимать следующие значения:</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14:anchorId="53943578" wp14:editId="0EBDD750">
            <wp:extent cx="8486023" cy="58102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510441" cy="582697"/>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всего </w:t>
      </w:r>
      <w:r w:rsidRPr="00DD17EB">
        <w:rPr>
          <w:rFonts w:asciiTheme="majorHAnsi" w:hAnsiTheme="majorHAnsi" w:cstheme="majorHAnsi"/>
          <w:b/>
          <w:sz w:val="64"/>
          <w:szCs w:val="64"/>
        </w:rPr>
        <w:t>2l + 1</w:t>
      </w:r>
      <w:r w:rsidRPr="00DD17EB">
        <w:rPr>
          <w:rFonts w:asciiTheme="majorHAnsi" w:hAnsiTheme="majorHAnsi" w:cstheme="majorHAnsi"/>
          <w:sz w:val="64"/>
          <w:szCs w:val="64"/>
        </w:rPr>
        <w:t> значений.</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Значит, при заданной главным квантовым числом n энергии </w:t>
      </w:r>
      <w:proofErr w:type="spellStart"/>
      <w:r w:rsidRPr="00DD17EB">
        <w:rPr>
          <w:rFonts w:asciiTheme="majorHAnsi" w:hAnsiTheme="majorHAnsi" w:cstheme="majorHAnsi"/>
          <w:b/>
          <w:sz w:val="64"/>
          <w:szCs w:val="64"/>
        </w:rPr>
        <w:t>En</w:t>
      </w:r>
      <w:proofErr w:type="spellEnd"/>
      <w:r w:rsidRPr="00DD17EB">
        <w:rPr>
          <w:rFonts w:asciiTheme="majorHAnsi" w:hAnsiTheme="majorHAnsi" w:cstheme="majorHAnsi"/>
          <w:sz w:val="64"/>
          <w:szCs w:val="64"/>
        </w:rPr>
        <w:t> возможны </w:t>
      </w:r>
      <w:r w:rsidRPr="00DD17EB">
        <w:rPr>
          <w:rFonts w:asciiTheme="majorHAnsi" w:hAnsiTheme="majorHAnsi" w:cstheme="majorHAnsi"/>
          <w:b/>
          <w:sz w:val="64"/>
          <w:szCs w:val="64"/>
        </w:rPr>
        <w:t>n</w:t>
      </w:r>
      <w:r w:rsidRPr="00DD17EB">
        <w:rPr>
          <w:rFonts w:asciiTheme="majorHAnsi" w:hAnsiTheme="majorHAnsi" w:cstheme="majorHAnsi"/>
          <w:sz w:val="64"/>
          <w:szCs w:val="64"/>
        </w:rPr>
        <w:t xml:space="preserve"> значений азимутального квантового числа </w:t>
      </w:r>
      <w:r w:rsidRPr="00DD17EB">
        <w:rPr>
          <w:rFonts w:asciiTheme="majorHAnsi" w:hAnsiTheme="majorHAnsi" w:cstheme="majorHAnsi"/>
          <w:b/>
          <w:sz w:val="64"/>
          <w:szCs w:val="64"/>
        </w:rPr>
        <w:t>(от l = 0 до n - 1) и 2l + 1</w:t>
      </w:r>
      <w:r w:rsidRPr="00DD17EB">
        <w:rPr>
          <w:rFonts w:asciiTheme="majorHAnsi" w:hAnsiTheme="majorHAnsi" w:cstheme="majorHAnsi"/>
          <w:sz w:val="64"/>
          <w:szCs w:val="64"/>
        </w:rPr>
        <w:t> значений магнитного квантового числа </w:t>
      </w:r>
      <w:proofErr w:type="spellStart"/>
      <w:r w:rsidRPr="00DD17EB">
        <w:rPr>
          <w:rFonts w:asciiTheme="majorHAnsi" w:hAnsiTheme="majorHAnsi" w:cstheme="majorHAnsi"/>
          <w:b/>
          <w:sz w:val="64"/>
          <w:szCs w:val="64"/>
        </w:rPr>
        <w:t>ml</w:t>
      </w:r>
      <w:proofErr w:type="spellEnd"/>
      <w:r w:rsidRPr="00DD17EB">
        <w:rPr>
          <w:rFonts w:asciiTheme="majorHAnsi" w:hAnsiTheme="majorHAnsi" w:cstheme="majorHAnsi"/>
          <w:sz w:val="64"/>
          <w:szCs w:val="64"/>
        </w:rPr>
        <w:t>. Таким образом, при заданном n число различных волновых функций </w:t>
      </w:r>
      <w:proofErr w:type="spellStart"/>
      <w:r w:rsidRPr="00DD17EB">
        <w:rPr>
          <w:rFonts w:asciiTheme="majorHAnsi" w:hAnsiTheme="majorHAnsi" w:cstheme="majorHAnsi"/>
          <w:b/>
          <w:sz w:val="64"/>
          <w:szCs w:val="64"/>
        </w:rPr>
        <w:t>ψnlm</w:t>
      </w:r>
      <w:proofErr w:type="spellEnd"/>
      <w:r w:rsidRPr="00DD17EB">
        <w:rPr>
          <w:rFonts w:asciiTheme="majorHAnsi" w:hAnsiTheme="majorHAnsi" w:cstheme="majorHAnsi"/>
          <w:b/>
          <w:sz w:val="64"/>
          <w:szCs w:val="64"/>
        </w:rPr>
        <w:t>,</w:t>
      </w:r>
      <w:r w:rsidRPr="00DD17EB">
        <w:rPr>
          <w:rFonts w:asciiTheme="majorHAnsi" w:hAnsiTheme="majorHAnsi" w:cstheme="majorHAnsi"/>
          <w:sz w:val="64"/>
          <w:szCs w:val="64"/>
        </w:rPr>
        <w:t xml:space="preserve"> отвечающих заданной энергии </w:t>
      </w:r>
      <w:proofErr w:type="spellStart"/>
      <w:r w:rsidRPr="00DD17EB">
        <w:rPr>
          <w:rFonts w:asciiTheme="majorHAnsi" w:hAnsiTheme="majorHAnsi" w:cstheme="majorHAnsi"/>
          <w:b/>
          <w:sz w:val="64"/>
          <w:szCs w:val="64"/>
        </w:rPr>
        <w:t>En</w:t>
      </w:r>
      <w:proofErr w:type="spellEnd"/>
      <w:r w:rsidRPr="00DD17EB">
        <w:rPr>
          <w:rFonts w:asciiTheme="majorHAnsi" w:hAnsiTheme="majorHAnsi" w:cstheme="majorHAnsi"/>
          <w:b/>
          <w:sz w:val="64"/>
          <w:szCs w:val="64"/>
        </w:rPr>
        <w:t>,</w:t>
      </w:r>
      <w:r w:rsidRPr="00DD17EB">
        <w:rPr>
          <w:rFonts w:asciiTheme="majorHAnsi" w:hAnsiTheme="majorHAnsi" w:cstheme="majorHAnsi"/>
          <w:sz w:val="64"/>
          <w:szCs w:val="64"/>
        </w:rPr>
        <w:t xml:space="preserve"> будет равно</w:t>
      </w:r>
    </w:p>
    <w:p w:rsidR="00D052F3" w:rsidRPr="00DD17EB" w:rsidRDefault="00010CB5"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lastRenderedPageBreak/>
        <w:drawing>
          <wp:inline distT="0" distB="0" distL="0" distR="0" wp14:anchorId="02E636B8" wp14:editId="38DB60CF">
            <wp:extent cx="8403499" cy="139065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8420990" cy="1393545"/>
                    </a:xfrm>
                    <a:prstGeom prst="rect">
                      <a:avLst/>
                    </a:prstGeom>
                  </pic:spPr>
                </pic:pic>
              </a:graphicData>
            </a:graphic>
          </wp:inline>
        </w:drawing>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Говорят, </w:t>
      </w:r>
      <w:r w:rsidR="00010CB5" w:rsidRPr="00DD17EB">
        <w:rPr>
          <w:rFonts w:asciiTheme="majorHAnsi" w:hAnsiTheme="majorHAnsi" w:cstheme="majorHAnsi"/>
          <w:sz w:val="64"/>
          <w:szCs w:val="64"/>
        </w:rPr>
        <w:t>что уровень</w:t>
      </w:r>
      <w:r w:rsidRPr="00DD17EB">
        <w:rPr>
          <w:rFonts w:asciiTheme="majorHAnsi" w:hAnsiTheme="majorHAnsi" w:cstheme="majorHAnsi"/>
          <w:sz w:val="64"/>
          <w:szCs w:val="64"/>
        </w:rPr>
        <w:t xml:space="preserve"> энергии </w:t>
      </w:r>
      <w:proofErr w:type="spellStart"/>
      <w:r w:rsidRPr="00DD17EB">
        <w:rPr>
          <w:rFonts w:asciiTheme="majorHAnsi" w:hAnsiTheme="majorHAnsi" w:cstheme="majorHAnsi"/>
          <w:b/>
          <w:sz w:val="64"/>
          <w:szCs w:val="64"/>
        </w:rPr>
        <w:t>En</w:t>
      </w:r>
      <w:proofErr w:type="spellEnd"/>
      <w:r w:rsidRPr="00DD17EB">
        <w:rPr>
          <w:rFonts w:asciiTheme="majorHAnsi" w:hAnsiTheme="majorHAnsi" w:cstheme="majorHAnsi"/>
          <w:sz w:val="64"/>
          <w:szCs w:val="64"/>
        </w:rPr>
        <w:t> будет </w:t>
      </w:r>
      <w:r w:rsidR="00010CB5" w:rsidRPr="00DD17EB">
        <w:rPr>
          <w:rFonts w:asciiTheme="majorHAnsi" w:hAnsiTheme="majorHAnsi" w:cstheme="majorHAnsi"/>
          <w:sz w:val="64"/>
          <w:szCs w:val="64"/>
        </w:rPr>
        <w:t>вырожден с</w:t>
      </w:r>
      <w:r w:rsidRPr="00DD17EB">
        <w:rPr>
          <w:rFonts w:asciiTheme="majorHAnsi" w:hAnsiTheme="majorHAnsi" w:cstheme="majorHAnsi"/>
          <w:sz w:val="64"/>
          <w:szCs w:val="64"/>
        </w:rPr>
        <w:t xml:space="preserve"> кратностью </w:t>
      </w:r>
      <w:r w:rsidRPr="00DD17EB">
        <w:rPr>
          <w:rFonts w:asciiTheme="majorHAnsi" w:hAnsiTheme="majorHAnsi" w:cstheme="majorHAnsi"/>
          <w:b/>
          <w:sz w:val="64"/>
          <w:szCs w:val="64"/>
        </w:rPr>
        <w:t>n</w:t>
      </w:r>
      <w:r w:rsidR="004E734C" w:rsidRPr="00DD17EB">
        <w:rPr>
          <w:rFonts w:asciiTheme="majorHAnsi" w:hAnsiTheme="majorHAnsi" w:cstheme="majorHAnsi"/>
          <w:b/>
          <w:sz w:val="64"/>
          <w:szCs w:val="64"/>
        </w:rPr>
        <w:t>^</w:t>
      </w:r>
      <w:r w:rsidRPr="00DD17EB">
        <w:rPr>
          <w:rFonts w:asciiTheme="majorHAnsi" w:hAnsiTheme="majorHAnsi" w:cstheme="majorHAnsi"/>
          <w:b/>
          <w:sz w:val="64"/>
          <w:szCs w:val="64"/>
        </w:rPr>
        <w:t>2</w:t>
      </w:r>
      <w:r w:rsidRPr="00DD17EB">
        <w:rPr>
          <w:rFonts w:asciiTheme="majorHAnsi" w:hAnsiTheme="majorHAnsi" w:cstheme="majorHAnsi"/>
          <w:sz w:val="64"/>
          <w:szCs w:val="64"/>
        </w:rPr>
        <w:t>.</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В атомной физике применяют заимствованные из спектроскопии условные обозначения состояний электрона с различными значениями момента импульса:</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l = 0 -      s-состояние;</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l = 1 -      p-состояние;</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l = 2 -      d-состояние;</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l = 3 -      f-состояние;</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затем идут </w:t>
      </w:r>
      <w:r w:rsidRPr="00DD17EB">
        <w:rPr>
          <w:rFonts w:asciiTheme="majorHAnsi" w:hAnsiTheme="majorHAnsi" w:cstheme="majorHAnsi"/>
          <w:b/>
          <w:sz w:val="64"/>
          <w:szCs w:val="64"/>
        </w:rPr>
        <w:t>g, h</w:t>
      </w:r>
      <w:r w:rsidRPr="00DD17EB">
        <w:rPr>
          <w:rFonts w:asciiTheme="majorHAnsi" w:hAnsiTheme="majorHAnsi" w:cstheme="majorHAnsi"/>
          <w:sz w:val="64"/>
          <w:szCs w:val="64"/>
        </w:rPr>
        <w:t> и дальше в алфавитном порядке.</w:t>
      </w:r>
    </w:p>
    <w:p w:rsidR="00D052F3"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Значение главного квантового числа n указывают перед буквой, являющейся условным обозначением азимутального квантового числа </w:t>
      </w:r>
      <w:r w:rsidRPr="00DD17EB">
        <w:rPr>
          <w:rFonts w:asciiTheme="majorHAnsi" w:hAnsiTheme="majorHAnsi" w:cstheme="majorHAnsi"/>
          <w:b/>
          <w:sz w:val="64"/>
          <w:szCs w:val="64"/>
        </w:rPr>
        <w:t>l.</w:t>
      </w:r>
    </w:p>
    <w:p w:rsidR="004E734C" w:rsidRPr="00DD17EB" w:rsidRDefault="00D052F3"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Например, 1s-состояние - это состояние с главным квантовым числом </w:t>
      </w:r>
      <w:r w:rsidRPr="00DD17EB">
        <w:rPr>
          <w:rFonts w:asciiTheme="majorHAnsi" w:hAnsiTheme="majorHAnsi" w:cstheme="majorHAnsi"/>
          <w:b/>
          <w:sz w:val="64"/>
          <w:szCs w:val="64"/>
        </w:rPr>
        <w:t>n = 1</w:t>
      </w:r>
      <w:r w:rsidRPr="00DD17EB">
        <w:rPr>
          <w:rFonts w:asciiTheme="majorHAnsi" w:hAnsiTheme="majorHAnsi" w:cstheme="majorHAnsi"/>
          <w:sz w:val="64"/>
          <w:szCs w:val="64"/>
        </w:rPr>
        <w:t> и азимутальным квантовым числом </w:t>
      </w:r>
      <w:r w:rsidRPr="00DD17EB">
        <w:rPr>
          <w:rFonts w:asciiTheme="majorHAnsi" w:hAnsiTheme="majorHAnsi" w:cstheme="majorHAnsi"/>
          <w:b/>
          <w:sz w:val="64"/>
          <w:szCs w:val="64"/>
        </w:rPr>
        <w:t>l = 0 </w:t>
      </w:r>
      <w:r w:rsidRPr="00DD17EB">
        <w:rPr>
          <w:rFonts w:asciiTheme="majorHAnsi" w:hAnsiTheme="majorHAnsi" w:cstheme="majorHAnsi"/>
          <w:sz w:val="64"/>
          <w:szCs w:val="64"/>
        </w:rPr>
        <w:t>(на это указывает буква s).</w:t>
      </w:r>
    </w:p>
    <w:p w:rsidR="004E734C" w:rsidRPr="00DD17EB" w:rsidRDefault="004E734C" w:rsidP="0031774B">
      <w:pPr>
        <w:spacing w:after="0"/>
        <w:jc w:val="both"/>
        <w:rPr>
          <w:rFonts w:asciiTheme="majorHAnsi" w:hAnsiTheme="majorHAnsi" w:cstheme="majorHAnsi"/>
          <w:sz w:val="64"/>
          <w:szCs w:val="64"/>
        </w:rPr>
      </w:pPr>
    </w:p>
    <w:p w:rsidR="00D052F3" w:rsidRPr="00DD17EB" w:rsidRDefault="004E734C" w:rsidP="0031774B">
      <w:pPr>
        <w:spacing w:after="0"/>
        <w:jc w:val="both"/>
        <w:rPr>
          <w:rFonts w:asciiTheme="majorHAnsi" w:hAnsiTheme="majorHAnsi" w:cstheme="majorHAnsi"/>
          <w:color w:val="333333"/>
          <w:sz w:val="64"/>
          <w:szCs w:val="64"/>
          <w:shd w:val="clear" w:color="auto" w:fill="FFFFFF"/>
        </w:rPr>
      </w:pPr>
      <w:r w:rsidRPr="00DD17EB">
        <w:rPr>
          <w:rStyle w:val="af"/>
          <w:rFonts w:asciiTheme="majorHAnsi" w:hAnsiTheme="majorHAnsi" w:cstheme="majorHAnsi"/>
          <w:color w:val="333333"/>
          <w:sz w:val="64"/>
          <w:szCs w:val="64"/>
          <w:shd w:val="clear" w:color="auto" w:fill="FFFFFF"/>
        </w:rPr>
        <w:t>спин</w:t>
      </w:r>
      <w:r w:rsidRPr="00DD17EB">
        <w:rPr>
          <w:rFonts w:asciiTheme="majorHAnsi" w:hAnsiTheme="majorHAnsi" w:cstheme="majorHAnsi"/>
          <w:color w:val="333333"/>
          <w:sz w:val="64"/>
          <w:szCs w:val="64"/>
          <w:shd w:val="clear" w:color="auto" w:fill="FFFFFF"/>
        </w:rPr>
        <w:t> — квантовая характеристика элементарных частиц, которая служит для описания их внутреннего вращения, момент импульса частицы, не зависящий от ее внешних перемещений.</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с</w:t>
      </w:r>
      <w:r w:rsidRPr="00DD17EB">
        <w:rPr>
          <w:rStyle w:val="af"/>
          <w:rFonts w:asciiTheme="majorHAnsi" w:hAnsiTheme="majorHAnsi" w:cstheme="majorHAnsi"/>
          <w:i/>
          <w:iCs/>
          <w:color w:val="333333"/>
          <w:sz w:val="64"/>
          <w:szCs w:val="64"/>
        </w:rPr>
        <w:t>пин</w:t>
      </w:r>
      <w:r w:rsidRPr="00DD17EB">
        <w:rPr>
          <w:rFonts w:asciiTheme="majorHAnsi" w:hAnsiTheme="majorHAnsi" w:cstheme="majorHAnsi"/>
          <w:color w:val="333333"/>
          <w:sz w:val="64"/>
          <w:szCs w:val="64"/>
        </w:rPr>
        <w:t> – это понятие, присущее исключительно квантовому миру. Попробуем разобраться в том, что это такое.</w:t>
      </w:r>
    </w:p>
    <w:p w:rsidR="004E734C" w:rsidRPr="00DD17EB" w:rsidRDefault="004E734C" w:rsidP="0031774B">
      <w:pPr>
        <w:spacing w:after="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lastRenderedPageBreak/>
        <w:t>Спин и момент импульса</w:t>
      </w:r>
    </w:p>
    <w:p w:rsidR="004E734C" w:rsidRPr="00DD17EB" w:rsidRDefault="004E734C" w:rsidP="0031774B">
      <w:pPr>
        <w:pStyle w:val="ae"/>
        <w:shd w:val="clear" w:color="auto" w:fill="FFFFFF"/>
        <w:spacing w:before="0" w:beforeAutospacing="0" w:after="0" w:afterAutospacing="0" w:line="510" w:lineRule="atLeast"/>
        <w:jc w:val="both"/>
        <w:rPr>
          <w:rFonts w:asciiTheme="majorHAnsi" w:hAnsiTheme="majorHAnsi" w:cstheme="majorHAnsi"/>
          <w:i/>
          <w:iCs/>
          <w:color w:val="212121"/>
          <w:sz w:val="64"/>
          <w:szCs w:val="64"/>
        </w:rPr>
      </w:pPr>
      <w:r w:rsidRPr="00DD17EB">
        <w:rPr>
          <w:rStyle w:val="af"/>
          <w:rFonts w:asciiTheme="majorHAnsi" w:hAnsiTheme="majorHAnsi" w:cstheme="majorHAnsi"/>
          <w:i/>
          <w:iCs/>
          <w:color w:val="212121"/>
          <w:sz w:val="64"/>
          <w:szCs w:val="64"/>
        </w:rPr>
        <w:t>Спин</w:t>
      </w:r>
      <w:r w:rsidRPr="00DD17EB">
        <w:rPr>
          <w:rFonts w:asciiTheme="majorHAnsi" w:hAnsiTheme="majorHAnsi" w:cstheme="majorHAnsi"/>
          <w:i/>
          <w:iCs/>
          <w:color w:val="212121"/>
          <w:sz w:val="64"/>
          <w:szCs w:val="64"/>
        </w:rPr>
        <w:t> (от английского</w:t>
      </w:r>
      <w:r w:rsidRPr="00DD17EB">
        <w:rPr>
          <w:rStyle w:val="af0"/>
          <w:rFonts w:asciiTheme="majorHAnsi" w:hAnsiTheme="majorHAnsi" w:cstheme="majorHAnsi"/>
          <w:color w:val="212121"/>
          <w:sz w:val="64"/>
          <w:szCs w:val="64"/>
        </w:rPr>
        <w:t> </w:t>
      </w:r>
      <w:proofErr w:type="spellStart"/>
      <w:r w:rsidRPr="00DD17EB">
        <w:rPr>
          <w:rStyle w:val="af0"/>
          <w:rFonts w:asciiTheme="majorHAnsi" w:hAnsiTheme="majorHAnsi" w:cstheme="majorHAnsi"/>
          <w:color w:val="212121"/>
          <w:sz w:val="64"/>
          <w:szCs w:val="64"/>
        </w:rPr>
        <w:t>spin</w:t>
      </w:r>
      <w:proofErr w:type="spellEnd"/>
      <w:r w:rsidRPr="00DD17EB">
        <w:rPr>
          <w:rFonts w:asciiTheme="majorHAnsi" w:hAnsiTheme="majorHAnsi" w:cstheme="majorHAnsi"/>
          <w:i/>
          <w:iCs/>
          <w:color w:val="212121"/>
          <w:sz w:val="64"/>
          <w:szCs w:val="64"/>
        </w:rPr>
        <w:t> – вращаться) – собственный момент импульса элементарной частицы.</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Теперь вспомним, что такое момент импульса в классической механике.</w:t>
      </w:r>
    </w:p>
    <w:p w:rsidR="004E734C" w:rsidRPr="00DD17EB" w:rsidRDefault="004E734C" w:rsidP="0031774B">
      <w:pPr>
        <w:pStyle w:val="ae"/>
        <w:shd w:val="clear" w:color="auto" w:fill="FFFFFF"/>
        <w:spacing w:before="0" w:beforeAutospacing="0" w:after="0" w:afterAutospacing="0" w:line="510" w:lineRule="atLeast"/>
        <w:jc w:val="both"/>
        <w:rPr>
          <w:rFonts w:asciiTheme="majorHAnsi" w:hAnsiTheme="majorHAnsi" w:cstheme="majorHAnsi"/>
          <w:i/>
          <w:iCs/>
          <w:color w:val="212121"/>
          <w:sz w:val="64"/>
          <w:szCs w:val="64"/>
        </w:rPr>
      </w:pPr>
      <w:r w:rsidRPr="00DD17EB">
        <w:rPr>
          <w:rStyle w:val="af"/>
          <w:rFonts w:asciiTheme="majorHAnsi" w:hAnsiTheme="majorHAnsi" w:cstheme="majorHAnsi"/>
          <w:i/>
          <w:iCs/>
          <w:color w:val="212121"/>
          <w:sz w:val="64"/>
          <w:szCs w:val="64"/>
        </w:rPr>
        <w:t>Момент импульса</w:t>
      </w:r>
      <w:r w:rsidRPr="00DD17EB">
        <w:rPr>
          <w:rFonts w:asciiTheme="majorHAnsi" w:hAnsiTheme="majorHAnsi" w:cstheme="majorHAnsi"/>
          <w:i/>
          <w:iCs/>
          <w:color w:val="212121"/>
          <w:sz w:val="64"/>
          <w:szCs w:val="64"/>
        </w:rPr>
        <w:t> – это физическая величина, характеризующая вращательное движение, точнее, количество вращательного движения.</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noProof/>
          <w:color w:val="22A9D3"/>
          <w:sz w:val="64"/>
          <w:szCs w:val="64"/>
        </w:rPr>
      </w:pPr>
      <w:r w:rsidRPr="00DD17EB">
        <w:rPr>
          <w:rFonts w:asciiTheme="majorHAnsi" w:hAnsiTheme="majorHAnsi" w:cstheme="majorHAnsi"/>
          <w:color w:val="333333"/>
          <w:sz w:val="64"/>
          <w:szCs w:val="64"/>
        </w:rPr>
        <w:t>В классической механике момент импульса определяется как векторное произведение импульса частицы на ее радиус вектор:</w:t>
      </w:r>
      <w:r w:rsidRPr="00DD17EB">
        <w:rPr>
          <w:rFonts w:asciiTheme="majorHAnsi" w:hAnsiTheme="majorHAnsi" w:cstheme="majorHAnsi"/>
          <w:noProof/>
          <w:color w:val="22A9D3"/>
          <w:sz w:val="64"/>
          <w:szCs w:val="64"/>
        </w:rPr>
        <w:t xml:space="preserve"> </w:t>
      </w:r>
      <w:r w:rsidRPr="00DD17EB">
        <w:rPr>
          <w:rFonts w:asciiTheme="majorHAnsi" w:hAnsiTheme="majorHAnsi" w:cstheme="majorHAnsi"/>
          <w:noProof/>
          <w:color w:val="22A9D3"/>
          <w:sz w:val="64"/>
          <w:szCs w:val="64"/>
        </w:rPr>
        <w:drawing>
          <wp:inline distT="0" distB="0" distL="0" distR="0" wp14:anchorId="1D89694B" wp14:editId="3B992622">
            <wp:extent cx="2589958" cy="790575"/>
            <wp:effectExtent l="0" t="0" r="1270" b="0"/>
            <wp:docPr id="119" name="Рисунок 119" descr="момент импульса">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момент импульса">
                      <a:hlinkClick r:id="rId204"/>
                    </pic:cNvPr>
                    <pic:cNvPicPr>
                      <a:picLocks noChangeAspect="1" noChangeArrowheads="1"/>
                    </pic:cNvPicPr>
                  </pic:nvPicPr>
                  <pic:blipFill rotWithShape="1">
                    <a:blip r:embed="rId205">
                      <a:extLst>
                        <a:ext uri="{28A0092B-C50C-407E-A947-70E740481C1C}">
                          <a14:useLocalDpi xmlns:a14="http://schemas.microsoft.com/office/drawing/2010/main" val="0"/>
                        </a:ext>
                      </a:extLst>
                    </a:blip>
                    <a:srcRect t="23309" b="24605"/>
                    <a:stretch/>
                  </pic:blipFill>
                  <pic:spPr bwMode="auto">
                    <a:xfrm>
                      <a:off x="0" y="0"/>
                      <a:ext cx="2649138" cy="808639"/>
                    </a:xfrm>
                    <a:prstGeom prst="rect">
                      <a:avLst/>
                    </a:prstGeom>
                    <a:noFill/>
                    <a:ln>
                      <a:noFill/>
                    </a:ln>
                    <a:extLst>
                      <a:ext uri="{53640926-AAD7-44D8-BBD7-CCE9431645EC}">
                        <a14:shadowObscured xmlns:a14="http://schemas.microsoft.com/office/drawing/2010/main"/>
                      </a:ext>
                    </a:extLst>
                  </pic:spPr>
                </pic:pic>
              </a:graphicData>
            </a:graphic>
          </wp:inline>
        </w:drawing>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По аналогии с классической механикой </w:t>
      </w:r>
      <w:r w:rsidRPr="00DD17EB">
        <w:rPr>
          <w:rStyle w:val="af"/>
          <w:rFonts w:asciiTheme="majorHAnsi" w:hAnsiTheme="majorHAnsi" w:cstheme="majorHAnsi"/>
          <w:color w:val="333333"/>
          <w:sz w:val="64"/>
          <w:szCs w:val="64"/>
        </w:rPr>
        <w:t>спин</w:t>
      </w:r>
      <w:r w:rsidRPr="00DD17EB">
        <w:rPr>
          <w:rFonts w:asciiTheme="majorHAnsi" w:hAnsiTheme="majorHAnsi" w:cstheme="majorHAnsi"/>
          <w:color w:val="333333"/>
          <w:sz w:val="64"/>
          <w:szCs w:val="64"/>
        </w:rPr>
        <w:t xml:space="preserve"> характеризует вращение частиц. Их представляют в виде волчков, вращающихся вокруг оси. Если частица </w:t>
      </w:r>
      <w:r w:rsidRPr="00DD17EB">
        <w:rPr>
          <w:rFonts w:asciiTheme="majorHAnsi" w:hAnsiTheme="majorHAnsi" w:cstheme="majorHAnsi"/>
          <w:color w:val="333333"/>
          <w:sz w:val="64"/>
          <w:szCs w:val="64"/>
        </w:rPr>
        <w:lastRenderedPageBreak/>
        <w:t>имеет заряд, то, вращаясь, она создает магнитный момент и является своего рода магнитом.</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Однако данное вращение нельзя трактовать классически. Все частицы помимо спина обладают внешним или орбитальным моментом импульса, характеризующим вращение частицы относительно какой-то точки. Например, когда частица движется по круговой траектории (электрон вокруг ядра).</w:t>
      </w:r>
    </w:p>
    <w:p w:rsidR="004E734C" w:rsidRPr="00DD17EB" w:rsidRDefault="004E734C" w:rsidP="0031774B">
      <w:pPr>
        <w:shd w:val="clear" w:color="auto" w:fill="FFFFFF"/>
        <w:spacing w:after="0"/>
        <w:jc w:val="both"/>
        <w:rPr>
          <w:rFonts w:asciiTheme="majorHAnsi" w:hAnsiTheme="majorHAnsi" w:cstheme="majorHAnsi"/>
          <w:color w:val="333333"/>
          <w:sz w:val="64"/>
          <w:szCs w:val="64"/>
        </w:rPr>
      </w:pPr>
      <w:r w:rsidRPr="00DD17EB">
        <w:rPr>
          <w:rFonts w:asciiTheme="majorHAnsi" w:hAnsiTheme="majorHAnsi" w:cstheme="majorHAnsi"/>
          <w:noProof/>
          <w:color w:val="22A9D3"/>
          <w:sz w:val="64"/>
          <w:szCs w:val="64"/>
        </w:rPr>
        <w:drawing>
          <wp:inline distT="0" distB="0" distL="0" distR="0">
            <wp:extent cx="4286250" cy="3214687"/>
            <wp:effectExtent l="0" t="0" r="0" b="5080"/>
            <wp:docPr id="118" name="Рисунок 118" descr="Спин электрона">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Спин электрона">
                      <a:hlinkClick r:id="rId206"/>
                    </pic:cNvPr>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317690" cy="3238267"/>
                    </a:xfrm>
                    <a:prstGeom prst="rect">
                      <a:avLst/>
                    </a:prstGeom>
                    <a:noFill/>
                    <a:ln>
                      <a:noFill/>
                    </a:ln>
                  </pic:spPr>
                </pic:pic>
              </a:graphicData>
            </a:graphic>
          </wp:inline>
        </w:drawing>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Style w:val="af"/>
          <w:rFonts w:asciiTheme="majorHAnsi" w:hAnsiTheme="majorHAnsi" w:cstheme="majorHAnsi"/>
          <w:i/>
          <w:iCs/>
          <w:color w:val="333333"/>
          <w:sz w:val="64"/>
          <w:szCs w:val="64"/>
        </w:rPr>
        <w:t>Спин же является собственным моментом импульса</w:t>
      </w:r>
      <w:r w:rsidRPr="00DD17EB">
        <w:rPr>
          <w:rFonts w:asciiTheme="majorHAnsi" w:hAnsiTheme="majorHAnsi" w:cstheme="majorHAnsi"/>
          <w:color w:val="333333"/>
          <w:sz w:val="64"/>
          <w:szCs w:val="64"/>
        </w:rPr>
        <w:t xml:space="preserve">, то есть характеризует внутреннее вращательное </w:t>
      </w:r>
      <w:r w:rsidRPr="00DD17EB">
        <w:rPr>
          <w:rFonts w:asciiTheme="majorHAnsi" w:hAnsiTheme="majorHAnsi" w:cstheme="majorHAnsi"/>
          <w:color w:val="333333"/>
          <w:sz w:val="64"/>
          <w:szCs w:val="64"/>
        </w:rPr>
        <w:lastRenderedPageBreak/>
        <w:t>состояние частицы вне зависимости от внешнего орбитального момента импульса. При этом </w:t>
      </w:r>
      <w:r w:rsidRPr="00DD17EB">
        <w:rPr>
          <w:rStyle w:val="af"/>
          <w:rFonts w:asciiTheme="majorHAnsi" w:hAnsiTheme="majorHAnsi" w:cstheme="majorHAnsi"/>
          <w:i/>
          <w:iCs/>
          <w:color w:val="333333"/>
          <w:sz w:val="64"/>
          <w:szCs w:val="64"/>
        </w:rPr>
        <w:t>спин не зависит от внешних перемещений частицы</w:t>
      </w:r>
      <w:r w:rsidRPr="00DD17EB">
        <w:rPr>
          <w:rFonts w:asciiTheme="majorHAnsi" w:hAnsiTheme="majorHAnsi" w:cstheme="majorHAnsi"/>
          <w:color w:val="333333"/>
          <w:sz w:val="64"/>
          <w:szCs w:val="64"/>
        </w:rPr>
        <w:t>.</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Представить, что же там вращается внутри частицы, невозможно. Однако факт остается фактом – для заряженных частиц с разнонаправленными спинами траектории движения в магнитном поле будут различны.</w:t>
      </w:r>
    </w:p>
    <w:p w:rsidR="004E734C" w:rsidRPr="00DD17EB" w:rsidRDefault="004E734C" w:rsidP="0031774B">
      <w:pPr>
        <w:pStyle w:val="2"/>
        <w:shd w:val="clear" w:color="auto" w:fill="FFFFFF"/>
        <w:spacing w:before="0" w:after="0" w:line="540" w:lineRule="atLeast"/>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Спиновое квантовое число</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Для характеристики спина в квантовой физике введено </w:t>
      </w:r>
      <w:r w:rsidRPr="00DD17EB">
        <w:rPr>
          <w:rStyle w:val="af"/>
          <w:rFonts w:asciiTheme="majorHAnsi" w:hAnsiTheme="majorHAnsi" w:cstheme="majorHAnsi"/>
          <w:color w:val="333333"/>
          <w:sz w:val="64"/>
          <w:szCs w:val="64"/>
        </w:rPr>
        <w:t>спиновое квантовое число.</w:t>
      </w:r>
    </w:p>
    <w:p w:rsidR="004E734C" w:rsidRPr="00DD17EB" w:rsidRDefault="004E734C" w:rsidP="0031774B">
      <w:pPr>
        <w:pStyle w:val="ae"/>
        <w:shd w:val="clear" w:color="auto" w:fill="FFFFFF"/>
        <w:spacing w:before="0" w:beforeAutospacing="0" w:after="0" w:afterAutospacing="0"/>
        <w:jc w:val="both"/>
        <w:rPr>
          <w:rFonts w:asciiTheme="majorHAnsi" w:hAnsiTheme="majorHAnsi" w:cstheme="majorHAnsi"/>
          <w:color w:val="333333"/>
          <w:sz w:val="64"/>
          <w:szCs w:val="64"/>
        </w:rPr>
      </w:pPr>
      <w:r w:rsidRPr="00DD17EB">
        <w:rPr>
          <w:rFonts w:asciiTheme="majorHAnsi" w:hAnsiTheme="majorHAnsi" w:cstheme="majorHAnsi"/>
          <w:color w:val="333333"/>
          <w:sz w:val="64"/>
          <w:szCs w:val="64"/>
        </w:rPr>
        <w:t xml:space="preserve">Спиновое квантовое число – одно из квантовых чисел, присущих частицам. Часто спиновое квантовое число называют просто спином. Однако следует понимать, что спин частицы (в понимании собственного момента импульса) и </w:t>
      </w:r>
      <w:r w:rsidRPr="00DD17EB">
        <w:rPr>
          <w:rFonts w:asciiTheme="majorHAnsi" w:hAnsiTheme="majorHAnsi" w:cstheme="majorHAnsi"/>
          <w:color w:val="333333"/>
          <w:sz w:val="64"/>
          <w:szCs w:val="64"/>
        </w:rPr>
        <w:lastRenderedPageBreak/>
        <w:t>спиновое квантовое число – это не одно и то же. Спиновое число обозначается буквой </w:t>
      </w:r>
      <w:r w:rsidRPr="00DD17EB">
        <w:rPr>
          <w:rStyle w:val="af"/>
          <w:rFonts w:asciiTheme="majorHAnsi" w:hAnsiTheme="majorHAnsi" w:cstheme="majorHAnsi"/>
          <w:i/>
          <w:iCs/>
          <w:color w:val="333333"/>
          <w:sz w:val="64"/>
          <w:szCs w:val="64"/>
        </w:rPr>
        <w:t>J</w:t>
      </w:r>
      <w:r w:rsidRPr="00DD17EB">
        <w:rPr>
          <w:rFonts w:asciiTheme="majorHAnsi" w:hAnsiTheme="majorHAnsi" w:cstheme="majorHAnsi"/>
          <w:color w:val="333333"/>
          <w:sz w:val="64"/>
          <w:szCs w:val="64"/>
        </w:rPr>
        <w:t> и принимает ряд дискретных значений, а само значение спина пропорционально приведенной постоянной Планка:</w:t>
      </w:r>
      <w:r w:rsidRPr="00DD17EB">
        <w:rPr>
          <w:rFonts w:asciiTheme="majorHAnsi" w:hAnsiTheme="majorHAnsi" w:cstheme="majorHAnsi"/>
          <w:noProof/>
          <w:color w:val="22A9D3"/>
          <w:sz w:val="64"/>
          <w:szCs w:val="64"/>
        </w:rPr>
        <w:t xml:space="preserve"> </w:t>
      </w:r>
      <w:r w:rsidRPr="00DD17EB">
        <w:rPr>
          <w:rFonts w:asciiTheme="majorHAnsi" w:hAnsiTheme="majorHAnsi" w:cstheme="majorHAnsi"/>
          <w:noProof/>
          <w:color w:val="22A9D3"/>
          <w:sz w:val="64"/>
          <w:szCs w:val="64"/>
        </w:rPr>
        <w:drawing>
          <wp:inline distT="0" distB="0" distL="0" distR="0" wp14:anchorId="6A085BF5" wp14:editId="5DBCA875">
            <wp:extent cx="1552575" cy="1235458"/>
            <wp:effectExtent l="0" t="0" r="0" b="3175"/>
            <wp:docPr id="115" name="Рисунок 115" descr="Спин в физике">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Спин в физике">
                      <a:hlinkClick r:id="rId208"/>
                    </pic:cNvPr>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621857" cy="1290589"/>
                    </a:xfrm>
                    <a:prstGeom prst="rect">
                      <a:avLst/>
                    </a:prstGeom>
                    <a:noFill/>
                    <a:ln>
                      <a:noFill/>
                    </a:ln>
                  </pic:spPr>
                </pic:pic>
              </a:graphicData>
            </a:graphic>
          </wp:inline>
        </w:drawing>
      </w:r>
    </w:p>
    <w:p w:rsidR="004E734C" w:rsidRPr="00DD17EB" w:rsidRDefault="004E734C"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b/>
          <w:bCs/>
          <w:color w:val="800000"/>
          <w:sz w:val="64"/>
          <w:szCs w:val="64"/>
        </w:rPr>
        <w:t>Принцип Паули</w:t>
      </w:r>
      <w:r w:rsidRPr="00DD17EB">
        <w:rPr>
          <w:rFonts w:asciiTheme="majorHAnsi" w:hAnsiTheme="majorHAnsi" w:cstheme="majorHAnsi"/>
          <w:color w:val="000000"/>
          <w:sz w:val="64"/>
          <w:szCs w:val="64"/>
        </w:rPr>
        <w:t> является следствием свойства симметрии волновой функции тождественных фермионов. Частицы с полуцелым спином − фермионы (электроны, кварки, протоны, нейтроны, ядра с нечетным числом нуклонов) - подчиняются статистике Ферми-Дирака. Поэтому для тождественных фермионов волновая функция должна быть антисимметрична относительно их перестановки</w:t>
      </w:r>
    </w:p>
    <w:tbl>
      <w:tblPr>
        <w:tblW w:w="6000" w:type="dxa"/>
        <w:jc w:val="center"/>
        <w:tblCellSpacing w:w="0" w:type="dxa"/>
        <w:tblCellMar>
          <w:top w:w="15" w:type="dxa"/>
          <w:left w:w="15" w:type="dxa"/>
          <w:bottom w:w="15" w:type="dxa"/>
          <w:right w:w="15" w:type="dxa"/>
        </w:tblCellMar>
        <w:tblLook w:val="04A0" w:firstRow="1" w:lastRow="0" w:firstColumn="1" w:lastColumn="0" w:noHBand="0" w:noVBand="1"/>
      </w:tblPr>
      <w:tblGrid>
        <w:gridCol w:w="5257"/>
        <w:gridCol w:w="743"/>
      </w:tblGrid>
      <w:tr w:rsidR="004E734C" w:rsidRPr="00DD17EB" w:rsidTr="004E734C">
        <w:trPr>
          <w:tblCellSpacing w:w="0" w:type="dxa"/>
          <w:jc w:val="center"/>
        </w:trPr>
        <w:tc>
          <w:tcPr>
            <w:tcW w:w="0" w:type="auto"/>
            <w:vAlign w:val="center"/>
            <w:hideMark/>
          </w:tcPr>
          <w:p w:rsidR="004E734C" w:rsidRPr="00DD17EB" w:rsidRDefault="004E734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ψ(2,1,..., A) = -</w:t>
            </w:r>
            <w:r w:rsidRPr="00DD17EB">
              <w:rPr>
                <w:rFonts w:asciiTheme="majorHAnsi" w:hAnsiTheme="majorHAnsi" w:cstheme="majorHAnsi"/>
                <w:sz w:val="64"/>
                <w:szCs w:val="64"/>
              </w:rPr>
              <w:lastRenderedPageBreak/>
              <w:t>ψ(1,2,..., A).</w:t>
            </w:r>
          </w:p>
        </w:tc>
        <w:tc>
          <w:tcPr>
            <w:tcW w:w="330" w:type="dxa"/>
            <w:vAlign w:val="center"/>
            <w:hideMark/>
          </w:tcPr>
          <w:p w:rsidR="004E734C" w:rsidRPr="00DD17EB" w:rsidRDefault="004E734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(1)</w:t>
            </w:r>
          </w:p>
        </w:tc>
      </w:tr>
    </w:tbl>
    <w:p w:rsidR="004E734C" w:rsidRPr="00DD17EB" w:rsidRDefault="004E734C" w:rsidP="0031774B">
      <w:pPr>
        <w:pStyle w:val="ae"/>
        <w:spacing w:before="0" w:beforeAutospacing="0" w:after="0" w:afterAutospacing="0"/>
        <w:jc w:val="both"/>
        <w:rPr>
          <w:rFonts w:asciiTheme="majorHAnsi" w:hAnsiTheme="majorHAnsi" w:cstheme="majorHAnsi"/>
          <w:color w:val="000000"/>
          <w:sz w:val="64"/>
          <w:szCs w:val="64"/>
        </w:rPr>
      </w:pPr>
      <w:r w:rsidRPr="00DD17EB">
        <w:rPr>
          <w:rFonts w:asciiTheme="majorHAnsi" w:hAnsiTheme="majorHAnsi" w:cstheme="majorHAnsi"/>
          <w:color w:val="000000"/>
          <w:sz w:val="64"/>
          <w:szCs w:val="64"/>
        </w:rPr>
        <w:t xml:space="preserve">Если частицы 1 и 2 находятся в одинаковом состоянии, то </w:t>
      </w:r>
      <w:proofErr w:type="gramStart"/>
      <w:r w:rsidRPr="00DD17EB">
        <w:rPr>
          <w:rFonts w:asciiTheme="majorHAnsi" w:hAnsiTheme="majorHAnsi" w:cstheme="majorHAnsi"/>
          <w:color w:val="000000"/>
          <w:sz w:val="64"/>
          <w:szCs w:val="64"/>
        </w:rPr>
        <w:t>ψ(</w:t>
      </w:r>
      <w:proofErr w:type="gramEnd"/>
      <w:r w:rsidRPr="00DD17EB">
        <w:rPr>
          <w:rFonts w:asciiTheme="majorHAnsi" w:hAnsiTheme="majorHAnsi" w:cstheme="majorHAnsi"/>
          <w:color w:val="000000"/>
          <w:sz w:val="64"/>
          <w:szCs w:val="64"/>
        </w:rPr>
        <w:t>2,1,..., A) = ψ(1,2,..., A), что противоречит (1) и возможно только в случае, если ψ(2,1,..., A) = ψ(1,2,..., A) ≡  0. То есть в системах, подчиняющихся статистике Ферми-Дирака и описываемых антисимметричными волновыми функциями, не должно существовать двух тождественных частиц с полностью совпадающими квантовыми характеристиками. Это утверждение впервые было сформулировано </w:t>
      </w:r>
      <w:hyperlink r:id="rId210" w:tgtFrame="_blank" w:history="1">
        <w:r w:rsidRPr="00DD17EB">
          <w:rPr>
            <w:rStyle w:val="ad"/>
            <w:rFonts w:asciiTheme="majorHAnsi" w:hAnsiTheme="majorHAnsi" w:cstheme="majorHAnsi"/>
            <w:sz w:val="64"/>
            <w:szCs w:val="64"/>
          </w:rPr>
          <w:t>В. Паули</w:t>
        </w:r>
      </w:hyperlink>
      <w:r w:rsidRPr="00DD17EB">
        <w:rPr>
          <w:rFonts w:asciiTheme="majorHAnsi" w:hAnsiTheme="majorHAnsi" w:cstheme="majorHAnsi"/>
          <w:color w:val="000000"/>
          <w:sz w:val="64"/>
          <w:szCs w:val="64"/>
        </w:rPr>
        <w:t> и называется принципом Паули.</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21" w:name="_Toc516358130"/>
      <w:r w:rsidRPr="00DD17EB">
        <w:rPr>
          <w:rFonts w:asciiTheme="majorHAnsi" w:eastAsia="Arial" w:hAnsiTheme="majorHAnsi" w:cstheme="majorHAnsi"/>
          <w:b/>
          <w:color w:val="FF0000"/>
          <w:sz w:val="64"/>
          <w:szCs w:val="64"/>
        </w:rPr>
        <w:lastRenderedPageBreak/>
        <w:t>Вопрос 19. Элементы зонной теории кристаллов. Электронная зонная теория твердого тела. Металлы, диэлектрики, полупроводники. Понятие эффективной массы. Статистика Ферми-Дирака. Уровень Ферми. Легирование элементарных полупроводников. Электроны и дырки в зонах, примесные состояния.</w:t>
      </w:r>
      <w:bookmarkEnd w:id="21"/>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Зонная теория твёрдого тела</w:t>
      </w:r>
      <w:r w:rsidRPr="00DD17EB">
        <w:rPr>
          <w:rFonts w:asciiTheme="majorHAnsi" w:hAnsiTheme="majorHAnsi" w:cstheme="majorHAnsi"/>
          <w:sz w:val="64"/>
          <w:szCs w:val="64"/>
        </w:rPr>
        <w:t xml:space="preserve"> — </w:t>
      </w:r>
      <w:proofErr w:type="spellStart"/>
      <w:r w:rsidRPr="00DD17EB">
        <w:rPr>
          <w:rFonts w:asciiTheme="majorHAnsi" w:hAnsiTheme="majorHAnsi" w:cstheme="majorHAnsi"/>
          <w:sz w:val="64"/>
          <w:szCs w:val="64"/>
        </w:rPr>
        <w:t>квантовомеханическая</w:t>
      </w:r>
      <w:proofErr w:type="spellEnd"/>
      <w:r w:rsidRPr="00DD17EB">
        <w:rPr>
          <w:rFonts w:asciiTheme="majorHAnsi" w:hAnsiTheme="majorHAnsi" w:cstheme="majorHAnsi"/>
          <w:sz w:val="64"/>
          <w:szCs w:val="64"/>
        </w:rPr>
        <w:t xml:space="preserve"> теория движения электронов в твёрдом теле.</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t>Зонная теория кристаллов</w:t>
      </w:r>
      <w:r w:rsidRPr="00DD17EB">
        <w:rPr>
          <w:rFonts w:asciiTheme="majorHAnsi" w:hAnsiTheme="majorHAnsi" w:cstheme="majorHAnsi"/>
          <w:sz w:val="64"/>
          <w:szCs w:val="64"/>
        </w:rPr>
        <w:t>. В модели свободного электрона волновое движение электрона может осуществляться по любому направлению и будет ограничиваться лишь размерами кристалла.</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b/>
          <w:sz w:val="64"/>
          <w:szCs w:val="64"/>
        </w:rPr>
        <w:lastRenderedPageBreak/>
        <w:t>Общий подход</w:t>
      </w:r>
      <w:r w:rsidRPr="00DD17EB">
        <w:rPr>
          <w:rFonts w:asciiTheme="majorHAnsi" w:hAnsiTheme="majorHAnsi" w:cstheme="majorHAnsi"/>
          <w:sz w:val="64"/>
          <w:szCs w:val="64"/>
        </w:rPr>
        <w:t xml:space="preserve"> к рассмотрению ионных, ковалентных и металлических кристаллов, даёт зонная теория кристаллов, которые рассматривает твёрдое тело как единый коллектив взаимодействующих частиц.</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Эта теория представляет собой теорию молекулярных </w:t>
      </w:r>
      <w:proofErr w:type="spellStart"/>
      <w:r w:rsidRPr="00DD17EB">
        <w:rPr>
          <w:rFonts w:asciiTheme="majorHAnsi" w:hAnsiTheme="majorHAnsi" w:cstheme="majorHAnsi"/>
          <w:sz w:val="64"/>
          <w:szCs w:val="64"/>
        </w:rPr>
        <w:t>орбиталей</w:t>
      </w:r>
      <w:proofErr w:type="spellEnd"/>
      <w:r w:rsidRPr="00DD17EB">
        <w:rPr>
          <w:rFonts w:asciiTheme="majorHAnsi" w:hAnsiTheme="majorHAnsi" w:cstheme="majorHAnsi"/>
          <w:sz w:val="64"/>
          <w:szCs w:val="64"/>
        </w:rPr>
        <w:t xml:space="preserve"> с очень большим числом атомов.</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При образовании кристаллов в химические связи вступает огромное число частиц N и соответственно образуется огромное число молекулярных </w:t>
      </w:r>
      <w:proofErr w:type="spellStart"/>
      <w:r w:rsidRPr="00DD17EB">
        <w:rPr>
          <w:rFonts w:asciiTheme="majorHAnsi" w:hAnsiTheme="majorHAnsi" w:cstheme="majorHAnsi"/>
          <w:sz w:val="64"/>
          <w:szCs w:val="64"/>
        </w:rPr>
        <w:t>орбиталей</w:t>
      </w:r>
      <w:proofErr w:type="spellEnd"/>
      <w:r w:rsidRPr="00DD17EB">
        <w:rPr>
          <w:rFonts w:asciiTheme="majorHAnsi" w:hAnsiTheme="majorHAnsi" w:cstheme="majorHAnsi"/>
          <w:sz w:val="64"/>
          <w:szCs w:val="64"/>
        </w:rPr>
        <w:t xml:space="preserve"> МО, охватывающих весь кристалл, разность между энергетическими уровнями МО чрезвычайно мала. В результате образуются энергетические зоны, </w:t>
      </w:r>
      <w:r w:rsidRPr="00DD17EB">
        <w:rPr>
          <w:rFonts w:asciiTheme="majorHAnsi" w:hAnsiTheme="majorHAnsi" w:cstheme="majorHAnsi"/>
          <w:sz w:val="64"/>
          <w:szCs w:val="64"/>
        </w:rPr>
        <w:lastRenderedPageBreak/>
        <w:t xml:space="preserve">состоящие из огромного числа подуровней. Разность между верхней и нижней энергиями зоны называется шириной зоны. Заполнение зон электронами происходит согласно принципу Паули и правилу </w:t>
      </w:r>
      <w:proofErr w:type="spellStart"/>
      <w:r w:rsidRPr="00DD17EB">
        <w:rPr>
          <w:rFonts w:asciiTheme="majorHAnsi" w:hAnsiTheme="majorHAnsi" w:cstheme="majorHAnsi"/>
          <w:sz w:val="64"/>
          <w:szCs w:val="64"/>
        </w:rPr>
        <w:t>Гунда</w:t>
      </w:r>
      <w:proofErr w:type="spellEnd"/>
      <w:r w:rsidRPr="00DD17EB">
        <w:rPr>
          <w:rFonts w:asciiTheme="majorHAnsi" w:hAnsiTheme="majorHAnsi" w:cstheme="majorHAnsi"/>
          <w:sz w:val="64"/>
          <w:szCs w:val="64"/>
        </w:rPr>
        <w:t xml:space="preserve">. </w:t>
      </w:r>
      <w:proofErr w:type="gramStart"/>
      <w:r w:rsidRPr="00DD17EB">
        <w:rPr>
          <w:rFonts w:asciiTheme="majorHAnsi" w:hAnsiTheme="majorHAnsi" w:cstheme="majorHAnsi"/>
          <w:sz w:val="64"/>
          <w:szCs w:val="64"/>
        </w:rPr>
        <w:t>Зона</w:t>
      </w:r>
      <w:proofErr w:type="gramEnd"/>
      <w:r w:rsidRPr="00DD17EB">
        <w:rPr>
          <w:rFonts w:asciiTheme="majorHAnsi" w:hAnsiTheme="majorHAnsi" w:cstheme="majorHAnsi"/>
          <w:sz w:val="64"/>
          <w:szCs w:val="64"/>
        </w:rPr>
        <w:t xml:space="preserve"> полностью заполненная электронами, называется валентной. Зона, свободная от электронов и находящаяся по энергии выше валентной зоны, называется зоной проводимости. Валентная зона и зона проводимости могут либо перекрываться, либо не перекрываться друг с другом.</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Если зоны не перекрываются, то между ними существуют запрещённая зона с шириной DЕ. Ширина зоны определяет тип кристалла:</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1) металлы – валентная и зона проводимости перекрываются;</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2) полупроводники – ширина запрещённой зоны &lt;4 эВ;</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3) диэлектрики – ширина запрещённой </w:t>
      </w:r>
      <w:proofErr w:type="gramStart"/>
      <w:r w:rsidRPr="00DD17EB">
        <w:rPr>
          <w:rFonts w:asciiTheme="majorHAnsi" w:hAnsiTheme="majorHAnsi" w:cstheme="majorHAnsi"/>
          <w:sz w:val="64"/>
          <w:szCs w:val="64"/>
        </w:rPr>
        <w:t>зоны &gt;</w:t>
      </w:r>
      <w:proofErr w:type="gramEnd"/>
      <w:r w:rsidRPr="00DD17EB">
        <w:rPr>
          <w:rFonts w:asciiTheme="majorHAnsi" w:hAnsiTheme="majorHAnsi" w:cstheme="majorHAnsi"/>
          <w:sz w:val="64"/>
          <w:szCs w:val="64"/>
        </w:rPr>
        <w:t xml:space="preserve"> 4 эВ.</w:t>
      </w:r>
    </w:p>
    <w:p w:rsidR="00E573BC" w:rsidRPr="00DD17EB" w:rsidRDefault="00E573BC"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Зонная теория позволяет объяснить электрические, тепловые свойства металлов, полупроводников, полупроводников и диэлектриков.</w:t>
      </w:r>
    </w:p>
    <w:p w:rsidR="00E573BC" w:rsidRPr="00DD17EB" w:rsidRDefault="00E573B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b/>
          <w:color w:val="FF0000"/>
          <w:sz w:val="64"/>
          <w:szCs w:val="64"/>
        </w:rPr>
      </w:pPr>
      <w:r w:rsidRPr="00DD17EB">
        <w:rPr>
          <w:rFonts w:asciiTheme="majorHAnsi" w:eastAsia="Arial" w:hAnsiTheme="majorHAnsi" w:cstheme="majorHAnsi"/>
          <w:b/>
          <w:sz w:val="64"/>
          <w:szCs w:val="64"/>
        </w:rPr>
        <w:t>Электронная зонная теория твердого тела.</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Энергетический спектр электронов в твердом теле существенно отличается от энергетического спектра свободных электронов (являющегося непрерывным) или спектра электронов, принадлежащих отдельным изолированным атомам (дискретного с определенным набором </w:t>
      </w:r>
      <w:r w:rsidRPr="00DD17EB">
        <w:rPr>
          <w:rFonts w:asciiTheme="majorHAnsi" w:eastAsia="Arial" w:hAnsiTheme="majorHAnsi" w:cstheme="majorHAnsi"/>
          <w:color w:val="000000"/>
          <w:sz w:val="64"/>
          <w:szCs w:val="64"/>
        </w:rPr>
        <w:lastRenderedPageBreak/>
        <w:t>доступных уровней) — он состоит из отдельных разрешенных энергетических зон, разделенных зонами запрещенных энергий.</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Согласно квантово-механическим постулатам Бора, в изолированном атоме энергия электрона может принимать строго дискретные значения (электрон находится на одной из </w:t>
      </w:r>
      <w:proofErr w:type="spellStart"/>
      <w:r w:rsidRPr="00DD17EB">
        <w:rPr>
          <w:rFonts w:asciiTheme="majorHAnsi" w:eastAsia="Arial" w:hAnsiTheme="majorHAnsi" w:cstheme="majorHAnsi"/>
          <w:color w:val="000000"/>
          <w:sz w:val="64"/>
          <w:szCs w:val="64"/>
        </w:rPr>
        <w:t>орбиталей</w:t>
      </w:r>
      <w:proofErr w:type="spellEnd"/>
      <w:r w:rsidRPr="00DD17EB">
        <w:rPr>
          <w:rFonts w:asciiTheme="majorHAnsi" w:eastAsia="Arial" w:hAnsiTheme="majorHAnsi" w:cstheme="majorHAnsi"/>
          <w:color w:val="000000"/>
          <w:sz w:val="64"/>
          <w:szCs w:val="64"/>
        </w:rPr>
        <w:t xml:space="preserve">). В случае же системы нескольких атомов, объединенных химической связью, электронные </w:t>
      </w:r>
      <w:proofErr w:type="spellStart"/>
      <w:r w:rsidRPr="00DD17EB">
        <w:rPr>
          <w:rFonts w:asciiTheme="majorHAnsi" w:eastAsia="Arial" w:hAnsiTheme="majorHAnsi" w:cstheme="majorHAnsi"/>
          <w:color w:val="000000"/>
          <w:sz w:val="64"/>
          <w:szCs w:val="64"/>
        </w:rPr>
        <w:t>орбитали</w:t>
      </w:r>
      <w:proofErr w:type="spellEnd"/>
      <w:r w:rsidRPr="00DD17EB">
        <w:rPr>
          <w:rFonts w:asciiTheme="majorHAnsi" w:eastAsia="Arial" w:hAnsiTheme="majorHAnsi" w:cstheme="majorHAnsi"/>
          <w:color w:val="000000"/>
          <w:sz w:val="64"/>
          <w:szCs w:val="64"/>
        </w:rPr>
        <w:t xml:space="preserve"> расщепляются в количестве, пропорциональном количеству атомов, образуя так называемые молекулярные </w:t>
      </w:r>
      <w:proofErr w:type="spellStart"/>
      <w:r w:rsidRPr="00DD17EB">
        <w:rPr>
          <w:rFonts w:asciiTheme="majorHAnsi" w:eastAsia="Arial" w:hAnsiTheme="majorHAnsi" w:cstheme="majorHAnsi"/>
          <w:color w:val="000000"/>
          <w:sz w:val="64"/>
          <w:szCs w:val="64"/>
        </w:rPr>
        <w:t>орбитали</w:t>
      </w:r>
      <w:proofErr w:type="spellEnd"/>
      <w:r w:rsidRPr="00DD17EB">
        <w:rPr>
          <w:rFonts w:asciiTheme="majorHAnsi" w:eastAsia="Arial" w:hAnsiTheme="majorHAnsi" w:cstheme="majorHAnsi"/>
          <w:color w:val="000000"/>
          <w:sz w:val="64"/>
          <w:szCs w:val="64"/>
        </w:rPr>
        <w:t xml:space="preserve">. При дальнейшем увеличении системы до макроскопического уровня, количество </w:t>
      </w:r>
      <w:proofErr w:type="spellStart"/>
      <w:r w:rsidRPr="00DD17EB">
        <w:rPr>
          <w:rFonts w:asciiTheme="majorHAnsi" w:eastAsia="Arial" w:hAnsiTheme="majorHAnsi" w:cstheme="majorHAnsi"/>
          <w:color w:val="000000"/>
          <w:sz w:val="64"/>
          <w:szCs w:val="64"/>
        </w:rPr>
        <w:t>орбиталей</w:t>
      </w:r>
      <w:proofErr w:type="spellEnd"/>
      <w:r w:rsidRPr="00DD17EB">
        <w:rPr>
          <w:rFonts w:asciiTheme="majorHAnsi" w:eastAsia="Arial" w:hAnsiTheme="majorHAnsi" w:cstheme="majorHAnsi"/>
          <w:color w:val="000000"/>
          <w:sz w:val="64"/>
          <w:szCs w:val="64"/>
        </w:rPr>
        <w:t xml:space="preserve"> становится очень велико, а разница энергий электронов, находящихся на соседних </w:t>
      </w:r>
      <w:proofErr w:type="spellStart"/>
      <w:r w:rsidRPr="00DD17EB">
        <w:rPr>
          <w:rFonts w:asciiTheme="majorHAnsi" w:eastAsia="Arial" w:hAnsiTheme="majorHAnsi" w:cstheme="majorHAnsi"/>
          <w:color w:val="000000"/>
          <w:sz w:val="64"/>
          <w:szCs w:val="64"/>
        </w:rPr>
        <w:t>орбиталях</w:t>
      </w:r>
      <w:proofErr w:type="spellEnd"/>
      <w:r w:rsidRPr="00DD17EB">
        <w:rPr>
          <w:rFonts w:asciiTheme="majorHAnsi" w:eastAsia="Arial" w:hAnsiTheme="majorHAnsi" w:cstheme="majorHAnsi"/>
          <w:color w:val="000000"/>
          <w:sz w:val="64"/>
          <w:szCs w:val="64"/>
        </w:rPr>
        <w:t xml:space="preserve">, </w:t>
      </w:r>
      <w:r w:rsidRPr="00DD17EB">
        <w:rPr>
          <w:rFonts w:asciiTheme="majorHAnsi" w:eastAsia="Arial" w:hAnsiTheme="majorHAnsi" w:cstheme="majorHAnsi"/>
          <w:color w:val="000000"/>
          <w:sz w:val="64"/>
          <w:szCs w:val="64"/>
        </w:rPr>
        <w:lastRenderedPageBreak/>
        <w:t>соответственно очень маленькой — энергетические уровни расщепляются до двух практически непрерывных дискретных наборов — энергетических зон.</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Наивысшая из разрешенных энергетических зон в полупроводниках и диэлектриках, в которой при температуре 0 К все энергетические состояния заняты электронами, называется валентной, следующая за ней — зоной проводимости. В проводниках зоной проводимости называется наивысшая разрешенная зона, в которой находятся электроны при температуре 0 К. Именно по принципу взаимного расположения этих зон все твердые вещества и делят на три большие группы:</w:t>
      </w:r>
    </w:p>
    <w:p w:rsidR="00AA5E02" w:rsidRPr="00DD17EB" w:rsidRDefault="00D9580C" w:rsidP="0031774B">
      <w:pPr>
        <w:numPr>
          <w:ilvl w:val="0"/>
          <w:numId w:val="5"/>
        </w:numPr>
        <w:shd w:val="clear" w:color="auto" w:fill="FFFFFF"/>
        <w:spacing w:after="0" w:line="240" w:lineRule="auto"/>
        <w:ind w:left="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проводники — материалы, у которых зона проводимости и валентная зона </w:t>
      </w:r>
      <w:r w:rsidRPr="00DD17EB">
        <w:rPr>
          <w:rFonts w:asciiTheme="majorHAnsi" w:eastAsia="Arial" w:hAnsiTheme="majorHAnsi" w:cstheme="majorHAnsi"/>
          <w:color w:val="000000"/>
          <w:sz w:val="64"/>
          <w:szCs w:val="64"/>
        </w:rPr>
        <w:lastRenderedPageBreak/>
        <w:t>перекрываются (нет энергетического зазора), образуя одну зону, называемую зоной проводимости (таким образом, электрон может свободно перемещаться между ними, получив любую допустимо малую энергию);</w:t>
      </w:r>
    </w:p>
    <w:p w:rsidR="00AA5E02" w:rsidRPr="00DD17EB" w:rsidRDefault="00D9580C" w:rsidP="0031774B">
      <w:pPr>
        <w:numPr>
          <w:ilvl w:val="0"/>
          <w:numId w:val="5"/>
        </w:numPr>
        <w:shd w:val="clear" w:color="auto" w:fill="FFFFFF"/>
        <w:spacing w:after="0" w:line="240" w:lineRule="auto"/>
        <w:ind w:left="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диэлектрики — материалы, у которых зоны не перекрываются и расстояние между ними составляет более 3 эВ (для того, чтобы перевести электрон из валентной зоны в зону проводимости требуется значительная энергия, поэтому диэлектрики ток практически не проводят);</w:t>
      </w:r>
    </w:p>
    <w:p w:rsidR="00AA5E02" w:rsidRPr="00DD17EB" w:rsidRDefault="00D9580C" w:rsidP="0031774B">
      <w:pPr>
        <w:numPr>
          <w:ilvl w:val="0"/>
          <w:numId w:val="5"/>
        </w:numPr>
        <w:shd w:val="clear" w:color="auto" w:fill="FFFFFF"/>
        <w:spacing w:after="0" w:line="240" w:lineRule="auto"/>
        <w:ind w:left="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полупроводники — материалы, у которых зоны не перекрываются и расстояние между ними (ширина запрещенной зоны) лежит в интервале 0,1–3 эВ (для того, чтобы перевести электрон из валентной зоны в зону проводимости требуется </w:t>
      </w:r>
      <w:r w:rsidRPr="00DD17EB">
        <w:rPr>
          <w:rFonts w:asciiTheme="majorHAnsi" w:eastAsia="Arial" w:hAnsiTheme="majorHAnsi" w:cstheme="majorHAnsi"/>
          <w:color w:val="000000"/>
          <w:sz w:val="64"/>
          <w:szCs w:val="64"/>
        </w:rPr>
        <w:lastRenderedPageBreak/>
        <w:t>энергия меньшая, чем для диэлектрика, поэтому чистые полупроводники слабо пропускают ток).</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Зонная теория является основой современной теории твердых тел. Она позволила понять природу и объяснить важнейшие свойства металлов, полупроводников и диэлектриков. Величина запрещенной зоны (энергетическая щель между зонами валентности и проводимости) является ключевой величиной в зонной теории и определяет оптические и электрические свойства материала. Например, в полупроводниках проводимость можно увеличить, создав разрешенный энергетический уровень в запрещенной зоне путем легирования — добавления в состав исходного основного материала примесей для изменения его физических </w:t>
      </w:r>
      <w:r w:rsidRPr="00DD17EB">
        <w:rPr>
          <w:rFonts w:asciiTheme="majorHAnsi" w:eastAsia="Arial" w:hAnsiTheme="majorHAnsi" w:cstheme="majorHAnsi"/>
          <w:color w:val="000000"/>
          <w:sz w:val="64"/>
          <w:szCs w:val="64"/>
        </w:rPr>
        <w:lastRenderedPageBreak/>
        <w:t>и химических свойств. В этом случае говорят, что полупроводник примесный. Именно таким образом создаются все полупроводниковые приборы: солнечные элементы, диоды, </w:t>
      </w:r>
      <w:hyperlink r:id="rId211">
        <w:r w:rsidRPr="00DD17EB">
          <w:rPr>
            <w:rFonts w:asciiTheme="majorHAnsi" w:eastAsia="Arial" w:hAnsiTheme="majorHAnsi" w:cstheme="majorHAnsi"/>
            <w:color w:val="000000"/>
            <w:sz w:val="64"/>
            <w:szCs w:val="64"/>
            <w:u w:val="single"/>
          </w:rPr>
          <w:t>транзисторы</w:t>
        </w:r>
      </w:hyperlink>
      <w:r w:rsidRPr="00DD17EB">
        <w:rPr>
          <w:rFonts w:asciiTheme="majorHAnsi" w:eastAsia="Arial" w:hAnsiTheme="majorHAnsi" w:cstheme="majorHAnsi"/>
          <w:color w:val="000000"/>
          <w:sz w:val="64"/>
          <w:szCs w:val="64"/>
        </w:rPr>
        <w:t>, твердотельные </w:t>
      </w:r>
      <w:hyperlink r:id="rId212">
        <w:r w:rsidRPr="00DD17EB">
          <w:rPr>
            <w:rFonts w:asciiTheme="majorHAnsi" w:eastAsia="Arial" w:hAnsiTheme="majorHAnsi" w:cstheme="majorHAnsi"/>
            <w:color w:val="000000"/>
            <w:sz w:val="64"/>
            <w:szCs w:val="64"/>
            <w:u w:val="single"/>
          </w:rPr>
          <w:t>лазеры</w:t>
        </w:r>
      </w:hyperlink>
      <w:r w:rsidRPr="00DD17EB">
        <w:rPr>
          <w:rFonts w:asciiTheme="majorHAnsi" w:eastAsia="Arial" w:hAnsiTheme="majorHAnsi" w:cstheme="majorHAnsi"/>
          <w:color w:val="000000"/>
          <w:sz w:val="64"/>
          <w:szCs w:val="64"/>
        </w:rPr>
        <w:t> и др. Переход электрона из валентной зоны в зону проводимости называют процессом генерации носителей заряда (отрицательного — электрона, и положительного — дырки), а обратный переход — процессом рекомбинации.</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Зонная теория имеет границы применимости, которые исходят из трех основных предположений: а) потенциал кристаллической решетки строго периодичен; б) взаимодействие между свободными электронами может быть сведено к одноэлектронному самосогласованному потенциалу (а </w:t>
      </w:r>
      <w:r w:rsidRPr="00DD17EB">
        <w:rPr>
          <w:rFonts w:asciiTheme="majorHAnsi" w:eastAsia="Arial" w:hAnsiTheme="majorHAnsi" w:cstheme="majorHAnsi"/>
          <w:color w:val="000000"/>
          <w:sz w:val="64"/>
          <w:szCs w:val="64"/>
        </w:rPr>
        <w:lastRenderedPageBreak/>
        <w:t>оставшаяся часть рассмотрена методом теории возмущений); в) взаимодействие с фононами слабое (и может быть рассмотрено по теории возмущений).</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Эффективная масса</w:t>
      </w:r>
      <w:r w:rsidRPr="00DD17EB">
        <w:rPr>
          <w:rFonts w:asciiTheme="majorHAnsi" w:eastAsia="Arial" w:hAnsiTheme="majorHAnsi" w:cstheme="majorHAnsi"/>
          <w:color w:val="000000"/>
          <w:sz w:val="64"/>
          <w:szCs w:val="64"/>
        </w:rPr>
        <w:t> - величина, имеющая размерность массы и применяемая для удобного описания движения </w:t>
      </w:r>
      <w:hyperlink r:id="rId213">
        <w:r w:rsidRPr="00DD17EB">
          <w:rPr>
            <w:rFonts w:asciiTheme="majorHAnsi" w:eastAsia="Arial" w:hAnsiTheme="majorHAnsi" w:cstheme="majorHAnsi"/>
            <w:color w:val="000000"/>
            <w:sz w:val="64"/>
            <w:szCs w:val="64"/>
          </w:rPr>
          <w:t>частицы в периодическом потенциале</w:t>
        </w:r>
      </w:hyperlink>
      <w:r w:rsidRPr="00DD17EB">
        <w:rPr>
          <w:rFonts w:asciiTheme="majorHAnsi" w:eastAsia="Arial" w:hAnsiTheme="majorHAnsi" w:cstheme="majorHAnsi"/>
          <w:color w:val="000000"/>
          <w:sz w:val="64"/>
          <w:szCs w:val="64"/>
        </w:rPr>
        <w:t> </w:t>
      </w:r>
      <w:hyperlink r:id="rId214">
        <w:r w:rsidRPr="00DD17EB">
          <w:rPr>
            <w:rFonts w:asciiTheme="majorHAnsi" w:eastAsia="Arial" w:hAnsiTheme="majorHAnsi" w:cstheme="majorHAnsi"/>
            <w:color w:val="000000"/>
            <w:sz w:val="64"/>
            <w:szCs w:val="64"/>
          </w:rPr>
          <w:t>кристалла</w:t>
        </w:r>
      </w:hyperlink>
      <w:r w:rsidRPr="00DD17EB">
        <w:rPr>
          <w:rFonts w:asciiTheme="majorHAnsi" w:eastAsia="Arial" w:hAnsiTheme="majorHAnsi" w:cstheme="majorHAnsi"/>
          <w:color w:val="000000"/>
          <w:sz w:val="64"/>
          <w:szCs w:val="64"/>
        </w:rPr>
        <w:t>. Можно показать, что </w:t>
      </w:r>
      <w:hyperlink r:id="rId215">
        <w:r w:rsidRPr="00DD17EB">
          <w:rPr>
            <w:rFonts w:asciiTheme="majorHAnsi" w:eastAsia="Arial" w:hAnsiTheme="majorHAnsi" w:cstheme="majorHAnsi"/>
            <w:color w:val="000000"/>
            <w:sz w:val="64"/>
            <w:szCs w:val="64"/>
          </w:rPr>
          <w:t>электроны</w:t>
        </w:r>
      </w:hyperlink>
      <w:r w:rsidRPr="00DD17EB">
        <w:rPr>
          <w:rFonts w:asciiTheme="majorHAnsi" w:eastAsia="Arial" w:hAnsiTheme="majorHAnsi" w:cstheme="majorHAnsi"/>
          <w:color w:val="000000"/>
          <w:sz w:val="64"/>
          <w:szCs w:val="64"/>
        </w:rPr>
        <w:t> и </w:t>
      </w:r>
      <w:hyperlink r:id="rId216">
        <w:r w:rsidRPr="00DD17EB">
          <w:rPr>
            <w:rFonts w:asciiTheme="majorHAnsi" w:eastAsia="Arial" w:hAnsiTheme="majorHAnsi" w:cstheme="majorHAnsi"/>
            <w:color w:val="000000"/>
            <w:sz w:val="64"/>
            <w:szCs w:val="64"/>
          </w:rPr>
          <w:t>дырки</w:t>
        </w:r>
      </w:hyperlink>
      <w:r w:rsidRPr="00DD17EB">
        <w:rPr>
          <w:rFonts w:asciiTheme="majorHAnsi" w:eastAsia="Arial" w:hAnsiTheme="majorHAnsi" w:cstheme="majorHAnsi"/>
          <w:color w:val="000000"/>
          <w:sz w:val="64"/>
          <w:szCs w:val="64"/>
        </w:rPr>
        <w:t> в кристалле реагируют на </w:t>
      </w:r>
      <w:hyperlink r:id="rId217">
        <w:r w:rsidRPr="00DD17EB">
          <w:rPr>
            <w:rFonts w:asciiTheme="majorHAnsi" w:eastAsia="Arial" w:hAnsiTheme="majorHAnsi" w:cstheme="majorHAnsi"/>
            <w:color w:val="000000"/>
            <w:sz w:val="64"/>
            <w:szCs w:val="64"/>
          </w:rPr>
          <w:t>электрическое поле</w:t>
        </w:r>
      </w:hyperlink>
      <w:r w:rsidRPr="00DD17EB">
        <w:rPr>
          <w:rFonts w:asciiTheme="majorHAnsi" w:eastAsia="Arial" w:hAnsiTheme="majorHAnsi" w:cstheme="majorHAnsi"/>
          <w:color w:val="000000"/>
          <w:sz w:val="64"/>
          <w:szCs w:val="64"/>
        </w:rPr>
        <w:t> так, как если бы они свободно двигались в </w:t>
      </w:r>
      <w:hyperlink r:id="rId218">
        <w:r w:rsidRPr="00DD17EB">
          <w:rPr>
            <w:rFonts w:asciiTheme="majorHAnsi" w:eastAsia="Arial" w:hAnsiTheme="majorHAnsi" w:cstheme="majorHAnsi"/>
            <w:color w:val="000000"/>
            <w:sz w:val="64"/>
            <w:szCs w:val="64"/>
          </w:rPr>
          <w:t>вакууме</w:t>
        </w:r>
      </w:hyperlink>
      <w:r w:rsidRPr="00DD17EB">
        <w:rPr>
          <w:rFonts w:asciiTheme="majorHAnsi" w:eastAsia="Arial" w:hAnsiTheme="majorHAnsi" w:cstheme="majorHAnsi"/>
          <w:color w:val="000000"/>
          <w:sz w:val="64"/>
          <w:szCs w:val="64"/>
        </w:rPr>
        <w:t>, но с некой эффективной массой, которую обычно определяют в единицах </w:t>
      </w:r>
      <w:hyperlink r:id="rId219">
        <w:r w:rsidRPr="00DD17EB">
          <w:rPr>
            <w:rFonts w:asciiTheme="majorHAnsi" w:eastAsia="Arial" w:hAnsiTheme="majorHAnsi" w:cstheme="majorHAnsi"/>
            <w:color w:val="000000"/>
            <w:sz w:val="64"/>
            <w:szCs w:val="64"/>
          </w:rPr>
          <w:t>массы электрона</w:t>
        </w:r>
      </w:hyperlink>
      <w:r w:rsidRPr="00DD17EB">
        <w:rPr>
          <w:rFonts w:asciiTheme="majorHAnsi" w:eastAsia="Arial" w:hAnsiTheme="majorHAnsi" w:cstheme="majorHAnsi"/>
          <w:color w:val="000000"/>
          <w:sz w:val="64"/>
          <w:szCs w:val="64"/>
        </w:rPr>
        <w:t> </w:t>
      </w:r>
      <w:proofErr w:type="spellStart"/>
      <w:r w:rsidRPr="00DD17EB">
        <w:rPr>
          <w:rFonts w:asciiTheme="majorHAnsi" w:eastAsia="Arial" w:hAnsiTheme="majorHAnsi" w:cstheme="majorHAnsi"/>
          <w:i/>
          <w:color w:val="222222"/>
          <w:sz w:val="64"/>
          <w:szCs w:val="64"/>
          <w:highlight w:val="white"/>
        </w:rPr>
        <w:t>m</w:t>
      </w:r>
      <w:r w:rsidRPr="00DD17EB">
        <w:rPr>
          <w:rFonts w:asciiTheme="majorHAnsi" w:eastAsia="Arial" w:hAnsiTheme="majorHAnsi" w:cstheme="majorHAnsi"/>
          <w:i/>
          <w:color w:val="222222"/>
          <w:sz w:val="64"/>
          <w:szCs w:val="64"/>
          <w:highlight w:val="white"/>
          <w:vertAlign w:val="subscript"/>
        </w:rPr>
        <w:t>e</w:t>
      </w:r>
      <w:proofErr w:type="spellEnd"/>
      <w:r w:rsidRPr="00DD17EB">
        <w:rPr>
          <w:rFonts w:asciiTheme="majorHAnsi" w:eastAsia="Arial Unicode MS" w:hAnsiTheme="majorHAnsi" w:cstheme="majorHAnsi"/>
          <w:color w:val="000000"/>
          <w:sz w:val="64"/>
          <w:szCs w:val="64"/>
        </w:rPr>
        <w:t> (9,11×10−31 </w:t>
      </w:r>
      <w:hyperlink r:id="rId220">
        <w:r w:rsidRPr="00DD17EB">
          <w:rPr>
            <w:rFonts w:asciiTheme="majorHAnsi" w:eastAsia="Arial" w:hAnsiTheme="majorHAnsi" w:cstheme="majorHAnsi"/>
            <w:color w:val="000000"/>
            <w:sz w:val="64"/>
            <w:szCs w:val="64"/>
          </w:rPr>
          <w:t>кг</w:t>
        </w:r>
      </w:hyperlink>
      <w:r w:rsidRPr="00DD17EB">
        <w:rPr>
          <w:rFonts w:asciiTheme="majorHAnsi" w:eastAsia="Arial" w:hAnsiTheme="majorHAnsi" w:cstheme="majorHAnsi"/>
          <w:color w:val="000000"/>
          <w:sz w:val="64"/>
          <w:szCs w:val="64"/>
        </w:rPr>
        <w:t xml:space="preserve">). Эффективная масса электрона в кристалле, вообще говоря, отлична от массы электрона в вакууме и </w:t>
      </w:r>
      <w:r w:rsidR="00CE7301" w:rsidRPr="00DD17EB">
        <w:rPr>
          <w:rFonts w:asciiTheme="majorHAnsi" w:eastAsia="Arial" w:hAnsiTheme="majorHAnsi" w:cstheme="majorHAnsi"/>
          <w:color w:val="000000"/>
          <w:sz w:val="64"/>
          <w:szCs w:val="64"/>
        </w:rPr>
        <w:t>может быть,</w:t>
      </w:r>
      <w:r w:rsidRPr="00DD17EB">
        <w:rPr>
          <w:rFonts w:asciiTheme="majorHAnsi" w:eastAsia="Arial" w:hAnsiTheme="majorHAnsi" w:cstheme="majorHAnsi"/>
          <w:color w:val="000000"/>
          <w:sz w:val="64"/>
          <w:szCs w:val="64"/>
        </w:rPr>
        <w:t xml:space="preserve"> как положительной, так и отрицательной</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lastRenderedPageBreak/>
        <w:t>Статистика Ферми — Дирака</w:t>
      </w:r>
      <w:r w:rsidRPr="00DD17EB">
        <w:rPr>
          <w:rFonts w:asciiTheme="majorHAnsi" w:eastAsia="Arial" w:hAnsiTheme="majorHAnsi" w:cstheme="majorHAnsi"/>
          <w:color w:val="000000"/>
          <w:sz w:val="64"/>
          <w:szCs w:val="64"/>
        </w:rPr>
        <w:t> в </w:t>
      </w:r>
      <w:hyperlink r:id="rId221">
        <w:r w:rsidRPr="00DD17EB">
          <w:rPr>
            <w:rFonts w:asciiTheme="majorHAnsi" w:eastAsia="Arial" w:hAnsiTheme="majorHAnsi" w:cstheme="majorHAnsi"/>
            <w:color w:val="000000"/>
            <w:sz w:val="64"/>
            <w:szCs w:val="64"/>
          </w:rPr>
          <w:t>статистической физике</w:t>
        </w:r>
      </w:hyperlink>
      <w:r w:rsidRPr="00DD17EB">
        <w:rPr>
          <w:rFonts w:asciiTheme="majorHAnsi" w:eastAsia="Arial" w:hAnsiTheme="majorHAnsi" w:cstheme="majorHAnsi"/>
          <w:color w:val="000000"/>
          <w:sz w:val="64"/>
          <w:szCs w:val="64"/>
        </w:rPr>
        <w:t> — квантовая статистика, применяемая к системам тождественных фермионов (как правило, частиц с полуцелым </w:t>
      </w:r>
      <w:hyperlink r:id="rId222">
        <w:r w:rsidRPr="00DD17EB">
          <w:rPr>
            <w:rFonts w:asciiTheme="majorHAnsi" w:eastAsia="Arial" w:hAnsiTheme="majorHAnsi" w:cstheme="majorHAnsi"/>
            <w:color w:val="000000"/>
            <w:sz w:val="64"/>
            <w:szCs w:val="64"/>
          </w:rPr>
          <w:t>спином</w:t>
        </w:r>
      </w:hyperlink>
      <w:r w:rsidRPr="00DD17EB">
        <w:rPr>
          <w:rFonts w:asciiTheme="majorHAnsi" w:eastAsia="Arial" w:hAnsiTheme="majorHAnsi" w:cstheme="majorHAnsi"/>
          <w:color w:val="000000"/>
          <w:sz w:val="64"/>
          <w:szCs w:val="64"/>
        </w:rPr>
        <w:t>, подчиняющихся </w:t>
      </w:r>
      <w:hyperlink r:id="rId223">
        <w:r w:rsidRPr="00DD17EB">
          <w:rPr>
            <w:rFonts w:asciiTheme="majorHAnsi" w:eastAsia="Arial" w:hAnsiTheme="majorHAnsi" w:cstheme="majorHAnsi"/>
            <w:color w:val="000000"/>
            <w:sz w:val="64"/>
            <w:szCs w:val="64"/>
          </w:rPr>
          <w:t>принципу запрета Паули</w:t>
        </w:r>
      </w:hyperlink>
      <w:r w:rsidRPr="00DD17EB">
        <w:rPr>
          <w:rFonts w:asciiTheme="majorHAnsi" w:eastAsia="Arial" w:hAnsiTheme="majorHAnsi" w:cstheme="majorHAnsi"/>
          <w:color w:val="000000"/>
          <w:sz w:val="64"/>
          <w:szCs w:val="64"/>
        </w:rPr>
        <w:t>, то есть, одно и то же </w:t>
      </w:r>
      <w:hyperlink r:id="rId224">
        <w:r w:rsidRPr="00DD17EB">
          <w:rPr>
            <w:rFonts w:asciiTheme="majorHAnsi" w:eastAsia="Arial" w:hAnsiTheme="majorHAnsi" w:cstheme="majorHAnsi"/>
            <w:color w:val="000000"/>
            <w:sz w:val="64"/>
            <w:szCs w:val="64"/>
          </w:rPr>
          <w:t>квантовое состояние</w:t>
        </w:r>
      </w:hyperlink>
      <w:r w:rsidRPr="00DD17EB">
        <w:rPr>
          <w:rFonts w:asciiTheme="majorHAnsi" w:eastAsia="Arial" w:hAnsiTheme="majorHAnsi" w:cstheme="majorHAnsi"/>
          <w:color w:val="000000"/>
          <w:sz w:val="64"/>
          <w:szCs w:val="64"/>
        </w:rPr>
        <w:t> не может занимать более одной частицы); определяет </w:t>
      </w:r>
      <w:hyperlink r:id="rId225">
        <w:r w:rsidRPr="00DD17EB">
          <w:rPr>
            <w:rFonts w:asciiTheme="majorHAnsi" w:eastAsia="Arial" w:hAnsiTheme="majorHAnsi" w:cstheme="majorHAnsi"/>
            <w:color w:val="000000"/>
            <w:sz w:val="64"/>
            <w:szCs w:val="64"/>
          </w:rPr>
          <w:t>распределение вероятностей</w:t>
        </w:r>
      </w:hyperlink>
      <w:r w:rsidRPr="00DD17EB">
        <w:rPr>
          <w:rFonts w:asciiTheme="majorHAnsi" w:eastAsia="Arial" w:hAnsiTheme="majorHAnsi" w:cstheme="majorHAnsi"/>
          <w:color w:val="000000"/>
          <w:sz w:val="64"/>
          <w:szCs w:val="64"/>
        </w:rPr>
        <w:t> нахождения </w:t>
      </w:r>
      <w:hyperlink r:id="rId226">
        <w:r w:rsidRPr="00DD17EB">
          <w:rPr>
            <w:rFonts w:asciiTheme="majorHAnsi" w:eastAsia="Arial" w:hAnsiTheme="majorHAnsi" w:cstheme="majorHAnsi"/>
            <w:color w:val="000000"/>
            <w:sz w:val="64"/>
            <w:szCs w:val="64"/>
          </w:rPr>
          <w:t>фермионов</w:t>
        </w:r>
      </w:hyperlink>
      <w:r w:rsidRPr="00DD17EB">
        <w:rPr>
          <w:rFonts w:asciiTheme="majorHAnsi" w:eastAsia="Arial" w:hAnsiTheme="majorHAnsi" w:cstheme="majorHAnsi"/>
          <w:color w:val="000000"/>
          <w:sz w:val="64"/>
          <w:szCs w:val="64"/>
        </w:rPr>
        <w:t> на энергетических уровнях системы, находящейся в термодинамическом равновесии; предложена в </w:t>
      </w:r>
      <w:hyperlink r:id="rId227">
        <w:r w:rsidRPr="00DD17EB">
          <w:rPr>
            <w:rFonts w:asciiTheme="majorHAnsi" w:eastAsia="Arial" w:hAnsiTheme="majorHAnsi" w:cstheme="majorHAnsi"/>
            <w:color w:val="000000"/>
            <w:sz w:val="64"/>
            <w:szCs w:val="64"/>
          </w:rPr>
          <w:t>1926 году</w:t>
        </w:r>
      </w:hyperlink>
      <w:r w:rsidRPr="00DD17EB">
        <w:rPr>
          <w:rFonts w:asciiTheme="majorHAnsi" w:eastAsia="Arial" w:hAnsiTheme="majorHAnsi" w:cstheme="majorHAnsi"/>
          <w:color w:val="000000"/>
          <w:sz w:val="64"/>
          <w:szCs w:val="64"/>
        </w:rPr>
        <w:t> итальянским физиком </w:t>
      </w:r>
      <w:proofErr w:type="spellStart"/>
      <w:r w:rsidR="00226994" w:rsidRPr="00DD17EB">
        <w:rPr>
          <w:rFonts w:asciiTheme="majorHAnsi" w:hAnsiTheme="majorHAnsi" w:cstheme="majorHAnsi"/>
          <w:sz w:val="64"/>
          <w:szCs w:val="64"/>
        </w:rPr>
        <w:fldChar w:fldCharType="begin"/>
      </w:r>
      <w:r w:rsidR="00226994" w:rsidRPr="00DD17EB">
        <w:rPr>
          <w:rFonts w:asciiTheme="majorHAnsi" w:hAnsiTheme="majorHAnsi" w:cstheme="majorHAnsi"/>
          <w:sz w:val="64"/>
          <w:szCs w:val="64"/>
        </w:rPr>
        <w:instrText xml:space="preserve"> HYPERLINK "https://ru.wikipedia.org/wiki/%D0%A4%D0%B5%D1%80%D0%BC%D0%B8,_%D0%AD%D0%BD%D1%80%D0%B8%D0%BA%D0%BE" \h </w:instrText>
      </w:r>
      <w:r w:rsidR="00226994" w:rsidRPr="00DD17EB">
        <w:rPr>
          <w:rFonts w:asciiTheme="majorHAnsi" w:hAnsiTheme="majorHAnsi" w:cstheme="majorHAnsi"/>
          <w:sz w:val="64"/>
          <w:szCs w:val="64"/>
        </w:rPr>
        <w:fldChar w:fldCharType="separate"/>
      </w:r>
      <w:r w:rsidRPr="00DD17EB">
        <w:rPr>
          <w:rFonts w:asciiTheme="majorHAnsi" w:eastAsia="Arial" w:hAnsiTheme="majorHAnsi" w:cstheme="majorHAnsi"/>
          <w:color w:val="000000"/>
          <w:sz w:val="64"/>
          <w:szCs w:val="64"/>
        </w:rPr>
        <w:t>Энрико</w:t>
      </w:r>
      <w:proofErr w:type="spellEnd"/>
      <w:r w:rsidRPr="00DD17EB">
        <w:rPr>
          <w:rFonts w:asciiTheme="majorHAnsi" w:eastAsia="Arial" w:hAnsiTheme="majorHAnsi" w:cstheme="majorHAnsi"/>
          <w:color w:val="000000"/>
          <w:sz w:val="64"/>
          <w:szCs w:val="64"/>
        </w:rPr>
        <w:t xml:space="preserve"> Ферми</w:t>
      </w:r>
      <w:r w:rsidR="00226994" w:rsidRPr="00DD17EB">
        <w:rPr>
          <w:rFonts w:asciiTheme="majorHAnsi" w:eastAsia="Arial" w:hAnsiTheme="majorHAnsi" w:cstheme="majorHAnsi"/>
          <w:color w:val="000000"/>
          <w:sz w:val="64"/>
          <w:szCs w:val="64"/>
        </w:rPr>
        <w:fldChar w:fldCharType="end"/>
      </w:r>
      <w:r w:rsidRPr="00DD17EB">
        <w:rPr>
          <w:rFonts w:asciiTheme="majorHAnsi" w:eastAsia="Arial" w:hAnsiTheme="majorHAnsi" w:cstheme="majorHAnsi"/>
          <w:color w:val="000000"/>
          <w:sz w:val="64"/>
          <w:szCs w:val="64"/>
        </w:rPr>
        <w:t> и одновременно английским физиком </w:t>
      </w:r>
      <w:hyperlink r:id="rId228">
        <w:r w:rsidRPr="00DD17EB">
          <w:rPr>
            <w:rFonts w:asciiTheme="majorHAnsi" w:eastAsia="Arial" w:hAnsiTheme="majorHAnsi" w:cstheme="majorHAnsi"/>
            <w:color w:val="000000"/>
            <w:sz w:val="64"/>
            <w:szCs w:val="64"/>
          </w:rPr>
          <w:t>Полем Дираком</w:t>
        </w:r>
      </w:hyperlink>
      <w:r w:rsidRPr="00DD17EB">
        <w:rPr>
          <w:rFonts w:asciiTheme="majorHAnsi" w:eastAsia="Arial" w:hAnsiTheme="majorHAnsi" w:cstheme="majorHAnsi"/>
          <w:color w:val="000000"/>
          <w:sz w:val="64"/>
          <w:szCs w:val="64"/>
        </w:rPr>
        <w:t>, который выяснил её квантово-механический смысл; позволяет найти </w:t>
      </w:r>
      <w:hyperlink r:id="rId229">
        <w:r w:rsidRPr="00DD17EB">
          <w:rPr>
            <w:rFonts w:asciiTheme="majorHAnsi" w:eastAsia="Arial" w:hAnsiTheme="majorHAnsi" w:cstheme="majorHAnsi"/>
            <w:color w:val="000000"/>
            <w:sz w:val="64"/>
            <w:szCs w:val="64"/>
          </w:rPr>
          <w:t>вероятность</w:t>
        </w:r>
      </w:hyperlink>
      <w:r w:rsidRPr="00DD17EB">
        <w:rPr>
          <w:rFonts w:asciiTheme="majorHAnsi" w:eastAsia="Arial" w:hAnsiTheme="majorHAnsi" w:cstheme="majorHAnsi"/>
          <w:color w:val="000000"/>
          <w:sz w:val="64"/>
          <w:szCs w:val="64"/>
        </w:rPr>
        <w:t xml:space="preserve">, с которой фермион занимает данный </w:t>
      </w:r>
      <w:r w:rsidR="00E573BC" w:rsidRPr="00DD17EB">
        <w:rPr>
          <w:rFonts w:asciiTheme="majorHAnsi" w:eastAsia="Arial" w:hAnsiTheme="majorHAnsi" w:cstheme="majorHAnsi"/>
          <w:color w:val="000000"/>
          <w:sz w:val="64"/>
          <w:szCs w:val="64"/>
        </w:rPr>
        <w:lastRenderedPageBreak/>
        <w:t>энергетический уровень</w:t>
      </w:r>
      <w:r w:rsidRPr="00DD17EB">
        <w:rPr>
          <w:rFonts w:asciiTheme="majorHAnsi" w:eastAsia="Arial" w:hAnsiTheme="majorHAnsi" w:cstheme="majorHAnsi"/>
          <w:color w:val="000000"/>
          <w:sz w:val="64"/>
          <w:szCs w:val="64"/>
        </w:rPr>
        <w:t>.</w:t>
      </w:r>
      <w:r w:rsidRPr="00DD17EB">
        <w:rPr>
          <w:rFonts w:asciiTheme="majorHAnsi" w:eastAsia="Arial" w:hAnsiTheme="majorHAnsi" w:cstheme="majorHAnsi"/>
          <w:noProof/>
          <w:color w:val="000000"/>
          <w:sz w:val="64"/>
          <w:szCs w:val="64"/>
        </w:rPr>
        <w:drawing>
          <wp:inline distT="0" distB="0" distL="0" distR="0">
            <wp:extent cx="8077200" cy="1085850"/>
            <wp:effectExtent l="0" t="0" r="0" b="0"/>
            <wp:docPr id="200" name="image421.jpg" descr="5055-38.jpg"/>
            <wp:cNvGraphicFramePr/>
            <a:graphic xmlns:a="http://schemas.openxmlformats.org/drawingml/2006/main">
              <a:graphicData uri="http://schemas.openxmlformats.org/drawingml/2006/picture">
                <pic:pic xmlns:pic="http://schemas.openxmlformats.org/drawingml/2006/picture">
                  <pic:nvPicPr>
                    <pic:cNvPr id="0" name="image421.jpg" descr="5055-38.jpg"/>
                    <pic:cNvPicPr preferRelativeResize="0"/>
                  </pic:nvPicPr>
                  <pic:blipFill>
                    <a:blip r:embed="rId230"/>
                    <a:srcRect/>
                    <a:stretch>
                      <a:fillRect/>
                    </a:stretch>
                  </pic:blipFill>
                  <pic:spPr>
                    <a:xfrm>
                      <a:off x="0" y="0"/>
                      <a:ext cx="8077200" cy="1085850"/>
                    </a:xfrm>
                    <a:prstGeom prst="rect">
                      <a:avLst/>
                    </a:prstGeom>
                    <a:ln/>
                  </pic:spPr>
                </pic:pic>
              </a:graphicData>
            </a:graphic>
          </wp:inline>
        </w:drawing>
      </w:r>
    </w:p>
    <w:p w:rsidR="00AA5E02" w:rsidRPr="00DD17EB" w:rsidRDefault="00D9580C" w:rsidP="0031774B">
      <w:pPr>
        <w:pBdr>
          <w:top w:val="nil"/>
          <w:left w:val="nil"/>
          <w:bottom w:val="nil"/>
          <w:right w:val="nil"/>
          <w:between w:val="nil"/>
        </w:pBdr>
        <w:shd w:val="clear" w:color="auto" w:fill="FFFFFF"/>
        <w:spacing w:after="0" w:line="240" w:lineRule="auto"/>
        <w:ind w:firstLine="60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где</w:t>
      </w:r>
      <w:r w:rsidRPr="00DD17EB">
        <w:rPr>
          <w:rFonts w:asciiTheme="majorHAnsi" w:eastAsia="Arial" w:hAnsiTheme="majorHAnsi" w:cstheme="majorHAnsi"/>
          <w:noProof/>
          <w:color w:val="000000"/>
          <w:sz w:val="64"/>
          <w:szCs w:val="64"/>
        </w:rPr>
        <w:drawing>
          <wp:inline distT="0" distB="0" distL="0" distR="0">
            <wp:extent cx="361950" cy="333375"/>
            <wp:effectExtent l="0" t="0" r="0" b="0"/>
            <wp:docPr id="198" name="image419.jpg" descr="5055-39.jpg"/>
            <wp:cNvGraphicFramePr/>
            <a:graphic xmlns:a="http://schemas.openxmlformats.org/drawingml/2006/main">
              <a:graphicData uri="http://schemas.openxmlformats.org/drawingml/2006/picture">
                <pic:pic xmlns:pic="http://schemas.openxmlformats.org/drawingml/2006/picture">
                  <pic:nvPicPr>
                    <pic:cNvPr id="0" name="image419.jpg" descr="5055-39.jpg"/>
                    <pic:cNvPicPr preferRelativeResize="0"/>
                  </pic:nvPicPr>
                  <pic:blipFill>
                    <a:blip r:embed="rId231"/>
                    <a:srcRect/>
                    <a:stretch>
                      <a:fillRect/>
                    </a:stretch>
                  </pic:blipFill>
                  <pic:spPr>
                    <a:xfrm>
                      <a:off x="0" y="0"/>
                      <a:ext cx="361950" cy="333375"/>
                    </a:xfrm>
                    <a:prstGeom prst="rect">
                      <a:avLst/>
                    </a:prstGeom>
                    <a:ln/>
                  </pic:spPr>
                </pic:pic>
              </a:graphicData>
            </a:graphic>
          </wp:inline>
        </w:drawing>
      </w:r>
      <w:r w:rsidRPr="00DD17EB">
        <w:rPr>
          <w:rFonts w:asciiTheme="majorHAnsi" w:eastAsia="Arial" w:hAnsiTheme="majorHAnsi" w:cstheme="majorHAnsi"/>
          <w:color w:val="000000"/>
          <w:sz w:val="64"/>
          <w:szCs w:val="64"/>
        </w:rPr>
        <w:t>-энергия частицы в состоянии </w:t>
      </w:r>
      <w:r w:rsidRPr="00DD17EB">
        <w:rPr>
          <w:rFonts w:asciiTheme="majorHAnsi" w:eastAsia="Arial" w:hAnsiTheme="majorHAnsi" w:cstheme="majorHAnsi"/>
          <w:i/>
          <w:color w:val="000000"/>
          <w:sz w:val="64"/>
          <w:szCs w:val="64"/>
        </w:rPr>
        <w:t>i</w:t>
      </w:r>
      <w:r w:rsidRPr="00DD17EB">
        <w:rPr>
          <w:rFonts w:asciiTheme="majorHAnsi" w:eastAsia="Arial" w:hAnsiTheme="majorHAnsi" w:cstheme="majorHAnsi"/>
          <w:color w:val="000000"/>
          <w:sz w:val="64"/>
          <w:szCs w:val="64"/>
        </w:rPr>
        <w:t> (для нерелятивистской частицы с импульсом </w:t>
      </w:r>
      <w:r w:rsidRPr="00DD17EB">
        <w:rPr>
          <w:rFonts w:asciiTheme="majorHAnsi" w:eastAsia="Arial" w:hAnsiTheme="majorHAnsi" w:cstheme="majorHAnsi"/>
          <w:i/>
          <w:color w:val="000000"/>
          <w:sz w:val="64"/>
          <w:szCs w:val="64"/>
        </w:rPr>
        <w:t>р</w:t>
      </w:r>
      <w:r w:rsidRPr="00DD17EB">
        <w:rPr>
          <w:rFonts w:asciiTheme="majorHAnsi" w:eastAsia="Arial" w:hAnsiTheme="majorHAnsi" w:cstheme="majorHAnsi"/>
          <w:color w:val="000000"/>
          <w:sz w:val="64"/>
          <w:szCs w:val="64"/>
        </w:rPr>
        <w:t> и массой </w:t>
      </w:r>
      <w:r w:rsidRPr="00DD17EB">
        <w:rPr>
          <w:rFonts w:asciiTheme="majorHAnsi" w:eastAsia="Arial" w:hAnsiTheme="majorHAnsi" w:cstheme="majorHAnsi"/>
          <w:i/>
          <w:color w:val="000000"/>
          <w:sz w:val="64"/>
          <w:szCs w:val="64"/>
        </w:rPr>
        <w:t>т</w:t>
      </w:r>
      <w:r w:rsidRPr="00DD17EB">
        <w:rPr>
          <w:rFonts w:asciiTheme="majorHAnsi" w:eastAsia="Arial" w:hAnsiTheme="majorHAnsi" w:cstheme="majorHAnsi"/>
          <w:color w:val="000000"/>
          <w:sz w:val="64"/>
          <w:szCs w:val="64"/>
        </w:rPr>
        <w:t> равная </w:t>
      </w:r>
      <w:r w:rsidRPr="00DD17EB">
        <w:rPr>
          <w:rFonts w:asciiTheme="majorHAnsi" w:eastAsia="Arial" w:hAnsiTheme="majorHAnsi" w:cstheme="majorHAnsi"/>
          <w:i/>
          <w:color w:val="000000"/>
          <w:sz w:val="64"/>
          <w:szCs w:val="64"/>
        </w:rPr>
        <w:t>р2/</w:t>
      </w:r>
      <w:r w:rsidRPr="00DD17EB">
        <w:rPr>
          <w:rFonts w:asciiTheme="majorHAnsi" w:eastAsia="Arial" w:hAnsiTheme="majorHAnsi" w:cstheme="majorHAnsi"/>
          <w:color w:val="000000"/>
          <w:sz w:val="64"/>
          <w:szCs w:val="64"/>
        </w:rPr>
        <w:t>2</w:t>
      </w:r>
      <w:r w:rsidRPr="00DD17EB">
        <w:rPr>
          <w:rFonts w:asciiTheme="majorHAnsi" w:eastAsia="Arial" w:hAnsiTheme="majorHAnsi" w:cstheme="majorHAnsi"/>
          <w:i/>
          <w:color w:val="000000"/>
          <w:sz w:val="64"/>
          <w:szCs w:val="64"/>
        </w:rPr>
        <w:t>т);</w:t>
      </w:r>
      <w:r w:rsidRPr="00DD17EB">
        <w:rPr>
          <w:rFonts w:asciiTheme="majorHAnsi" w:eastAsia="Arial" w:hAnsiTheme="majorHAnsi" w:cstheme="majorHAnsi"/>
          <w:color w:val="000000"/>
          <w:sz w:val="64"/>
          <w:szCs w:val="64"/>
        </w:rPr>
        <w:t> m - </w:t>
      </w:r>
      <w:hyperlink r:id="rId232">
        <w:r w:rsidRPr="00DD17EB">
          <w:rPr>
            <w:rFonts w:asciiTheme="majorHAnsi" w:eastAsia="Arial" w:hAnsiTheme="majorHAnsi" w:cstheme="majorHAnsi"/>
            <w:color w:val="000000"/>
            <w:sz w:val="64"/>
            <w:szCs w:val="64"/>
          </w:rPr>
          <w:t>химический потенциал</w:t>
        </w:r>
      </w:hyperlink>
      <w:r w:rsidRPr="00DD17EB">
        <w:rPr>
          <w:rFonts w:asciiTheme="majorHAnsi" w:eastAsia="Arial" w:hAnsiTheme="majorHAnsi" w:cstheme="majorHAnsi"/>
          <w:color w:val="000000"/>
          <w:sz w:val="64"/>
          <w:szCs w:val="64"/>
        </w:rPr>
        <w:t>, определяемый из условия равенства суммы всех </w:t>
      </w:r>
      <w:r w:rsidRPr="00DD17EB">
        <w:rPr>
          <w:rFonts w:asciiTheme="majorHAnsi" w:eastAsia="Arial" w:hAnsiTheme="majorHAnsi" w:cstheme="majorHAnsi"/>
          <w:noProof/>
          <w:color w:val="000000"/>
          <w:sz w:val="64"/>
          <w:szCs w:val="64"/>
        </w:rPr>
        <w:drawing>
          <wp:inline distT="0" distB="0" distL="0" distR="0">
            <wp:extent cx="333375" cy="333375"/>
            <wp:effectExtent l="0" t="0" r="0" b="0"/>
            <wp:docPr id="192" name="image413.jpg" descr="5055-40.jpg"/>
            <wp:cNvGraphicFramePr/>
            <a:graphic xmlns:a="http://schemas.openxmlformats.org/drawingml/2006/main">
              <a:graphicData uri="http://schemas.openxmlformats.org/drawingml/2006/picture">
                <pic:pic xmlns:pic="http://schemas.openxmlformats.org/drawingml/2006/picture">
                  <pic:nvPicPr>
                    <pic:cNvPr id="0" name="image413.jpg" descr="5055-40.jpg"/>
                    <pic:cNvPicPr preferRelativeResize="0"/>
                  </pic:nvPicPr>
                  <pic:blipFill>
                    <a:blip r:embed="rId233"/>
                    <a:srcRect/>
                    <a:stretch>
                      <a:fillRect/>
                    </a:stretch>
                  </pic:blipFill>
                  <pic:spPr>
                    <a:xfrm>
                      <a:off x="0" y="0"/>
                      <a:ext cx="333375" cy="333375"/>
                    </a:xfrm>
                    <a:prstGeom prst="rect">
                      <a:avLst/>
                    </a:prstGeom>
                    <a:ln/>
                  </pic:spPr>
                </pic:pic>
              </a:graphicData>
            </a:graphic>
          </wp:inline>
        </w:drawing>
      </w:r>
      <w:r w:rsidRPr="00DD17EB">
        <w:rPr>
          <w:rFonts w:asciiTheme="majorHAnsi" w:eastAsia="Arial" w:hAnsiTheme="majorHAnsi" w:cstheme="majorHAnsi"/>
          <w:color w:val="000000"/>
          <w:sz w:val="64"/>
          <w:szCs w:val="64"/>
        </w:rPr>
        <w:t xml:space="preserve"> полному числу частиц в системе. При </w:t>
      </w:r>
      <w:proofErr w:type="spellStart"/>
      <w:r w:rsidRPr="00DD17EB">
        <w:rPr>
          <w:rFonts w:asciiTheme="majorHAnsi" w:eastAsia="Arial" w:hAnsiTheme="majorHAnsi" w:cstheme="majorHAnsi"/>
          <w:color w:val="000000"/>
          <w:sz w:val="64"/>
          <w:szCs w:val="64"/>
        </w:rPr>
        <w:t>exp</w:t>
      </w:r>
      <w:proofErr w:type="spellEnd"/>
      <w:r w:rsidRPr="00DD17EB">
        <w:rPr>
          <w:rFonts w:asciiTheme="majorHAnsi" w:eastAsia="Arial" w:hAnsiTheme="majorHAnsi" w:cstheme="majorHAnsi"/>
          <w:color w:val="000000"/>
          <w:sz w:val="64"/>
          <w:szCs w:val="64"/>
        </w:rPr>
        <w:t>(-m/</w:t>
      </w:r>
      <w:proofErr w:type="spellStart"/>
      <w:r w:rsidRPr="00DD17EB">
        <w:rPr>
          <w:rFonts w:asciiTheme="majorHAnsi" w:eastAsia="Arial" w:hAnsiTheme="majorHAnsi" w:cstheme="majorHAnsi"/>
          <w:i/>
          <w:color w:val="000000"/>
          <w:sz w:val="64"/>
          <w:szCs w:val="64"/>
        </w:rPr>
        <w:t>kT</w:t>
      </w:r>
      <w:proofErr w:type="spellEnd"/>
      <w:r w:rsidRPr="00DD17EB">
        <w:rPr>
          <w:rFonts w:asciiTheme="majorHAnsi" w:eastAsia="Arial" w:hAnsiTheme="majorHAnsi" w:cstheme="majorHAnsi"/>
          <w:color w:val="000000"/>
          <w:sz w:val="64"/>
          <w:szCs w:val="64"/>
        </w:rPr>
        <w:t>)&gt;&gt;1 Ф.- Д. с. переходит в </w:t>
      </w:r>
      <w:hyperlink r:id="rId234">
        <w:r w:rsidRPr="00DD17EB">
          <w:rPr>
            <w:rFonts w:asciiTheme="majorHAnsi" w:eastAsia="Arial" w:hAnsiTheme="majorHAnsi" w:cstheme="majorHAnsi"/>
            <w:color w:val="000000"/>
            <w:sz w:val="64"/>
            <w:szCs w:val="64"/>
          </w:rPr>
          <w:t>Больцмана статистику</w:t>
        </w:r>
      </w:hyperlink>
      <w:r w:rsidRPr="00DD17EB">
        <w:rPr>
          <w:rFonts w:asciiTheme="majorHAnsi" w:eastAsia="Arial" w:hAnsiTheme="majorHAnsi" w:cstheme="majorHAnsi"/>
          <w:color w:val="000000"/>
          <w:sz w:val="64"/>
          <w:szCs w:val="64"/>
        </w:rPr>
        <w:t>.</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Энергия Ферми</w:t>
      </w:r>
      <w:r w:rsidRPr="00DD17EB">
        <w:rPr>
          <w:rFonts w:asciiTheme="majorHAnsi" w:eastAsia="Arial" w:hAnsiTheme="majorHAnsi" w:cstheme="majorHAnsi"/>
          <w:color w:val="000000"/>
          <w:sz w:val="64"/>
          <w:szCs w:val="64"/>
        </w:rPr>
        <w:t xml:space="preserve"> - максимальная энергия электронов при температуре в 0 К. Энергия Ферми растет с увеличением количества электронов в квантовой системе и, соответственно, уменьшается с уменьшением количества электронов (фермионов). Это обусловливается возникающим интенсивным обменным и электростатическим взаимодействием в </w:t>
      </w:r>
      <w:r w:rsidRPr="00DD17EB">
        <w:rPr>
          <w:rFonts w:asciiTheme="majorHAnsi" w:eastAsia="Arial" w:hAnsiTheme="majorHAnsi" w:cstheme="majorHAnsi"/>
          <w:color w:val="000000"/>
          <w:sz w:val="64"/>
          <w:szCs w:val="64"/>
        </w:rPr>
        <w:lastRenderedPageBreak/>
        <w:t xml:space="preserve">области перекрытия зарядовых плотностей волновых функций электронов при росте количества электронов. </w:t>
      </w:r>
      <w:r w:rsidRPr="00DD17EB">
        <w:rPr>
          <w:rFonts w:asciiTheme="majorHAnsi" w:eastAsia="Arial" w:hAnsiTheme="majorHAnsi" w:cstheme="majorHAnsi"/>
          <w:color w:val="000000"/>
          <w:sz w:val="64"/>
          <w:szCs w:val="64"/>
        </w:rPr>
        <w:br/>
        <w:t xml:space="preserve">Энергия и импульс Ферми есть граничными энергией и импульсом перехода электрона в свободное состояние. Поверхность в пространстве импульсов при 0 К, под которой все квантовые состояния заняты (то есть, нахождение электронов на заполненных </w:t>
      </w:r>
      <w:proofErr w:type="spellStart"/>
      <w:r w:rsidRPr="00DD17EB">
        <w:rPr>
          <w:rFonts w:asciiTheme="majorHAnsi" w:eastAsia="Arial" w:hAnsiTheme="majorHAnsi" w:cstheme="majorHAnsi"/>
          <w:color w:val="000000"/>
          <w:sz w:val="64"/>
          <w:szCs w:val="64"/>
        </w:rPr>
        <w:t>орбиталях</w:t>
      </w:r>
      <w:proofErr w:type="spellEnd"/>
      <w:r w:rsidRPr="00DD17EB">
        <w:rPr>
          <w:rFonts w:asciiTheme="majorHAnsi" w:eastAsia="Arial" w:hAnsiTheme="majorHAnsi" w:cstheme="majorHAnsi"/>
          <w:color w:val="000000"/>
          <w:sz w:val="64"/>
          <w:szCs w:val="64"/>
        </w:rPr>
        <w:t xml:space="preserve">), есть поверхностью Ферми. </w:t>
      </w:r>
      <w:r w:rsidRPr="00DD17EB">
        <w:rPr>
          <w:rFonts w:asciiTheme="majorHAnsi" w:eastAsia="Arial" w:hAnsiTheme="majorHAnsi" w:cstheme="majorHAnsi"/>
          <w:color w:val="000000"/>
          <w:sz w:val="64"/>
          <w:szCs w:val="64"/>
        </w:rPr>
        <w:br/>
        <w:t xml:space="preserve">При увеличении температуры возникает корреляция атомов и выделяются фононы, которые поглощаются электронами. В результате импульс электронов превышает граничный импульс Ферми, и они переходят в разрешенную зону (формально, есть </w:t>
      </w:r>
      <w:proofErr w:type="spellStart"/>
      <w:r w:rsidRPr="00DD17EB">
        <w:rPr>
          <w:rFonts w:asciiTheme="majorHAnsi" w:eastAsia="Arial" w:hAnsiTheme="majorHAnsi" w:cstheme="majorHAnsi"/>
          <w:color w:val="000000"/>
          <w:sz w:val="64"/>
          <w:szCs w:val="64"/>
        </w:rPr>
        <w:t>квазисвободными</w:t>
      </w:r>
      <w:proofErr w:type="spellEnd"/>
      <w:r w:rsidRPr="00DD17EB">
        <w:rPr>
          <w:rFonts w:asciiTheme="majorHAnsi" w:eastAsia="Arial" w:hAnsiTheme="majorHAnsi" w:cstheme="majorHAnsi"/>
          <w:color w:val="000000"/>
          <w:sz w:val="64"/>
          <w:szCs w:val="64"/>
        </w:rPr>
        <w:t xml:space="preserve"> частицами).</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lastRenderedPageBreak/>
        <w:t>Легирование полупроводников</w:t>
      </w:r>
      <w:r w:rsidRPr="00DD17EB">
        <w:rPr>
          <w:rFonts w:asciiTheme="majorHAnsi" w:eastAsia="Arial" w:hAnsiTheme="majorHAnsi" w:cstheme="majorHAnsi"/>
          <w:color w:val="000000"/>
          <w:sz w:val="64"/>
          <w:szCs w:val="64"/>
        </w:rPr>
        <w:t xml:space="preserve"> - дозированное введение в </w:t>
      </w:r>
      <w:hyperlink r:id="rId235">
        <w:r w:rsidRPr="00DD17EB">
          <w:rPr>
            <w:rFonts w:asciiTheme="majorHAnsi" w:eastAsia="Arial" w:hAnsiTheme="majorHAnsi" w:cstheme="majorHAnsi"/>
            <w:color w:val="000000"/>
            <w:sz w:val="64"/>
            <w:szCs w:val="64"/>
          </w:rPr>
          <w:t>полупроводник</w:t>
        </w:r>
      </w:hyperlink>
      <w:r w:rsidRPr="00DD17EB">
        <w:rPr>
          <w:rFonts w:asciiTheme="majorHAnsi" w:eastAsia="Arial" w:hAnsiTheme="majorHAnsi" w:cstheme="majorHAnsi"/>
          <w:color w:val="000000"/>
          <w:sz w:val="64"/>
          <w:szCs w:val="64"/>
        </w:rPr>
        <w:t> примесей или структурных дефектов с целью изменения их электрических свойств. Наиболее распространено примесное Л. п. Электрические свойства легированных полупроводников зависят от природы и концентрации вводимых примесей. Для получения полупроводников с электронной проводимостью (</w:t>
      </w:r>
      <w:r w:rsidRPr="00DD17EB">
        <w:rPr>
          <w:rFonts w:asciiTheme="majorHAnsi" w:eastAsia="Arial" w:hAnsiTheme="majorHAnsi" w:cstheme="majorHAnsi"/>
          <w:i/>
          <w:color w:val="000000"/>
          <w:sz w:val="64"/>
          <w:szCs w:val="64"/>
        </w:rPr>
        <w:t>n</w:t>
      </w:r>
      <w:r w:rsidRPr="00DD17EB">
        <w:rPr>
          <w:rFonts w:asciiTheme="majorHAnsi" w:eastAsia="Arial" w:hAnsiTheme="majorHAnsi" w:cstheme="majorHAnsi"/>
          <w:color w:val="000000"/>
          <w:sz w:val="64"/>
          <w:szCs w:val="64"/>
        </w:rPr>
        <w:t>-типа) с изменяющейся в широких пределах концентрацией электронов проводимости обычно используют донорные примеси, образующие "мелкие" энергетические уровни в запрещённой зоне вблизи дна зоны проводимости </w:t>
      </w:r>
      <w:r w:rsidRPr="00DD17EB">
        <w:rPr>
          <w:rFonts w:asciiTheme="majorHAnsi" w:eastAsia="Arial" w:hAnsiTheme="majorHAnsi" w:cstheme="majorHAnsi"/>
          <w:noProof/>
          <w:color w:val="000000"/>
          <w:sz w:val="64"/>
          <w:szCs w:val="64"/>
        </w:rPr>
        <w:drawing>
          <wp:inline distT="0" distB="0" distL="0" distR="0">
            <wp:extent cx="666750" cy="561975"/>
            <wp:effectExtent l="0" t="0" r="0" b="9525"/>
            <wp:docPr id="181" name="image402.jpg" descr="2548-98.jpg"/>
            <wp:cNvGraphicFramePr/>
            <a:graphic xmlns:a="http://schemas.openxmlformats.org/drawingml/2006/main">
              <a:graphicData uri="http://schemas.openxmlformats.org/drawingml/2006/picture">
                <pic:pic xmlns:pic="http://schemas.openxmlformats.org/drawingml/2006/picture">
                  <pic:nvPicPr>
                    <pic:cNvPr id="0" name="image402.jpg" descr="2548-98.jpg"/>
                    <pic:cNvPicPr preferRelativeResize="0"/>
                  </pic:nvPicPr>
                  <pic:blipFill>
                    <a:blip r:embed="rId236"/>
                    <a:srcRect/>
                    <a:stretch>
                      <a:fillRect/>
                    </a:stretch>
                  </pic:blipFill>
                  <pic:spPr>
                    <a:xfrm>
                      <a:off x="0" y="0"/>
                      <a:ext cx="666750" cy="561975"/>
                    </a:xfrm>
                    <a:prstGeom prst="rect">
                      <a:avLst/>
                    </a:prstGeom>
                    <a:ln/>
                  </pic:spPr>
                </pic:pic>
              </a:graphicData>
            </a:graphic>
          </wp:inline>
        </w:drawing>
      </w:r>
      <w:r w:rsidRPr="00DD17EB">
        <w:rPr>
          <w:rFonts w:asciiTheme="majorHAnsi" w:eastAsia="Arial" w:hAnsiTheme="majorHAnsi" w:cstheme="majorHAnsi"/>
          <w:color w:val="000000"/>
          <w:sz w:val="64"/>
          <w:szCs w:val="64"/>
        </w:rPr>
        <w:t> Для получения полупроводников с дырочной проводимостью (</w:t>
      </w:r>
      <w:r w:rsidRPr="00DD17EB">
        <w:rPr>
          <w:rFonts w:asciiTheme="majorHAnsi" w:eastAsia="Arial" w:hAnsiTheme="majorHAnsi" w:cstheme="majorHAnsi"/>
          <w:i/>
          <w:color w:val="000000"/>
          <w:sz w:val="64"/>
          <w:szCs w:val="64"/>
        </w:rPr>
        <w:t>р</w:t>
      </w:r>
      <w:r w:rsidRPr="00DD17EB">
        <w:rPr>
          <w:rFonts w:asciiTheme="majorHAnsi" w:eastAsia="Arial" w:hAnsiTheme="majorHAnsi" w:cstheme="majorHAnsi"/>
          <w:color w:val="000000"/>
          <w:sz w:val="64"/>
          <w:szCs w:val="64"/>
        </w:rPr>
        <w:t xml:space="preserve">-типа) вводятся </w:t>
      </w:r>
      <w:r w:rsidRPr="00DD17EB">
        <w:rPr>
          <w:rFonts w:asciiTheme="majorHAnsi" w:eastAsia="Arial" w:hAnsiTheme="majorHAnsi" w:cstheme="majorHAnsi"/>
          <w:color w:val="000000"/>
          <w:sz w:val="64"/>
          <w:szCs w:val="64"/>
        </w:rPr>
        <w:lastRenderedPageBreak/>
        <w:t>акцепторные примеси, образующие уровни вблизи потолка</w:t>
      </w:r>
      <w:r w:rsidRPr="00DD17EB">
        <w:rPr>
          <w:rFonts w:asciiTheme="majorHAnsi" w:eastAsia="Arial" w:hAnsiTheme="majorHAnsi" w:cstheme="majorHAnsi"/>
          <w:noProof/>
          <w:color w:val="000000"/>
          <w:sz w:val="64"/>
          <w:szCs w:val="64"/>
        </w:rPr>
        <w:drawing>
          <wp:inline distT="0" distB="0" distL="0" distR="0">
            <wp:extent cx="466725" cy="485775"/>
            <wp:effectExtent l="0" t="0" r="9525" b="9525"/>
            <wp:docPr id="183" name="image404.jpg" descr="2548-99.jpg"/>
            <wp:cNvGraphicFramePr/>
            <a:graphic xmlns:a="http://schemas.openxmlformats.org/drawingml/2006/main">
              <a:graphicData uri="http://schemas.openxmlformats.org/drawingml/2006/picture">
                <pic:pic xmlns:pic="http://schemas.openxmlformats.org/drawingml/2006/picture">
                  <pic:nvPicPr>
                    <pic:cNvPr id="0" name="image404.jpg" descr="2548-99.jpg"/>
                    <pic:cNvPicPr preferRelativeResize="0"/>
                  </pic:nvPicPr>
                  <pic:blipFill>
                    <a:blip r:embed="rId237"/>
                    <a:srcRect/>
                    <a:stretch>
                      <a:fillRect/>
                    </a:stretch>
                  </pic:blipFill>
                  <pic:spPr>
                    <a:xfrm>
                      <a:off x="0" y="0"/>
                      <a:ext cx="466725" cy="485775"/>
                    </a:xfrm>
                    <a:prstGeom prst="rect">
                      <a:avLst/>
                    </a:prstGeom>
                    <a:ln/>
                  </pic:spPr>
                </pic:pic>
              </a:graphicData>
            </a:graphic>
          </wp:inline>
        </w:drawing>
      </w:r>
      <w:r w:rsidRPr="00DD17EB">
        <w:rPr>
          <w:rFonts w:asciiTheme="majorHAnsi" w:eastAsia="Arial" w:hAnsiTheme="majorHAnsi" w:cstheme="majorHAnsi"/>
          <w:color w:val="000000"/>
          <w:sz w:val="64"/>
          <w:szCs w:val="64"/>
        </w:rPr>
        <w:t> валентной зоны. Атомы таких примесей при комнатной температуре (300 К) практически полностью ионизованы (энергия ионизации</w:t>
      </w:r>
      <w:r w:rsidRPr="00DD17EB">
        <w:rPr>
          <w:rFonts w:asciiTheme="majorHAnsi" w:eastAsia="Arial" w:hAnsiTheme="majorHAnsi" w:cstheme="majorHAnsi"/>
          <w:noProof/>
          <w:color w:val="000000"/>
          <w:sz w:val="64"/>
          <w:szCs w:val="64"/>
        </w:rPr>
        <w:drawing>
          <wp:inline distT="0" distB="0" distL="0" distR="0">
            <wp:extent cx="904875" cy="361950"/>
            <wp:effectExtent l="0" t="0" r="9525" b="0"/>
            <wp:docPr id="182" name="image403.jpg" descr="2548-100.jpg"/>
            <wp:cNvGraphicFramePr/>
            <a:graphic xmlns:a="http://schemas.openxmlformats.org/drawingml/2006/main">
              <a:graphicData uri="http://schemas.openxmlformats.org/drawingml/2006/picture">
                <pic:pic xmlns:pic="http://schemas.openxmlformats.org/drawingml/2006/picture">
                  <pic:nvPicPr>
                    <pic:cNvPr id="0" name="image403.jpg" descr="2548-100.jpg"/>
                    <pic:cNvPicPr preferRelativeResize="0"/>
                  </pic:nvPicPr>
                  <pic:blipFill>
                    <a:blip r:embed="rId238"/>
                    <a:srcRect/>
                    <a:stretch>
                      <a:fillRect/>
                    </a:stretch>
                  </pic:blipFill>
                  <pic:spPr>
                    <a:xfrm>
                      <a:off x="0" y="0"/>
                      <a:ext cx="904875" cy="361950"/>
                    </a:xfrm>
                    <a:prstGeom prst="rect">
                      <a:avLst/>
                    </a:prstGeom>
                    <a:ln/>
                  </pic:spPr>
                </pic:pic>
              </a:graphicData>
            </a:graphic>
          </wp:inline>
        </w:drawing>
      </w:r>
      <w:r w:rsidRPr="00DD17EB">
        <w:rPr>
          <w:rFonts w:asciiTheme="majorHAnsi" w:eastAsia="Arial" w:hAnsiTheme="majorHAnsi" w:cstheme="majorHAnsi"/>
          <w:color w:val="000000"/>
          <w:sz w:val="64"/>
          <w:szCs w:val="64"/>
        </w:rPr>
        <w:t> эВ), так что их концентрация определяет концентрацию основных носителей заряда, которая связана с проводимостью а полупроводника соотношением</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8401050" cy="647700"/>
            <wp:effectExtent l="0" t="0" r="0" b="0"/>
            <wp:docPr id="179" name="image400.jpg" descr="2548-101.jpg"/>
            <wp:cNvGraphicFramePr/>
            <a:graphic xmlns:a="http://schemas.openxmlformats.org/drawingml/2006/main">
              <a:graphicData uri="http://schemas.openxmlformats.org/drawingml/2006/picture">
                <pic:pic xmlns:pic="http://schemas.openxmlformats.org/drawingml/2006/picture">
                  <pic:nvPicPr>
                    <pic:cNvPr id="0" name="image400.jpg" descr="2548-101.jpg"/>
                    <pic:cNvPicPr preferRelativeResize="0"/>
                  </pic:nvPicPr>
                  <pic:blipFill>
                    <a:blip r:embed="rId239"/>
                    <a:srcRect/>
                    <a:stretch>
                      <a:fillRect/>
                    </a:stretch>
                  </pic:blipFill>
                  <pic:spPr>
                    <a:xfrm>
                      <a:off x="0" y="0"/>
                      <a:ext cx="8401050" cy="647700"/>
                    </a:xfrm>
                    <a:prstGeom prst="rect">
                      <a:avLst/>
                    </a:prstGeom>
                    <a:ln/>
                  </pic:spPr>
                </pic:pic>
              </a:graphicData>
            </a:graphic>
          </wp:inline>
        </w:drawing>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для электронного типа проводимости и</w:t>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noProof/>
          <w:color w:val="000000"/>
          <w:sz w:val="64"/>
          <w:szCs w:val="64"/>
        </w:rPr>
        <w:drawing>
          <wp:inline distT="0" distB="0" distL="0" distR="0">
            <wp:extent cx="8477250" cy="781050"/>
            <wp:effectExtent l="0" t="0" r="0" b="0"/>
            <wp:docPr id="178" name="image399.jpg" descr="2548-102.jpg"/>
            <wp:cNvGraphicFramePr/>
            <a:graphic xmlns:a="http://schemas.openxmlformats.org/drawingml/2006/main">
              <a:graphicData uri="http://schemas.openxmlformats.org/drawingml/2006/picture">
                <pic:pic xmlns:pic="http://schemas.openxmlformats.org/drawingml/2006/picture">
                  <pic:nvPicPr>
                    <pic:cNvPr id="0" name="image399.jpg" descr="2548-102.jpg"/>
                    <pic:cNvPicPr preferRelativeResize="0"/>
                  </pic:nvPicPr>
                  <pic:blipFill>
                    <a:blip r:embed="rId240"/>
                    <a:srcRect/>
                    <a:stretch>
                      <a:fillRect/>
                    </a:stretch>
                  </pic:blipFill>
                  <pic:spPr>
                    <a:xfrm>
                      <a:off x="0" y="0"/>
                      <a:ext cx="8477250" cy="781050"/>
                    </a:xfrm>
                    <a:prstGeom prst="rect">
                      <a:avLst/>
                    </a:prstGeom>
                    <a:ln/>
                  </pic:spPr>
                </pic:pic>
              </a:graphicData>
            </a:graphic>
          </wp:inline>
        </w:drawing>
      </w:r>
    </w:p>
    <w:p w:rsidR="00AA5E02" w:rsidRPr="00DD17EB" w:rsidRDefault="00D9580C" w:rsidP="0031774B">
      <w:pPr>
        <w:pBdr>
          <w:top w:val="nil"/>
          <w:left w:val="nil"/>
          <w:bottom w:val="nil"/>
          <w:right w:val="nil"/>
          <w:between w:val="nil"/>
        </w:pBdr>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для дырочного типа проводимости. Здесь </w:t>
      </w:r>
      <w:r w:rsidRPr="00DD17EB">
        <w:rPr>
          <w:rFonts w:asciiTheme="majorHAnsi" w:eastAsia="Arial" w:hAnsiTheme="majorHAnsi" w:cstheme="majorHAnsi"/>
          <w:i/>
          <w:color w:val="000000"/>
          <w:sz w:val="64"/>
          <w:szCs w:val="64"/>
        </w:rPr>
        <w:t>п</w:t>
      </w:r>
      <w:r w:rsidRPr="00DD17EB">
        <w:rPr>
          <w:rFonts w:asciiTheme="majorHAnsi" w:eastAsia="Arial" w:hAnsiTheme="majorHAnsi" w:cstheme="majorHAnsi"/>
          <w:color w:val="000000"/>
          <w:sz w:val="64"/>
          <w:szCs w:val="64"/>
        </w:rPr>
        <w:t> - концентрация электронов; </w:t>
      </w:r>
      <w:r w:rsidRPr="00DD17EB">
        <w:rPr>
          <w:rFonts w:asciiTheme="majorHAnsi" w:eastAsia="Arial" w:hAnsiTheme="majorHAnsi" w:cstheme="majorHAnsi"/>
          <w:i/>
          <w:color w:val="000000"/>
          <w:sz w:val="64"/>
          <w:szCs w:val="64"/>
        </w:rPr>
        <w:t>р</w:t>
      </w:r>
      <w:r w:rsidRPr="00DD17EB">
        <w:rPr>
          <w:rFonts w:asciiTheme="majorHAnsi" w:eastAsia="Arial" w:hAnsiTheme="majorHAnsi" w:cstheme="majorHAnsi"/>
          <w:color w:val="000000"/>
          <w:sz w:val="64"/>
          <w:szCs w:val="64"/>
        </w:rPr>
        <w:t> - концентрация дырок; </w:t>
      </w:r>
      <w:r w:rsidRPr="00DD17EB">
        <w:rPr>
          <w:rFonts w:asciiTheme="majorHAnsi" w:eastAsia="Arial" w:hAnsiTheme="majorHAnsi" w:cstheme="majorHAnsi"/>
          <w:i/>
          <w:color w:val="000000"/>
          <w:sz w:val="64"/>
          <w:szCs w:val="64"/>
        </w:rPr>
        <w:t>е</w:t>
      </w:r>
      <w:r w:rsidRPr="00DD17EB">
        <w:rPr>
          <w:rFonts w:asciiTheme="majorHAnsi" w:eastAsia="Arial" w:hAnsiTheme="majorHAnsi" w:cstheme="majorHAnsi"/>
          <w:color w:val="000000"/>
          <w:sz w:val="64"/>
          <w:szCs w:val="64"/>
        </w:rPr>
        <w:t> - заряд электрона; </w:t>
      </w:r>
      <w:r w:rsidRPr="00DD17EB">
        <w:rPr>
          <w:rFonts w:asciiTheme="majorHAnsi" w:eastAsia="Arial" w:hAnsiTheme="majorHAnsi" w:cstheme="majorHAnsi"/>
          <w:noProof/>
          <w:color w:val="000000"/>
          <w:sz w:val="64"/>
          <w:szCs w:val="64"/>
        </w:rPr>
        <w:drawing>
          <wp:inline distT="0" distB="0" distL="0" distR="0">
            <wp:extent cx="1628775" cy="428625"/>
            <wp:effectExtent l="0" t="0" r="9525" b="9525"/>
            <wp:docPr id="180" name="image401.jpg" descr="2548-103.jpg"/>
            <wp:cNvGraphicFramePr/>
            <a:graphic xmlns:a="http://schemas.openxmlformats.org/drawingml/2006/main">
              <a:graphicData uri="http://schemas.openxmlformats.org/drawingml/2006/picture">
                <pic:pic xmlns:pic="http://schemas.openxmlformats.org/drawingml/2006/picture">
                  <pic:nvPicPr>
                    <pic:cNvPr id="0" name="image401.jpg" descr="2548-103.jpg"/>
                    <pic:cNvPicPr preferRelativeResize="0"/>
                  </pic:nvPicPr>
                  <pic:blipFill>
                    <a:blip r:embed="rId241"/>
                    <a:srcRect/>
                    <a:stretch>
                      <a:fillRect/>
                    </a:stretch>
                  </pic:blipFill>
                  <pic:spPr>
                    <a:xfrm>
                      <a:off x="0" y="0"/>
                      <a:ext cx="1628775" cy="428625"/>
                    </a:xfrm>
                    <a:prstGeom prst="rect">
                      <a:avLst/>
                    </a:prstGeom>
                    <a:ln/>
                  </pic:spPr>
                </pic:pic>
              </a:graphicData>
            </a:graphic>
          </wp:inline>
        </w:drawing>
      </w:r>
      <w:r w:rsidRPr="00DD17EB">
        <w:rPr>
          <w:rFonts w:asciiTheme="majorHAnsi" w:eastAsia="Arial" w:hAnsiTheme="majorHAnsi" w:cstheme="majorHAnsi"/>
          <w:color w:val="000000"/>
          <w:sz w:val="64"/>
          <w:szCs w:val="64"/>
        </w:rPr>
        <w:t> - подвижности электронов и дырок.</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lastRenderedPageBreak/>
        <w:t>Если валентная зона целиком заполнена электронами, то в ней нет элементарных возбуждений. Если по к--л. причине в валентной зоне отсутствует электрон, то говорят, что в ней появилось возбуждение в виде положительно заряженной квазичастицы - </w:t>
      </w:r>
      <w:hyperlink r:id="rId242">
        <w:r w:rsidRPr="00DD17EB">
          <w:rPr>
            <w:rFonts w:asciiTheme="majorHAnsi" w:eastAsia="Arial" w:hAnsiTheme="majorHAnsi" w:cstheme="majorHAnsi"/>
            <w:b/>
            <w:color w:val="000000"/>
            <w:sz w:val="64"/>
            <w:szCs w:val="64"/>
          </w:rPr>
          <w:t>дырки</w:t>
        </w:r>
      </w:hyperlink>
      <w:r w:rsidRPr="00DD17EB">
        <w:rPr>
          <w:rFonts w:asciiTheme="majorHAnsi" w:eastAsia="Arial" w:hAnsiTheme="majorHAnsi" w:cstheme="majorHAnsi"/>
          <w:color w:val="000000"/>
          <w:sz w:val="64"/>
          <w:szCs w:val="64"/>
        </w:rPr>
        <w:t>. Носителями заряда в полупроводнике являются электроны в зоне проводимости (электроны проводимости) и дырки в валентной зоне.</w:t>
      </w:r>
    </w:p>
    <w:p w:rsidR="00AA5E02" w:rsidRPr="00DD17EB" w:rsidRDefault="00D9580C" w:rsidP="0031774B">
      <w:pPr>
        <w:pBdr>
          <w:top w:val="nil"/>
          <w:left w:val="nil"/>
          <w:bottom w:val="nil"/>
          <w:right w:val="nil"/>
          <w:between w:val="nil"/>
        </w:pBdr>
        <w:shd w:val="clear" w:color="auto" w:fill="FFFFFF"/>
        <w:spacing w:after="0" w:line="240" w:lineRule="auto"/>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Различают </w:t>
      </w:r>
      <w:r w:rsidRPr="00DD17EB">
        <w:rPr>
          <w:rFonts w:asciiTheme="majorHAnsi" w:eastAsia="Arial" w:hAnsiTheme="majorHAnsi" w:cstheme="majorHAnsi"/>
          <w:b/>
          <w:color w:val="000000"/>
          <w:sz w:val="64"/>
          <w:szCs w:val="64"/>
        </w:rPr>
        <w:t>примеси</w:t>
      </w:r>
      <w:r w:rsidRPr="00DD17EB">
        <w:rPr>
          <w:rFonts w:asciiTheme="majorHAnsi" w:eastAsia="Arial" w:hAnsiTheme="majorHAnsi" w:cstheme="majorHAnsi"/>
          <w:color w:val="000000"/>
          <w:sz w:val="64"/>
          <w:szCs w:val="64"/>
        </w:rPr>
        <w:t xml:space="preserve"> электрически активные и неактивные. Первые способны приобретать в полупроводнике заряд того или др. знака, который компенсируется появлением электрона в зоне проводимости или дырки в валентной зоне. Электрически неактивные примеси остаются нейтральными и сравнительно слабо </w:t>
      </w:r>
      <w:r w:rsidRPr="00DD17EB">
        <w:rPr>
          <w:rFonts w:asciiTheme="majorHAnsi" w:eastAsia="Arial" w:hAnsiTheme="majorHAnsi" w:cstheme="majorHAnsi"/>
          <w:color w:val="000000"/>
          <w:sz w:val="64"/>
          <w:szCs w:val="64"/>
        </w:rPr>
        <w:lastRenderedPageBreak/>
        <w:t>влияют на электрические свойства полупроводника. Как правило, электрическая активность связана с тем, что примесный атом имеет иную валентность, чем замещаемый атом, а кристаллическая решётка, в которую попадает примесь, "навязывает" ей свою координацию ближайших соседей.</w:t>
      </w:r>
    </w:p>
    <w:p w:rsidR="00AA5E02" w:rsidRPr="00DD17EB" w:rsidRDefault="00D9580C" w:rsidP="0031774B">
      <w:pPr>
        <w:pStyle w:val="1"/>
        <w:spacing w:before="0"/>
        <w:jc w:val="both"/>
        <w:rPr>
          <w:rFonts w:asciiTheme="majorHAnsi" w:eastAsia="Arial" w:hAnsiTheme="majorHAnsi" w:cstheme="majorHAnsi"/>
          <w:b/>
          <w:color w:val="FF0000"/>
          <w:sz w:val="64"/>
          <w:szCs w:val="64"/>
        </w:rPr>
      </w:pPr>
      <w:bookmarkStart w:id="22" w:name="_Toc516358131"/>
      <w:r w:rsidRPr="00DD17EB">
        <w:rPr>
          <w:rFonts w:asciiTheme="majorHAnsi" w:eastAsia="Arial" w:hAnsiTheme="majorHAnsi" w:cstheme="majorHAnsi"/>
          <w:b/>
          <w:color w:val="FF0000"/>
          <w:sz w:val="64"/>
          <w:szCs w:val="64"/>
        </w:rPr>
        <w:t>Вопрос 20. Кинетические явления в твердых телах: собственная и примесная электропроводность, температурная зависимость электропроводности. Дрейфовый и диффузионный ток в полупроводниках. Р-п переход, его характеристики, влияние внешнего напряжения.</w:t>
      </w:r>
      <w:bookmarkEnd w:id="22"/>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Собственная и примесная проводимость полупроводников</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 xml:space="preserve">Существенным отличием полупроводника от металла является двойственная природа носителей тока в полупроводнике. Кроме появления электронов в зоне проводимости появляются вакантные места и в валентной зоне – дырки. На вакантные места в валентной зоне могут переходить другие электроны этой зоны. Появление дырки эквивалентно появлению в данном месте положительного заряда. Дырки могут перемещаться как положительные заряды. </w:t>
      </w:r>
      <w:proofErr w:type="spellStart"/>
      <w:r w:rsidRPr="00DD17EB">
        <w:rPr>
          <w:rFonts w:asciiTheme="majorHAnsi" w:hAnsiTheme="majorHAnsi" w:cstheme="majorHAnsi"/>
          <w:sz w:val="64"/>
          <w:szCs w:val="64"/>
        </w:rPr>
        <w:t>Т.о</w:t>
      </w:r>
      <w:proofErr w:type="spellEnd"/>
      <w:r w:rsidRPr="00DD17EB">
        <w:rPr>
          <w:rFonts w:asciiTheme="majorHAnsi" w:hAnsiTheme="majorHAnsi" w:cstheme="majorHAnsi"/>
          <w:sz w:val="64"/>
          <w:szCs w:val="64"/>
        </w:rPr>
        <w:t xml:space="preserve">. в полупроводнике электрический ток обеспечивается как движением электронов </w:t>
      </w:r>
      <w:proofErr w:type="gramStart"/>
      <w:r w:rsidRPr="00DD17EB">
        <w:rPr>
          <w:rFonts w:asciiTheme="majorHAnsi" w:hAnsiTheme="majorHAnsi" w:cstheme="majorHAnsi"/>
          <w:sz w:val="64"/>
          <w:szCs w:val="64"/>
        </w:rPr>
        <w:t>проводимости</w:t>
      </w:r>
      <w:proofErr w:type="gramEnd"/>
      <w:r w:rsidRPr="00DD17EB">
        <w:rPr>
          <w:rFonts w:asciiTheme="majorHAnsi" w:hAnsiTheme="majorHAnsi" w:cstheme="majorHAnsi"/>
          <w:sz w:val="64"/>
          <w:szCs w:val="64"/>
        </w:rPr>
        <w:t xml:space="preserve"> так и движением дырок.</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Полупроводник, у которого имеется равное количество носителей заряда – </w:t>
      </w:r>
      <w:r w:rsidRPr="00DD17EB">
        <w:rPr>
          <w:rFonts w:asciiTheme="majorHAnsi" w:hAnsiTheme="majorHAnsi" w:cstheme="majorHAnsi"/>
          <w:sz w:val="64"/>
          <w:szCs w:val="64"/>
        </w:rPr>
        <w:lastRenderedPageBreak/>
        <w:t>электронов и дырок – называется собственной проводимостью полупроводников.</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Для возникновения собственной проводимости чистого полупроводника необходимо перебросить электроны из валентной зоны в зону проводимости. Для этого необходимо затратить энергию, которая называется энергией активации собственной проводимости и определяется шириной запрещенной зоны. Зависимость электропроводимости полупроводников в этом случае выражается формулой:</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noProof/>
          <w:sz w:val="64"/>
          <w:szCs w:val="64"/>
        </w:rPr>
        <w:drawing>
          <wp:inline distT="0" distB="0" distL="0" distR="0">
            <wp:extent cx="5514975" cy="1204214"/>
            <wp:effectExtent l="0" t="0" r="0" b="0"/>
            <wp:docPr id="122" name="Рисунок 122" descr="https://studfiles.net/html/2706/465/html_6Zwl0awwWE.5cNY/img-vDRh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studfiles.net/html/2706/465/html_6Zwl0awwWE.5cNY/img-vDRh0K.png"/>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697566" cy="1244083"/>
                    </a:xfrm>
                    <a:prstGeom prst="rect">
                      <a:avLst/>
                    </a:prstGeom>
                    <a:noFill/>
                    <a:ln>
                      <a:noFill/>
                    </a:ln>
                  </pic:spPr>
                </pic:pic>
              </a:graphicData>
            </a:graphic>
          </wp:inline>
        </w:drawing>
      </w:r>
      <w:r w:rsidRPr="00DD17EB">
        <w:rPr>
          <w:rFonts w:asciiTheme="majorHAnsi" w:hAnsiTheme="majorHAnsi" w:cstheme="majorHAnsi"/>
          <w:sz w:val="64"/>
          <w:szCs w:val="64"/>
        </w:rPr>
        <w:t>,</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lastRenderedPageBreak/>
        <w:t>где b+ и b- - подвижность дырок и электронов.</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Кроме проводников с собственной проводимостью существуют и примесные полупроводники. Наличие примеси меняет свойства полупроводника двояко. Одни примеси отдают электроны – доноры, другие присоединяют себе электроны – акцепторы. Наличие примеси ведет к появлению в запрещенной зоне отдельных разрешенных уровней. Донорные уровни располагаются вблизи зоны проводимости, а акцепторные вблизи валентной зоны. При наличии донорной примеси полупроводник приобретает преимущественно электронную проводимость, при наличии акцепторной </w:t>
      </w:r>
      <w:r w:rsidRPr="00DD17EB">
        <w:rPr>
          <w:rFonts w:asciiTheme="majorHAnsi" w:hAnsiTheme="majorHAnsi" w:cstheme="majorHAnsi"/>
          <w:sz w:val="64"/>
          <w:szCs w:val="64"/>
        </w:rPr>
        <w:lastRenderedPageBreak/>
        <w:t xml:space="preserve">примеси – преимущественно дырочную. Это происходит вследствие того, что при наличии донорного уровня вблизи зоны проводимости она обогащается электронами за счет атома донора. Атом донора, отдав лишний электрон, </w:t>
      </w:r>
      <w:proofErr w:type="spellStart"/>
      <w:r w:rsidRPr="00DD17EB">
        <w:rPr>
          <w:rFonts w:asciiTheme="majorHAnsi" w:hAnsiTheme="majorHAnsi" w:cstheme="majorHAnsi"/>
          <w:sz w:val="64"/>
          <w:szCs w:val="64"/>
        </w:rPr>
        <w:t>становистя</w:t>
      </w:r>
      <w:proofErr w:type="spellEnd"/>
      <w:r w:rsidRPr="00DD17EB">
        <w:rPr>
          <w:rFonts w:asciiTheme="majorHAnsi" w:hAnsiTheme="majorHAnsi" w:cstheme="majorHAnsi"/>
          <w:sz w:val="64"/>
          <w:szCs w:val="64"/>
        </w:rPr>
        <w:t xml:space="preserve"> положительным ионом. Расположение акцепторного уровня вблизи валентной зоны ведет к тому, что из заполненной зоны электроны переходят на акцепторный уровень. Эти электроны превращают атомы акцепторов в отрицательные ионы, а на </w:t>
      </w:r>
      <w:proofErr w:type="spellStart"/>
      <w:r w:rsidRPr="00DD17EB">
        <w:rPr>
          <w:rFonts w:asciiTheme="majorHAnsi" w:hAnsiTheme="majorHAnsi" w:cstheme="majorHAnsi"/>
          <w:sz w:val="64"/>
          <w:szCs w:val="64"/>
        </w:rPr>
        <w:t>масте</w:t>
      </w:r>
      <w:proofErr w:type="spellEnd"/>
      <w:r w:rsidRPr="00DD17EB">
        <w:rPr>
          <w:rFonts w:asciiTheme="majorHAnsi" w:hAnsiTheme="majorHAnsi" w:cstheme="majorHAnsi"/>
          <w:sz w:val="64"/>
          <w:szCs w:val="64"/>
        </w:rPr>
        <w:t xml:space="preserve"> электрона в заполненной зоне образуется дырка.</w:t>
      </w:r>
    </w:p>
    <w:p w:rsidR="007C791E" w:rsidRPr="00DD17EB" w:rsidRDefault="007C791E" w:rsidP="0031774B">
      <w:pPr>
        <w:spacing w:after="0"/>
        <w:jc w:val="both"/>
        <w:rPr>
          <w:rFonts w:asciiTheme="majorHAnsi" w:hAnsiTheme="majorHAnsi" w:cstheme="majorHAnsi"/>
          <w:sz w:val="64"/>
          <w:szCs w:val="64"/>
        </w:rPr>
      </w:pPr>
      <w:r w:rsidRPr="00DD17EB">
        <w:rPr>
          <w:rFonts w:asciiTheme="majorHAnsi" w:hAnsiTheme="majorHAnsi" w:cstheme="majorHAnsi"/>
          <w:sz w:val="64"/>
          <w:szCs w:val="64"/>
        </w:rPr>
        <w:t xml:space="preserve">Полупроводник с донорной примесью называется полупроводником n-типа, а </w:t>
      </w:r>
      <w:r w:rsidRPr="00DD17EB">
        <w:rPr>
          <w:rFonts w:asciiTheme="majorHAnsi" w:hAnsiTheme="majorHAnsi" w:cstheme="majorHAnsi"/>
          <w:sz w:val="64"/>
          <w:szCs w:val="64"/>
        </w:rPr>
        <w:lastRenderedPageBreak/>
        <w:t>полупроводник с акцепторной примесью - полупроводником p-типа.</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В идеальном кристалле ток создается равным количеством электронов и «дырок».</w:t>
      </w:r>
      <w:bookmarkStart w:id="23" w:name="2bn6wsx" w:colFirst="0" w:colLast="0"/>
      <w:bookmarkEnd w:id="23"/>
      <w:r w:rsidRPr="00DD17EB">
        <w:rPr>
          <w:rFonts w:asciiTheme="majorHAnsi" w:eastAsia="Arial" w:hAnsiTheme="majorHAnsi" w:cstheme="majorHAnsi"/>
          <w:color w:val="000000"/>
          <w:sz w:val="64"/>
          <w:szCs w:val="64"/>
        </w:rPr>
        <w:t xml:space="preserve"> Такой тип проводимости - </w:t>
      </w:r>
      <w:r w:rsidR="007C791E" w:rsidRPr="00DD17EB">
        <w:rPr>
          <w:rFonts w:asciiTheme="majorHAnsi" w:eastAsia="Arial" w:hAnsiTheme="majorHAnsi" w:cstheme="majorHAnsi"/>
          <w:b/>
          <w:color w:val="000000"/>
          <w:sz w:val="64"/>
          <w:szCs w:val="64"/>
        </w:rPr>
        <w:t>собственная</w:t>
      </w:r>
      <w:r w:rsidRPr="00DD17EB">
        <w:rPr>
          <w:rFonts w:asciiTheme="majorHAnsi" w:eastAsia="Arial" w:hAnsiTheme="majorHAnsi" w:cstheme="majorHAnsi"/>
          <w:b/>
          <w:color w:val="000000"/>
          <w:sz w:val="64"/>
          <w:szCs w:val="64"/>
        </w:rPr>
        <w:t xml:space="preserve"> проводимость </w:t>
      </w:r>
      <w:r w:rsidRPr="00DD17EB">
        <w:rPr>
          <w:rFonts w:asciiTheme="majorHAnsi" w:eastAsia="Arial" w:hAnsiTheme="majorHAnsi" w:cstheme="majorHAnsi"/>
          <w:color w:val="000000"/>
          <w:sz w:val="64"/>
          <w:szCs w:val="64"/>
        </w:rPr>
        <w:t xml:space="preserve">полупроводников. При повышении температуры </w:t>
      </w:r>
      <w:r w:rsidR="007C791E" w:rsidRPr="00DD17EB">
        <w:rPr>
          <w:rFonts w:asciiTheme="majorHAnsi" w:eastAsia="Arial" w:hAnsiTheme="majorHAnsi" w:cstheme="majorHAnsi"/>
          <w:color w:val="000000"/>
          <w:sz w:val="64"/>
          <w:szCs w:val="64"/>
        </w:rPr>
        <w:t>проводимость увеличивается</w:t>
      </w:r>
      <w:r w:rsidRPr="00DD17EB">
        <w:rPr>
          <w:rFonts w:asciiTheme="majorHAnsi" w:eastAsia="Arial" w:hAnsiTheme="majorHAnsi" w:cstheme="majorHAnsi"/>
          <w:color w:val="000000"/>
          <w:sz w:val="64"/>
          <w:szCs w:val="64"/>
        </w:rPr>
        <w:t>.</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Примеси бывают донорные и </w:t>
      </w:r>
      <w:r w:rsidR="007C791E" w:rsidRPr="00DD17EB">
        <w:rPr>
          <w:rFonts w:asciiTheme="majorHAnsi" w:eastAsia="Arial" w:hAnsiTheme="majorHAnsi" w:cstheme="majorHAnsi"/>
          <w:color w:val="000000"/>
          <w:sz w:val="64"/>
          <w:szCs w:val="64"/>
        </w:rPr>
        <w:t>акцепторные.</w:t>
      </w:r>
      <w:r w:rsidR="007C791E" w:rsidRPr="00DD17EB">
        <w:rPr>
          <w:rFonts w:asciiTheme="majorHAnsi" w:eastAsia="Arial" w:hAnsiTheme="majorHAnsi" w:cstheme="majorHAnsi"/>
          <w:b/>
          <w:color w:val="000000"/>
          <w:sz w:val="64"/>
          <w:szCs w:val="64"/>
        </w:rPr>
        <w:t xml:space="preserve"> Донорная</w:t>
      </w:r>
      <w:r w:rsidRPr="00DD17EB">
        <w:rPr>
          <w:rFonts w:asciiTheme="majorHAnsi" w:eastAsia="Arial" w:hAnsiTheme="majorHAnsi" w:cstheme="majorHAnsi"/>
          <w:b/>
          <w:color w:val="000000"/>
          <w:sz w:val="64"/>
          <w:szCs w:val="64"/>
        </w:rPr>
        <w:t xml:space="preserve"> примесь -</w:t>
      </w:r>
      <w:r w:rsidRPr="00DD17EB">
        <w:rPr>
          <w:rFonts w:asciiTheme="majorHAnsi" w:eastAsia="Arial" w:hAnsiTheme="majorHAnsi" w:cstheme="majorHAnsi"/>
          <w:color w:val="000000"/>
          <w:sz w:val="64"/>
          <w:szCs w:val="64"/>
        </w:rPr>
        <w:t xml:space="preserve"> это примесь с большей, чем у кристалла, валентностью. При добавлении такой примеси в полупроводнике образуются дополнительные свободные электроны. Преобладает электронная проводимость, а полупроводник называют </w:t>
      </w:r>
      <w:r w:rsidRPr="00DD17EB">
        <w:rPr>
          <w:rFonts w:asciiTheme="majorHAnsi" w:eastAsia="Arial" w:hAnsiTheme="majorHAnsi" w:cstheme="majorHAnsi"/>
          <w:b/>
          <w:color w:val="000000"/>
          <w:sz w:val="64"/>
          <w:szCs w:val="64"/>
        </w:rPr>
        <w:t>полупроводником n-типа</w:t>
      </w:r>
      <w:r w:rsidRPr="00DD17EB">
        <w:rPr>
          <w:rFonts w:asciiTheme="majorHAnsi" w:eastAsia="Arial" w:hAnsiTheme="majorHAnsi" w:cstheme="majorHAnsi"/>
          <w:color w:val="000000"/>
          <w:sz w:val="64"/>
          <w:szCs w:val="64"/>
        </w:rPr>
        <w:t>.</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b/>
          <w:color w:val="000000"/>
          <w:sz w:val="64"/>
          <w:szCs w:val="64"/>
        </w:rPr>
        <w:t xml:space="preserve">Акцепторная примесь </w:t>
      </w:r>
      <w:r w:rsidRPr="00DD17EB">
        <w:rPr>
          <w:rFonts w:asciiTheme="majorHAnsi" w:eastAsia="Arial" w:hAnsiTheme="majorHAnsi" w:cstheme="majorHAnsi"/>
          <w:color w:val="000000"/>
          <w:sz w:val="64"/>
          <w:szCs w:val="64"/>
        </w:rPr>
        <w:t xml:space="preserve">—  примесь с меньшей чем у кристалла валентностью. </w:t>
      </w:r>
      <w:r w:rsidRPr="00DD17EB">
        <w:rPr>
          <w:rFonts w:asciiTheme="majorHAnsi" w:eastAsia="Arial" w:hAnsiTheme="majorHAnsi" w:cstheme="majorHAnsi"/>
          <w:color w:val="000000"/>
          <w:sz w:val="64"/>
          <w:szCs w:val="64"/>
        </w:rPr>
        <w:lastRenderedPageBreak/>
        <w:t>При добавлении такой примеси в полупроводнике образуется лишнее количество «</w:t>
      </w:r>
      <w:r w:rsidR="007C791E" w:rsidRPr="00DD17EB">
        <w:rPr>
          <w:rFonts w:asciiTheme="majorHAnsi" w:eastAsia="Arial" w:hAnsiTheme="majorHAnsi" w:cstheme="majorHAnsi"/>
          <w:color w:val="000000"/>
          <w:sz w:val="64"/>
          <w:szCs w:val="64"/>
        </w:rPr>
        <w:t>дырок». «дырочная</w:t>
      </w:r>
      <w:r w:rsidRPr="00DD17EB">
        <w:rPr>
          <w:rFonts w:asciiTheme="majorHAnsi" w:eastAsia="Arial" w:hAnsiTheme="majorHAnsi" w:cstheme="majorHAnsi"/>
          <w:color w:val="000000"/>
          <w:sz w:val="64"/>
          <w:szCs w:val="64"/>
        </w:rPr>
        <w:t>» проводимость, а полупроводник p-типа.</w:t>
      </w:r>
    </w:p>
    <w:p w:rsidR="00AA5E02" w:rsidRPr="00DD17EB" w:rsidRDefault="00D9580C" w:rsidP="0031774B">
      <w:pPr>
        <w:spacing w:after="0"/>
        <w:jc w:val="both"/>
        <w:rPr>
          <w:rFonts w:asciiTheme="majorHAnsi" w:eastAsia="Arial" w:hAnsiTheme="majorHAnsi" w:cstheme="majorHAnsi"/>
          <w:sz w:val="64"/>
          <w:szCs w:val="64"/>
        </w:rPr>
      </w:pPr>
      <w:bookmarkStart w:id="24" w:name="3as4poj" w:colFirst="0" w:colLast="0"/>
      <w:bookmarkEnd w:id="24"/>
      <w:r w:rsidRPr="00DD17EB">
        <w:rPr>
          <w:rFonts w:asciiTheme="majorHAnsi" w:eastAsia="Arial" w:hAnsiTheme="majorHAnsi" w:cstheme="majorHAnsi"/>
          <w:b/>
          <w:color w:val="000000"/>
          <w:sz w:val="64"/>
          <w:szCs w:val="64"/>
        </w:rPr>
        <w:t>р—n-переход.</w:t>
      </w:r>
      <w:r w:rsidRPr="00DD17EB">
        <w:rPr>
          <w:rFonts w:asciiTheme="majorHAnsi" w:eastAsia="Arial" w:hAnsiTheme="majorHAnsi" w:cstheme="majorHAnsi"/>
          <w:color w:val="000000"/>
          <w:sz w:val="64"/>
          <w:szCs w:val="64"/>
        </w:rPr>
        <w:t xml:space="preserve"> При приведении в контакт двух полупроводниковых приборов р-типа и n-типа в месте контакта начинается диффузия электронов из n-области в p-область, а «дырок» — наоборот, из р- в n-область. Этот процесс будет не бесконечным во времени, так как образуется </w:t>
      </w:r>
      <w:r w:rsidRPr="00DD17EB">
        <w:rPr>
          <w:rFonts w:asciiTheme="majorHAnsi" w:eastAsia="Arial" w:hAnsiTheme="majorHAnsi" w:cstheme="majorHAnsi"/>
          <w:i/>
          <w:color w:val="000000"/>
          <w:sz w:val="64"/>
          <w:szCs w:val="64"/>
        </w:rPr>
        <w:t>запирающий слой</w:t>
      </w:r>
      <w:r w:rsidRPr="00DD17EB">
        <w:rPr>
          <w:rFonts w:asciiTheme="majorHAnsi" w:eastAsia="Arial" w:hAnsiTheme="majorHAnsi" w:cstheme="majorHAnsi"/>
          <w:color w:val="000000"/>
          <w:sz w:val="64"/>
          <w:szCs w:val="64"/>
        </w:rPr>
        <w:t>, который будет препятствовать дальнейшей диффузии электронов и «дырок».</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р—n-Контакт полупроводников, подобно вакуумному диоду, обладает односторонней проводимостью: если к р-области подключить «+» источника тока, а к n-области «-» источника тока, то </w:t>
      </w:r>
      <w:r w:rsidRPr="00DD17EB">
        <w:rPr>
          <w:rFonts w:asciiTheme="majorHAnsi" w:eastAsia="Arial" w:hAnsiTheme="majorHAnsi" w:cstheme="majorHAnsi"/>
          <w:color w:val="000000"/>
          <w:sz w:val="64"/>
          <w:szCs w:val="64"/>
        </w:rPr>
        <w:lastRenderedPageBreak/>
        <w:t>запирающий слой разрушится и р—n-контакт будет проводить ток, электроны из n-области пойдут в p-область, а «дырки» из p-области в n-область (рис. 22). В первом случае ток не равен нулю, во втором — ток равен нулю. Это означает, что если к р-области подключить «-» источника, а к n-области — «+» источника тока, то запирающий слой расширится и тока не будет.</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Направленное движение носителей заряда под действием сил электрического поля называют </w:t>
      </w:r>
      <w:r w:rsidRPr="00DD17EB">
        <w:rPr>
          <w:rFonts w:asciiTheme="majorHAnsi" w:eastAsia="Arial" w:hAnsiTheme="majorHAnsi" w:cstheme="majorHAnsi"/>
          <w:b/>
          <w:i/>
          <w:color w:val="000000"/>
          <w:sz w:val="64"/>
          <w:szCs w:val="64"/>
        </w:rPr>
        <w:t>дрейфом</w:t>
      </w:r>
      <w:r w:rsidRPr="00DD17EB">
        <w:rPr>
          <w:rFonts w:asciiTheme="majorHAnsi" w:eastAsia="Arial" w:hAnsiTheme="majorHAnsi" w:cstheme="majorHAnsi"/>
          <w:color w:val="000000"/>
          <w:sz w:val="64"/>
          <w:szCs w:val="64"/>
        </w:rPr>
        <w:t xml:space="preserve">, а вызванный этим движением ток – </w:t>
      </w:r>
      <w:r w:rsidRPr="00DD17EB">
        <w:rPr>
          <w:rFonts w:asciiTheme="majorHAnsi" w:eastAsia="Arial" w:hAnsiTheme="majorHAnsi" w:cstheme="majorHAnsi"/>
          <w:b/>
          <w:i/>
          <w:color w:val="000000"/>
          <w:sz w:val="64"/>
          <w:szCs w:val="64"/>
        </w:rPr>
        <w:t>дрейфовым током</w:t>
      </w:r>
      <w:r w:rsidRPr="00DD17EB">
        <w:rPr>
          <w:rFonts w:asciiTheme="majorHAnsi" w:eastAsia="Arial" w:hAnsiTheme="majorHAnsi" w:cstheme="majorHAnsi"/>
          <w:color w:val="000000"/>
          <w:sz w:val="64"/>
          <w:szCs w:val="64"/>
        </w:rPr>
        <w:t>. При этом характер тока может быть электронным или дырочным.</w:t>
      </w:r>
    </w:p>
    <w:p w:rsidR="00AA5E02" w:rsidRPr="00DD17EB" w:rsidRDefault="00D9580C"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r w:rsidRPr="00DD17EB">
        <w:rPr>
          <w:rFonts w:asciiTheme="majorHAnsi" w:eastAsia="Arial" w:hAnsiTheme="majorHAnsi" w:cstheme="majorHAnsi"/>
          <w:color w:val="000000"/>
          <w:sz w:val="64"/>
          <w:szCs w:val="64"/>
        </w:rPr>
        <w:t xml:space="preserve">Направленное движение носителей заряда из слоя с более высокой их концентрацией в слой, где концентрация ниже, называют </w:t>
      </w:r>
      <w:r w:rsidRPr="00DD17EB">
        <w:rPr>
          <w:rFonts w:asciiTheme="majorHAnsi" w:eastAsia="Arial" w:hAnsiTheme="majorHAnsi" w:cstheme="majorHAnsi"/>
          <w:b/>
          <w:i/>
          <w:color w:val="000000"/>
          <w:sz w:val="64"/>
          <w:szCs w:val="64"/>
        </w:rPr>
        <w:t>диффузией</w:t>
      </w:r>
      <w:r w:rsidRPr="00DD17EB">
        <w:rPr>
          <w:rFonts w:asciiTheme="majorHAnsi" w:eastAsia="Arial" w:hAnsiTheme="majorHAnsi" w:cstheme="majorHAnsi"/>
          <w:color w:val="000000"/>
          <w:sz w:val="64"/>
          <w:szCs w:val="64"/>
        </w:rPr>
        <w:t xml:space="preserve">, а ток, </w:t>
      </w:r>
      <w:r w:rsidRPr="00DD17EB">
        <w:rPr>
          <w:rFonts w:asciiTheme="majorHAnsi" w:eastAsia="Arial" w:hAnsiTheme="majorHAnsi" w:cstheme="majorHAnsi"/>
          <w:color w:val="000000"/>
          <w:sz w:val="64"/>
          <w:szCs w:val="64"/>
        </w:rPr>
        <w:lastRenderedPageBreak/>
        <w:t>вызванный этим явлением, –</w:t>
      </w:r>
      <w:r w:rsidRPr="00DD17EB">
        <w:rPr>
          <w:rFonts w:asciiTheme="majorHAnsi" w:eastAsia="Arial" w:hAnsiTheme="majorHAnsi" w:cstheme="majorHAnsi"/>
          <w:b/>
          <w:i/>
          <w:color w:val="000000"/>
          <w:sz w:val="64"/>
          <w:szCs w:val="64"/>
        </w:rPr>
        <w:t>диффузионным током</w:t>
      </w:r>
      <w:r w:rsidRPr="00DD17EB">
        <w:rPr>
          <w:rFonts w:asciiTheme="majorHAnsi" w:eastAsia="Arial" w:hAnsiTheme="majorHAnsi" w:cstheme="majorHAnsi"/>
          <w:color w:val="000000"/>
          <w:sz w:val="64"/>
          <w:szCs w:val="64"/>
        </w:rPr>
        <w:t>. Этот ток, как и дрейфовый, может быть электронным или дырочным.</w:t>
      </w:r>
    </w:p>
    <w:p w:rsidR="00277BF7" w:rsidRPr="00DD17EB" w:rsidRDefault="00277BF7" w:rsidP="0031774B">
      <w:pPr>
        <w:pBdr>
          <w:top w:val="nil"/>
          <w:left w:val="nil"/>
          <w:bottom w:val="nil"/>
          <w:right w:val="nil"/>
          <w:between w:val="nil"/>
        </w:pBdr>
        <w:spacing w:after="0" w:line="240" w:lineRule="auto"/>
        <w:ind w:firstLine="340"/>
        <w:jc w:val="both"/>
        <w:rPr>
          <w:rFonts w:asciiTheme="majorHAnsi" w:eastAsia="Arial" w:hAnsiTheme="majorHAnsi" w:cstheme="majorHAnsi"/>
          <w:color w:val="000000"/>
          <w:sz w:val="64"/>
          <w:szCs w:val="64"/>
        </w:rPr>
      </w:pPr>
    </w:p>
    <w:p w:rsidR="00277BF7" w:rsidRPr="00DD17EB" w:rsidRDefault="00277BF7" w:rsidP="0031774B">
      <w:pPr>
        <w:pStyle w:val="1"/>
        <w:spacing w:before="0"/>
        <w:jc w:val="both"/>
        <w:rPr>
          <w:rFonts w:asciiTheme="majorHAnsi" w:eastAsia="Arial" w:hAnsiTheme="majorHAnsi" w:cstheme="majorHAnsi"/>
          <w:b/>
          <w:color w:val="FF0000"/>
          <w:sz w:val="64"/>
          <w:szCs w:val="64"/>
        </w:rPr>
      </w:pPr>
      <w:r w:rsidRPr="00DD17EB">
        <w:rPr>
          <w:rFonts w:asciiTheme="majorHAnsi" w:eastAsia="Arial" w:hAnsiTheme="majorHAnsi" w:cstheme="majorHAnsi"/>
          <w:b/>
          <w:color w:val="FF0000"/>
          <w:sz w:val="64"/>
          <w:szCs w:val="64"/>
        </w:rPr>
        <w:t xml:space="preserve">Определения </w:t>
      </w:r>
    </w:p>
    <w:p w:rsidR="00277BF7" w:rsidRPr="00DD17EB" w:rsidRDefault="00277BF7"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 xml:space="preserve">Дифракция </w:t>
      </w:r>
      <w:r w:rsidRPr="00DD17EB">
        <w:rPr>
          <w:rFonts w:asciiTheme="majorHAnsi" w:hAnsiTheme="majorHAnsi"/>
          <w:sz w:val="64"/>
          <w:szCs w:val="64"/>
        </w:rPr>
        <w:t xml:space="preserve">— </w:t>
      </w:r>
      <w:proofErr w:type="spellStart"/>
      <w:r w:rsidRPr="00DD17EB">
        <w:rPr>
          <w:rFonts w:asciiTheme="majorHAnsi" w:hAnsiTheme="majorHAnsi"/>
          <w:sz w:val="64"/>
          <w:szCs w:val="64"/>
        </w:rPr>
        <w:t>огибание</w:t>
      </w:r>
      <w:proofErr w:type="spellEnd"/>
      <w:r w:rsidRPr="00DD17EB">
        <w:rPr>
          <w:rFonts w:asciiTheme="majorHAnsi" w:hAnsiTheme="majorHAnsi"/>
          <w:sz w:val="64"/>
          <w:szCs w:val="64"/>
        </w:rPr>
        <w:t xml:space="preserve"> волнами препятствий, встречающихся на их пути, или отклонение распространения волн вблизи препятствий от направления, предписанного законами геометрической оптики.</w:t>
      </w:r>
    </w:p>
    <w:p w:rsidR="00277BF7" w:rsidRPr="00DD17EB" w:rsidRDefault="00277BF7" w:rsidP="0031774B">
      <w:pPr>
        <w:pStyle w:val="af4"/>
        <w:numPr>
          <w:ilvl w:val="0"/>
          <w:numId w:val="7"/>
        </w:numPr>
        <w:spacing w:after="0"/>
        <w:jc w:val="both"/>
        <w:rPr>
          <w:rFonts w:asciiTheme="majorHAnsi" w:hAnsiTheme="majorHAnsi" w:cs="Arial"/>
          <w:color w:val="404040"/>
          <w:sz w:val="64"/>
          <w:szCs w:val="64"/>
          <w:shd w:val="clear" w:color="auto" w:fill="FFFFFF"/>
        </w:rPr>
      </w:pPr>
      <w:r w:rsidRPr="00DD17EB">
        <w:rPr>
          <w:rFonts w:asciiTheme="majorHAnsi" w:hAnsiTheme="majorHAnsi" w:cs="Arial"/>
          <w:b/>
          <w:color w:val="404040"/>
          <w:sz w:val="64"/>
          <w:szCs w:val="64"/>
          <w:shd w:val="clear" w:color="auto" w:fill="FFFFFF"/>
        </w:rPr>
        <w:t>Дисперсия (рассеивание, разложение) света</w:t>
      </w:r>
      <w:r w:rsidRPr="00DD17EB">
        <w:rPr>
          <w:rStyle w:val="af"/>
          <w:rFonts w:asciiTheme="majorHAnsi" w:hAnsiTheme="majorHAnsi" w:cs="Arial"/>
          <w:color w:val="404040"/>
          <w:sz w:val="64"/>
          <w:szCs w:val="64"/>
          <w:shd w:val="clear" w:color="auto" w:fill="FFFFFF"/>
        </w:rPr>
        <w:t> </w:t>
      </w:r>
      <w:r w:rsidRPr="00DD17EB">
        <w:rPr>
          <w:rStyle w:val="mjxassistivemathml"/>
          <w:rFonts w:asciiTheme="majorHAnsi" w:hAnsiTheme="majorHAnsi" w:cs="Arial"/>
          <w:color w:val="404040"/>
          <w:sz w:val="64"/>
          <w:szCs w:val="64"/>
          <w:bdr w:val="none" w:sz="0" w:space="0" w:color="auto" w:frame="1"/>
          <w:shd w:val="clear" w:color="auto" w:fill="FFFFFF"/>
        </w:rPr>
        <w:t>−</w:t>
      </w:r>
      <w:r w:rsidRPr="00DD17EB">
        <w:rPr>
          <w:rStyle w:val="af"/>
          <w:rFonts w:asciiTheme="majorHAnsi" w:hAnsiTheme="majorHAnsi" w:cs="Arial"/>
          <w:color w:val="404040"/>
          <w:sz w:val="64"/>
          <w:szCs w:val="64"/>
          <w:shd w:val="clear" w:color="auto" w:fill="FFFFFF"/>
        </w:rPr>
        <w:t> </w:t>
      </w:r>
      <w:r w:rsidRPr="00DD17EB">
        <w:rPr>
          <w:rFonts w:asciiTheme="majorHAnsi" w:hAnsiTheme="majorHAnsi" w:cs="Arial"/>
          <w:color w:val="404040"/>
          <w:sz w:val="64"/>
          <w:szCs w:val="64"/>
          <w:shd w:val="clear" w:color="auto" w:fill="FFFFFF"/>
        </w:rPr>
        <w:t>явление зависимости абсолютного показателя преломления вещества </w:t>
      </w:r>
      <w:r w:rsidRPr="00DD17EB">
        <w:rPr>
          <w:rStyle w:val="mjxassistivemathml"/>
          <w:rFonts w:asciiTheme="majorHAnsi" w:hAnsiTheme="majorHAnsi" w:cs="Arial"/>
          <w:color w:val="404040"/>
          <w:sz w:val="64"/>
          <w:szCs w:val="64"/>
          <w:bdr w:val="none" w:sz="0" w:space="0" w:color="auto" w:frame="1"/>
          <w:shd w:val="clear" w:color="auto" w:fill="FFFFFF"/>
        </w:rPr>
        <w:t>n</w:t>
      </w:r>
      <w:r w:rsidRPr="00DD17EB">
        <w:rPr>
          <w:rFonts w:asciiTheme="majorHAnsi" w:hAnsiTheme="majorHAnsi" w:cs="Arial"/>
          <w:color w:val="404040"/>
          <w:sz w:val="64"/>
          <w:szCs w:val="64"/>
          <w:shd w:val="clear" w:color="auto" w:fill="FFFFFF"/>
        </w:rPr>
        <w:t> от длины волны </w:t>
      </w:r>
      <w:r w:rsidRPr="00DD17EB">
        <w:rPr>
          <w:rStyle w:val="mjxassistivemathml"/>
          <w:rFonts w:asciiTheme="majorHAnsi" w:hAnsiTheme="majorHAnsi" w:cs="Arial"/>
          <w:color w:val="404040"/>
          <w:sz w:val="64"/>
          <w:szCs w:val="64"/>
          <w:bdr w:val="none" w:sz="0" w:space="0" w:color="auto" w:frame="1"/>
          <w:shd w:val="clear" w:color="auto" w:fill="FFFFFF"/>
        </w:rPr>
        <w:t>λ</w:t>
      </w:r>
      <w:r w:rsidRPr="00DD17EB">
        <w:rPr>
          <w:rFonts w:asciiTheme="majorHAnsi" w:hAnsiTheme="majorHAnsi" w:cs="Arial"/>
          <w:color w:val="404040"/>
          <w:sz w:val="64"/>
          <w:szCs w:val="64"/>
          <w:shd w:val="clear" w:color="auto" w:fill="FFFFFF"/>
        </w:rPr>
        <w:t> падающего на него света.</w:t>
      </w:r>
    </w:p>
    <w:p w:rsidR="00277BF7" w:rsidRPr="00DD17EB" w:rsidRDefault="00277BF7"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lastRenderedPageBreak/>
        <w:t>Интерференция волн</w:t>
      </w:r>
      <w:r w:rsidRPr="00DD17EB">
        <w:rPr>
          <w:rFonts w:asciiTheme="majorHAnsi" w:hAnsiTheme="majorHAnsi"/>
          <w:sz w:val="64"/>
          <w:szCs w:val="64"/>
        </w:rPr>
        <w:t xml:space="preserve"> — взаимное увеличение или уменьшение результирующей амплитуды двух или нескольких когерентных волн при их наложении друг на друга.</w:t>
      </w:r>
    </w:p>
    <w:p w:rsidR="00277BF7" w:rsidRPr="00DD17EB" w:rsidRDefault="00277BF7"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когерентность волн -</w:t>
      </w:r>
      <w:r w:rsidRPr="00DD17EB">
        <w:rPr>
          <w:rFonts w:asciiTheme="majorHAnsi" w:hAnsiTheme="majorHAnsi"/>
          <w:sz w:val="64"/>
          <w:szCs w:val="64"/>
        </w:rPr>
        <w:t xml:space="preserve"> означает согласованное протекание во времени и пространстве нескольких колебательных или волновых процессов.</w:t>
      </w:r>
    </w:p>
    <w:p w:rsidR="00277BF7" w:rsidRPr="00DD17EB" w:rsidRDefault="00277BF7"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Если разность фаз, возбуждаемых волнами с одинаковой частотой </w:t>
      </w:r>
      <w:r w:rsidRPr="00DD17EB">
        <w:rPr>
          <w:rFonts w:asciiTheme="majorHAnsi" w:hAnsiTheme="majorHAnsi"/>
          <w:sz w:val="64"/>
          <w:szCs w:val="64"/>
        </w:rPr>
        <w:sym w:font="Symbol" w:char="F077"/>
      </w:r>
      <w:r w:rsidRPr="00DD17EB">
        <w:rPr>
          <w:rFonts w:asciiTheme="majorHAnsi" w:hAnsiTheme="majorHAnsi"/>
          <w:sz w:val="64"/>
          <w:szCs w:val="64"/>
        </w:rPr>
        <w:t xml:space="preserve"> , остаётся постоянной во времени, то волны называются </w:t>
      </w:r>
      <w:r w:rsidRPr="00DD17EB">
        <w:rPr>
          <w:rFonts w:asciiTheme="majorHAnsi" w:hAnsiTheme="majorHAnsi"/>
          <w:b/>
          <w:sz w:val="64"/>
          <w:szCs w:val="64"/>
        </w:rPr>
        <w:t>когерентными</w:t>
      </w:r>
    </w:p>
    <w:p w:rsidR="00277BF7" w:rsidRPr="00DD17EB" w:rsidRDefault="00277BF7" w:rsidP="0031774B">
      <w:pPr>
        <w:pStyle w:val="af4"/>
        <w:numPr>
          <w:ilvl w:val="0"/>
          <w:numId w:val="7"/>
        </w:numPr>
        <w:spacing w:after="0"/>
        <w:jc w:val="both"/>
        <w:rPr>
          <w:rFonts w:asciiTheme="majorHAnsi" w:hAnsiTheme="majorHAnsi"/>
          <w:noProof/>
          <w:sz w:val="64"/>
          <w:szCs w:val="64"/>
        </w:rPr>
      </w:pPr>
      <w:r w:rsidRPr="00DD17EB">
        <w:rPr>
          <w:rFonts w:asciiTheme="majorHAnsi" w:hAnsiTheme="majorHAnsi"/>
          <w:noProof/>
          <w:sz w:val="64"/>
          <w:szCs w:val="64"/>
        </w:rPr>
        <w:lastRenderedPageBreak/>
        <w:drawing>
          <wp:inline distT="0" distB="0" distL="0" distR="0" wp14:anchorId="059202EF" wp14:editId="38269F83">
            <wp:extent cx="7067550" cy="3805604"/>
            <wp:effectExtent l="0" t="0" r="0" b="444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7174137" cy="3862997"/>
                    </a:xfrm>
                    <a:prstGeom prst="rect">
                      <a:avLst/>
                    </a:prstGeom>
                  </pic:spPr>
                </pic:pic>
              </a:graphicData>
            </a:graphic>
          </wp:inline>
        </w:drawing>
      </w:r>
      <w:r w:rsidRPr="00DD17EB">
        <w:rPr>
          <w:rFonts w:asciiTheme="majorHAnsi" w:hAnsiTheme="majorHAnsi"/>
          <w:noProof/>
          <w:sz w:val="64"/>
          <w:szCs w:val="64"/>
        </w:rPr>
        <w:t xml:space="preserve"> </w:t>
      </w:r>
      <w:r w:rsidRPr="00DD17EB">
        <w:rPr>
          <w:rFonts w:asciiTheme="majorHAnsi" w:hAnsiTheme="majorHAnsi"/>
          <w:noProof/>
          <w:sz w:val="64"/>
          <w:szCs w:val="64"/>
        </w:rPr>
        <w:drawing>
          <wp:inline distT="0" distB="0" distL="0" distR="0" wp14:anchorId="6D788D05" wp14:editId="18474CA2">
            <wp:extent cx="7115175" cy="1499660"/>
            <wp:effectExtent l="0" t="0" r="0" b="571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7325607" cy="1544013"/>
                    </a:xfrm>
                    <a:prstGeom prst="rect">
                      <a:avLst/>
                    </a:prstGeom>
                  </pic:spPr>
                </pic:pic>
              </a:graphicData>
            </a:graphic>
          </wp:inline>
        </w:drawing>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Свет со всевозможными равновероятными ориентациями вектора Е и, следовательно, Н называется </w:t>
      </w:r>
      <w:r w:rsidRPr="00DD17EB">
        <w:rPr>
          <w:rFonts w:asciiTheme="majorHAnsi" w:hAnsiTheme="majorHAnsi"/>
          <w:b/>
          <w:sz w:val="64"/>
          <w:szCs w:val="64"/>
        </w:rPr>
        <w:t>естественным</w:t>
      </w:r>
      <w:r w:rsidRPr="00DD17EB">
        <w:rPr>
          <w:rFonts w:asciiTheme="majorHAnsi" w:hAnsiTheme="majorHAnsi"/>
          <w:sz w:val="64"/>
          <w:szCs w:val="64"/>
        </w:rPr>
        <w:t>.</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Свет, в котором направления колебаний вектора Е происходят только в одном направлении, </w:t>
      </w:r>
      <w:r w:rsidRPr="00DD17EB">
        <w:rPr>
          <w:rFonts w:asciiTheme="majorHAnsi" w:hAnsiTheme="majorHAnsi"/>
          <w:sz w:val="64"/>
          <w:szCs w:val="64"/>
        </w:rPr>
        <w:lastRenderedPageBreak/>
        <w:t>перпендикулярном лучу, называется</w:t>
      </w:r>
      <w:r w:rsidRPr="00DD17EB">
        <w:rPr>
          <w:rFonts w:asciiTheme="majorHAnsi" w:hAnsiTheme="majorHAnsi"/>
          <w:b/>
          <w:sz w:val="64"/>
          <w:szCs w:val="64"/>
        </w:rPr>
        <w:t xml:space="preserve"> </w:t>
      </w:r>
      <w:proofErr w:type="spellStart"/>
      <w:r w:rsidRPr="00DD17EB">
        <w:rPr>
          <w:rFonts w:asciiTheme="majorHAnsi" w:hAnsiTheme="majorHAnsi"/>
          <w:b/>
          <w:sz w:val="64"/>
          <w:szCs w:val="64"/>
        </w:rPr>
        <w:t>плоскополяризованным</w:t>
      </w:r>
      <w:proofErr w:type="spellEnd"/>
      <w:r w:rsidRPr="00DD17EB">
        <w:rPr>
          <w:rFonts w:asciiTheme="majorHAnsi" w:hAnsiTheme="majorHAnsi"/>
          <w:sz w:val="64"/>
          <w:szCs w:val="64"/>
        </w:rPr>
        <w:t xml:space="preserve"> или </w:t>
      </w:r>
      <w:r w:rsidRPr="00DD17EB">
        <w:rPr>
          <w:rFonts w:asciiTheme="majorHAnsi" w:hAnsiTheme="majorHAnsi"/>
          <w:b/>
          <w:sz w:val="64"/>
          <w:szCs w:val="64"/>
        </w:rPr>
        <w:t>линейно поляризованным</w:t>
      </w:r>
      <w:r w:rsidRPr="00DD17EB">
        <w:rPr>
          <w:rFonts w:asciiTheme="majorHAnsi" w:hAnsiTheme="majorHAnsi"/>
          <w:sz w:val="64"/>
          <w:szCs w:val="64"/>
        </w:rPr>
        <w:t>.</w:t>
      </w:r>
    </w:p>
    <w:p w:rsidR="00535B3B" w:rsidRPr="00DD17EB" w:rsidRDefault="00535B3B"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Всякий прибор, служащий для получения поляризованного света, называют </w:t>
      </w:r>
      <w:r w:rsidRPr="00DD17EB">
        <w:rPr>
          <w:rFonts w:asciiTheme="majorHAnsi" w:hAnsiTheme="majorHAnsi"/>
          <w:b/>
          <w:sz w:val="64"/>
          <w:szCs w:val="64"/>
        </w:rPr>
        <w:t>поляризатором.</w:t>
      </w:r>
      <w:r w:rsidRPr="00DD17EB">
        <w:rPr>
          <w:rFonts w:asciiTheme="majorHAnsi" w:hAnsiTheme="majorHAnsi"/>
          <w:sz w:val="64"/>
          <w:szCs w:val="64"/>
        </w:rPr>
        <w:t xml:space="preserve"> Тот же прибор, применяемый для исследования поляризации света, называют</w:t>
      </w:r>
      <w:r w:rsidRPr="00DD17EB">
        <w:rPr>
          <w:rFonts w:asciiTheme="majorHAnsi" w:hAnsiTheme="majorHAnsi"/>
          <w:b/>
          <w:sz w:val="64"/>
          <w:szCs w:val="64"/>
        </w:rPr>
        <w:t xml:space="preserve"> анализатором.</w:t>
      </w:r>
    </w:p>
    <w:p w:rsidR="00535B3B" w:rsidRPr="00DD17EB" w:rsidRDefault="00535B3B"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В то же время </w:t>
      </w:r>
      <w:r w:rsidRPr="00DD17EB">
        <w:rPr>
          <w:rFonts w:asciiTheme="majorHAnsi" w:hAnsiTheme="majorHAnsi"/>
          <w:b/>
          <w:sz w:val="64"/>
          <w:szCs w:val="64"/>
        </w:rPr>
        <w:t>естественно-активные среды</w:t>
      </w:r>
      <w:r w:rsidRPr="00DD17EB">
        <w:rPr>
          <w:rFonts w:asciiTheme="majorHAnsi" w:hAnsiTheme="majorHAnsi"/>
          <w:sz w:val="64"/>
          <w:szCs w:val="64"/>
        </w:rPr>
        <w:t xml:space="preserve">, если они жидкие, </w:t>
      </w:r>
      <w:r w:rsidRPr="00DD17EB">
        <w:rPr>
          <w:rFonts w:asciiTheme="majorHAnsi" w:hAnsiTheme="majorHAnsi"/>
          <w:b/>
          <w:sz w:val="64"/>
          <w:szCs w:val="64"/>
        </w:rPr>
        <w:t>полностью изотропны.</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 xml:space="preserve">Закон </w:t>
      </w:r>
      <w:proofErr w:type="spellStart"/>
      <w:r w:rsidRPr="00DD17EB">
        <w:rPr>
          <w:rFonts w:asciiTheme="majorHAnsi" w:hAnsiTheme="majorHAnsi"/>
          <w:b/>
          <w:sz w:val="64"/>
          <w:szCs w:val="64"/>
        </w:rPr>
        <w:t>Малюса</w:t>
      </w:r>
      <w:proofErr w:type="spellEnd"/>
      <w:r w:rsidRPr="00DD17EB">
        <w:rPr>
          <w:rFonts w:asciiTheme="majorHAnsi" w:hAnsiTheme="majorHAnsi"/>
          <w:sz w:val="64"/>
          <w:szCs w:val="64"/>
        </w:rPr>
        <w:t xml:space="preserve"> </w:t>
      </w:r>
      <w:r w:rsidRPr="00DD17EB">
        <w:rPr>
          <w:rFonts w:ascii="Cambria Math" w:hAnsi="Cambria Math" w:cs="Cambria Math"/>
          <w:sz w:val="64"/>
          <w:szCs w:val="64"/>
        </w:rPr>
        <w:t>𝐼</w:t>
      </w:r>
      <w:r w:rsidRPr="00DD17EB">
        <w:rPr>
          <w:rFonts w:asciiTheme="majorHAnsi" w:hAnsiTheme="majorHAnsi"/>
          <w:sz w:val="64"/>
          <w:szCs w:val="64"/>
        </w:rPr>
        <w:t xml:space="preserve"> = </w:t>
      </w:r>
      <w:r w:rsidRPr="00DD17EB">
        <w:rPr>
          <w:rFonts w:ascii="Cambria Math" w:hAnsi="Cambria Math" w:cs="Cambria Math"/>
          <w:sz w:val="64"/>
          <w:szCs w:val="64"/>
        </w:rPr>
        <w:t>𝐼</w:t>
      </w:r>
      <w:r w:rsidRPr="00DD17EB">
        <w:rPr>
          <w:rFonts w:asciiTheme="majorHAnsi" w:hAnsiTheme="majorHAnsi"/>
          <w:sz w:val="64"/>
          <w:szCs w:val="64"/>
        </w:rPr>
        <w:t xml:space="preserve">о ∙ </w:t>
      </w:r>
      <w:r w:rsidRPr="00DD17EB">
        <w:rPr>
          <w:rFonts w:ascii="Cambria Math" w:hAnsi="Cambria Math" w:cs="Cambria Math"/>
          <w:sz w:val="64"/>
          <w:szCs w:val="64"/>
        </w:rPr>
        <w:t>𝑐𝑜𝑠</w:t>
      </w:r>
      <w:r w:rsidRPr="00DD17EB">
        <w:rPr>
          <w:rFonts w:asciiTheme="majorHAnsi" w:hAnsiTheme="majorHAnsi" w:cs="Cambria Math"/>
          <w:sz w:val="64"/>
          <w:szCs w:val="64"/>
        </w:rPr>
        <w:t>^</w:t>
      </w:r>
      <w:r w:rsidRPr="00DD17EB">
        <w:rPr>
          <w:rFonts w:asciiTheme="majorHAnsi" w:hAnsiTheme="majorHAnsi"/>
          <w:sz w:val="64"/>
          <w:szCs w:val="64"/>
        </w:rPr>
        <w:t>2</w:t>
      </w:r>
      <w:proofErr w:type="gramStart"/>
      <w:r w:rsidRPr="00DD17EB">
        <w:rPr>
          <w:rFonts w:ascii="Cambria Math" w:hAnsi="Cambria Math" w:cs="Cambria Math"/>
          <w:sz w:val="64"/>
          <w:szCs w:val="64"/>
        </w:rPr>
        <w:t>𝜑</w:t>
      </w:r>
      <w:r w:rsidRPr="00DD17EB">
        <w:rPr>
          <w:rFonts w:asciiTheme="majorHAnsi" w:hAnsiTheme="majorHAnsi"/>
          <w:sz w:val="64"/>
          <w:szCs w:val="64"/>
        </w:rPr>
        <w:t xml:space="preserve"> ,</w:t>
      </w:r>
      <w:proofErr w:type="gramEnd"/>
      <w:r w:rsidRPr="00DD17EB">
        <w:rPr>
          <w:rFonts w:asciiTheme="majorHAnsi" w:hAnsiTheme="majorHAnsi"/>
          <w:sz w:val="64"/>
          <w:szCs w:val="64"/>
        </w:rPr>
        <w:t xml:space="preserve"> который формулируется следующим образом отношение интенсивностей электромагнитной волны на входе и на выходе анализатора пропорционально </w:t>
      </w:r>
      <w:r w:rsidRPr="00DD17EB">
        <w:rPr>
          <w:rFonts w:asciiTheme="majorHAnsi" w:hAnsiTheme="majorHAnsi"/>
          <w:sz w:val="64"/>
          <w:szCs w:val="64"/>
        </w:rPr>
        <w:lastRenderedPageBreak/>
        <w:t>квадрату косинуса угла между плоскостями колебаний поляризатора и анализатора.</w:t>
      </w:r>
    </w:p>
    <w:p w:rsidR="00535B3B" w:rsidRPr="00DD17EB" w:rsidRDefault="00535B3B" w:rsidP="0031774B">
      <w:pPr>
        <w:pStyle w:val="af4"/>
        <w:numPr>
          <w:ilvl w:val="0"/>
          <w:numId w:val="7"/>
        </w:numPr>
        <w:spacing w:after="0"/>
        <w:jc w:val="both"/>
        <w:rPr>
          <w:rFonts w:asciiTheme="majorHAnsi" w:hAnsiTheme="majorHAnsi"/>
          <w:sz w:val="64"/>
          <w:szCs w:val="64"/>
        </w:rPr>
      </w:pPr>
      <w:proofErr w:type="gramStart"/>
      <w:r w:rsidRPr="00DD17EB">
        <w:rPr>
          <w:rFonts w:asciiTheme="majorHAnsi" w:hAnsiTheme="majorHAnsi"/>
          <w:sz w:val="64"/>
          <w:szCs w:val="64"/>
        </w:rPr>
        <w:t>Формулы</w:t>
      </w:r>
      <w:proofErr w:type="gramEnd"/>
      <w:r w:rsidRPr="00DD17EB">
        <w:rPr>
          <w:rFonts w:asciiTheme="majorHAnsi" w:hAnsiTheme="majorHAnsi"/>
          <w:sz w:val="64"/>
          <w:szCs w:val="64"/>
        </w:rPr>
        <w:t xml:space="preserve"> выражающие параллельные и перпендикулярные компоненты амплитуды вектора Е преломленной и отраженной волны, через соответствующие компоненты падающей названы </w:t>
      </w:r>
      <w:r w:rsidRPr="00DD17EB">
        <w:rPr>
          <w:rFonts w:asciiTheme="majorHAnsi" w:hAnsiTheme="majorHAnsi"/>
          <w:b/>
          <w:sz w:val="64"/>
          <w:szCs w:val="64"/>
        </w:rPr>
        <w:t>формулами Френеля</w:t>
      </w:r>
      <w:r w:rsidRPr="00DD17EB">
        <w:rPr>
          <w:rFonts w:asciiTheme="majorHAnsi" w:hAnsiTheme="majorHAnsi"/>
          <w:sz w:val="64"/>
          <w:szCs w:val="64"/>
        </w:rPr>
        <w:t>.</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Излучением тел</w:t>
      </w:r>
      <w:r w:rsidRPr="00DD17EB">
        <w:rPr>
          <w:rFonts w:asciiTheme="majorHAnsi" w:hAnsiTheme="majorHAnsi"/>
          <w:sz w:val="64"/>
          <w:szCs w:val="64"/>
        </w:rPr>
        <w:t xml:space="preserve"> называется испускание телами в окружающее пространство электромагнитных волн.</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Совокупность частот, входящих в состав излучения, называется </w:t>
      </w:r>
      <w:r w:rsidRPr="00DD17EB">
        <w:rPr>
          <w:rFonts w:asciiTheme="majorHAnsi" w:hAnsiTheme="majorHAnsi"/>
          <w:b/>
          <w:sz w:val="64"/>
          <w:szCs w:val="64"/>
        </w:rPr>
        <w:t>спектром излучения</w:t>
      </w:r>
      <w:r w:rsidRPr="00DD17EB">
        <w:rPr>
          <w:rFonts w:asciiTheme="majorHAnsi" w:hAnsiTheme="majorHAnsi"/>
          <w:sz w:val="64"/>
          <w:szCs w:val="64"/>
        </w:rPr>
        <w:t>.</w:t>
      </w:r>
    </w:p>
    <w:p w:rsidR="00535B3B" w:rsidRPr="00DD17EB" w:rsidRDefault="00535B3B" w:rsidP="0031774B">
      <w:pPr>
        <w:pStyle w:val="af4"/>
        <w:numPr>
          <w:ilvl w:val="0"/>
          <w:numId w:val="7"/>
        </w:numPr>
        <w:spacing w:after="0"/>
        <w:jc w:val="both"/>
        <w:rPr>
          <w:rFonts w:asciiTheme="majorHAnsi" w:hAnsiTheme="majorHAnsi"/>
          <w:sz w:val="64"/>
          <w:szCs w:val="64"/>
        </w:rPr>
      </w:pPr>
      <w:proofErr w:type="spellStart"/>
      <w:r w:rsidRPr="00DD17EB">
        <w:rPr>
          <w:rFonts w:asciiTheme="majorHAnsi" w:hAnsiTheme="majorHAnsi"/>
          <w:b/>
          <w:sz w:val="64"/>
          <w:szCs w:val="64"/>
        </w:rPr>
        <w:lastRenderedPageBreak/>
        <w:t>Излучательной</w:t>
      </w:r>
      <w:proofErr w:type="spellEnd"/>
      <w:r w:rsidRPr="00DD17EB">
        <w:rPr>
          <w:rFonts w:asciiTheme="majorHAnsi" w:hAnsiTheme="majorHAnsi"/>
          <w:b/>
          <w:sz w:val="64"/>
          <w:szCs w:val="64"/>
        </w:rPr>
        <w:t xml:space="preserve"> способностью</w:t>
      </w:r>
      <w:r w:rsidRPr="00DD17EB">
        <w:rPr>
          <w:rFonts w:asciiTheme="majorHAnsi" w:hAnsiTheme="majorHAnsi"/>
          <w:sz w:val="64"/>
          <w:szCs w:val="64"/>
        </w:rPr>
        <w:t xml:space="preserve">  называют количество энергии, которое излучается с единицы площади поверхности тела по всем направлениям за одну секунду в единичном спектральном интервале на частоте </w:t>
      </w:r>
      <w:r w:rsidRPr="00DD17EB">
        <w:rPr>
          <w:rFonts w:asciiTheme="majorHAnsi" w:hAnsiTheme="majorHAnsi"/>
          <w:sz w:val="64"/>
          <w:szCs w:val="64"/>
        </w:rPr>
        <w:sym w:font="Symbol" w:char="F077"/>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Можно сказать, что </w:t>
      </w:r>
      <w:proofErr w:type="spellStart"/>
      <w:r w:rsidRPr="00DD17EB">
        <w:rPr>
          <w:rFonts w:asciiTheme="majorHAnsi" w:hAnsiTheme="majorHAnsi"/>
          <w:b/>
          <w:sz w:val="64"/>
          <w:szCs w:val="64"/>
        </w:rPr>
        <w:t>излучательной</w:t>
      </w:r>
      <w:proofErr w:type="spellEnd"/>
      <w:r w:rsidRPr="00DD17EB">
        <w:rPr>
          <w:rFonts w:asciiTheme="majorHAnsi" w:hAnsiTheme="majorHAnsi"/>
          <w:b/>
          <w:sz w:val="64"/>
          <w:szCs w:val="64"/>
        </w:rPr>
        <w:t xml:space="preserve"> способностью тела</w:t>
      </w:r>
      <w:r w:rsidRPr="00DD17EB">
        <w:rPr>
          <w:rFonts w:asciiTheme="majorHAnsi" w:hAnsiTheme="majorHAnsi"/>
          <w:sz w:val="64"/>
          <w:szCs w:val="64"/>
        </w:rPr>
        <w:t xml:space="preserve"> называется мощность, излучаемая телом на частоте </w:t>
      </w:r>
      <w:r w:rsidRPr="00DD17EB">
        <w:rPr>
          <w:rFonts w:asciiTheme="majorHAnsi" w:hAnsiTheme="majorHAnsi"/>
          <w:sz w:val="64"/>
          <w:szCs w:val="64"/>
        </w:rPr>
        <w:sym w:font="Symbol" w:char="F077"/>
      </w:r>
      <w:r w:rsidRPr="00DD17EB">
        <w:rPr>
          <w:rFonts w:asciiTheme="majorHAnsi" w:hAnsiTheme="majorHAnsi"/>
          <w:sz w:val="64"/>
          <w:szCs w:val="64"/>
        </w:rPr>
        <w:t xml:space="preserve"> в единичном спектральном интервале с единицы поверхности по всем направлениям:</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noProof/>
          <w:sz w:val="64"/>
          <w:szCs w:val="64"/>
        </w:rPr>
        <w:drawing>
          <wp:inline distT="0" distB="0" distL="0" distR="0" wp14:anchorId="36EF50DE" wp14:editId="4B4FD981">
            <wp:extent cx="905774" cy="417047"/>
            <wp:effectExtent l="0" t="0" r="0" b="254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927012" cy="426825"/>
                    </a:xfrm>
                    <a:prstGeom prst="rect">
                      <a:avLst/>
                    </a:prstGeom>
                  </pic:spPr>
                </pic:pic>
              </a:graphicData>
            </a:graphic>
          </wp:inline>
        </w:drawing>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энергетической светимостью</w:t>
      </w:r>
      <w:r w:rsidRPr="00DD17EB">
        <w:rPr>
          <w:rFonts w:asciiTheme="majorHAnsi" w:hAnsiTheme="majorHAnsi"/>
          <w:sz w:val="64"/>
          <w:szCs w:val="64"/>
        </w:rPr>
        <w:t xml:space="preserve"> называется мощность, излучаемая с единицы поверхности тела по всем </w:t>
      </w:r>
      <w:r w:rsidRPr="00DD17EB">
        <w:rPr>
          <w:rFonts w:asciiTheme="majorHAnsi" w:hAnsiTheme="majorHAnsi"/>
          <w:sz w:val="64"/>
          <w:szCs w:val="64"/>
        </w:rPr>
        <w:lastRenderedPageBreak/>
        <w:t>направлениям во всем диапазоне излучаемых частот.</w:t>
      </w:r>
    </w:p>
    <w:p w:rsidR="00535B3B" w:rsidRPr="00DD17EB" w:rsidRDefault="00535B3B"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 xml:space="preserve">Величину </w:t>
      </w:r>
      <w:r w:rsidRPr="00DD17EB">
        <w:rPr>
          <w:rFonts w:asciiTheme="majorHAnsi" w:hAnsiTheme="majorHAnsi"/>
          <w:sz w:val="64"/>
          <w:szCs w:val="64"/>
        </w:rPr>
        <w:sym w:font="Symbol" w:char="F073"/>
      </w:r>
      <w:r w:rsidRPr="00DD17EB">
        <w:rPr>
          <w:rFonts w:asciiTheme="majorHAnsi" w:hAnsiTheme="majorHAnsi"/>
          <w:b/>
          <w:sz w:val="64"/>
          <w:szCs w:val="64"/>
        </w:rPr>
        <w:t xml:space="preserve"> называют постоянной Стефана или постоянной Стефана - Больцмана.</w:t>
      </w:r>
    </w:p>
    <w:p w:rsidR="00535B3B" w:rsidRPr="00DD17EB" w:rsidRDefault="00535B3B"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энергетическая светимость абсолютно черного тела</w:t>
      </w:r>
      <w:r w:rsidRPr="00DD17EB">
        <w:rPr>
          <w:rFonts w:asciiTheme="majorHAnsi" w:hAnsiTheme="majorHAnsi"/>
          <w:sz w:val="64"/>
          <w:szCs w:val="64"/>
        </w:rPr>
        <w:t xml:space="preserve"> пропорциональна четвертой степени абсолютной температуры.</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Отношение излучаемой мощности к мощности, выделяемой в пластине электрическим током, называют </w:t>
      </w:r>
      <w:proofErr w:type="spellStart"/>
      <w:r w:rsidRPr="00DD17EB">
        <w:rPr>
          <w:rFonts w:asciiTheme="majorHAnsi" w:hAnsiTheme="majorHAnsi"/>
          <w:b/>
          <w:sz w:val="64"/>
          <w:szCs w:val="64"/>
        </w:rPr>
        <w:t>излучательным</w:t>
      </w:r>
      <w:proofErr w:type="spellEnd"/>
      <w:r w:rsidRPr="00DD17EB">
        <w:rPr>
          <w:rFonts w:asciiTheme="majorHAnsi" w:hAnsiTheme="majorHAnsi"/>
          <w:b/>
          <w:sz w:val="64"/>
          <w:szCs w:val="64"/>
        </w:rPr>
        <w:t xml:space="preserve"> коэффициентом полезного действия</w:t>
      </w:r>
      <w:r w:rsidRPr="00DD17EB">
        <w:rPr>
          <w:rFonts w:asciiTheme="majorHAnsi" w:hAnsiTheme="majorHAnsi"/>
          <w:sz w:val="64"/>
          <w:szCs w:val="64"/>
        </w:rPr>
        <w:t xml:space="preserve"> (</w:t>
      </w:r>
      <w:proofErr w:type="spellStart"/>
      <w:r w:rsidRPr="00DD17EB">
        <w:rPr>
          <w:rFonts w:asciiTheme="majorHAnsi" w:hAnsiTheme="majorHAnsi"/>
          <w:sz w:val="64"/>
          <w:szCs w:val="64"/>
        </w:rPr>
        <w:t>к.п.д</w:t>
      </w:r>
      <w:proofErr w:type="spellEnd"/>
      <w:r w:rsidRPr="00DD17EB">
        <w:rPr>
          <w:rFonts w:asciiTheme="majorHAnsi" w:hAnsiTheme="majorHAnsi"/>
          <w:sz w:val="64"/>
          <w:szCs w:val="64"/>
        </w:rPr>
        <w:t>.) лампы (пластины).</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 xml:space="preserve">Здесь W1 - энергия основного состояния электрона в атоме </w:t>
      </w:r>
      <w:r w:rsidRPr="00DD17EB">
        <w:rPr>
          <w:rFonts w:asciiTheme="majorHAnsi" w:hAnsiTheme="majorHAnsi"/>
          <w:b/>
          <w:sz w:val="64"/>
          <w:szCs w:val="64"/>
        </w:rPr>
        <w:lastRenderedPageBreak/>
        <w:t>водорода. Полезно запомнить, что W1 = - 13,6 эВ.</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В случае внешних воздействий атом, т.е. фактически его электрон, может получить дополнительную энергию и перейти в одно из возбужденных состояний, энергия которых больше, чем энергия основного состояния. </w:t>
      </w:r>
      <w:r w:rsidRPr="00DD17EB">
        <w:rPr>
          <w:rFonts w:asciiTheme="majorHAnsi" w:hAnsiTheme="majorHAnsi"/>
          <w:b/>
          <w:sz w:val="64"/>
          <w:szCs w:val="64"/>
        </w:rPr>
        <w:t>Такие переходы называют переходами на более высокие энергетические уровни.</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Здесь величина R = 1,0967758 * 10^7 м^-1 называется постоянной Ридберга.</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Совокупность длин волн (или частот), излучаемых телом, называют спектром излучения этого тела.</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lastRenderedPageBreak/>
        <w:t>Градуировкой измерительного прибора называется операция, при помощи которой шкала измерительного пробора приводится в соответствие с измеряемой величиной.</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Состояние с наименьшим допустимым значением энергии атома называется </w:t>
      </w:r>
      <w:r w:rsidRPr="00DD17EB">
        <w:rPr>
          <w:rFonts w:asciiTheme="majorHAnsi" w:hAnsiTheme="majorHAnsi"/>
          <w:b/>
          <w:sz w:val="64"/>
          <w:szCs w:val="64"/>
        </w:rPr>
        <w:t>основным состоянием</w:t>
      </w:r>
      <w:r w:rsidRPr="00DD17EB">
        <w:rPr>
          <w:rFonts w:asciiTheme="majorHAnsi" w:hAnsiTheme="majorHAnsi"/>
          <w:sz w:val="64"/>
          <w:szCs w:val="64"/>
        </w:rPr>
        <w:t>.</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Значения энергии разрешенного состояния называют </w:t>
      </w:r>
      <w:r w:rsidRPr="00DD17EB">
        <w:rPr>
          <w:rFonts w:asciiTheme="majorHAnsi" w:hAnsiTheme="majorHAnsi"/>
          <w:b/>
          <w:sz w:val="64"/>
          <w:szCs w:val="64"/>
        </w:rPr>
        <w:t>энергетическими уровнями</w:t>
      </w:r>
      <w:r w:rsidRPr="00DD17EB">
        <w:rPr>
          <w:rFonts w:asciiTheme="majorHAnsi" w:hAnsiTheme="majorHAnsi"/>
          <w:sz w:val="64"/>
          <w:szCs w:val="64"/>
        </w:rPr>
        <w:t>.</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В случае внешних воздействий атом, т.е., как правило, один из его валентных электронов может получить дополнительную энергию </w:t>
      </w:r>
      <w:r w:rsidRPr="00DD17EB">
        <w:rPr>
          <w:rFonts w:asciiTheme="majorHAnsi" w:hAnsiTheme="majorHAnsi"/>
          <w:sz w:val="64"/>
          <w:szCs w:val="64"/>
        </w:rPr>
        <w:sym w:font="Symbol" w:char="F044"/>
      </w:r>
      <w:r w:rsidRPr="00DD17EB">
        <w:rPr>
          <w:rFonts w:asciiTheme="majorHAnsi" w:hAnsiTheme="majorHAnsi"/>
          <w:sz w:val="64"/>
          <w:szCs w:val="64"/>
        </w:rPr>
        <w:t xml:space="preserve">W и перейти в какое-либо из разрешенных </w:t>
      </w:r>
      <w:r w:rsidRPr="00DD17EB">
        <w:rPr>
          <w:rFonts w:asciiTheme="majorHAnsi" w:hAnsiTheme="majorHAnsi"/>
          <w:sz w:val="64"/>
          <w:szCs w:val="64"/>
        </w:rPr>
        <w:lastRenderedPageBreak/>
        <w:t xml:space="preserve">состояний с большей энергией. Такое состояние атома называется </w:t>
      </w:r>
      <w:r w:rsidRPr="00DD17EB">
        <w:rPr>
          <w:rFonts w:asciiTheme="majorHAnsi" w:hAnsiTheme="majorHAnsi"/>
          <w:b/>
          <w:sz w:val="64"/>
          <w:szCs w:val="64"/>
        </w:rPr>
        <w:t>возбужденным</w:t>
      </w:r>
      <w:r w:rsidRPr="00DD17EB">
        <w:rPr>
          <w:rFonts w:asciiTheme="majorHAnsi" w:hAnsiTheme="majorHAnsi"/>
          <w:sz w:val="64"/>
          <w:szCs w:val="64"/>
        </w:rPr>
        <w:t>.</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h</w:t>
      </w:r>
      <w:r w:rsidRPr="00DD17EB">
        <w:rPr>
          <w:rFonts w:asciiTheme="majorHAnsi" w:hAnsiTheme="majorHAnsi"/>
          <w:sz w:val="64"/>
          <w:szCs w:val="64"/>
        </w:rPr>
        <w:sym w:font="Symbol" w:char="F06E"/>
      </w:r>
      <w:r w:rsidRPr="00DD17EB">
        <w:rPr>
          <w:rFonts w:asciiTheme="majorHAnsi" w:hAnsiTheme="majorHAnsi"/>
          <w:sz w:val="64"/>
          <w:szCs w:val="64"/>
        </w:rPr>
        <w:t xml:space="preserve"> </w:t>
      </w:r>
      <w:r w:rsidRPr="00DD17EB">
        <w:rPr>
          <w:rFonts w:asciiTheme="majorHAnsi" w:hAnsiTheme="majorHAnsi"/>
          <w:sz w:val="64"/>
          <w:szCs w:val="64"/>
        </w:rPr>
        <w:sym w:font="Symbol" w:char="F03D"/>
      </w:r>
      <w:proofErr w:type="spellStart"/>
      <w:r w:rsidRPr="00DD17EB">
        <w:rPr>
          <w:rFonts w:asciiTheme="majorHAnsi" w:hAnsiTheme="majorHAnsi"/>
          <w:sz w:val="64"/>
          <w:szCs w:val="64"/>
        </w:rPr>
        <w:t>Wk</w:t>
      </w:r>
      <w:proofErr w:type="spellEnd"/>
      <w:r w:rsidRPr="00DD17EB">
        <w:rPr>
          <w:rFonts w:asciiTheme="majorHAnsi" w:hAnsiTheme="majorHAnsi"/>
          <w:sz w:val="64"/>
          <w:szCs w:val="64"/>
        </w:rPr>
        <w:t xml:space="preserve"> </w:t>
      </w:r>
      <w:r w:rsidRPr="00DD17EB">
        <w:rPr>
          <w:rFonts w:asciiTheme="majorHAnsi" w:hAnsiTheme="majorHAnsi"/>
          <w:sz w:val="64"/>
          <w:szCs w:val="64"/>
        </w:rPr>
        <w:sym w:font="Symbol" w:char="F02D"/>
      </w:r>
      <w:proofErr w:type="spellStart"/>
      <w:r w:rsidRPr="00DD17EB">
        <w:rPr>
          <w:rFonts w:asciiTheme="majorHAnsi" w:hAnsiTheme="majorHAnsi"/>
          <w:sz w:val="64"/>
          <w:szCs w:val="64"/>
        </w:rPr>
        <w:t>Wn</w:t>
      </w:r>
      <w:proofErr w:type="spellEnd"/>
      <w:r w:rsidRPr="00DD17EB">
        <w:rPr>
          <w:rFonts w:asciiTheme="majorHAnsi" w:hAnsiTheme="majorHAnsi"/>
          <w:sz w:val="64"/>
          <w:szCs w:val="64"/>
        </w:rPr>
        <w:t xml:space="preserve"> (2). Соотношение называется правилом частот.</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Если подведенная извне энергия превысит модуль энергии основного состояния валентного электрона, то валентный электрон, получив эту энергию, выйдет за пределы атома и станет свободным. </w:t>
      </w:r>
      <w:r w:rsidRPr="00DD17EB">
        <w:rPr>
          <w:rFonts w:asciiTheme="majorHAnsi" w:hAnsiTheme="majorHAnsi"/>
          <w:b/>
          <w:sz w:val="64"/>
          <w:szCs w:val="64"/>
        </w:rPr>
        <w:t>Такой процесс называется ионизацией атома.</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Потенциал ионизации равен той разности потенциалов, которую должен пройти электрон, чтобы приобрести энергию, равную энергии ионизации атома.</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lastRenderedPageBreak/>
        <w:t>Согласно закону Столетова, ток насыщения фотоэлемента прямо пропорционален падающему на катод световому потоку.</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Потенциал анода, при котором фототок становится равным нулю, называется задерживающим</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b/>
          <w:sz w:val="64"/>
          <w:szCs w:val="64"/>
        </w:rPr>
        <w:t>Задерживающий потенциал прямо пропорционален частоте падающего света и не зависит от величины падающего светового потока.</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Переход электронов из валентной зоны в зону проводимости под действием света получил название внутреннего фотоэффекта. Электроны, перешедшие в зону проводимости под </w:t>
      </w:r>
      <w:r w:rsidRPr="00DD17EB">
        <w:rPr>
          <w:rFonts w:asciiTheme="majorHAnsi" w:hAnsiTheme="majorHAnsi"/>
          <w:sz w:val="64"/>
          <w:szCs w:val="64"/>
        </w:rPr>
        <w:lastRenderedPageBreak/>
        <w:t>действием квантов света, мы будем называть фотоэлектронами.</w:t>
      </w:r>
    </w:p>
    <w:p w:rsidR="00270C0F" w:rsidRPr="00DD17EB" w:rsidRDefault="00270C0F" w:rsidP="0031774B">
      <w:pPr>
        <w:pStyle w:val="af4"/>
        <w:numPr>
          <w:ilvl w:val="0"/>
          <w:numId w:val="7"/>
        </w:numPr>
        <w:spacing w:after="0"/>
        <w:jc w:val="both"/>
        <w:rPr>
          <w:rFonts w:asciiTheme="majorHAnsi" w:hAnsiTheme="majorHAnsi"/>
          <w:b/>
          <w:sz w:val="64"/>
          <w:szCs w:val="64"/>
        </w:rPr>
      </w:pPr>
      <w:r w:rsidRPr="00DD17EB">
        <w:rPr>
          <w:rFonts w:asciiTheme="majorHAnsi" w:hAnsiTheme="majorHAnsi"/>
          <w:sz w:val="64"/>
          <w:szCs w:val="64"/>
        </w:rPr>
        <w:t xml:space="preserve">Увеличение проводимости полупроводника под действием света называется </w:t>
      </w:r>
      <w:r w:rsidRPr="00DD17EB">
        <w:rPr>
          <w:rFonts w:asciiTheme="majorHAnsi" w:hAnsiTheme="majorHAnsi"/>
          <w:b/>
          <w:sz w:val="64"/>
          <w:szCs w:val="64"/>
        </w:rPr>
        <w:t>фотопроводимостью.</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Приборы, принцип действия которых основан на явлении фотопроводимости, называются </w:t>
      </w:r>
      <w:r w:rsidRPr="00DD17EB">
        <w:rPr>
          <w:rFonts w:asciiTheme="majorHAnsi" w:hAnsiTheme="majorHAnsi"/>
          <w:b/>
          <w:sz w:val="64"/>
          <w:szCs w:val="64"/>
        </w:rPr>
        <w:t>фоторезисторами</w:t>
      </w:r>
      <w:r w:rsidRPr="00DD17EB">
        <w:rPr>
          <w:rFonts w:asciiTheme="majorHAnsi" w:hAnsiTheme="majorHAnsi"/>
          <w:sz w:val="64"/>
          <w:szCs w:val="64"/>
        </w:rPr>
        <w:t>.</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t>Вентильный фотоэффект</w:t>
      </w:r>
      <w:r w:rsidRPr="00DD17EB">
        <w:rPr>
          <w:rFonts w:asciiTheme="majorHAnsi" w:hAnsiTheme="majorHAnsi"/>
          <w:sz w:val="64"/>
          <w:szCs w:val="64"/>
        </w:rPr>
        <w:t xml:space="preserve"> заключается в возникновении электродвижущей силы в p </w:t>
      </w:r>
      <w:r w:rsidRPr="00DD17EB">
        <w:rPr>
          <w:rFonts w:asciiTheme="majorHAnsi" w:hAnsiTheme="majorHAnsi"/>
          <w:sz w:val="64"/>
          <w:szCs w:val="64"/>
        </w:rPr>
        <w:sym w:font="Symbol" w:char="F02D"/>
      </w:r>
      <w:r w:rsidRPr="00DD17EB">
        <w:rPr>
          <w:rFonts w:asciiTheme="majorHAnsi" w:hAnsiTheme="majorHAnsi"/>
          <w:sz w:val="64"/>
          <w:szCs w:val="64"/>
        </w:rPr>
        <w:t xml:space="preserve"> n переходе под действием света. P </w:t>
      </w:r>
      <w:r w:rsidRPr="00DD17EB">
        <w:rPr>
          <w:rFonts w:asciiTheme="majorHAnsi" w:hAnsiTheme="majorHAnsi"/>
          <w:sz w:val="64"/>
          <w:szCs w:val="64"/>
        </w:rPr>
        <w:sym w:font="Symbol" w:char="F02D"/>
      </w:r>
      <w:r w:rsidRPr="00DD17EB">
        <w:rPr>
          <w:rFonts w:asciiTheme="majorHAnsi" w:hAnsiTheme="majorHAnsi"/>
          <w:sz w:val="64"/>
          <w:szCs w:val="64"/>
        </w:rPr>
        <w:t xml:space="preserve"> n переход образуется в области контакта полупроводников с разным типом проводимости или в области контакта полупроводника и металла.</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b/>
          <w:sz w:val="64"/>
          <w:szCs w:val="64"/>
        </w:rPr>
        <w:lastRenderedPageBreak/>
        <w:t>Электропроводностью материалов</w:t>
      </w:r>
      <w:r w:rsidRPr="00DD17EB">
        <w:rPr>
          <w:rFonts w:asciiTheme="majorHAnsi" w:hAnsiTheme="majorHAnsi"/>
          <w:sz w:val="64"/>
          <w:szCs w:val="64"/>
        </w:rPr>
        <w:t xml:space="preserve"> называется величина обратная удельному сопротивлению.</w:t>
      </w:r>
    </w:p>
    <w:p w:rsidR="00270C0F" w:rsidRPr="00DD17EB" w:rsidRDefault="00270C0F" w:rsidP="0031774B">
      <w:pPr>
        <w:pStyle w:val="af4"/>
        <w:numPr>
          <w:ilvl w:val="0"/>
          <w:numId w:val="7"/>
        </w:numPr>
        <w:spacing w:after="0"/>
        <w:jc w:val="both"/>
        <w:rPr>
          <w:rFonts w:asciiTheme="majorHAnsi" w:hAnsiTheme="majorHAnsi"/>
          <w:sz w:val="64"/>
          <w:szCs w:val="64"/>
        </w:rPr>
      </w:pPr>
      <w:r w:rsidRPr="00DD17EB">
        <w:rPr>
          <w:rFonts w:asciiTheme="majorHAnsi" w:hAnsiTheme="majorHAnsi"/>
          <w:sz w:val="64"/>
          <w:szCs w:val="64"/>
        </w:rPr>
        <w:t xml:space="preserve">Возникшая </w:t>
      </w:r>
      <w:proofErr w:type="spellStart"/>
      <w:r w:rsidRPr="00DD17EB">
        <w:rPr>
          <w:rFonts w:asciiTheme="majorHAnsi" w:hAnsiTheme="majorHAnsi"/>
          <w:sz w:val="64"/>
          <w:szCs w:val="64"/>
        </w:rPr>
        <w:t>э.д.с</w:t>
      </w:r>
      <w:proofErr w:type="spellEnd"/>
      <w:r w:rsidRPr="00DD17EB">
        <w:rPr>
          <w:rFonts w:asciiTheme="majorHAnsi" w:hAnsiTheme="majorHAnsi"/>
          <w:sz w:val="64"/>
          <w:szCs w:val="64"/>
        </w:rPr>
        <w:t xml:space="preserve">. называется термоэлектрической электродвижущей силой или сокращенно </w:t>
      </w:r>
      <w:proofErr w:type="spellStart"/>
      <w:r w:rsidRPr="00DD17EB">
        <w:rPr>
          <w:rFonts w:asciiTheme="majorHAnsi" w:hAnsiTheme="majorHAnsi"/>
          <w:sz w:val="64"/>
          <w:szCs w:val="64"/>
        </w:rPr>
        <w:t>термо-э.д.с</w:t>
      </w:r>
      <w:proofErr w:type="spellEnd"/>
      <w:r w:rsidRPr="00DD17EB">
        <w:rPr>
          <w:rFonts w:asciiTheme="majorHAnsi" w:hAnsiTheme="majorHAnsi"/>
          <w:sz w:val="64"/>
          <w:szCs w:val="64"/>
        </w:rPr>
        <w:t xml:space="preserve">., а возникший ток называется термоэлектрическим током или </w:t>
      </w:r>
      <w:proofErr w:type="spellStart"/>
      <w:r w:rsidRPr="00DD17EB">
        <w:rPr>
          <w:rFonts w:asciiTheme="majorHAnsi" w:hAnsiTheme="majorHAnsi"/>
          <w:sz w:val="64"/>
          <w:szCs w:val="64"/>
        </w:rPr>
        <w:t>термо</w:t>
      </w:r>
      <w:proofErr w:type="spellEnd"/>
      <w:r w:rsidRPr="00DD17EB">
        <w:rPr>
          <w:rFonts w:asciiTheme="majorHAnsi" w:hAnsiTheme="majorHAnsi"/>
          <w:sz w:val="64"/>
          <w:szCs w:val="64"/>
        </w:rPr>
        <w:t xml:space="preserve">-током. Возникновение тока в цепи вследствие различия температур спаев цепи называется также явлением </w:t>
      </w:r>
      <w:proofErr w:type="spellStart"/>
      <w:r w:rsidRPr="00DD17EB">
        <w:rPr>
          <w:rFonts w:asciiTheme="majorHAnsi" w:hAnsiTheme="majorHAnsi"/>
          <w:sz w:val="64"/>
          <w:szCs w:val="64"/>
        </w:rPr>
        <w:t>Зеебека</w:t>
      </w:r>
      <w:proofErr w:type="spellEnd"/>
      <w:r w:rsidRPr="00DD17EB">
        <w:rPr>
          <w:rFonts w:asciiTheme="majorHAnsi" w:hAnsiTheme="majorHAnsi"/>
          <w:sz w:val="64"/>
          <w:szCs w:val="64"/>
        </w:rPr>
        <w:t>.</w:t>
      </w:r>
    </w:p>
    <w:p w:rsidR="00270C0F" w:rsidRPr="00DD17EB" w:rsidRDefault="008C2BB1" w:rsidP="0031774B">
      <w:pPr>
        <w:pStyle w:val="af4"/>
        <w:numPr>
          <w:ilvl w:val="0"/>
          <w:numId w:val="7"/>
        </w:numPr>
        <w:spacing w:after="0"/>
        <w:jc w:val="both"/>
        <w:rPr>
          <w:rFonts w:asciiTheme="majorHAnsi" w:hAnsiTheme="majorHAnsi"/>
          <w:b/>
          <w:sz w:val="64"/>
          <w:szCs w:val="64"/>
        </w:rPr>
      </w:pPr>
      <w:r w:rsidRPr="00DD17EB">
        <w:rPr>
          <w:rFonts w:asciiTheme="majorHAnsi" w:hAnsiTheme="majorHAnsi"/>
          <w:noProof/>
          <w:sz w:val="64"/>
          <w:szCs w:val="64"/>
        </w:rPr>
        <w:drawing>
          <wp:inline distT="0" distB="0" distL="0" distR="0" wp14:anchorId="09604683" wp14:editId="4399DCF6">
            <wp:extent cx="6965584" cy="800100"/>
            <wp:effectExtent l="0" t="0" r="698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7412215" cy="851402"/>
                    </a:xfrm>
                    <a:prstGeom prst="rect">
                      <a:avLst/>
                    </a:prstGeom>
                  </pic:spPr>
                </pic:pic>
              </a:graphicData>
            </a:graphic>
          </wp:inline>
        </w:drawing>
      </w:r>
    </w:p>
    <w:p w:rsidR="008C2BB1" w:rsidRPr="00DD17EB" w:rsidRDefault="008C2BB1" w:rsidP="0031774B">
      <w:pPr>
        <w:pStyle w:val="af4"/>
        <w:numPr>
          <w:ilvl w:val="0"/>
          <w:numId w:val="7"/>
        </w:numPr>
        <w:spacing w:after="0"/>
        <w:jc w:val="both"/>
        <w:rPr>
          <w:rFonts w:asciiTheme="majorHAnsi" w:hAnsiTheme="majorHAnsi"/>
          <w:b/>
          <w:sz w:val="64"/>
          <w:szCs w:val="64"/>
        </w:rPr>
      </w:pPr>
      <w:r w:rsidRPr="00DD17EB">
        <w:rPr>
          <w:rStyle w:val="af"/>
          <w:rFonts w:asciiTheme="majorHAnsi" w:hAnsiTheme="majorHAnsi"/>
          <w:color w:val="000000"/>
          <w:sz w:val="64"/>
          <w:szCs w:val="64"/>
        </w:rPr>
        <w:t>Корпускулярно-волновой дуализм</w:t>
      </w:r>
      <w:r w:rsidRPr="00DD17EB">
        <w:rPr>
          <w:rFonts w:asciiTheme="majorHAnsi" w:hAnsiTheme="majorHAnsi"/>
          <w:color w:val="000000"/>
          <w:sz w:val="64"/>
          <w:szCs w:val="64"/>
        </w:rPr>
        <w:t> — является важнейшим универсаль</w:t>
      </w:r>
      <w:r w:rsidRPr="00DD17EB">
        <w:rPr>
          <w:rFonts w:asciiTheme="majorHAnsi" w:hAnsiTheme="majorHAnsi"/>
          <w:color w:val="000000"/>
          <w:sz w:val="64"/>
          <w:szCs w:val="64"/>
        </w:rPr>
        <w:softHyphen/>
        <w:t xml:space="preserve">ным свойством природы, которое состоит в том, что каждому микрообъекту </w:t>
      </w:r>
      <w:r w:rsidRPr="00DD17EB">
        <w:rPr>
          <w:rFonts w:asciiTheme="majorHAnsi" w:hAnsiTheme="majorHAnsi"/>
          <w:color w:val="000000"/>
          <w:sz w:val="64"/>
          <w:szCs w:val="64"/>
        </w:rPr>
        <w:lastRenderedPageBreak/>
        <w:t>присущи сразу и корпускулярные, и волновые характеристики.</w:t>
      </w:r>
    </w:p>
    <w:p w:rsidR="00DD17EB" w:rsidRPr="00DD17EB" w:rsidRDefault="00D105AE" w:rsidP="0031774B">
      <w:pPr>
        <w:spacing w:after="0"/>
        <w:jc w:val="both"/>
        <w:rPr>
          <w:rFonts w:asciiTheme="majorHAnsi" w:hAnsiTheme="majorHAnsi"/>
          <w:b/>
          <w:sz w:val="64"/>
          <w:szCs w:val="64"/>
        </w:rPr>
      </w:pPr>
      <w:r w:rsidRPr="00DD17EB">
        <w:rPr>
          <w:rFonts w:asciiTheme="majorHAnsi" w:hAnsiTheme="majorHAnsi"/>
          <w:noProof/>
          <w:sz w:val="64"/>
          <w:szCs w:val="64"/>
        </w:rPr>
        <w:lastRenderedPageBreak/>
        <w:drawing>
          <wp:inline distT="0" distB="0" distL="0" distR="0">
            <wp:extent cx="7439025" cy="9794645"/>
            <wp:effectExtent l="0" t="0" r="0" b="0"/>
            <wp:docPr id="169" name="Рисунок 169" descr="http://uchifiziku.ru/wp-content/uploads/2013/09/1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uchifiziku.ru/wp-content/uploads/2013/09/1kv.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576271" cy="9975350"/>
                    </a:xfrm>
                    <a:prstGeom prst="rect">
                      <a:avLst/>
                    </a:prstGeom>
                    <a:noFill/>
                    <a:ln>
                      <a:noFill/>
                    </a:ln>
                  </pic:spPr>
                </pic:pic>
              </a:graphicData>
            </a:graphic>
          </wp:inline>
        </w:drawing>
      </w:r>
      <w:r w:rsidRPr="00DD17EB">
        <w:rPr>
          <w:rFonts w:asciiTheme="majorHAnsi" w:hAnsiTheme="majorHAnsi"/>
          <w:sz w:val="64"/>
          <w:szCs w:val="64"/>
        </w:rPr>
        <w:lastRenderedPageBreak/>
        <w:t xml:space="preserve"> </w:t>
      </w:r>
      <w:r w:rsidRPr="00DD17EB">
        <w:rPr>
          <w:rFonts w:asciiTheme="majorHAnsi" w:hAnsiTheme="majorHAnsi"/>
          <w:noProof/>
          <w:sz w:val="64"/>
          <w:szCs w:val="64"/>
        </w:rPr>
        <w:drawing>
          <wp:inline distT="0" distB="0" distL="0" distR="0">
            <wp:extent cx="7248525" cy="10978461"/>
            <wp:effectExtent l="0" t="0" r="0" b="0"/>
            <wp:docPr id="186" name="Рисунок 186" descr="https://cs7065.vk.me/c540105/v540105037/1b93f/QX_LjBa1j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cs7065.vk.me/c540105/v540105037/1b93f/QX_LjBa1jIM.jpg"/>
                    <pic:cNvPicPr>
                      <a:picLocks noChangeAspect="1" noChangeArrowheads="1"/>
                    </pic:cNvPicPr>
                  </pic:nvPicPr>
                  <pic:blipFill rotWithShape="1">
                    <a:blip r:embed="rId249">
                      <a:extLst>
                        <a:ext uri="{28A0092B-C50C-407E-A947-70E740481C1C}">
                          <a14:useLocalDpi xmlns:a14="http://schemas.microsoft.com/office/drawing/2010/main" val="0"/>
                        </a:ext>
                      </a:extLst>
                    </a:blip>
                    <a:srcRect l="10968" t="6624" r="10471" b="11784"/>
                    <a:stretch/>
                  </pic:blipFill>
                  <pic:spPr bwMode="auto">
                    <a:xfrm>
                      <a:off x="0" y="0"/>
                      <a:ext cx="7318320" cy="11084171"/>
                    </a:xfrm>
                    <a:prstGeom prst="rect">
                      <a:avLst/>
                    </a:prstGeom>
                    <a:noFill/>
                    <a:ln>
                      <a:noFill/>
                    </a:ln>
                    <a:extLst>
                      <a:ext uri="{53640926-AAD7-44D8-BBD7-CCE9431645EC}">
                        <a14:shadowObscured xmlns:a14="http://schemas.microsoft.com/office/drawing/2010/main"/>
                      </a:ext>
                    </a:extLst>
                  </pic:spPr>
                </pic:pic>
              </a:graphicData>
            </a:graphic>
          </wp:inline>
        </w:drawing>
      </w:r>
    </w:p>
    <w:p w:rsidR="00D105AE" w:rsidRPr="00DD17EB" w:rsidRDefault="00D105AE" w:rsidP="0031774B">
      <w:pPr>
        <w:spacing w:after="0"/>
        <w:jc w:val="both"/>
        <w:rPr>
          <w:rFonts w:asciiTheme="majorHAnsi" w:hAnsiTheme="majorHAnsi"/>
          <w:b/>
          <w:sz w:val="64"/>
          <w:szCs w:val="64"/>
        </w:rPr>
      </w:pPr>
      <w:r w:rsidRPr="00DD17EB">
        <w:rPr>
          <w:rFonts w:asciiTheme="majorHAnsi" w:hAnsiTheme="majorHAnsi"/>
          <w:noProof/>
          <w:sz w:val="64"/>
          <w:szCs w:val="64"/>
        </w:rPr>
        <w:lastRenderedPageBreak/>
        <w:drawing>
          <wp:inline distT="0" distB="0" distL="0" distR="0">
            <wp:extent cx="7086600" cy="10375954"/>
            <wp:effectExtent l="0" t="0" r="0" b="6350"/>
            <wp:docPr id="185" name="Рисунок 185" descr="https://studfiles.net/html/2706/463/html_ubLCjS8Afb.KHFD/img-Qtyk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studfiles.net/html/2706/463/html_ubLCjS8Afb.KHFD/img-Qtykn1.jpg"/>
                    <pic:cNvPicPr>
                      <a:picLocks noChangeAspect="1" noChangeArrowheads="1"/>
                    </pic:cNvPicPr>
                  </pic:nvPicPr>
                  <pic:blipFill rotWithShape="1">
                    <a:blip r:embed="rId250">
                      <a:extLst>
                        <a:ext uri="{28A0092B-C50C-407E-A947-70E740481C1C}">
                          <a14:useLocalDpi xmlns:a14="http://schemas.microsoft.com/office/drawing/2010/main" val="0"/>
                        </a:ext>
                      </a:extLst>
                    </a:blip>
                    <a:srcRect l="2178"/>
                    <a:stretch/>
                  </pic:blipFill>
                  <pic:spPr bwMode="auto">
                    <a:xfrm>
                      <a:off x="0" y="0"/>
                      <a:ext cx="7118118" cy="10422102"/>
                    </a:xfrm>
                    <a:prstGeom prst="rect">
                      <a:avLst/>
                    </a:prstGeom>
                    <a:noFill/>
                    <a:ln>
                      <a:noFill/>
                    </a:ln>
                    <a:extLst>
                      <a:ext uri="{53640926-AAD7-44D8-BBD7-CCE9431645EC}">
                        <a14:shadowObscured xmlns:a14="http://schemas.microsoft.com/office/drawing/2010/main"/>
                      </a:ext>
                    </a:extLst>
                  </pic:spPr>
                </pic:pic>
              </a:graphicData>
            </a:graphic>
          </wp:inline>
        </w:drawing>
      </w:r>
      <w:bookmarkStart w:id="25" w:name="_GoBack"/>
      <w:bookmarkEnd w:id="25"/>
    </w:p>
    <w:sectPr w:rsidR="00D105AE" w:rsidRPr="00DD17EB" w:rsidSect="00DD17EB">
      <w:pgSz w:w="11906" w:h="16838"/>
      <w:pgMar w:top="284" w:right="140" w:bottom="426" w:left="142"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Arial Unicode MS">
    <w:panose1 w:val="020B0604020202020204"/>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20D"/>
    <w:multiLevelType w:val="multilevel"/>
    <w:tmpl w:val="BE6A5B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07226C2"/>
    <w:multiLevelType w:val="multilevel"/>
    <w:tmpl w:val="0E4E1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D4275B"/>
    <w:multiLevelType w:val="multilevel"/>
    <w:tmpl w:val="EE5C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EA31A4"/>
    <w:multiLevelType w:val="multilevel"/>
    <w:tmpl w:val="1BAAAB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E1F5270"/>
    <w:multiLevelType w:val="multilevel"/>
    <w:tmpl w:val="B39846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47D0E08"/>
    <w:multiLevelType w:val="multilevel"/>
    <w:tmpl w:val="DAEC2D06"/>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6" w15:restartNumberingAfterBreak="0">
    <w:nsid w:val="6CCE7623"/>
    <w:multiLevelType w:val="hybridMultilevel"/>
    <w:tmpl w:val="02165A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AA5E02"/>
    <w:rsid w:val="00010CB5"/>
    <w:rsid w:val="00020B85"/>
    <w:rsid w:val="0003684D"/>
    <w:rsid w:val="00043A02"/>
    <w:rsid w:val="00085DA7"/>
    <w:rsid w:val="000C4450"/>
    <w:rsid w:val="001346D8"/>
    <w:rsid w:val="001647C9"/>
    <w:rsid w:val="00170716"/>
    <w:rsid w:val="00176A07"/>
    <w:rsid w:val="001837F0"/>
    <w:rsid w:val="001D163C"/>
    <w:rsid w:val="00226994"/>
    <w:rsid w:val="00243AE5"/>
    <w:rsid w:val="00270C0F"/>
    <w:rsid w:val="00277BF7"/>
    <w:rsid w:val="002C5A0F"/>
    <w:rsid w:val="002E06AE"/>
    <w:rsid w:val="0031774B"/>
    <w:rsid w:val="00342EBB"/>
    <w:rsid w:val="00355FA6"/>
    <w:rsid w:val="00384768"/>
    <w:rsid w:val="00384A07"/>
    <w:rsid w:val="003B3BA9"/>
    <w:rsid w:val="003E6FE8"/>
    <w:rsid w:val="004E5740"/>
    <w:rsid w:val="004E734C"/>
    <w:rsid w:val="00535B3B"/>
    <w:rsid w:val="00536DE1"/>
    <w:rsid w:val="005800A9"/>
    <w:rsid w:val="005C370F"/>
    <w:rsid w:val="005F033D"/>
    <w:rsid w:val="0077322C"/>
    <w:rsid w:val="00773C86"/>
    <w:rsid w:val="007C791E"/>
    <w:rsid w:val="0082602D"/>
    <w:rsid w:val="008276D7"/>
    <w:rsid w:val="008C2BB1"/>
    <w:rsid w:val="008D5947"/>
    <w:rsid w:val="008F7FC5"/>
    <w:rsid w:val="009163F5"/>
    <w:rsid w:val="00951163"/>
    <w:rsid w:val="009D5B94"/>
    <w:rsid w:val="009F7F3D"/>
    <w:rsid w:val="00A27C28"/>
    <w:rsid w:val="00AA5E02"/>
    <w:rsid w:val="00B1150A"/>
    <w:rsid w:val="00B22971"/>
    <w:rsid w:val="00BC468B"/>
    <w:rsid w:val="00BD1312"/>
    <w:rsid w:val="00C07231"/>
    <w:rsid w:val="00C52CEF"/>
    <w:rsid w:val="00CB55AE"/>
    <w:rsid w:val="00CE7301"/>
    <w:rsid w:val="00D052F3"/>
    <w:rsid w:val="00D105AE"/>
    <w:rsid w:val="00D27246"/>
    <w:rsid w:val="00D9580C"/>
    <w:rsid w:val="00DD115E"/>
    <w:rsid w:val="00DD17EB"/>
    <w:rsid w:val="00DE7DFA"/>
    <w:rsid w:val="00E573BC"/>
    <w:rsid w:val="00E7399A"/>
    <w:rsid w:val="00E90754"/>
    <w:rsid w:val="00E95871"/>
    <w:rsid w:val="00EF08C4"/>
    <w:rsid w:val="00EF25E8"/>
    <w:rsid w:val="00F06661"/>
    <w:rsid w:val="00F46B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47F14"/>
  <w15:docId w15:val="{80FD1635-ECF6-443F-AAC6-B533D33A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rFonts w:ascii="Cambria" w:eastAsia="Cambria" w:hAnsi="Cambria" w:cs="Cambria"/>
      <w:color w:val="366091"/>
      <w:sz w:val="32"/>
      <w:szCs w:val="32"/>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spacing w:before="240" w:after="60" w:line="240" w:lineRule="auto"/>
      <w:outlineLvl w:val="3"/>
    </w:pPr>
    <w:rPr>
      <w:rFonts w:ascii="Times New Roman" w:eastAsia="Times New Roman" w:hAnsi="Times New Roman" w:cs="Times New Roman"/>
      <w:b/>
      <w:sz w:val="28"/>
      <w:szCs w:val="28"/>
    </w:rPr>
  </w:style>
  <w:style w:type="paragraph" w:styleId="5">
    <w:name w:val="heading 5"/>
    <w:basedOn w:val="a"/>
    <w:next w:val="a"/>
    <w:pPr>
      <w:spacing w:before="240" w:after="60" w:line="240" w:lineRule="auto"/>
      <w:outlineLvl w:val="4"/>
    </w:pPr>
    <w:rPr>
      <w:rFonts w:ascii="Times New Roman" w:eastAsia="Times New Roman" w:hAnsi="Times New Roman" w:cs="Times New Roman"/>
      <w:b/>
      <w:i/>
      <w:sz w:val="26"/>
      <w:szCs w:val="26"/>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ad">
    <w:name w:val="Hyperlink"/>
    <w:basedOn w:val="a0"/>
    <w:uiPriority w:val="99"/>
    <w:unhideWhenUsed/>
    <w:rsid w:val="00E90754"/>
    <w:rPr>
      <w:color w:val="0000FF" w:themeColor="hyperlink"/>
      <w:u w:val="single"/>
    </w:rPr>
  </w:style>
  <w:style w:type="paragraph" w:styleId="ae">
    <w:name w:val="Normal (Web)"/>
    <w:basedOn w:val="a"/>
    <w:uiPriority w:val="99"/>
    <w:unhideWhenUsed/>
    <w:rsid w:val="008D5947"/>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Strong"/>
    <w:basedOn w:val="a0"/>
    <w:uiPriority w:val="22"/>
    <w:qFormat/>
    <w:rsid w:val="008D5947"/>
    <w:rPr>
      <w:b/>
      <w:bCs/>
    </w:rPr>
  </w:style>
  <w:style w:type="character" w:customStyle="1" w:styleId="mjxassistivemathml">
    <w:name w:val="mjx_assistive_mathml"/>
    <w:basedOn w:val="a0"/>
    <w:rsid w:val="00176A07"/>
  </w:style>
  <w:style w:type="character" w:styleId="af0">
    <w:name w:val="Emphasis"/>
    <w:basedOn w:val="a0"/>
    <w:uiPriority w:val="20"/>
    <w:qFormat/>
    <w:rsid w:val="009F7F3D"/>
    <w:rPr>
      <w:i/>
      <w:iCs/>
    </w:rPr>
  </w:style>
  <w:style w:type="table" w:styleId="af1">
    <w:name w:val="Grid Table Light"/>
    <w:basedOn w:val="a1"/>
    <w:uiPriority w:val="40"/>
    <w:rsid w:val="00B229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TOC Heading"/>
    <w:basedOn w:val="1"/>
    <w:next w:val="a"/>
    <w:uiPriority w:val="39"/>
    <w:unhideWhenUsed/>
    <w:qFormat/>
    <w:rsid w:val="00CB55AE"/>
    <w:pPr>
      <w:spacing w:line="259" w:lineRule="auto"/>
      <w:outlineLvl w:val="9"/>
    </w:pPr>
    <w:rPr>
      <w:rFonts w:asciiTheme="majorHAnsi" w:eastAsiaTheme="majorEastAsia" w:hAnsiTheme="majorHAnsi" w:cstheme="majorBidi"/>
      <w:color w:val="365F91" w:themeColor="accent1" w:themeShade="BF"/>
    </w:rPr>
  </w:style>
  <w:style w:type="paragraph" w:styleId="20">
    <w:name w:val="toc 2"/>
    <w:basedOn w:val="a"/>
    <w:next w:val="a"/>
    <w:autoRedefine/>
    <w:uiPriority w:val="39"/>
    <w:unhideWhenUsed/>
    <w:rsid w:val="00CB55AE"/>
    <w:pPr>
      <w:spacing w:after="100" w:line="259" w:lineRule="auto"/>
      <w:ind w:left="220"/>
    </w:pPr>
    <w:rPr>
      <w:rFonts w:asciiTheme="minorHAnsi" w:eastAsiaTheme="minorEastAsia" w:hAnsiTheme="minorHAnsi" w:cs="Times New Roman"/>
    </w:rPr>
  </w:style>
  <w:style w:type="paragraph" w:styleId="10">
    <w:name w:val="toc 1"/>
    <w:basedOn w:val="a"/>
    <w:next w:val="a"/>
    <w:autoRedefine/>
    <w:uiPriority w:val="39"/>
    <w:unhideWhenUsed/>
    <w:rsid w:val="00CB55AE"/>
    <w:pPr>
      <w:spacing w:after="100" w:line="259" w:lineRule="auto"/>
    </w:pPr>
    <w:rPr>
      <w:rFonts w:asciiTheme="minorHAnsi" w:eastAsiaTheme="minorEastAsia" w:hAnsiTheme="minorHAnsi" w:cs="Times New Roman"/>
    </w:rPr>
  </w:style>
  <w:style w:type="paragraph" w:styleId="30">
    <w:name w:val="toc 3"/>
    <w:basedOn w:val="a"/>
    <w:next w:val="a"/>
    <w:autoRedefine/>
    <w:uiPriority w:val="39"/>
    <w:unhideWhenUsed/>
    <w:rsid w:val="00CB55AE"/>
    <w:pPr>
      <w:spacing w:after="100" w:line="259" w:lineRule="auto"/>
      <w:ind w:left="440"/>
    </w:pPr>
    <w:rPr>
      <w:rFonts w:asciiTheme="minorHAnsi" w:eastAsiaTheme="minorEastAsia" w:hAnsiTheme="minorHAnsi" w:cs="Times New Roman"/>
    </w:rPr>
  </w:style>
  <w:style w:type="paragraph" w:customStyle="1" w:styleId="noindent">
    <w:name w:val="no_indent"/>
    <w:basedOn w:val="a"/>
    <w:rsid w:val="00B115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ed">
    <w:name w:val="no_red"/>
    <w:basedOn w:val="a"/>
    <w:rsid w:val="00B1150A"/>
    <w:pPr>
      <w:spacing w:before="100" w:beforeAutospacing="1" w:after="100" w:afterAutospacing="1" w:line="240" w:lineRule="auto"/>
    </w:pPr>
    <w:rPr>
      <w:rFonts w:ascii="Times New Roman" w:eastAsia="Times New Roman" w:hAnsi="Times New Roman" w:cs="Times New Roman"/>
      <w:sz w:val="24"/>
      <w:szCs w:val="24"/>
    </w:rPr>
  </w:style>
  <w:style w:type="table" w:styleId="af3">
    <w:name w:val="Table Grid"/>
    <w:basedOn w:val="a1"/>
    <w:uiPriority w:val="39"/>
    <w:rsid w:val="00043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315">
    <w:name w:val="p315"/>
    <w:basedOn w:val="a"/>
    <w:rsid w:val="00773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3">
    <w:name w:val="ft13"/>
    <w:basedOn w:val="a0"/>
    <w:rsid w:val="0077322C"/>
  </w:style>
  <w:style w:type="paragraph" w:customStyle="1" w:styleId="p239">
    <w:name w:val="p239"/>
    <w:basedOn w:val="a"/>
    <w:rsid w:val="00773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1">
    <w:name w:val="ft11"/>
    <w:basedOn w:val="a0"/>
    <w:rsid w:val="0077322C"/>
  </w:style>
  <w:style w:type="character" w:customStyle="1" w:styleId="ft205">
    <w:name w:val="ft205"/>
    <w:basedOn w:val="a0"/>
    <w:rsid w:val="0077322C"/>
  </w:style>
  <w:style w:type="character" w:customStyle="1" w:styleId="ft132">
    <w:name w:val="ft132"/>
    <w:basedOn w:val="a0"/>
    <w:rsid w:val="0077322C"/>
  </w:style>
  <w:style w:type="character" w:customStyle="1" w:styleId="ft185">
    <w:name w:val="ft185"/>
    <w:basedOn w:val="a0"/>
    <w:rsid w:val="0077322C"/>
  </w:style>
  <w:style w:type="paragraph" w:customStyle="1" w:styleId="p316">
    <w:name w:val="p316"/>
    <w:basedOn w:val="a"/>
    <w:rsid w:val="00773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06">
    <w:name w:val="ft206"/>
    <w:basedOn w:val="a0"/>
    <w:rsid w:val="0077322C"/>
  </w:style>
  <w:style w:type="character" w:customStyle="1" w:styleId="ft43">
    <w:name w:val="ft43"/>
    <w:basedOn w:val="a0"/>
    <w:rsid w:val="0077322C"/>
  </w:style>
  <w:style w:type="paragraph" w:styleId="af4">
    <w:name w:val="List Paragraph"/>
    <w:basedOn w:val="a"/>
    <w:uiPriority w:val="34"/>
    <w:qFormat/>
    <w:rsid w:val="008C2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4129">
      <w:bodyDiv w:val="1"/>
      <w:marLeft w:val="0"/>
      <w:marRight w:val="0"/>
      <w:marTop w:val="0"/>
      <w:marBottom w:val="0"/>
      <w:divBdr>
        <w:top w:val="none" w:sz="0" w:space="0" w:color="auto"/>
        <w:left w:val="none" w:sz="0" w:space="0" w:color="auto"/>
        <w:bottom w:val="none" w:sz="0" w:space="0" w:color="auto"/>
        <w:right w:val="none" w:sz="0" w:space="0" w:color="auto"/>
      </w:divBdr>
    </w:div>
    <w:div w:id="147063880">
      <w:bodyDiv w:val="1"/>
      <w:marLeft w:val="0"/>
      <w:marRight w:val="0"/>
      <w:marTop w:val="0"/>
      <w:marBottom w:val="0"/>
      <w:divBdr>
        <w:top w:val="none" w:sz="0" w:space="0" w:color="auto"/>
        <w:left w:val="none" w:sz="0" w:space="0" w:color="auto"/>
        <w:bottom w:val="none" w:sz="0" w:space="0" w:color="auto"/>
        <w:right w:val="none" w:sz="0" w:space="0" w:color="auto"/>
      </w:divBdr>
      <w:divsChild>
        <w:div w:id="449588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036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766372">
      <w:bodyDiv w:val="1"/>
      <w:marLeft w:val="0"/>
      <w:marRight w:val="0"/>
      <w:marTop w:val="0"/>
      <w:marBottom w:val="0"/>
      <w:divBdr>
        <w:top w:val="none" w:sz="0" w:space="0" w:color="auto"/>
        <w:left w:val="none" w:sz="0" w:space="0" w:color="auto"/>
        <w:bottom w:val="none" w:sz="0" w:space="0" w:color="auto"/>
        <w:right w:val="none" w:sz="0" w:space="0" w:color="auto"/>
      </w:divBdr>
      <w:divsChild>
        <w:div w:id="1473017444">
          <w:marLeft w:val="0"/>
          <w:marRight w:val="0"/>
          <w:marTop w:val="240"/>
          <w:marBottom w:val="240"/>
          <w:divBdr>
            <w:top w:val="none" w:sz="0" w:space="0" w:color="auto"/>
            <w:left w:val="none" w:sz="0" w:space="0" w:color="auto"/>
            <w:bottom w:val="none" w:sz="0" w:space="0" w:color="auto"/>
            <w:right w:val="none" w:sz="0" w:space="0" w:color="auto"/>
          </w:divBdr>
        </w:div>
      </w:divsChild>
    </w:div>
    <w:div w:id="364599003">
      <w:bodyDiv w:val="1"/>
      <w:marLeft w:val="0"/>
      <w:marRight w:val="0"/>
      <w:marTop w:val="0"/>
      <w:marBottom w:val="0"/>
      <w:divBdr>
        <w:top w:val="none" w:sz="0" w:space="0" w:color="auto"/>
        <w:left w:val="none" w:sz="0" w:space="0" w:color="auto"/>
        <w:bottom w:val="none" w:sz="0" w:space="0" w:color="auto"/>
        <w:right w:val="none" w:sz="0" w:space="0" w:color="auto"/>
      </w:divBdr>
    </w:div>
    <w:div w:id="387580374">
      <w:bodyDiv w:val="1"/>
      <w:marLeft w:val="0"/>
      <w:marRight w:val="0"/>
      <w:marTop w:val="0"/>
      <w:marBottom w:val="0"/>
      <w:divBdr>
        <w:top w:val="none" w:sz="0" w:space="0" w:color="auto"/>
        <w:left w:val="none" w:sz="0" w:space="0" w:color="auto"/>
        <w:bottom w:val="none" w:sz="0" w:space="0" w:color="auto"/>
        <w:right w:val="none" w:sz="0" w:space="0" w:color="auto"/>
      </w:divBdr>
    </w:div>
    <w:div w:id="396828907">
      <w:bodyDiv w:val="1"/>
      <w:marLeft w:val="0"/>
      <w:marRight w:val="0"/>
      <w:marTop w:val="0"/>
      <w:marBottom w:val="0"/>
      <w:divBdr>
        <w:top w:val="none" w:sz="0" w:space="0" w:color="auto"/>
        <w:left w:val="none" w:sz="0" w:space="0" w:color="auto"/>
        <w:bottom w:val="none" w:sz="0" w:space="0" w:color="auto"/>
        <w:right w:val="none" w:sz="0" w:space="0" w:color="auto"/>
      </w:divBdr>
    </w:div>
    <w:div w:id="422725508">
      <w:bodyDiv w:val="1"/>
      <w:marLeft w:val="0"/>
      <w:marRight w:val="0"/>
      <w:marTop w:val="0"/>
      <w:marBottom w:val="0"/>
      <w:divBdr>
        <w:top w:val="none" w:sz="0" w:space="0" w:color="auto"/>
        <w:left w:val="none" w:sz="0" w:space="0" w:color="auto"/>
        <w:bottom w:val="none" w:sz="0" w:space="0" w:color="auto"/>
        <w:right w:val="none" w:sz="0" w:space="0" w:color="auto"/>
      </w:divBdr>
      <w:divsChild>
        <w:div w:id="1908832333">
          <w:marLeft w:val="0"/>
          <w:marRight w:val="0"/>
          <w:marTop w:val="0"/>
          <w:marBottom w:val="0"/>
          <w:divBdr>
            <w:top w:val="none" w:sz="0" w:space="0" w:color="auto"/>
            <w:left w:val="none" w:sz="0" w:space="0" w:color="auto"/>
            <w:bottom w:val="none" w:sz="0" w:space="0" w:color="auto"/>
            <w:right w:val="none" w:sz="0" w:space="0" w:color="auto"/>
          </w:divBdr>
        </w:div>
        <w:div w:id="1582568299">
          <w:marLeft w:val="0"/>
          <w:marRight w:val="0"/>
          <w:marTop w:val="0"/>
          <w:marBottom w:val="0"/>
          <w:divBdr>
            <w:top w:val="none" w:sz="0" w:space="0" w:color="auto"/>
            <w:left w:val="none" w:sz="0" w:space="0" w:color="auto"/>
            <w:bottom w:val="none" w:sz="0" w:space="0" w:color="auto"/>
            <w:right w:val="none" w:sz="0" w:space="0" w:color="auto"/>
          </w:divBdr>
        </w:div>
      </w:divsChild>
    </w:div>
    <w:div w:id="464007664">
      <w:bodyDiv w:val="1"/>
      <w:marLeft w:val="0"/>
      <w:marRight w:val="0"/>
      <w:marTop w:val="0"/>
      <w:marBottom w:val="0"/>
      <w:divBdr>
        <w:top w:val="none" w:sz="0" w:space="0" w:color="auto"/>
        <w:left w:val="none" w:sz="0" w:space="0" w:color="auto"/>
        <w:bottom w:val="none" w:sz="0" w:space="0" w:color="auto"/>
        <w:right w:val="none" w:sz="0" w:space="0" w:color="auto"/>
      </w:divBdr>
    </w:div>
    <w:div w:id="487595574">
      <w:bodyDiv w:val="1"/>
      <w:marLeft w:val="0"/>
      <w:marRight w:val="0"/>
      <w:marTop w:val="0"/>
      <w:marBottom w:val="0"/>
      <w:divBdr>
        <w:top w:val="none" w:sz="0" w:space="0" w:color="auto"/>
        <w:left w:val="none" w:sz="0" w:space="0" w:color="auto"/>
        <w:bottom w:val="none" w:sz="0" w:space="0" w:color="auto"/>
        <w:right w:val="none" w:sz="0" w:space="0" w:color="auto"/>
      </w:divBdr>
    </w:div>
    <w:div w:id="574709583">
      <w:bodyDiv w:val="1"/>
      <w:marLeft w:val="0"/>
      <w:marRight w:val="0"/>
      <w:marTop w:val="0"/>
      <w:marBottom w:val="0"/>
      <w:divBdr>
        <w:top w:val="none" w:sz="0" w:space="0" w:color="auto"/>
        <w:left w:val="none" w:sz="0" w:space="0" w:color="auto"/>
        <w:bottom w:val="none" w:sz="0" w:space="0" w:color="auto"/>
        <w:right w:val="none" w:sz="0" w:space="0" w:color="auto"/>
      </w:divBdr>
    </w:div>
    <w:div w:id="595018379">
      <w:bodyDiv w:val="1"/>
      <w:marLeft w:val="0"/>
      <w:marRight w:val="0"/>
      <w:marTop w:val="0"/>
      <w:marBottom w:val="0"/>
      <w:divBdr>
        <w:top w:val="none" w:sz="0" w:space="0" w:color="auto"/>
        <w:left w:val="none" w:sz="0" w:space="0" w:color="auto"/>
        <w:bottom w:val="none" w:sz="0" w:space="0" w:color="auto"/>
        <w:right w:val="none" w:sz="0" w:space="0" w:color="auto"/>
      </w:divBdr>
    </w:div>
    <w:div w:id="608388224">
      <w:bodyDiv w:val="1"/>
      <w:marLeft w:val="0"/>
      <w:marRight w:val="0"/>
      <w:marTop w:val="0"/>
      <w:marBottom w:val="0"/>
      <w:divBdr>
        <w:top w:val="none" w:sz="0" w:space="0" w:color="auto"/>
        <w:left w:val="none" w:sz="0" w:space="0" w:color="auto"/>
        <w:bottom w:val="none" w:sz="0" w:space="0" w:color="auto"/>
        <w:right w:val="none" w:sz="0" w:space="0" w:color="auto"/>
      </w:divBdr>
    </w:div>
    <w:div w:id="615714240">
      <w:bodyDiv w:val="1"/>
      <w:marLeft w:val="0"/>
      <w:marRight w:val="0"/>
      <w:marTop w:val="0"/>
      <w:marBottom w:val="0"/>
      <w:divBdr>
        <w:top w:val="none" w:sz="0" w:space="0" w:color="auto"/>
        <w:left w:val="none" w:sz="0" w:space="0" w:color="auto"/>
        <w:bottom w:val="none" w:sz="0" w:space="0" w:color="auto"/>
        <w:right w:val="none" w:sz="0" w:space="0" w:color="auto"/>
      </w:divBdr>
      <w:divsChild>
        <w:div w:id="1965886986">
          <w:blockQuote w:val="1"/>
          <w:marLeft w:val="720"/>
          <w:marRight w:val="720"/>
          <w:marTop w:val="100"/>
          <w:marBottom w:val="100"/>
          <w:divBdr>
            <w:top w:val="none" w:sz="0" w:space="0" w:color="auto"/>
            <w:left w:val="none" w:sz="0" w:space="0" w:color="auto"/>
            <w:bottom w:val="none" w:sz="0" w:space="0" w:color="auto"/>
            <w:right w:val="none" w:sz="0" w:space="0" w:color="auto"/>
          </w:divBdr>
        </w:div>
        <w:div w:id="6053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0865">
      <w:bodyDiv w:val="1"/>
      <w:marLeft w:val="0"/>
      <w:marRight w:val="0"/>
      <w:marTop w:val="0"/>
      <w:marBottom w:val="0"/>
      <w:divBdr>
        <w:top w:val="none" w:sz="0" w:space="0" w:color="auto"/>
        <w:left w:val="none" w:sz="0" w:space="0" w:color="auto"/>
        <w:bottom w:val="none" w:sz="0" w:space="0" w:color="auto"/>
        <w:right w:val="none" w:sz="0" w:space="0" w:color="auto"/>
      </w:divBdr>
    </w:div>
    <w:div w:id="926425473">
      <w:bodyDiv w:val="1"/>
      <w:marLeft w:val="0"/>
      <w:marRight w:val="0"/>
      <w:marTop w:val="0"/>
      <w:marBottom w:val="0"/>
      <w:divBdr>
        <w:top w:val="none" w:sz="0" w:space="0" w:color="auto"/>
        <w:left w:val="none" w:sz="0" w:space="0" w:color="auto"/>
        <w:bottom w:val="none" w:sz="0" w:space="0" w:color="auto"/>
        <w:right w:val="none" w:sz="0" w:space="0" w:color="auto"/>
      </w:divBdr>
    </w:div>
    <w:div w:id="963122992">
      <w:bodyDiv w:val="1"/>
      <w:marLeft w:val="0"/>
      <w:marRight w:val="0"/>
      <w:marTop w:val="0"/>
      <w:marBottom w:val="0"/>
      <w:divBdr>
        <w:top w:val="none" w:sz="0" w:space="0" w:color="auto"/>
        <w:left w:val="none" w:sz="0" w:space="0" w:color="auto"/>
        <w:bottom w:val="none" w:sz="0" w:space="0" w:color="auto"/>
        <w:right w:val="none" w:sz="0" w:space="0" w:color="auto"/>
      </w:divBdr>
    </w:div>
    <w:div w:id="1012606707">
      <w:bodyDiv w:val="1"/>
      <w:marLeft w:val="0"/>
      <w:marRight w:val="0"/>
      <w:marTop w:val="0"/>
      <w:marBottom w:val="0"/>
      <w:divBdr>
        <w:top w:val="none" w:sz="0" w:space="0" w:color="auto"/>
        <w:left w:val="none" w:sz="0" w:space="0" w:color="auto"/>
        <w:bottom w:val="none" w:sz="0" w:space="0" w:color="auto"/>
        <w:right w:val="none" w:sz="0" w:space="0" w:color="auto"/>
      </w:divBdr>
    </w:div>
    <w:div w:id="1033992450">
      <w:bodyDiv w:val="1"/>
      <w:marLeft w:val="0"/>
      <w:marRight w:val="0"/>
      <w:marTop w:val="0"/>
      <w:marBottom w:val="0"/>
      <w:divBdr>
        <w:top w:val="none" w:sz="0" w:space="0" w:color="auto"/>
        <w:left w:val="none" w:sz="0" w:space="0" w:color="auto"/>
        <w:bottom w:val="none" w:sz="0" w:space="0" w:color="auto"/>
        <w:right w:val="none" w:sz="0" w:space="0" w:color="auto"/>
      </w:divBdr>
      <w:divsChild>
        <w:div w:id="468062104">
          <w:marLeft w:val="0"/>
          <w:marRight w:val="0"/>
          <w:marTop w:val="240"/>
          <w:marBottom w:val="240"/>
          <w:divBdr>
            <w:top w:val="none" w:sz="0" w:space="0" w:color="auto"/>
            <w:left w:val="none" w:sz="0" w:space="0" w:color="auto"/>
            <w:bottom w:val="none" w:sz="0" w:space="0" w:color="auto"/>
            <w:right w:val="none" w:sz="0" w:space="0" w:color="auto"/>
          </w:divBdr>
        </w:div>
      </w:divsChild>
    </w:div>
    <w:div w:id="1034497233">
      <w:bodyDiv w:val="1"/>
      <w:marLeft w:val="0"/>
      <w:marRight w:val="0"/>
      <w:marTop w:val="0"/>
      <w:marBottom w:val="0"/>
      <w:divBdr>
        <w:top w:val="none" w:sz="0" w:space="0" w:color="auto"/>
        <w:left w:val="none" w:sz="0" w:space="0" w:color="auto"/>
        <w:bottom w:val="none" w:sz="0" w:space="0" w:color="auto"/>
        <w:right w:val="none" w:sz="0" w:space="0" w:color="auto"/>
      </w:divBdr>
      <w:divsChild>
        <w:div w:id="299042521">
          <w:blockQuote w:val="1"/>
          <w:marLeft w:val="0"/>
          <w:marRight w:val="0"/>
          <w:marTop w:val="660"/>
          <w:marBottom w:val="660"/>
          <w:divBdr>
            <w:top w:val="single" w:sz="12" w:space="0" w:color="E9E9E9"/>
            <w:left w:val="none" w:sz="0" w:space="0" w:color="auto"/>
            <w:bottom w:val="single" w:sz="12" w:space="0" w:color="E9E9E9"/>
            <w:right w:val="none" w:sz="0" w:space="0" w:color="auto"/>
          </w:divBdr>
        </w:div>
        <w:div w:id="897515712">
          <w:blockQuote w:val="1"/>
          <w:marLeft w:val="0"/>
          <w:marRight w:val="0"/>
          <w:marTop w:val="660"/>
          <w:marBottom w:val="660"/>
          <w:divBdr>
            <w:top w:val="single" w:sz="12" w:space="0" w:color="E9E9E9"/>
            <w:left w:val="none" w:sz="0" w:space="0" w:color="auto"/>
            <w:bottom w:val="single" w:sz="12" w:space="0" w:color="E9E9E9"/>
            <w:right w:val="none" w:sz="0" w:space="0" w:color="auto"/>
          </w:divBdr>
        </w:div>
        <w:div w:id="1271548267">
          <w:marLeft w:val="0"/>
          <w:marRight w:val="0"/>
          <w:marTop w:val="300"/>
          <w:marBottom w:val="300"/>
          <w:divBdr>
            <w:top w:val="none" w:sz="0" w:space="0" w:color="auto"/>
            <w:left w:val="none" w:sz="0" w:space="0" w:color="auto"/>
            <w:bottom w:val="none" w:sz="0" w:space="0" w:color="auto"/>
            <w:right w:val="none" w:sz="0" w:space="0" w:color="auto"/>
          </w:divBdr>
          <w:divsChild>
            <w:div w:id="13611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3334">
      <w:bodyDiv w:val="1"/>
      <w:marLeft w:val="0"/>
      <w:marRight w:val="0"/>
      <w:marTop w:val="0"/>
      <w:marBottom w:val="0"/>
      <w:divBdr>
        <w:top w:val="none" w:sz="0" w:space="0" w:color="auto"/>
        <w:left w:val="none" w:sz="0" w:space="0" w:color="auto"/>
        <w:bottom w:val="none" w:sz="0" w:space="0" w:color="auto"/>
        <w:right w:val="none" w:sz="0" w:space="0" w:color="auto"/>
      </w:divBdr>
    </w:div>
    <w:div w:id="1086195110">
      <w:bodyDiv w:val="1"/>
      <w:marLeft w:val="0"/>
      <w:marRight w:val="0"/>
      <w:marTop w:val="0"/>
      <w:marBottom w:val="0"/>
      <w:divBdr>
        <w:top w:val="none" w:sz="0" w:space="0" w:color="auto"/>
        <w:left w:val="none" w:sz="0" w:space="0" w:color="auto"/>
        <w:bottom w:val="none" w:sz="0" w:space="0" w:color="auto"/>
        <w:right w:val="none" w:sz="0" w:space="0" w:color="auto"/>
      </w:divBdr>
    </w:div>
    <w:div w:id="1149059100">
      <w:bodyDiv w:val="1"/>
      <w:marLeft w:val="0"/>
      <w:marRight w:val="0"/>
      <w:marTop w:val="0"/>
      <w:marBottom w:val="0"/>
      <w:divBdr>
        <w:top w:val="none" w:sz="0" w:space="0" w:color="auto"/>
        <w:left w:val="none" w:sz="0" w:space="0" w:color="auto"/>
        <w:bottom w:val="none" w:sz="0" w:space="0" w:color="auto"/>
        <w:right w:val="none" w:sz="0" w:space="0" w:color="auto"/>
      </w:divBdr>
      <w:divsChild>
        <w:div w:id="422578058">
          <w:marLeft w:val="0"/>
          <w:marRight w:val="0"/>
          <w:marTop w:val="0"/>
          <w:marBottom w:val="0"/>
          <w:divBdr>
            <w:top w:val="none" w:sz="0" w:space="0" w:color="auto"/>
            <w:left w:val="none" w:sz="0" w:space="0" w:color="auto"/>
            <w:bottom w:val="none" w:sz="0" w:space="0" w:color="auto"/>
            <w:right w:val="none" w:sz="0" w:space="0" w:color="auto"/>
          </w:divBdr>
        </w:div>
      </w:divsChild>
    </w:div>
    <w:div w:id="1177381218">
      <w:bodyDiv w:val="1"/>
      <w:marLeft w:val="0"/>
      <w:marRight w:val="0"/>
      <w:marTop w:val="0"/>
      <w:marBottom w:val="0"/>
      <w:divBdr>
        <w:top w:val="none" w:sz="0" w:space="0" w:color="auto"/>
        <w:left w:val="none" w:sz="0" w:space="0" w:color="auto"/>
        <w:bottom w:val="none" w:sz="0" w:space="0" w:color="auto"/>
        <w:right w:val="none" w:sz="0" w:space="0" w:color="auto"/>
      </w:divBdr>
      <w:divsChild>
        <w:div w:id="1823736510">
          <w:marLeft w:val="0"/>
          <w:marRight w:val="0"/>
          <w:marTop w:val="0"/>
          <w:marBottom w:val="225"/>
          <w:divBdr>
            <w:top w:val="none" w:sz="0" w:space="0" w:color="auto"/>
            <w:left w:val="none" w:sz="0" w:space="0" w:color="auto"/>
            <w:bottom w:val="none" w:sz="0" w:space="0" w:color="auto"/>
            <w:right w:val="none" w:sz="0" w:space="0" w:color="auto"/>
          </w:divBdr>
        </w:div>
        <w:div w:id="1907448703">
          <w:marLeft w:val="0"/>
          <w:marRight w:val="0"/>
          <w:marTop w:val="0"/>
          <w:marBottom w:val="0"/>
          <w:divBdr>
            <w:top w:val="none" w:sz="0" w:space="0" w:color="auto"/>
            <w:left w:val="none" w:sz="0" w:space="0" w:color="auto"/>
            <w:bottom w:val="none" w:sz="0" w:space="0" w:color="auto"/>
            <w:right w:val="none" w:sz="0" w:space="0" w:color="auto"/>
          </w:divBdr>
        </w:div>
      </w:divsChild>
    </w:div>
    <w:div w:id="1210341214">
      <w:bodyDiv w:val="1"/>
      <w:marLeft w:val="0"/>
      <w:marRight w:val="0"/>
      <w:marTop w:val="0"/>
      <w:marBottom w:val="0"/>
      <w:divBdr>
        <w:top w:val="none" w:sz="0" w:space="0" w:color="auto"/>
        <w:left w:val="none" w:sz="0" w:space="0" w:color="auto"/>
        <w:bottom w:val="none" w:sz="0" w:space="0" w:color="auto"/>
        <w:right w:val="none" w:sz="0" w:space="0" w:color="auto"/>
      </w:divBdr>
    </w:div>
    <w:div w:id="1261833681">
      <w:bodyDiv w:val="1"/>
      <w:marLeft w:val="0"/>
      <w:marRight w:val="0"/>
      <w:marTop w:val="0"/>
      <w:marBottom w:val="0"/>
      <w:divBdr>
        <w:top w:val="none" w:sz="0" w:space="0" w:color="auto"/>
        <w:left w:val="none" w:sz="0" w:space="0" w:color="auto"/>
        <w:bottom w:val="none" w:sz="0" w:space="0" w:color="auto"/>
        <w:right w:val="none" w:sz="0" w:space="0" w:color="auto"/>
      </w:divBdr>
    </w:div>
    <w:div w:id="1294481514">
      <w:bodyDiv w:val="1"/>
      <w:marLeft w:val="0"/>
      <w:marRight w:val="0"/>
      <w:marTop w:val="0"/>
      <w:marBottom w:val="0"/>
      <w:divBdr>
        <w:top w:val="none" w:sz="0" w:space="0" w:color="auto"/>
        <w:left w:val="none" w:sz="0" w:space="0" w:color="auto"/>
        <w:bottom w:val="none" w:sz="0" w:space="0" w:color="auto"/>
        <w:right w:val="none" w:sz="0" w:space="0" w:color="auto"/>
      </w:divBdr>
    </w:div>
    <w:div w:id="1305306151">
      <w:bodyDiv w:val="1"/>
      <w:marLeft w:val="0"/>
      <w:marRight w:val="0"/>
      <w:marTop w:val="0"/>
      <w:marBottom w:val="0"/>
      <w:divBdr>
        <w:top w:val="none" w:sz="0" w:space="0" w:color="auto"/>
        <w:left w:val="none" w:sz="0" w:space="0" w:color="auto"/>
        <w:bottom w:val="none" w:sz="0" w:space="0" w:color="auto"/>
        <w:right w:val="none" w:sz="0" w:space="0" w:color="auto"/>
      </w:divBdr>
    </w:div>
    <w:div w:id="1334381334">
      <w:bodyDiv w:val="1"/>
      <w:marLeft w:val="0"/>
      <w:marRight w:val="0"/>
      <w:marTop w:val="0"/>
      <w:marBottom w:val="0"/>
      <w:divBdr>
        <w:top w:val="none" w:sz="0" w:space="0" w:color="auto"/>
        <w:left w:val="none" w:sz="0" w:space="0" w:color="auto"/>
        <w:bottom w:val="none" w:sz="0" w:space="0" w:color="auto"/>
        <w:right w:val="none" w:sz="0" w:space="0" w:color="auto"/>
      </w:divBdr>
    </w:div>
    <w:div w:id="1365129746">
      <w:bodyDiv w:val="1"/>
      <w:marLeft w:val="0"/>
      <w:marRight w:val="0"/>
      <w:marTop w:val="0"/>
      <w:marBottom w:val="0"/>
      <w:divBdr>
        <w:top w:val="none" w:sz="0" w:space="0" w:color="auto"/>
        <w:left w:val="none" w:sz="0" w:space="0" w:color="auto"/>
        <w:bottom w:val="none" w:sz="0" w:space="0" w:color="auto"/>
        <w:right w:val="none" w:sz="0" w:space="0" w:color="auto"/>
      </w:divBdr>
    </w:div>
    <w:div w:id="1515262103">
      <w:bodyDiv w:val="1"/>
      <w:marLeft w:val="0"/>
      <w:marRight w:val="0"/>
      <w:marTop w:val="0"/>
      <w:marBottom w:val="0"/>
      <w:divBdr>
        <w:top w:val="none" w:sz="0" w:space="0" w:color="auto"/>
        <w:left w:val="none" w:sz="0" w:space="0" w:color="auto"/>
        <w:bottom w:val="none" w:sz="0" w:space="0" w:color="auto"/>
        <w:right w:val="none" w:sz="0" w:space="0" w:color="auto"/>
      </w:divBdr>
    </w:div>
    <w:div w:id="1692143688">
      <w:bodyDiv w:val="1"/>
      <w:marLeft w:val="0"/>
      <w:marRight w:val="0"/>
      <w:marTop w:val="0"/>
      <w:marBottom w:val="0"/>
      <w:divBdr>
        <w:top w:val="none" w:sz="0" w:space="0" w:color="auto"/>
        <w:left w:val="none" w:sz="0" w:space="0" w:color="auto"/>
        <w:bottom w:val="none" w:sz="0" w:space="0" w:color="auto"/>
        <w:right w:val="none" w:sz="0" w:space="0" w:color="auto"/>
      </w:divBdr>
    </w:div>
    <w:div w:id="1726685056">
      <w:bodyDiv w:val="1"/>
      <w:marLeft w:val="0"/>
      <w:marRight w:val="0"/>
      <w:marTop w:val="0"/>
      <w:marBottom w:val="0"/>
      <w:divBdr>
        <w:top w:val="none" w:sz="0" w:space="0" w:color="auto"/>
        <w:left w:val="none" w:sz="0" w:space="0" w:color="auto"/>
        <w:bottom w:val="none" w:sz="0" w:space="0" w:color="auto"/>
        <w:right w:val="none" w:sz="0" w:space="0" w:color="auto"/>
      </w:divBdr>
      <w:divsChild>
        <w:div w:id="189677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769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5914">
      <w:bodyDiv w:val="1"/>
      <w:marLeft w:val="0"/>
      <w:marRight w:val="0"/>
      <w:marTop w:val="0"/>
      <w:marBottom w:val="0"/>
      <w:divBdr>
        <w:top w:val="none" w:sz="0" w:space="0" w:color="auto"/>
        <w:left w:val="none" w:sz="0" w:space="0" w:color="auto"/>
        <w:bottom w:val="none" w:sz="0" w:space="0" w:color="auto"/>
        <w:right w:val="none" w:sz="0" w:space="0" w:color="auto"/>
      </w:divBdr>
    </w:div>
    <w:div w:id="1751922743">
      <w:bodyDiv w:val="1"/>
      <w:marLeft w:val="0"/>
      <w:marRight w:val="0"/>
      <w:marTop w:val="0"/>
      <w:marBottom w:val="0"/>
      <w:divBdr>
        <w:top w:val="none" w:sz="0" w:space="0" w:color="auto"/>
        <w:left w:val="none" w:sz="0" w:space="0" w:color="auto"/>
        <w:bottom w:val="none" w:sz="0" w:space="0" w:color="auto"/>
        <w:right w:val="none" w:sz="0" w:space="0" w:color="auto"/>
      </w:divBdr>
    </w:div>
    <w:div w:id="1809321626">
      <w:bodyDiv w:val="1"/>
      <w:marLeft w:val="0"/>
      <w:marRight w:val="0"/>
      <w:marTop w:val="0"/>
      <w:marBottom w:val="0"/>
      <w:divBdr>
        <w:top w:val="none" w:sz="0" w:space="0" w:color="auto"/>
        <w:left w:val="none" w:sz="0" w:space="0" w:color="auto"/>
        <w:bottom w:val="none" w:sz="0" w:space="0" w:color="auto"/>
        <w:right w:val="none" w:sz="0" w:space="0" w:color="auto"/>
      </w:divBdr>
    </w:div>
    <w:div w:id="1840804640">
      <w:bodyDiv w:val="1"/>
      <w:marLeft w:val="0"/>
      <w:marRight w:val="0"/>
      <w:marTop w:val="0"/>
      <w:marBottom w:val="0"/>
      <w:divBdr>
        <w:top w:val="none" w:sz="0" w:space="0" w:color="auto"/>
        <w:left w:val="none" w:sz="0" w:space="0" w:color="auto"/>
        <w:bottom w:val="none" w:sz="0" w:space="0" w:color="auto"/>
        <w:right w:val="none" w:sz="0" w:space="0" w:color="auto"/>
      </w:divBdr>
      <w:divsChild>
        <w:div w:id="1956715905">
          <w:marLeft w:val="0"/>
          <w:marRight w:val="0"/>
          <w:marTop w:val="240"/>
          <w:marBottom w:val="240"/>
          <w:divBdr>
            <w:top w:val="none" w:sz="0" w:space="0" w:color="auto"/>
            <w:left w:val="none" w:sz="0" w:space="0" w:color="auto"/>
            <w:bottom w:val="none" w:sz="0" w:space="0" w:color="auto"/>
            <w:right w:val="none" w:sz="0" w:space="0" w:color="auto"/>
          </w:divBdr>
        </w:div>
      </w:divsChild>
    </w:div>
    <w:div w:id="1868904017">
      <w:bodyDiv w:val="1"/>
      <w:marLeft w:val="0"/>
      <w:marRight w:val="0"/>
      <w:marTop w:val="0"/>
      <w:marBottom w:val="0"/>
      <w:divBdr>
        <w:top w:val="none" w:sz="0" w:space="0" w:color="auto"/>
        <w:left w:val="none" w:sz="0" w:space="0" w:color="auto"/>
        <w:bottom w:val="none" w:sz="0" w:space="0" w:color="auto"/>
        <w:right w:val="none" w:sz="0" w:space="0" w:color="auto"/>
      </w:divBdr>
      <w:divsChild>
        <w:div w:id="2753765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731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572481">
      <w:bodyDiv w:val="1"/>
      <w:marLeft w:val="0"/>
      <w:marRight w:val="0"/>
      <w:marTop w:val="0"/>
      <w:marBottom w:val="0"/>
      <w:divBdr>
        <w:top w:val="none" w:sz="0" w:space="0" w:color="auto"/>
        <w:left w:val="none" w:sz="0" w:space="0" w:color="auto"/>
        <w:bottom w:val="none" w:sz="0" w:space="0" w:color="auto"/>
        <w:right w:val="none" w:sz="0" w:space="0" w:color="auto"/>
      </w:divBdr>
    </w:div>
    <w:div w:id="2060275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6.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71.png"/><Relationship Id="rId138" Type="http://schemas.openxmlformats.org/officeDocument/2006/relationships/image" Target="media/image120.jpeg"/><Relationship Id="rId159" Type="http://schemas.openxmlformats.org/officeDocument/2006/relationships/image" Target="media/image139.png"/><Relationship Id="rId170" Type="http://schemas.openxmlformats.org/officeDocument/2006/relationships/image" Target="media/image149.gif"/><Relationship Id="rId191" Type="http://schemas.openxmlformats.org/officeDocument/2006/relationships/image" Target="media/image168.jpeg"/><Relationship Id="rId205" Type="http://schemas.openxmlformats.org/officeDocument/2006/relationships/image" Target="media/image181.jpeg"/><Relationship Id="rId226" Type="http://schemas.openxmlformats.org/officeDocument/2006/relationships/hyperlink" Target="https://ru.wikipedia.org/wiki/%D0%A4%D0%B5%D1%80%D0%BC%D0%B8%D0%BE%D0%BD" TargetMode="External"/><Relationship Id="rId247" Type="http://schemas.openxmlformats.org/officeDocument/2006/relationships/image" Target="media/image197.png"/><Relationship Id="rId107" Type="http://schemas.openxmlformats.org/officeDocument/2006/relationships/image" Target="media/image94.png"/><Relationship Id="rId11" Type="http://schemas.openxmlformats.org/officeDocument/2006/relationships/image" Target="media/image6.png"/><Relationship Id="rId32" Type="http://schemas.openxmlformats.org/officeDocument/2006/relationships/image" Target="media/image24.gif"/><Relationship Id="rId53" Type="http://schemas.openxmlformats.org/officeDocument/2006/relationships/image" Target="media/image42.gif"/><Relationship Id="rId74" Type="http://schemas.openxmlformats.org/officeDocument/2006/relationships/image" Target="media/image62.png"/><Relationship Id="rId128" Type="http://schemas.openxmlformats.org/officeDocument/2006/relationships/image" Target="media/image112.gif"/><Relationship Id="rId149" Type="http://schemas.openxmlformats.org/officeDocument/2006/relationships/image" Target="media/image130.gif"/><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0.gif"/><Relationship Id="rId181" Type="http://schemas.openxmlformats.org/officeDocument/2006/relationships/hyperlink" Target="http://helpiks.org/4-59972.html" TargetMode="External"/><Relationship Id="rId216" Type="http://schemas.openxmlformats.org/officeDocument/2006/relationships/hyperlink" Target="https://ru.wikipedia.org/wiki/%D0%94%D1%8B%D1%80%D0%BA%D0%B0_(%D0%BA%D0%B2%D0%B0%D0%B7%D0%B8%D1%87%D0%B0%D1%81%D1%82%D0%B8%D1%86%D0%B0)" TargetMode="External"/><Relationship Id="rId237" Type="http://schemas.openxmlformats.org/officeDocument/2006/relationships/image" Target="media/image188.jpg"/><Relationship Id="rId22" Type="http://schemas.openxmlformats.org/officeDocument/2006/relationships/image" Target="media/image17.png"/><Relationship Id="rId43" Type="http://schemas.openxmlformats.org/officeDocument/2006/relationships/image" Target="media/image33.png"/><Relationship Id="rId64" Type="http://schemas.openxmlformats.org/officeDocument/2006/relationships/image" Target="media/image52.png"/><Relationship Id="rId118" Type="http://schemas.openxmlformats.org/officeDocument/2006/relationships/hyperlink" Target="http://www.eduspb.com/node/715" TargetMode="External"/><Relationship Id="rId139" Type="http://schemas.openxmlformats.org/officeDocument/2006/relationships/image" Target="media/image121.png"/><Relationship Id="rId85" Type="http://schemas.openxmlformats.org/officeDocument/2006/relationships/image" Target="media/image72.png"/><Relationship Id="rId150" Type="http://schemas.openxmlformats.org/officeDocument/2006/relationships/image" Target="media/image131.gif"/><Relationship Id="rId171" Type="http://schemas.openxmlformats.org/officeDocument/2006/relationships/image" Target="media/image150.gif"/><Relationship Id="rId192" Type="http://schemas.openxmlformats.org/officeDocument/2006/relationships/image" Target="media/image169.jpeg"/><Relationship Id="rId206" Type="http://schemas.openxmlformats.org/officeDocument/2006/relationships/hyperlink" Target="https://zaochnik.ru/blog/wp-content/uploads/2017/07/i.jpg" TargetMode="External"/><Relationship Id="rId227" Type="http://schemas.openxmlformats.org/officeDocument/2006/relationships/hyperlink" Target="https://ru.wikipedia.org/wiki/1926_%D0%B3%D0%BE%D0%B4" TargetMode="External"/><Relationship Id="rId248" Type="http://schemas.openxmlformats.org/officeDocument/2006/relationships/image" Target="media/image198.jpeg"/><Relationship Id="rId12" Type="http://schemas.openxmlformats.org/officeDocument/2006/relationships/image" Target="media/image7.gif"/><Relationship Id="rId33" Type="http://schemas.openxmlformats.org/officeDocument/2006/relationships/hyperlink" Target="http://www.physbook.ru/index.php/Referat._%D0%AD%D0%BB%D0%B5%D0%BA%D1%82%D1%80%D0%BE%D0%BC%D0%B0%D0%B3%D0%BD%D0%B8%D1%82%D0%BD%D1%8B%D0%B5_%D0%B2%D0%BE%D0%BB%D0%BD%D1%8B" TargetMode="External"/><Relationship Id="rId108" Type="http://schemas.openxmlformats.org/officeDocument/2006/relationships/image" Target="media/image95.png"/><Relationship Id="rId129" Type="http://schemas.openxmlformats.org/officeDocument/2006/relationships/image" Target="media/image113.gif"/><Relationship Id="rId54" Type="http://schemas.openxmlformats.org/officeDocument/2006/relationships/image" Target="media/image43.gif"/><Relationship Id="rId75" Type="http://schemas.openxmlformats.org/officeDocument/2006/relationships/image" Target="media/image63.png"/><Relationship Id="rId96" Type="http://schemas.openxmlformats.org/officeDocument/2006/relationships/image" Target="media/image83.png"/><Relationship Id="rId140" Type="http://schemas.openxmlformats.org/officeDocument/2006/relationships/image" Target="media/image122.png"/><Relationship Id="rId161" Type="http://schemas.openxmlformats.org/officeDocument/2006/relationships/image" Target="media/image141.gif"/><Relationship Id="rId182" Type="http://schemas.openxmlformats.org/officeDocument/2006/relationships/image" Target="media/image160.gif"/><Relationship Id="rId217" Type="http://schemas.openxmlformats.org/officeDocument/2006/relationships/hyperlink" Target="https://ru.wikipedia.org/wiki/%D0%AD%D0%BB%D0%B5%D0%BA%D1%82%D1%80%D0%B8%D1%87%D0%B5%D1%81%D0%BA%D0%BE%D0%B5_%D0%BF%D0%BE%D0%BB%D0%B5" TargetMode="External"/><Relationship Id="rId6" Type="http://schemas.openxmlformats.org/officeDocument/2006/relationships/image" Target="media/image1.jpeg"/><Relationship Id="rId238" Type="http://schemas.openxmlformats.org/officeDocument/2006/relationships/image" Target="media/image189.jpg"/><Relationship Id="rId23" Type="http://schemas.openxmlformats.org/officeDocument/2006/relationships/image" Target="media/image18.png"/><Relationship Id="rId119" Type="http://schemas.openxmlformats.org/officeDocument/2006/relationships/image" Target="media/image103.gif"/><Relationship Id="rId44" Type="http://schemas.openxmlformats.org/officeDocument/2006/relationships/image" Target="media/image34.png"/><Relationship Id="rId65" Type="http://schemas.openxmlformats.org/officeDocument/2006/relationships/image" Target="media/image53.png"/><Relationship Id="rId86" Type="http://schemas.openxmlformats.org/officeDocument/2006/relationships/image" Target="media/image73.png"/><Relationship Id="rId130" Type="http://schemas.openxmlformats.org/officeDocument/2006/relationships/image" Target="media/image114.gif"/><Relationship Id="rId151" Type="http://schemas.openxmlformats.org/officeDocument/2006/relationships/image" Target="media/image132.gif"/><Relationship Id="rId172" Type="http://schemas.openxmlformats.org/officeDocument/2006/relationships/image" Target="media/image151.gif"/><Relationship Id="rId193" Type="http://schemas.openxmlformats.org/officeDocument/2006/relationships/image" Target="media/image170.png"/><Relationship Id="rId207" Type="http://schemas.openxmlformats.org/officeDocument/2006/relationships/image" Target="media/image182.jpeg"/><Relationship Id="rId228" Type="http://schemas.openxmlformats.org/officeDocument/2006/relationships/hyperlink" Target="https://ru.wikipedia.org/wiki/%D0%94%D0%B8%D1%80%D0%B0%D0%BA,_%D0%9F%D0%BE%D0%BB%D1%8C_%D0%90%D0%B4%D1%80%D0%B8%D0%B5%D0%BD_%D0%9C%D0%BE%D1%80%D0%B8%D1%81" TargetMode="External"/><Relationship Id="rId249" Type="http://schemas.openxmlformats.org/officeDocument/2006/relationships/image" Target="media/image199.jpeg"/><Relationship Id="rId13" Type="http://schemas.openxmlformats.org/officeDocument/2006/relationships/image" Target="media/image8.gif"/><Relationship Id="rId109" Type="http://schemas.openxmlformats.org/officeDocument/2006/relationships/image" Target="media/image96.png"/><Relationship Id="rId34" Type="http://schemas.openxmlformats.org/officeDocument/2006/relationships/image" Target="media/image25.png"/><Relationship Id="rId55" Type="http://schemas.openxmlformats.org/officeDocument/2006/relationships/image" Target="media/image44.gif"/><Relationship Id="rId76" Type="http://schemas.openxmlformats.org/officeDocument/2006/relationships/image" Target="media/image64.jpeg"/><Relationship Id="rId97" Type="http://schemas.openxmlformats.org/officeDocument/2006/relationships/image" Target="media/image84.png"/><Relationship Id="rId120" Type="http://schemas.openxmlformats.org/officeDocument/2006/relationships/image" Target="media/image104.png"/><Relationship Id="rId141" Type="http://schemas.openxmlformats.org/officeDocument/2006/relationships/image" Target="media/image123.png"/><Relationship Id="rId7" Type="http://schemas.openxmlformats.org/officeDocument/2006/relationships/image" Target="media/image2.jpeg"/><Relationship Id="rId162" Type="http://schemas.openxmlformats.org/officeDocument/2006/relationships/image" Target="media/image142.png"/><Relationship Id="rId183" Type="http://schemas.openxmlformats.org/officeDocument/2006/relationships/hyperlink" Target="http://nuclphys.sinp.msu.ru/enc/e169.htm" TargetMode="External"/><Relationship Id="rId218" Type="http://schemas.openxmlformats.org/officeDocument/2006/relationships/hyperlink" Target="https://ru.wikipedia.org/wiki/%D0%92%D0%B0%D0%BA%D1%83%D1%83%D0%BC" TargetMode="External"/><Relationship Id="rId239" Type="http://schemas.openxmlformats.org/officeDocument/2006/relationships/image" Target="media/image190.jpg"/><Relationship Id="rId250" Type="http://schemas.openxmlformats.org/officeDocument/2006/relationships/image" Target="media/image200.jpeg"/><Relationship Id="rId24" Type="http://schemas.openxmlformats.org/officeDocument/2006/relationships/hyperlink" Target="http://fizmat.by/kursy/jelektrichestvo/zarjad" TargetMode="External"/><Relationship Id="rId45" Type="http://schemas.openxmlformats.org/officeDocument/2006/relationships/image" Target="media/image35.jpe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jpeg"/><Relationship Id="rId131" Type="http://schemas.openxmlformats.org/officeDocument/2006/relationships/image" Target="media/image115.gif"/><Relationship Id="rId152" Type="http://schemas.openxmlformats.org/officeDocument/2006/relationships/image" Target="media/image133.png"/><Relationship Id="rId173" Type="http://schemas.openxmlformats.org/officeDocument/2006/relationships/image" Target="media/image152.gif"/><Relationship Id="rId194" Type="http://schemas.openxmlformats.org/officeDocument/2006/relationships/image" Target="media/image171.png"/><Relationship Id="rId208" Type="http://schemas.openxmlformats.org/officeDocument/2006/relationships/hyperlink" Target="https://zaochnik.ru/blog/wp-content/uploads/2017/07/Screenshot_1-2.jpg" TargetMode="External"/><Relationship Id="rId229" Type="http://schemas.openxmlformats.org/officeDocument/2006/relationships/hyperlink" Target="https://ru.wikipedia.org/wiki/%D0%92%D0%B5%D1%80%D0%BE%D1%8F%D1%82%D0%BD%D0%BE%D1%81%D1%82%D1%8C" TargetMode="External"/><Relationship Id="rId240" Type="http://schemas.openxmlformats.org/officeDocument/2006/relationships/image" Target="media/image191.jpg"/><Relationship Id="rId14" Type="http://schemas.openxmlformats.org/officeDocument/2006/relationships/image" Target="media/image9.gif"/><Relationship Id="rId35" Type="http://schemas.openxmlformats.org/officeDocument/2006/relationships/image" Target="media/image26.png"/><Relationship Id="rId56" Type="http://schemas.openxmlformats.org/officeDocument/2006/relationships/image" Target="media/image45.gif"/><Relationship Id="rId77" Type="http://schemas.openxmlformats.org/officeDocument/2006/relationships/hyperlink" Target="http://cito-web.yspu.org/link1/lab/lab_op8/node5.html" TargetMode="External"/><Relationship Id="rId100" Type="http://schemas.openxmlformats.org/officeDocument/2006/relationships/image" Target="media/image87.png"/><Relationship Id="rId8" Type="http://schemas.openxmlformats.org/officeDocument/2006/relationships/image" Target="media/image3.png"/><Relationship Id="rId98" Type="http://schemas.openxmlformats.org/officeDocument/2006/relationships/image" Target="media/image85.png"/><Relationship Id="rId121" Type="http://schemas.openxmlformats.org/officeDocument/2006/relationships/image" Target="media/image105.gif"/><Relationship Id="rId142" Type="http://schemas.openxmlformats.org/officeDocument/2006/relationships/image" Target="media/image124.jpeg"/><Relationship Id="rId163" Type="http://schemas.openxmlformats.org/officeDocument/2006/relationships/image" Target="media/image143.gif"/><Relationship Id="rId184" Type="http://schemas.openxmlformats.org/officeDocument/2006/relationships/image" Target="media/image161.gif"/><Relationship Id="rId219" Type="http://schemas.openxmlformats.org/officeDocument/2006/relationships/hyperlink" Target="https://ru.wikipedia.org/wiki/%D0%9C%D0%B0%D1%81%D1%81%D0%B0_%D1%8D%D0%BB%D0%B5%D0%BA%D1%82%D1%80%D0%BE%D0%BD%D0%B0" TargetMode="External"/><Relationship Id="rId230" Type="http://schemas.openxmlformats.org/officeDocument/2006/relationships/image" Target="media/image184.jpg"/><Relationship Id="rId251" Type="http://schemas.openxmlformats.org/officeDocument/2006/relationships/fontTable" Target="fontTable.xml"/><Relationship Id="rId25" Type="http://schemas.openxmlformats.org/officeDocument/2006/relationships/hyperlink" Target="http://fizmat.by/kursy/kinematika/ravnouskorennoe" TargetMode="External"/><Relationship Id="rId46" Type="http://schemas.openxmlformats.org/officeDocument/2006/relationships/image" Target="media/image36.jpeg"/><Relationship Id="rId67" Type="http://schemas.openxmlformats.org/officeDocument/2006/relationships/image" Target="media/image55.png"/><Relationship Id="rId88" Type="http://schemas.openxmlformats.org/officeDocument/2006/relationships/image" Target="media/image75.png"/><Relationship Id="rId111" Type="http://schemas.openxmlformats.org/officeDocument/2006/relationships/image" Target="media/image98.jpeg"/><Relationship Id="rId132" Type="http://schemas.openxmlformats.org/officeDocument/2006/relationships/image" Target="media/image116.gif"/><Relationship Id="rId153" Type="http://schemas.openxmlformats.org/officeDocument/2006/relationships/image" Target="media/image134.gif"/><Relationship Id="rId174" Type="http://schemas.openxmlformats.org/officeDocument/2006/relationships/image" Target="media/image153.gif"/><Relationship Id="rId195" Type="http://schemas.openxmlformats.org/officeDocument/2006/relationships/image" Target="media/image172.png"/><Relationship Id="rId209" Type="http://schemas.openxmlformats.org/officeDocument/2006/relationships/image" Target="media/image183.jpeg"/><Relationship Id="rId220" Type="http://schemas.openxmlformats.org/officeDocument/2006/relationships/hyperlink" Target="https://ru.wikipedia.org/wiki/%D0%9A%D0%B8%D0%BB%D0%BE%D0%B3%D1%80%D0%B0%D0%BC%D0%BC" TargetMode="External"/><Relationship Id="rId241" Type="http://schemas.openxmlformats.org/officeDocument/2006/relationships/image" Target="media/image192.jpg"/><Relationship Id="rId15" Type="http://schemas.openxmlformats.org/officeDocument/2006/relationships/image" Target="media/image10.gif"/><Relationship Id="rId36" Type="http://schemas.openxmlformats.org/officeDocument/2006/relationships/image" Target="media/image27.png"/><Relationship Id="rId57" Type="http://schemas.openxmlformats.org/officeDocument/2006/relationships/image" Target="media/image46.gif"/><Relationship Id="rId78" Type="http://schemas.openxmlformats.org/officeDocument/2006/relationships/image" Target="media/image65.png"/><Relationship Id="rId99" Type="http://schemas.openxmlformats.org/officeDocument/2006/relationships/image" Target="media/image86.png"/><Relationship Id="rId101" Type="http://schemas.openxmlformats.org/officeDocument/2006/relationships/image" Target="media/image88.jpeg"/><Relationship Id="rId122" Type="http://schemas.openxmlformats.org/officeDocument/2006/relationships/image" Target="media/image106.gif"/><Relationship Id="rId143" Type="http://schemas.openxmlformats.org/officeDocument/2006/relationships/image" Target="media/image125.jpeg"/><Relationship Id="rId164" Type="http://schemas.openxmlformats.org/officeDocument/2006/relationships/image" Target="media/image144.gif"/><Relationship Id="rId185" Type="http://schemas.openxmlformats.org/officeDocument/2006/relationships/image" Target="media/image162.gif"/><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image" Target="media/image159.jpeg"/><Relationship Id="rId210" Type="http://schemas.openxmlformats.org/officeDocument/2006/relationships/hyperlink" Target="http://nuclphys.sinp.msu.ru/persons/pages/pauli.htm" TargetMode="External"/><Relationship Id="rId215" Type="http://schemas.openxmlformats.org/officeDocument/2006/relationships/hyperlink" Target="https://ru.wikipedia.org/wiki/%D0%AD%D0%BB%D0%B5%D0%BA%D1%82%D1%80%D0%BE%D0%BD" TargetMode="External"/><Relationship Id="rId236" Type="http://schemas.openxmlformats.org/officeDocument/2006/relationships/image" Target="media/image187.jpg"/><Relationship Id="rId26" Type="http://schemas.openxmlformats.org/officeDocument/2006/relationships/hyperlink" Target="http://fizmat.by/kursy/kolebanija_volny/uprugie" TargetMode="External"/><Relationship Id="rId231" Type="http://schemas.openxmlformats.org/officeDocument/2006/relationships/image" Target="media/image185.jpg"/><Relationship Id="rId252" Type="http://schemas.openxmlformats.org/officeDocument/2006/relationships/theme" Target="theme/theme1.xml"/><Relationship Id="rId47" Type="http://schemas.openxmlformats.org/officeDocument/2006/relationships/image" Target="media/image37.png"/><Relationship Id="rId68"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image" Target="media/image99.jpeg"/><Relationship Id="rId133" Type="http://schemas.openxmlformats.org/officeDocument/2006/relationships/hyperlink" Target="http://www.eduspb.com/node/1998" TargetMode="External"/><Relationship Id="rId154" Type="http://schemas.openxmlformats.org/officeDocument/2006/relationships/image" Target="media/image135.png"/><Relationship Id="rId175" Type="http://schemas.openxmlformats.org/officeDocument/2006/relationships/image" Target="media/image154.gif"/><Relationship Id="rId196" Type="http://schemas.openxmlformats.org/officeDocument/2006/relationships/image" Target="media/image173.png"/><Relationship Id="rId200" Type="http://schemas.openxmlformats.org/officeDocument/2006/relationships/image" Target="media/image177.png"/><Relationship Id="rId16" Type="http://schemas.openxmlformats.org/officeDocument/2006/relationships/image" Target="media/image11.gif"/><Relationship Id="rId221" Type="http://schemas.openxmlformats.org/officeDocument/2006/relationships/hyperlink" Target="https://ru.wikipedia.org/wiki/%D0%A1%D1%82%D0%B0%D1%82%D0%B8%D1%81%D1%82%D0%B8%D1%87%D0%B5%D1%81%D0%BA%D0%B0%D1%8F_%D1%84%D0%B8%D0%B7%D0%B8%D0%BA%D0%B0" TargetMode="External"/><Relationship Id="rId242" Type="http://schemas.openxmlformats.org/officeDocument/2006/relationships/hyperlink" Target="http://femto.com.ua/articles/part_1/1148.html" TargetMode="External"/><Relationship Id="rId37" Type="http://schemas.openxmlformats.org/officeDocument/2006/relationships/image" Target="media/image28.png"/><Relationship Id="rId58" Type="http://schemas.openxmlformats.org/officeDocument/2006/relationships/image" Target="media/image47.jpe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7.gif"/><Relationship Id="rId144" Type="http://schemas.openxmlformats.org/officeDocument/2006/relationships/image" Target="media/image126.jpeg"/><Relationship Id="rId90" Type="http://schemas.openxmlformats.org/officeDocument/2006/relationships/image" Target="media/image77.png"/><Relationship Id="rId165" Type="http://schemas.openxmlformats.org/officeDocument/2006/relationships/image" Target="media/image145.png"/><Relationship Id="rId186" Type="http://schemas.openxmlformats.org/officeDocument/2006/relationships/image" Target="media/image163.gif"/><Relationship Id="rId211" Type="http://schemas.openxmlformats.org/officeDocument/2006/relationships/hyperlink" Target="http://thesaurus.rusnano.com/wiki/article1813" TargetMode="External"/><Relationship Id="rId232" Type="http://schemas.openxmlformats.org/officeDocument/2006/relationships/hyperlink" Target="http://femto.com.ua/articles/part_2/4471.html" TargetMode="External"/><Relationship Id="rId27" Type="http://schemas.openxmlformats.org/officeDocument/2006/relationships/image" Target="media/image19.gif"/><Relationship Id="rId48" Type="http://schemas.openxmlformats.org/officeDocument/2006/relationships/hyperlink" Target="http://www.eduspb.com/public/img/formula/image019_12.png" TargetMode="External"/><Relationship Id="rId69" Type="http://schemas.openxmlformats.org/officeDocument/2006/relationships/image" Target="media/image57.png"/><Relationship Id="rId113" Type="http://schemas.openxmlformats.org/officeDocument/2006/relationships/hyperlink" Target="https://www.calc.ru/Fizika-Atoma.html" TargetMode="External"/><Relationship Id="rId134" Type="http://schemas.openxmlformats.org/officeDocument/2006/relationships/hyperlink" Target="http://nuclphys.sinp.msu.ru/enc/e077.htm" TargetMode="External"/><Relationship Id="rId80" Type="http://schemas.openxmlformats.org/officeDocument/2006/relationships/image" Target="media/image67.png"/><Relationship Id="rId155" Type="http://schemas.openxmlformats.org/officeDocument/2006/relationships/hyperlink" Target="http://online.mephi.ru/courses/physics/atomic_physics/data/biography/descriptions/heisenberg.html" TargetMode="External"/><Relationship Id="rId176" Type="http://schemas.openxmlformats.org/officeDocument/2006/relationships/image" Target="media/image155.gif"/><Relationship Id="rId197" Type="http://schemas.openxmlformats.org/officeDocument/2006/relationships/image" Target="media/image174.png"/><Relationship Id="rId201" Type="http://schemas.openxmlformats.org/officeDocument/2006/relationships/image" Target="media/image178.png"/><Relationship Id="rId222" Type="http://schemas.openxmlformats.org/officeDocument/2006/relationships/hyperlink" Target="https://ru.wikipedia.org/wiki/%D0%A1%D0%BF%D0%B8%D0%BD" TargetMode="External"/><Relationship Id="rId243" Type="http://schemas.openxmlformats.org/officeDocument/2006/relationships/image" Target="media/image193.png"/><Relationship Id="rId17" Type="http://schemas.openxmlformats.org/officeDocument/2006/relationships/image" Target="media/image12.png"/><Relationship Id="rId38" Type="http://schemas.openxmlformats.org/officeDocument/2006/relationships/image" Target="media/image29.png"/><Relationship Id="rId59" Type="http://schemas.openxmlformats.org/officeDocument/2006/relationships/hyperlink" Target="https://studopedia.su/18_30150_difraktsiya-frenelya-na-kruglom-otverstii-i-neprozrachnom-diske.html" TargetMode="External"/><Relationship Id="rId103" Type="http://schemas.openxmlformats.org/officeDocument/2006/relationships/image" Target="media/image90.png"/><Relationship Id="rId124" Type="http://schemas.openxmlformats.org/officeDocument/2006/relationships/image" Target="media/image108.png"/><Relationship Id="rId70" Type="http://schemas.openxmlformats.org/officeDocument/2006/relationships/image" Target="media/image58.png"/><Relationship Id="rId91" Type="http://schemas.openxmlformats.org/officeDocument/2006/relationships/image" Target="media/image78.jpeg"/><Relationship Id="rId145" Type="http://schemas.openxmlformats.org/officeDocument/2006/relationships/image" Target="media/image127.jpeg"/><Relationship Id="rId166" Type="http://schemas.openxmlformats.org/officeDocument/2006/relationships/image" Target="media/image146.png"/><Relationship Id="rId187" Type="http://schemas.openxmlformats.org/officeDocument/2006/relationships/image" Target="media/image164.gif"/><Relationship Id="rId1" Type="http://schemas.openxmlformats.org/officeDocument/2006/relationships/customXml" Target="../customXml/item1.xml"/><Relationship Id="rId212" Type="http://schemas.openxmlformats.org/officeDocument/2006/relationships/hyperlink" Target="http://thesaurus.rusnano.com/wiki/article23840" TargetMode="External"/><Relationship Id="rId233" Type="http://schemas.openxmlformats.org/officeDocument/2006/relationships/image" Target="media/image186.jpg"/><Relationship Id="rId28" Type="http://schemas.openxmlformats.org/officeDocument/2006/relationships/image" Target="media/image20.jpg"/><Relationship Id="rId49" Type="http://schemas.openxmlformats.org/officeDocument/2006/relationships/image" Target="media/image38.png"/><Relationship Id="rId114" Type="http://schemas.openxmlformats.org/officeDocument/2006/relationships/image" Target="media/image100.png"/><Relationship Id="rId60" Type="http://schemas.openxmlformats.org/officeDocument/2006/relationships/image" Target="media/image48.png"/><Relationship Id="rId81" Type="http://schemas.openxmlformats.org/officeDocument/2006/relationships/image" Target="media/image68.png"/><Relationship Id="rId135" Type="http://schemas.openxmlformats.org/officeDocument/2006/relationships/image" Target="media/image117.jpeg"/><Relationship Id="rId156" Type="http://schemas.openxmlformats.org/officeDocument/2006/relationships/image" Target="media/image136.gif"/><Relationship Id="rId177" Type="http://schemas.openxmlformats.org/officeDocument/2006/relationships/image" Target="media/image156.gif"/><Relationship Id="rId198" Type="http://schemas.openxmlformats.org/officeDocument/2006/relationships/image" Target="media/image175.png"/><Relationship Id="rId202" Type="http://schemas.openxmlformats.org/officeDocument/2006/relationships/image" Target="media/image179.png"/><Relationship Id="rId223" Type="http://schemas.openxmlformats.org/officeDocument/2006/relationships/hyperlink" Target="https://ru.wikipedia.org/wiki/%D0%9F%D1%80%D0%B8%D0%BD%D1%86%D0%B8%D0%BF_%D0%9F%D0%B0%D1%83%D0%BB%D0%B8" TargetMode="External"/><Relationship Id="rId244" Type="http://schemas.openxmlformats.org/officeDocument/2006/relationships/image" Target="media/image194.png"/><Relationship Id="rId18" Type="http://schemas.openxmlformats.org/officeDocument/2006/relationships/image" Target="media/image13.png"/><Relationship Id="rId39" Type="http://schemas.openxmlformats.org/officeDocument/2006/relationships/hyperlink" Target="http://www.eduspb.com/public/img/formula/image015_21.png" TargetMode="External"/><Relationship Id="rId50" Type="http://schemas.openxmlformats.org/officeDocument/2006/relationships/image" Target="media/image39.png"/><Relationship Id="rId104" Type="http://schemas.openxmlformats.org/officeDocument/2006/relationships/image" Target="media/image91.png"/><Relationship Id="rId125" Type="http://schemas.openxmlformats.org/officeDocument/2006/relationships/image" Target="media/image109.png"/><Relationship Id="rId146" Type="http://schemas.openxmlformats.org/officeDocument/2006/relationships/image" Target="media/image128.gif"/><Relationship Id="rId167" Type="http://schemas.openxmlformats.org/officeDocument/2006/relationships/hyperlink" Target="http://online.mephi.ru/courses/physics/atomic_physics/data/course/3/3.3.html" TargetMode="External"/><Relationship Id="rId188" Type="http://schemas.openxmlformats.org/officeDocument/2006/relationships/image" Target="media/image165.gif"/><Relationship Id="rId71" Type="http://schemas.openxmlformats.org/officeDocument/2006/relationships/image" Target="media/image59.png"/><Relationship Id="rId92" Type="http://schemas.openxmlformats.org/officeDocument/2006/relationships/image" Target="media/image79.gif"/><Relationship Id="rId213" Type="http://schemas.openxmlformats.org/officeDocument/2006/relationships/hyperlink" Target="https://ru.wikipedia.org/wiki/%D0%A7%D0%B0%D1%81%D1%82%D0%B8%D1%86%D0%B0_%D0%B2_%D0%BF%D0%B5%D1%80%D0%B8%D0%BE%D0%B4%D0%B8%D1%87%D0%B5%D1%81%D0%BA%D0%BE%D0%BC_%D0%BF%D0%BE%D1%82%D0%B5%D0%BD%D1%86%D0%B8%D0%B0%D0%BB%D0%B5" TargetMode="External"/><Relationship Id="rId234" Type="http://schemas.openxmlformats.org/officeDocument/2006/relationships/hyperlink" Target="http://femto.com.ua/articles/part_1/0363.html" TargetMode="External"/><Relationship Id="rId2" Type="http://schemas.openxmlformats.org/officeDocument/2006/relationships/numbering" Target="numbering.xml"/><Relationship Id="rId29" Type="http://schemas.openxmlformats.org/officeDocument/2006/relationships/image" Target="media/image21.png"/><Relationship Id="rId40" Type="http://schemas.openxmlformats.org/officeDocument/2006/relationships/image" Target="media/image30.png"/><Relationship Id="rId115" Type="http://schemas.openxmlformats.org/officeDocument/2006/relationships/image" Target="media/image101.jpeg"/><Relationship Id="rId136" Type="http://schemas.openxmlformats.org/officeDocument/2006/relationships/image" Target="media/image118.gif"/><Relationship Id="rId157" Type="http://schemas.openxmlformats.org/officeDocument/2006/relationships/image" Target="media/image137.gif"/><Relationship Id="rId178" Type="http://schemas.openxmlformats.org/officeDocument/2006/relationships/image" Target="media/image157.gif"/><Relationship Id="rId61" Type="http://schemas.openxmlformats.org/officeDocument/2006/relationships/image" Target="media/image49.png"/><Relationship Id="rId82" Type="http://schemas.openxmlformats.org/officeDocument/2006/relationships/image" Target="media/image69.png"/><Relationship Id="rId199" Type="http://schemas.openxmlformats.org/officeDocument/2006/relationships/image" Target="media/image176.png"/><Relationship Id="rId203" Type="http://schemas.openxmlformats.org/officeDocument/2006/relationships/image" Target="media/image180.png"/><Relationship Id="rId19" Type="http://schemas.openxmlformats.org/officeDocument/2006/relationships/image" Target="media/image14.png"/><Relationship Id="rId224" Type="http://schemas.openxmlformats.org/officeDocument/2006/relationships/hyperlink" Target="https://ru.wikipedia.org/wiki/%D0%9A%D0%B2%D0%B0%D0%BD%D1%82%D0%BE%D0%B2%D0%BE%D0%B5_%D1%81%D0%BE%D1%81%D1%82%D0%BE%D1%8F%D0%BD%D0%B8%D0%B5" TargetMode="External"/><Relationship Id="rId245" Type="http://schemas.openxmlformats.org/officeDocument/2006/relationships/image" Target="media/image195.png"/><Relationship Id="rId30" Type="http://schemas.openxmlformats.org/officeDocument/2006/relationships/image" Target="media/image22.gif"/><Relationship Id="rId105" Type="http://schemas.openxmlformats.org/officeDocument/2006/relationships/image" Target="media/image92.jpeg"/><Relationship Id="rId126" Type="http://schemas.openxmlformats.org/officeDocument/2006/relationships/image" Target="media/image110.gif"/><Relationship Id="rId147" Type="http://schemas.openxmlformats.org/officeDocument/2006/relationships/hyperlink" Target="http://schooled.ru/physics/cholpan/152.html" TargetMode="External"/><Relationship Id="rId168" Type="http://schemas.openxmlformats.org/officeDocument/2006/relationships/image" Target="media/image147.jpeg"/><Relationship Id="rId51" Type="http://schemas.openxmlformats.org/officeDocument/2006/relationships/image" Target="media/image40.jpeg"/><Relationship Id="rId72" Type="http://schemas.openxmlformats.org/officeDocument/2006/relationships/image" Target="media/image60.png"/><Relationship Id="rId93" Type="http://schemas.openxmlformats.org/officeDocument/2006/relationships/image" Target="media/image80.gif"/><Relationship Id="rId189" Type="http://schemas.openxmlformats.org/officeDocument/2006/relationships/image" Target="media/image166.gif"/><Relationship Id="rId3" Type="http://schemas.openxmlformats.org/officeDocument/2006/relationships/styles" Target="styles.xml"/><Relationship Id="rId214" Type="http://schemas.openxmlformats.org/officeDocument/2006/relationships/hyperlink" Target="https://ru.wikipedia.org/wiki/%D0%9A%D1%80%D0%B8%D1%81%D1%82%D0%B0%D0%BB%D0%BB" TargetMode="External"/><Relationship Id="rId235" Type="http://schemas.openxmlformats.org/officeDocument/2006/relationships/hyperlink" Target="https://bourabai.ru/physics/2974.html" TargetMode="External"/><Relationship Id="rId116" Type="http://schemas.openxmlformats.org/officeDocument/2006/relationships/hyperlink" Target="http://www.eduspb.com/node/1999" TargetMode="External"/><Relationship Id="rId137" Type="http://schemas.openxmlformats.org/officeDocument/2006/relationships/image" Target="media/image119.gif"/><Relationship Id="rId158" Type="http://schemas.openxmlformats.org/officeDocument/2006/relationships/image" Target="media/image138.png"/><Relationship Id="rId20" Type="http://schemas.openxmlformats.org/officeDocument/2006/relationships/image" Target="media/image15.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0.png"/><Relationship Id="rId179" Type="http://schemas.openxmlformats.org/officeDocument/2006/relationships/image" Target="media/image158.jpeg"/><Relationship Id="rId190" Type="http://schemas.openxmlformats.org/officeDocument/2006/relationships/image" Target="media/image167.gif"/><Relationship Id="rId204" Type="http://schemas.openxmlformats.org/officeDocument/2006/relationships/hyperlink" Target="https://zaochnik.ru/blog/wp-content/uploads/2017/07/Screenshot_7.jpg" TargetMode="External"/><Relationship Id="rId225" Type="http://schemas.openxmlformats.org/officeDocument/2006/relationships/hyperlink" Target="https://ru.wikipedia.org/wiki/%D0%A0%D0%B0%D1%81%D0%BF%D1%80%D0%B5%D0%B4%D0%B5%D0%BB%D0%B5%D0%BD%D0%B8%D0%B5_%D0%B2%D0%B5%D1%80%D0%BE%D1%8F%D1%82%D0%BD%D0%BE%D1%81%D1%82%D0%B5%D0%B9" TargetMode="External"/><Relationship Id="rId246" Type="http://schemas.openxmlformats.org/officeDocument/2006/relationships/image" Target="media/image196.png"/><Relationship Id="rId106" Type="http://schemas.openxmlformats.org/officeDocument/2006/relationships/image" Target="media/image93.png"/><Relationship Id="rId127" Type="http://schemas.openxmlformats.org/officeDocument/2006/relationships/image" Target="media/image111.gif"/><Relationship Id="rId10" Type="http://schemas.openxmlformats.org/officeDocument/2006/relationships/image" Target="media/image5.jpeg"/><Relationship Id="rId31" Type="http://schemas.openxmlformats.org/officeDocument/2006/relationships/image" Target="media/image23.gif"/><Relationship Id="rId52" Type="http://schemas.openxmlformats.org/officeDocument/2006/relationships/image" Target="media/image41.jpeg"/><Relationship Id="rId73" Type="http://schemas.openxmlformats.org/officeDocument/2006/relationships/image" Target="media/image61.png"/><Relationship Id="rId94" Type="http://schemas.openxmlformats.org/officeDocument/2006/relationships/image" Target="media/image81.png"/><Relationship Id="rId148" Type="http://schemas.openxmlformats.org/officeDocument/2006/relationships/image" Target="media/image129.gif"/><Relationship Id="rId169" Type="http://schemas.openxmlformats.org/officeDocument/2006/relationships/image" Target="media/image14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2A255-05ED-4914-B8E4-8B5D0A41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172</Pages>
  <Words>11739</Words>
  <Characters>66916</Characters>
  <Application>Microsoft Office Word</Application>
  <DocSecurity>0</DocSecurity>
  <Lines>557</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37</cp:revision>
  <dcterms:created xsi:type="dcterms:W3CDTF">2018-06-09T06:19:00Z</dcterms:created>
  <dcterms:modified xsi:type="dcterms:W3CDTF">2018-06-10T12:10:00Z</dcterms:modified>
</cp:coreProperties>
</file>