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B5" w:rsidRDefault="007A38DF" w:rsidP="007A38DF">
      <w:pPr>
        <w:jc w:val="center"/>
        <w:rPr>
          <w:b/>
        </w:rPr>
      </w:pPr>
      <w:r w:rsidRPr="007A38DF">
        <w:rPr>
          <w:b/>
        </w:rPr>
        <w:t>Лабораторная работа 4</w:t>
      </w:r>
      <w:r w:rsidRPr="00810B50">
        <w:rPr>
          <w:b/>
        </w:rPr>
        <w:t>(3)</w:t>
      </w:r>
      <w:r w:rsidRPr="007A38DF">
        <w:rPr>
          <w:b/>
        </w:rPr>
        <w:t>. Консоль управления моделью Simple Computer. Псевдографика. «Большие символы».</w:t>
      </w:r>
    </w:p>
    <w:p w:rsidR="00443608" w:rsidRPr="00443608" w:rsidRDefault="00443608" w:rsidP="007A38DF">
      <w:pPr>
        <w:jc w:val="center"/>
        <w:rPr>
          <w:b/>
        </w:rPr>
      </w:pPr>
      <w:r>
        <w:rPr>
          <w:b/>
        </w:rPr>
        <w:t>Работа выполнена студентами группы ИП-813</w:t>
      </w:r>
      <w:r w:rsidRPr="00443608">
        <w:rPr>
          <w:b/>
        </w:rPr>
        <w:t xml:space="preserve">: </w:t>
      </w:r>
      <w:r>
        <w:rPr>
          <w:b/>
        </w:rPr>
        <w:t>Бурдуковский И.А</w:t>
      </w:r>
      <w:r w:rsidRPr="00443608">
        <w:rPr>
          <w:b/>
        </w:rPr>
        <w:t xml:space="preserve">; </w:t>
      </w:r>
      <w:r>
        <w:rPr>
          <w:b/>
        </w:rPr>
        <w:t>Стояк Ю.К.</w:t>
      </w:r>
      <w:bookmarkStart w:id="0" w:name="_GoBack"/>
      <w:bookmarkEnd w:id="0"/>
    </w:p>
    <w:p w:rsidR="007A38DF" w:rsidRDefault="007A38DF" w:rsidP="007A38DF">
      <w:pPr>
        <w:jc w:val="both"/>
      </w:pPr>
      <w:r>
        <w:t>Цель работы</w:t>
      </w:r>
      <w:r w:rsidRPr="007A38DF">
        <w:t>:</w:t>
      </w:r>
      <w:r>
        <w:t xml:space="preserve"> Изучить работу текстового терминала с псевдографическими символами. Понять, что такое шрифт и как он используется в терминалах при выводе информации. Разработать библиотеку myBigChars, реализующую функции по работе с псевдографикой и выводу «больших символов» на экран. Доработать консоль управления Simple Computer так, чтобы выводились псевдографические элементы.</w:t>
      </w:r>
      <w:r>
        <w:br/>
      </w:r>
    </w:p>
    <w:p w:rsidR="007A38DF" w:rsidRPr="007A38DF" w:rsidRDefault="007A38DF" w:rsidP="007A38DF">
      <w:pPr>
        <w:jc w:val="both"/>
      </w:pPr>
      <w:r>
        <w:t>Были разработаны следующие функции</w:t>
      </w:r>
      <w:r w:rsidRPr="007A38DF">
        <w:t>:</w:t>
      </w:r>
    </w:p>
    <w:p w:rsidR="007A38DF" w:rsidRDefault="007A38DF" w:rsidP="007A38DF">
      <w:pPr>
        <w:jc w:val="both"/>
      </w:pPr>
      <w:r>
        <w:t>int bc_printA (char * str) - выводит строку символов с использованием дополнительной кодировочной таблицы;</w:t>
      </w:r>
    </w:p>
    <w:p w:rsidR="007A38DF" w:rsidRPr="007A38DF" w:rsidRDefault="007A38DF" w:rsidP="007A38DF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7A38D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7A38D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7A38DF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bc_printA</w:t>
      </w:r>
      <w:r w:rsidRPr="007A38D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7A38DF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7A38D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*str){</w:t>
      </w:r>
    </w:p>
    <w:p w:rsidR="007A38DF" w:rsidRPr="00810B50" w:rsidRDefault="007A38DF" w:rsidP="007A38DF">
      <w:pPr>
        <w:ind w:firstLine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10B50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printf</w:t>
      </w:r>
      <w:r w:rsidRPr="00810B5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10B50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810B50"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\033</w:t>
      </w:r>
      <w:r w:rsidRPr="00810B50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(0%s</w:t>
      </w:r>
      <w:r w:rsidRPr="00810B50">
        <w:rPr>
          <w:rStyle w:val="pl-cce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\033</w:t>
      </w:r>
      <w:r w:rsidRPr="00810B50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(B</w:t>
      </w:r>
      <w:r w:rsidRPr="00810B50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r w:rsidRPr="00810B5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,str);</w:t>
      </w:r>
    </w:p>
    <w:p w:rsidR="007A38DF" w:rsidRPr="00810B50" w:rsidRDefault="007A38DF" w:rsidP="007A38DF">
      <w:pPr>
        <w:ind w:firstLine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810B50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return</w:t>
      </w:r>
      <w:r w:rsidRPr="00810B5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810B50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0</w:t>
      </w:r>
      <w:r w:rsidRPr="00810B50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p w:rsidR="007A38DF" w:rsidRDefault="007A38DF" w:rsidP="007A38DF">
      <w:pPr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7A38DF" w:rsidRDefault="007A38DF" w:rsidP="007A38DF">
      <w:pPr>
        <w:jc w:val="both"/>
      </w:pPr>
      <w:r>
        <w:t>int bc_box(int x1, int y1, int x2, int y2) - выводит на экран псевдографическую рамку, в которой левый верхний угол располагается в строке x1 и столбце y1, а еѐ ширина и высота равна y2 столбцов и x2 строк;</w:t>
      </w:r>
    </w:p>
    <w:p w:rsidR="008028B5" w:rsidRPr="008028B5" w:rsidRDefault="008028B5" w:rsidP="007A38DF">
      <w:pPr>
        <w:jc w:val="both"/>
        <w:rPr>
          <w:lang w:val="en-US"/>
        </w:rPr>
      </w:pPr>
      <w:r w:rsidRPr="008028B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8028B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bc_box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8028B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x1, </w:t>
      </w:r>
      <w:r w:rsidRPr="008028B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y1, </w:t>
      </w:r>
      <w:r w:rsidRPr="008028B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x2, </w:t>
      </w:r>
      <w:r w:rsidRPr="008028B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8028B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y2){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229"/>
      </w:tblGrid>
      <w:tr w:rsidR="008028B5" w:rsidRPr="00810B50" w:rsidTr="008028B5">
        <w:trPr>
          <w:gridAfter w:val="1"/>
          <w:wAfter w:w="5229" w:type="dxa"/>
          <w:trHeight w:val="412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(x1&lt;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x2&lt;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y2&lt;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8028B5" w:rsidRPr="00810B50" w:rsidTr="008028B5">
        <w:trPr>
          <w:trHeight w:val="77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 &lt;&lt; 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"Invalid cols and rows"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(x1,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+y2;i++){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"q"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"k"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i=x1;i&lt;x1+x2;i++){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(i+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(i+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+y2+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"x"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(x1+x2+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"m"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;i&lt;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+y2;i++){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"q"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8028B5" w:rsidRPr="008028B5" w:rsidTr="008028B5">
        <w:trPr>
          <w:trHeight w:val="77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"j"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52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028B5" w:rsidRDefault="008028B5" w:rsidP="007A38DF">
      <w:pPr>
        <w:jc w:val="both"/>
        <w:rPr>
          <w:b/>
          <w:lang w:val="en-US"/>
        </w:rPr>
      </w:pPr>
    </w:p>
    <w:p w:rsidR="008028B5" w:rsidRDefault="008028B5" w:rsidP="007A38DF">
      <w:pPr>
        <w:jc w:val="both"/>
        <w:rPr>
          <w:b/>
          <w:lang w:val="en-US"/>
        </w:rPr>
      </w:pPr>
    </w:p>
    <w:p w:rsidR="008028B5" w:rsidRDefault="008028B5" w:rsidP="007A38DF">
      <w:pPr>
        <w:jc w:val="both"/>
        <w:rPr>
          <w:b/>
          <w:lang w:val="en-US"/>
        </w:rPr>
      </w:pPr>
    </w:p>
    <w:p w:rsidR="008028B5" w:rsidRDefault="00224856" w:rsidP="007A38DF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4.05pt;margin-top:0;width:340.75pt;height:269.45pt;z-index:-251657216;mso-position-horizontal:right;mso-position-horizontal-relative:margin;mso-position-vertical:top;mso-position-vertical-relative:margin;mso-width-relative:page;mso-height-relative:page" wrapcoords="-48 0 -48 21540 21600 21540 21600 0 -48 0">
            <v:imagedata r:id="rId4" o:title="V33M18D0_Ys"/>
            <w10:wrap type="square" anchorx="margin" anchory="margin"/>
          </v:shape>
        </w:pict>
      </w:r>
      <w:r w:rsidR="008028B5">
        <w:t>int bc_printbigchar (int [2], int x, int y, enum color, enum color) - выводит на экран "большой символ" размером восемь строк на восемь столбцов, левый верхний угол которого располагается в строке x и столбце y. Третий и четвѐртый параметры определяют цвет и фон выводимых символов. "Символ" выводится исходя из значений массива целых чисел следующим образом. В первой строке выводится 8 младших бит первого числа, во второй следующие 8, в третьей и 4 следующие. В 5 строке выводятся 8 младших бит второго числа и т.д. При этом если значение бита = 0, то выводится символ "пробел", иначе - символ, закрашивающий знакоместо (ACS_CKBOARD);</w:t>
      </w:r>
    </w:p>
    <w:p w:rsidR="00224856" w:rsidRDefault="00224856" w:rsidP="007A38DF">
      <w:pPr>
        <w:jc w:val="both"/>
      </w:pPr>
      <w:r>
        <w:t>Справа приложен результат работы функций.</w:t>
      </w:r>
    </w:p>
    <w:p w:rsidR="008028B5" w:rsidRPr="008028B5" w:rsidRDefault="008028B5" w:rsidP="007A38DF">
      <w:pPr>
        <w:jc w:val="both"/>
        <w:rPr>
          <w:lang w:val="en-US"/>
        </w:rPr>
      </w:pP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8028B5"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bc_printbigchar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*big,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x,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y,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enum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Colors fg,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enum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Colors bg){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33"/>
      </w:tblGrid>
      <w:tr w:rsidR="008028B5" w:rsidRPr="00810B50" w:rsidTr="008028B5">
        <w:trPr>
          <w:gridAfter w:val="1"/>
          <w:wAfter w:w="9333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((x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|| (y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(x, y);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mt_setfgcolor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(fg);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mt_setbgcolor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(bg);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char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row[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row[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= 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'\0'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i=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j=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j&lt;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j++){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bit = (big[position] &gt;&gt; ((i %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j)) &amp;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(bit ==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row[j] = 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 '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row[j] = </w:t>
            </w:r>
            <w:r w:rsidRPr="008028B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'a'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mt_gotoXY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(x+i, y);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bc_printA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(row);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(i==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mt_setbgcolor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(DEFAULT);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mt_setfgcolor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(DEFAULT);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93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  <w:p w:rsidR="00810B50" w:rsidRPr="008028B5" w:rsidRDefault="00810B50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10B50" w:rsidRDefault="00810B50" w:rsidP="007A38DF">
      <w:pPr>
        <w:jc w:val="both"/>
      </w:pPr>
    </w:p>
    <w:p w:rsidR="008028B5" w:rsidRDefault="008028B5" w:rsidP="007A38DF">
      <w:pPr>
        <w:jc w:val="both"/>
      </w:pPr>
      <w:r>
        <w:t xml:space="preserve">int bc_setbigcharpos (int * big, int x, int y, int value) - устанавливает значение знакоместа "большого символа" в строке x и столбце y в значение value; </w:t>
      </w:r>
    </w:p>
    <w:p w:rsidR="008028B5" w:rsidRDefault="008028B5" w:rsidP="007A38DF">
      <w:pPr>
        <w:jc w:val="both"/>
      </w:pPr>
      <w:r>
        <w:t xml:space="preserve"> int bc_getbigcharpos(int * big, int x, int y, int *value) - возвращает значение позиции в "большом символе" в строке x и столбце y;</w:t>
      </w:r>
    </w:p>
    <w:p w:rsidR="008028B5" w:rsidRPr="008028B5" w:rsidRDefault="008028B5" w:rsidP="007A38DF">
      <w:pPr>
        <w:jc w:val="both"/>
        <w:rPr>
          <w:lang w:val="en-US"/>
        </w:rPr>
      </w:pP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8028B5"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bc_setbigcharpos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*big,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x,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y,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value){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676"/>
      </w:tblGrid>
      <w:tr w:rsidR="008028B5" w:rsidRPr="00810B50" w:rsidTr="008028B5">
        <w:trPr>
          <w:gridAfter w:val="1"/>
          <w:wAfter w:w="7676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x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y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y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value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value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position;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y = y %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(value ==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big[position] &amp;= ~(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(y*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x));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big[position] |=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(y*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 x);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028B5" w:rsidRPr="008028B5" w:rsidRDefault="008028B5" w:rsidP="00802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bc_getbigcharpos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*big,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*value){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position;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x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y &lt;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|| y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(y &gt;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position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y = y %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*value = (big[position] &gt;&gt; (y*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x)) &amp;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8028B5" w:rsidRPr="008028B5" w:rsidRDefault="008028B5" w:rsidP="00802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67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028B5" w:rsidRDefault="008028B5" w:rsidP="007A38DF">
      <w:pPr>
        <w:jc w:val="both"/>
      </w:pPr>
      <w:r>
        <w:t xml:space="preserve">int bc_bigcharwrite (int fd, int * big, int count) - записывает заданное число "больших символов" в файл. Формат записи определяется пользователем; </w:t>
      </w:r>
    </w:p>
    <w:p w:rsidR="008028B5" w:rsidRDefault="008028B5" w:rsidP="007A38DF">
      <w:pPr>
        <w:jc w:val="both"/>
      </w:pPr>
      <w:r>
        <w:t xml:space="preserve"> int bc_bigcharread (int fd, int * big, int need_count, int * count) считывает из файла заданное количество "больших символов". Третий параметр указывает адрес переменной, в которую помещается количество считанных символов или 0, в случае ошибки.</w:t>
      </w:r>
    </w:p>
    <w:p w:rsidR="008028B5" w:rsidRPr="008028B5" w:rsidRDefault="008028B5" w:rsidP="008028B5">
      <w:pPr>
        <w:jc w:val="both"/>
        <w:rPr>
          <w:lang w:val="en-US"/>
        </w:rPr>
      </w:pPr>
      <w:r w:rsidRPr="00810B50">
        <w:rPr>
          <w:rFonts w:ascii="Consolas" w:eastAsia="Times New Roman" w:hAnsi="Consolas" w:cs="Segoe UI"/>
          <w:color w:val="D73A49"/>
          <w:sz w:val="18"/>
          <w:szCs w:val="18"/>
          <w:lang w:eastAsia="ru-RU"/>
        </w:rPr>
        <w:t xml:space="preserve">     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8028B5"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>bc_bigcharwrite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fd,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*big,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count){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166"/>
      </w:tblGrid>
      <w:tr w:rsidR="008028B5" w:rsidRPr="00810B50" w:rsidTr="008028B5">
        <w:trPr>
          <w:gridAfter w:val="1"/>
          <w:wAfter w:w="7166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write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(fd, big, count * 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*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==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8028B5" w:rsidRPr="008028B5" w:rsidRDefault="008028B5" w:rsidP="008028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bc_bigcharread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fd,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*big,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need_count,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*count){</w:t>
            </w:r>
          </w:p>
        </w:tc>
      </w:tr>
      <w:tr w:rsidR="008028B5" w:rsidRPr="00810B50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*count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read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(fd, big, need_count * 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sizeof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(*count ==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*count =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*count = *count / 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sizeof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*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028B5" w:rsidRPr="008028B5" w:rsidTr="008028B5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16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028B5" w:rsidRDefault="008028B5" w:rsidP="008028B5">
      <w:pPr>
        <w:jc w:val="both"/>
      </w:pPr>
      <w:r w:rsidRPr="008028B5">
        <w:rPr>
          <w:lang w:val="en-US"/>
        </w:rPr>
        <w:t>int</w:t>
      </w:r>
      <w:r w:rsidRPr="008028B5">
        <w:t xml:space="preserve"> </w:t>
      </w:r>
      <w:r w:rsidRPr="008028B5">
        <w:rPr>
          <w:lang w:val="en-US"/>
        </w:rPr>
        <w:t>bc</w:t>
      </w:r>
      <w:r w:rsidRPr="008028B5">
        <w:t>_</w:t>
      </w:r>
      <w:r w:rsidRPr="008028B5">
        <w:rPr>
          <w:lang w:val="en-US"/>
        </w:rPr>
        <w:t>setbigcharpos</w:t>
      </w:r>
      <w:r w:rsidRPr="008028B5">
        <w:t xml:space="preserve"> и </w:t>
      </w:r>
      <w:r w:rsidRPr="008028B5">
        <w:rPr>
          <w:lang w:val="en-US"/>
        </w:rPr>
        <w:t>int</w:t>
      </w:r>
      <w:r w:rsidRPr="008028B5">
        <w:t xml:space="preserve"> </w:t>
      </w:r>
      <w:r w:rsidRPr="008028B5">
        <w:rPr>
          <w:lang w:val="en-US"/>
        </w:rPr>
        <w:t>bc</w:t>
      </w:r>
      <w:r w:rsidRPr="008028B5">
        <w:t>_</w:t>
      </w:r>
      <w:r w:rsidRPr="008028B5">
        <w:rPr>
          <w:lang w:val="en-US"/>
        </w:rPr>
        <w:t>getbigcharpos</w:t>
      </w:r>
      <w:r>
        <w:t xml:space="preserve"> не использовались в нашей программе, так как были обнаружены 16 ричные значения для более удобной отрисовки </w:t>
      </w:r>
      <w:r w:rsidR="00BD51A9">
        <w:t xml:space="preserve">половин </w:t>
      </w:r>
      <w:r>
        <w:rPr>
          <w:lang w:val="en-US"/>
        </w:rPr>
        <w:t>big</w:t>
      </w:r>
      <w:r w:rsidRPr="008028B5">
        <w:t xml:space="preserve"> </w:t>
      </w:r>
      <w:r>
        <w:rPr>
          <w:lang w:val="en-US"/>
        </w:rPr>
        <w:t>char</w:t>
      </w:r>
      <w:r w:rsidRPr="008028B5">
        <w:t>’</w:t>
      </w:r>
      <w:r>
        <w:rPr>
          <w:lang w:val="en-US"/>
        </w:rPr>
        <w:t>a</w:t>
      </w:r>
      <w:r>
        <w:t>. Ниже приложены их кодировки</w:t>
      </w:r>
      <w:r w:rsidRPr="008028B5">
        <w:t>:</w:t>
      </w:r>
    </w:p>
    <w:p w:rsidR="008028B5" w:rsidRPr="008028B5" w:rsidRDefault="008028B5" w:rsidP="008028B5">
      <w:pPr>
        <w:jc w:val="both"/>
        <w:rPr>
          <w:lang w:val="en-US"/>
        </w:rPr>
      </w:pP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static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</w:t>
      </w:r>
      <w:r w:rsidRPr="008028B5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int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bc_symbols[</w:t>
      </w:r>
      <w:r w:rsidRPr="008028B5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17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][</w:t>
      </w:r>
      <w:r w:rsidRPr="008028B5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2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] = {{</w:t>
      </w:r>
      <w:r w:rsidRPr="008028B5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0x2424243C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, </w:t>
      </w:r>
      <w:r w:rsidRPr="008028B5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0x3C242424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},</w:t>
      </w:r>
      <w:r w:rsidRPr="008028B5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8028B5">
        <w:rPr>
          <w:rFonts w:ascii="Consolas" w:eastAsia="Times New Roman" w:hAnsi="Consolas" w:cs="Segoe UI"/>
          <w:color w:val="6A737D"/>
          <w:sz w:val="18"/>
          <w:szCs w:val="18"/>
          <w:lang w:val="en-US" w:eastAsia="ru-RU"/>
        </w:rPr>
        <w:t>//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521"/>
      </w:tblGrid>
      <w:tr w:rsidR="008028B5" w:rsidRPr="00810B50" w:rsidTr="00BD51A9">
        <w:trPr>
          <w:gridAfter w:val="1"/>
          <w:wAfter w:w="8521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  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0x18181818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0x18181818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1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0x2020203C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2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0x2020203C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0x03C20203C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3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0x3C242424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0x20202020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4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0x404043C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0x03C20203C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5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0x404043C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0x3C24243C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6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0x2020203C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0x20202020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7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 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0x3C24243C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0x3C242424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8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0x3C24243C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0x3C202020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9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0x24242418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0x2424243C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A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0x1C24241C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0x1C24241C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B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0x404043C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0x3C040404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C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0x2424241C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0x1C242424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D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0x3C040404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E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0x404043C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0x404043C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F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ab/>
            </w:r>
          </w:p>
        </w:tc>
      </w:tr>
      <w:tr w:rsidR="008028B5" w:rsidRPr="008028B5" w:rsidTr="00BD51A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52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28B5" w:rsidRPr="008028B5" w:rsidRDefault="008028B5" w:rsidP="008028B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  {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0x7E181800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028B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0x18187E</w:t>
            </w:r>
            <w:r w:rsidRPr="008028B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}}; </w:t>
            </w:r>
            <w:r w:rsidRPr="008028B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+</w:t>
            </w:r>
          </w:p>
        </w:tc>
      </w:tr>
    </w:tbl>
    <w:p w:rsidR="008028B5" w:rsidRDefault="008028B5" w:rsidP="008028B5">
      <w:pPr>
        <w:jc w:val="both"/>
        <w:rPr>
          <w:b/>
        </w:rPr>
      </w:pPr>
    </w:p>
    <w:p w:rsidR="00BD51A9" w:rsidRDefault="00810B50" w:rsidP="008028B5">
      <w:pPr>
        <w:jc w:val="both"/>
        <w:rPr>
          <w:b/>
          <w:lang w:val="en-US"/>
        </w:rPr>
      </w:pPr>
      <w:r>
        <w:rPr>
          <w:b/>
        </w:rPr>
        <w:t>Результат работы программы</w:t>
      </w:r>
      <w:r>
        <w:rPr>
          <w:b/>
          <w:lang w:val="en-US"/>
        </w:rPr>
        <w:t>:</w:t>
      </w:r>
    </w:p>
    <w:p w:rsidR="00810B50" w:rsidRPr="00810B50" w:rsidRDefault="00443608" w:rsidP="008028B5">
      <w:pPr>
        <w:jc w:val="both"/>
        <w:rPr>
          <w:b/>
          <w:lang w:val="en-US"/>
        </w:rPr>
      </w:pPr>
      <w:r>
        <w:rPr>
          <w:b/>
          <w:lang w:val="en-US"/>
        </w:rPr>
        <w:pict>
          <v:shape id="_x0000_i1035" type="#_x0000_t75" style="width:412.05pt;height:226.7pt">
            <v:imagedata r:id="rId5" o:title="B9ayJ04HiAE"/>
          </v:shape>
        </w:pict>
      </w:r>
    </w:p>
    <w:sectPr w:rsidR="00810B50" w:rsidRPr="00810B50" w:rsidSect="007A3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DF"/>
    <w:rsid w:val="00224856"/>
    <w:rsid w:val="00443608"/>
    <w:rsid w:val="007A38DF"/>
    <w:rsid w:val="008028B5"/>
    <w:rsid w:val="00810B50"/>
    <w:rsid w:val="00964FA2"/>
    <w:rsid w:val="00AF1108"/>
    <w:rsid w:val="00BD51A9"/>
    <w:rsid w:val="00C1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181D52"/>
  <w15:chartTrackingRefBased/>
  <w15:docId w15:val="{54904C8A-063B-4A60-B8DD-86C16616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A38DF"/>
  </w:style>
  <w:style w:type="character" w:customStyle="1" w:styleId="pl-en">
    <w:name w:val="pl-en"/>
    <w:basedOn w:val="a0"/>
    <w:rsid w:val="007A38DF"/>
  </w:style>
  <w:style w:type="character" w:customStyle="1" w:styleId="pl-c">
    <w:name w:val="pl-c"/>
    <w:basedOn w:val="a0"/>
    <w:rsid w:val="007A38DF"/>
  </w:style>
  <w:style w:type="character" w:customStyle="1" w:styleId="pl-c1">
    <w:name w:val="pl-c1"/>
    <w:basedOn w:val="a0"/>
    <w:rsid w:val="007A38DF"/>
  </w:style>
  <w:style w:type="character" w:customStyle="1" w:styleId="pl-s">
    <w:name w:val="pl-s"/>
    <w:basedOn w:val="a0"/>
    <w:rsid w:val="007A38DF"/>
  </w:style>
  <w:style w:type="character" w:customStyle="1" w:styleId="pl-pds">
    <w:name w:val="pl-pds"/>
    <w:basedOn w:val="a0"/>
    <w:rsid w:val="007A38DF"/>
  </w:style>
  <w:style w:type="character" w:customStyle="1" w:styleId="pl-cce">
    <w:name w:val="pl-cce"/>
    <w:basedOn w:val="a0"/>
    <w:rsid w:val="007A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yrst</dc:creator>
  <cp:keywords/>
  <dc:description/>
  <cp:lastModifiedBy>yrst</cp:lastModifiedBy>
  <cp:revision>4</cp:revision>
  <dcterms:created xsi:type="dcterms:W3CDTF">2020-04-08T05:47:00Z</dcterms:created>
  <dcterms:modified xsi:type="dcterms:W3CDTF">2020-04-09T03:18:00Z</dcterms:modified>
</cp:coreProperties>
</file>