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6B3" w:rsidRDefault="00E566B3" w:rsidP="00E566B3">
      <w:pPr>
        <w:spacing w:after="0" w:line="360" w:lineRule="auto"/>
        <w:ind w:left="72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11044" w:type="dxa"/>
        <w:jc w:val="center"/>
        <w:tblLook w:val="01E0" w:firstRow="1" w:lastRow="1" w:firstColumn="1" w:lastColumn="1" w:noHBand="0" w:noVBand="0"/>
      </w:tblPr>
      <w:tblGrid>
        <w:gridCol w:w="1542"/>
        <w:gridCol w:w="1668"/>
        <w:gridCol w:w="1744"/>
        <w:gridCol w:w="1799"/>
        <w:gridCol w:w="883"/>
        <w:gridCol w:w="1884"/>
        <w:gridCol w:w="1524"/>
      </w:tblGrid>
      <w:tr w:rsidR="00E566B3" w:rsidTr="00DB1D10">
        <w:trPr>
          <w:trHeight w:val="1133"/>
          <w:jc w:val="center"/>
        </w:trPr>
        <w:tc>
          <w:tcPr>
            <w:tcW w:w="1542" w:type="dxa"/>
            <w:vAlign w:val="center"/>
          </w:tcPr>
          <w:p w:rsidR="00E566B3" w:rsidRDefault="00E566B3" w:rsidP="00DB1D1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E566B3" w:rsidRPr="001E397E" w:rsidRDefault="00E566B3" w:rsidP="00DB1D1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Ч</w:t>
            </w:r>
            <w:r w:rsidRPr="00C740E3">
              <w:rPr>
                <w:rFonts w:ascii="Times New Roman" w:hAnsi="Times New Roman"/>
                <w:i/>
                <w:sz w:val="24"/>
                <w:szCs w:val="24"/>
              </w:rPr>
              <w:t>исло входных и выходных параметров</w:t>
            </w:r>
          </w:p>
        </w:tc>
        <w:tc>
          <w:tcPr>
            <w:tcW w:w="1668" w:type="dxa"/>
            <w:vAlign w:val="center"/>
          </w:tcPr>
          <w:p w:rsidR="00E566B3" w:rsidRDefault="00E566B3" w:rsidP="00DB1D10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E566B3" w:rsidRPr="00C740E3" w:rsidRDefault="00E566B3" w:rsidP="00DB1D10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1E397E">
              <w:rPr>
                <w:rFonts w:ascii="Times New Roman" w:hAnsi="Times New Roman"/>
                <w:i/>
                <w:sz w:val="24"/>
                <w:szCs w:val="24"/>
              </w:rPr>
              <w:t>Эмпирическая (опытная) длина</w:t>
            </w:r>
          </w:p>
        </w:tc>
        <w:tc>
          <w:tcPr>
            <w:tcW w:w="1744" w:type="dxa"/>
            <w:vAlign w:val="center"/>
          </w:tcPr>
          <w:p w:rsidR="00E566B3" w:rsidRDefault="00E566B3" w:rsidP="00DB1D10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E566B3" w:rsidRDefault="00E566B3" w:rsidP="00DB1D10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1E397E">
              <w:rPr>
                <w:rFonts w:ascii="Times New Roman" w:hAnsi="Times New Roman"/>
                <w:i/>
                <w:sz w:val="24"/>
                <w:szCs w:val="24"/>
              </w:rPr>
              <w:t>Теоретическая   длина</w:t>
            </w:r>
          </w:p>
          <w:p w:rsidR="00E566B3" w:rsidRPr="001E397E" w:rsidRDefault="00E566B3" w:rsidP="00DB1D10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E566B3" w:rsidRDefault="00E566B3" w:rsidP="00DB1D1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E566B3" w:rsidRPr="009D7EA2" w:rsidRDefault="00E566B3" w:rsidP="00DB1D1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Отклонение теоретической длины от опытной, %</w:t>
            </w:r>
          </w:p>
        </w:tc>
        <w:tc>
          <w:tcPr>
            <w:tcW w:w="883" w:type="dxa"/>
            <w:vAlign w:val="center"/>
          </w:tcPr>
          <w:p w:rsidR="00E566B3" w:rsidRDefault="00E566B3" w:rsidP="00DB1D1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E566B3" w:rsidRDefault="00E566B3" w:rsidP="00DB1D1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1E397E">
              <w:rPr>
                <w:rFonts w:ascii="Times New Roman" w:hAnsi="Times New Roman"/>
                <w:i/>
                <w:sz w:val="24"/>
                <w:szCs w:val="24"/>
              </w:rPr>
              <w:t>Объем</w:t>
            </w:r>
          </w:p>
          <w:p w:rsidR="00E566B3" w:rsidRDefault="00E566B3" w:rsidP="00DB1D1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E566B3" w:rsidRDefault="00E566B3" w:rsidP="00DB1D1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E566B3" w:rsidRPr="001E397E" w:rsidRDefault="00E566B3" w:rsidP="00DB1D1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566B3" w:rsidRDefault="00E566B3" w:rsidP="00DB1D10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E566B3" w:rsidRDefault="00E566B3" w:rsidP="00DB1D10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C30E4">
              <w:rPr>
                <w:rFonts w:ascii="Times New Roman" w:hAnsi="Times New Roman"/>
                <w:i/>
                <w:sz w:val="24"/>
                <w:szCs w:val="24"/>
              </w:rPr>
              <w:t>Потенциальный объем</w:t>
            </w:r>
          </w:p>
          <w:p w:rsidR="00E566B3" w:rsidRPr="001E397E" w:rsidRDefault="00E566B3" w:rsidP="00DB1D10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:rsidR="00E566B3" w:rsidRDefault="00E566B3" w:rsidP="00DB1D10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E566B3" w:rsidRDefault="00E566B3" w:rsidP="00DB1D10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C30E4">
              <w:rPr>
                <w:rFonts w:ascii="Times New Roman" w:hAnsi="Times New Roman"/>
                <w:i/>
                <w:sz w:val="24"/>
                <w:szCs w:val="24"/>
              </w:rPr>
              <w:t>Граничный</w:t>
            </w:r>
          </w:p>
          <w:p w:rsidR="00E566B3" w:rsidRDefault="00E566B3" w:rsidP="00DB1D10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C30E4">
              <w:rPr>
                <w:rFonts w:ascii="Times New Roman" w:hAnsi="Times New Roman"/>
                <w:i/>
                <w:sz w:val="24"/>
                <w:szCs w:val="24"/>
              </w:rPr>
              <w:t>Объем</w:t>
            </w:r>
          </w:p>
          <w:p w:rsidR="00E566B3" w:rsidRPr="00EC30E4" w:rsidRDefault="00E566B3" w:rsidP="00DB1D10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E566B3" w:rsidTr="00DB1D10">
        <w:trPr>
          <w:trHeight w:val="401"/>
          <w:jc w:val="center"/>
        </w:trPr>
        <w:tc>
          <w:tcPr>
            <w:tcW w:w="1542" w:type="dxa"/>
            <w:vAlign w:val="center"/>
          </w:tcPr>
          <w:p w:rsidR="00E566B3" w:rsidRDefault="00E566B3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740E3">
              <w:rPr>
                <w:rFonts w:ascii="Times New Roman" w:hAnsi="Times New Roman"/>
                <w:i/>
                <w:sz w:val="24"/>
                <w:szCs w:val="24"/>
              </w:rPr>
              <w:sym w:font="Symbol" w:char="F068"/>
            </w:r>
            <w:r w:rsidRPr="00C740E3">
              <w:rPr>
                <w:rFonts w:ascii="Times New Roman" w:hAnsi="Times New Roman"/>
                <w:i/>
                <w:sz w:val="24"/>
                <w:szCs w:val="24"/>
              </w:rPr>
              <w:t>2*</w:t>
            </w:r>
          </w:p>
        </w:tc>
        <w:tc>
          <w:tcPr>
            <w:tcW w:w="1668" w:type="dxa"/>
            <w:vAlign w:val="center"/>
          </w:tcPr>
          <w:p w:rsidR="00E566B3" w:rsidRDefault="00E566B3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97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1744" w:type="dxa"/>
          </w:tcPr>
          <w:p w:rsidR="00E566B3" w:rsidRDefault="00E566B3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object w:dxaOrig="36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24pt" o:ole="">
                  <v:imagedata r:id="rId4" o:title=""/>
                </v:shape>
                <o:OLEObject Type="Embed" ProgID="PBrush" ShapeID="_x0000_i1025" DrawAspect="Content" ObjectID="_1667635873" r:id="rId5"/>
              </w:object>
            </w:r>
          </w:p>
        </w:tc>
        <w:tc>
          <w:tcPr>
            <w:tcW w:w="1799" w:type="dxa"/>
          </w:tcPr>
          <w:p w:rsidR="00E566B3" w:rsidRDefault="00E566B3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E566B3" w:rsidRDefault="00E566B3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97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V</w:t>
            </w:r>
          </w:p>
        </w:tc>
        <w:tc>
          <w:tcPr>
            <w:tcW w:w="1884" w:type="dxa"/>
            <w:vAlign w:val="center"/>
          </w:tcPr>
          <w:p w:rsidR="00E566B3" w:rsidRDefault="00E566B3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C30E4">
              <w:rPr>
                <w:rFonts w:ascii="Times New Roman" w:hAnsi="Times New Roman"/>
                <w:i/>
                <w:sz w:val="24"/>
                <w:szCs w:val="24"/>
              </w:rPr>
              <w:t>V*</w:t>
            </w:r>
          </w:p>
        </w:tc>
        <w:tc>
          <w:tcPr>
            <w:tcW w:w="1524" w:type="dxa"/>
            <w:vAlign w:val="center"/>
          </w:tcPr>
          <w:p w:rsidR="00E566B3" w:rsidRDefault="00E566B3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C30E4">
              <w:rPr>
                <w:rFonts w:ascii="Times New Roman" w:hAnsi="Times New Roman"/>
                <w:i/>
                <w:sz w:val="24"/>
                <w:szCs w:val="24"/>
              </w:rPr>
              <w:t>V**</w:t>
            </w:r>
          </w:p>
        </w:tc>
      </w:tr>
      <w:tr w:rsidR="00E566B3" w:rsidTr="00DB1D10">
        <w:trPr>
          <w:jc w:val="center"/>
        </w:trPr>
        <w:tc>
          <w:tcPr>
            <w:tcW w:w="1542" w:type="dxa"/>
          </w:tcPr>
          <w:p w:rsidR="00E566B3" w:rsidRDefault="00886352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668" w:type="dxa"/>
          </w:tcPr>
          <w:p w:rsidR="00E566B3" w:rsidRDefault="00A86411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1744" w:type="dxa"/>
          </w:tcPr>
          <w:p w:rsidR="00E566B3" w:rsidRDefault="00886352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799" w:type="dxa"/>
          </w:tcPr>
          <w:p w:rsidR="00E566B3" w:rsidRDefault="00A80A5F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51,1%</w:t>
            </w:r>
          </w:p>
        </w:tc>
        <w:tc>
          <w:tcPr>
            <w:tcW w:w="883" w:type="dxa"/>
          </w:tcPr>
          <w:p w:rsidR="00E566B3" w:rsidRDefault="00886352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195</w:t>
            </w:r>
          </w:p>
        </w:tc>
        <w:tc>
          <w:tcPr>
            <w:tcW w:w="1884" w:type="dxa"/>
          </w:tcPr>
          <w:p w:rsidR="00E566B3" w:rsidRDefault="00886352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524" w:type="dxa"/>
          </w:tcPr>
          <w:p w:rsidR="00E566B3" w:rsidRDefault="00A80A5F" w:rsidP="00A864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bookmarkStart w:id="0" w:name="_GoBack"/>
            <w:bookmarkEnd w:id="0"/>
          </w:p>
        </w:tc>
      </w:tr>
    </w:tbl>
    <w:p w:rsidR="00AC2466" w:rsidRPr="00E566B3" w:rsidRDefault="00AC2466" w:rsidP="00E566B3"/>
    <w:sectPr w:rsidR="00AC2466" w:rsidRPr="00E566B3" w:rsidSect="00786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B0"/>
    <w:rsid w:val="0078615C"/>
    <w:rsid w:val="00886352"/>
    <w:rsid w:val="00A377B0"/>
    <w:rsid w:val="00A80A5F"/>
    <w:rsid w:val="00A86411"/>
    <w:rsid w:val="00AC2466"/>
    <w:rsid w:val="00AE29B5"/>
    <w:rsid w:val="00B55046"/>
    <w:rsid w:val="00B56718"/>
    <w:rsid w:val="00C87BC6"/>
    <w:rsid w:val="00E566B3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136B"/>
  <w15:chartTrackingRefBased/>
  <w15:docId w15:val="{3C20209F-0359-453E-862F-22490327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15C"/>
    <w:pPr>
      <w:suppressAutoHyphens/>
      <w:spacing w:after="200" w:line="276" w:lineRule="auto"/>
    </w:pPr>
    <w:rPr>
      <w:rFonts w:ascii="Calibri" w:eastAsia="Times New Roman" w:hAnsi="Calibri" w:cs="Times New Roman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78615C"/>
    <w:pPr>
      <w:spacing w:after="0" w:line="240" w:lineRule="auto"/>
    </w:pPr>
    <w:rPr>
      <w:rFonts w:ascii="Times New Roman" w:hAnsi="Times New Roman"/>
      <w:sz w:val="1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78615C"/>
    <w:rPr>
      <w:rFonts w:ascii="Times New Roman" w:eastAsia="Times New Roman" w:hAnsi="Times New Roman" w:cs="Times New Roman"/>
      <w:kern w:val="2"/>
      <w:sz w:val="18"/>
      <w:szCs w:val="20"/>
      <w:lang w:eastAsia="ru-RU"/>
    </w:rPr>
  </w:style>
  <w:style w:type="table" w:styleId="a5">
    <w:name w:val="Table Grid"/>
    <w:basedOn w:val="a1"/>
    <w:rsid w:val="00E566B3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5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7</cp:revision>
  <dcterms:created xsi:type="dcterms:W3CDTF">2020-11-09T03:22:00Z</dcterms:created>
  <dcterms:modified xsi:type="dcterms:W3CDTF">2020-11-23T04:25:00Z</dcterms:modified>
</cp:coreProperties>
</file>