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71" w:rsidRDefault="006D6909" w:rsidP="006D6909">
      <w:pPr>
        <w:jc w:val="center"/>
        <w:rPr>
          <w:b/>
        </w:rPr>
      </w:pPr>
      <w:r w:rsidRPr="006D6909">
        <w:rPr>
          <w:b/>
        </w:rPr>
        <w:t>Тема «Несчастный случай на производстве»</w:t>
      </w:r>
    </w:p>
    <w:p w:rsidR="008A3E83" w:rsidRPr="008A3E83" w:rsidRDefault="008A3E83" w:rsidP="008A3E83">
      <w:pPr>
        <w:pStyle w:val="a3"/>
        <w:numPr>
          <w:ilvl w:val="0"/>
          <w:numId w:val="1"/>
        </w:numPr>
        <w:jc w:val="both"/>
      </w:pPr>
      <w:r w:rsidRPr="008A3E83">
        <w:t>Законодательные и нормативные акты по охране труда.</w:t>
      </w:r>
    </w:p>
    <w:p w:rsidR="008A3E83" w:rsidRPr="008A3E83" w:rsidRDefault="008A3E83" w:rsidP="008A3E83">
      <w:pPr>
        <w:pStyle w:val="a3"/>
        <w:numPr>
          <w:ilvl w:val="0"/>
          <w:numId w:val="1"/>
        </w:numPr>
        <w:jc w:val="both"/>
      </w:pPr>
      <w:r w:rsidRPr="008A3E83">
        <w:t>Основные понятия: условия труда, вредный и опасный производственный фактор,</w:t>
      </w:r>
      <w:r>
        <w:t xml:space="preserve"> </w:t>
      </w:r>
      <w:r w:rsidRPr="008A3E83">
        <w:t>рабочее место, работник и работодатель.</w:t>
      </w:r>
    </w:p>
    <w:p w:rsidR="008A3E83" w:rsidRPr="008A3E83" w:rsidRDefault="008A3E83" w:rsidP="008A3E83">
      <w:pPr>
        <w:pStyle w:val="a3"/>
        <w:numPr>
          <w:ilvl w:val="0"/>
          <w:numId w:val="1"/>
        </w:numPr>
        <w:jc w:val="both"/>
      </w:pPr>
      <w:r w:rsidRPr="008A3E83">
        <w:t>Права работника на труд в условиях, соответствующих требованиям охраны труда.</w:t>
      </w:r>
    </w:p>
    <w:p w:rsidR="008A3E83" w:rsidRPr="008A3E83" w:rsidRDefault="008A3E83" w:rsidP="008A3E83">
      <w:pPr>
        <w:pStyle w:val="a3"/>
        <w:numPr>
          <w:ilvl w:val="0"/>
          <w:numId w:val="1"/>
        </w:numPr>
        <w:jc w:val="both"/>
      </w:pPr>
      <w:r w:rsidRPr="008A3E83">
        <w:t>Обязанности работника в условиях соответствующих требованиям охраны труда.</w:t>
      </w:r>
    </w:p>
    <w:p w:rsidR="008A3E83" w:rsidRPr="008A3E83" w:rsidRDefault="008A3E83" w:rsidP="008A3E83">
      <w:pPr>
        <w:pStyle w:val="a3"/>
        <w:numPr>
          <w:ilvl w:val="0"/>
          <w:numId w:val="1"/>
        </w:numPr>
        <w:jc w:val="both"/>
      </w:pPr>
      <w:r w:rsidRPr="008A3E83">
        <w:t>Обязанности работодателя по обеспечению безопасных условий труда.</w:t>
      </w:r>
    </w:p>
    <w:p w:rsidR="006D6909" w:rsidRDefault="008A3E83" w:rsidP="008A3E83">
      <w:pPr>
        <w:pStyle w:val="a3"/>
        <w:numPr>
          <w:ilvl w:val="0"/>
          <w:numId w:val="1"/>
        </w:numPr>
        <w:jc w:val="both"/>
      </w:pPr>
      <w:r w:rsidRPr="008A3E83">
        <w:t>Права работодателя.</w:t>
      </w:r>
    </w:p>
    <w:p w:rsidR="008A3E83" w:rsidRDefault="008A3E83" w:rsidP="008A3E83">
      <w:pPr>
        <w:pStyle w:val="a3"/>
        <w:numPr>
          <w:ilvl w:val="0"/>
          <w:numId w:val="1"/>
        </w:numPr>
        <w:jc w:val="both"/>
      </w:pPr>
      <w:r>
        <w:t>Особенности регулирования труда женщин.</w:t>
      </w:r>
    </w:p>
    <w:p w:rsidR="008A3E83" w:rsidRDefault="008A3E83" w:rsidP="008A3E83">
      <w:pPr>
        <w:pStyle w:val="a3"/>
        <w:numPr>
          <w:ilvl w:val="0"/>
          <w:numId w:val="1"/>
        </w:numPr>
        <w:jc w:val="both"/>
      </w:pPr>
      <w:r>
        <w:t>Ответственность за нарушения требований охраны труда.</w:t>
      </w:r>
    </w:p>
    <w:p w:rsidR="008A3E83" w:rsidRDefault="008A3E83" w:rsidP="008A3E83">
      <w:pPr>
        <w:pStyle w:val="a3"/>
        <w:numPr>
          <w:ilvl w:val="0"/>
          <w:numId w:val="1"/>
        </w:numPr>
        <w:jc w:val="both"/>
      </w:pPr>
      <w:r>
        <w:t xml:space="preserve">Государственный надзор и </w:t>
      </w:r>
      <w:proofErr w:type="gramStart"/>
      <w:r>
        <w:t>контроль за</w:t>
      </w:r>
      <w:proofErr w:type="gramEnd"/>
      <w:r>
        <w:t xml:space="preserve"> соблюдением норм трудового права.</w:t>
      </w:r>
    </w:p>
    <w:p w:rsidR="008A3E83" w:rsidRDefault="008A3E83" w:rsidP="008A3E83">
      <w:pPr>
        <w:pStyle w:val="a3"/>
        <w:numPr>
          <w:ilvl w:val="0"/>
          <w:numId w:val="1"/>
        </w:numPr>
        <w:jc w:val="both"/>
      </w:pPr>
      <w:r>
        <w:t>Особенности регулирования труда работников в возрасте до 18 лет.</w:t>
      </w:r>
    </w:p>
    <w:p w:rsidR="008A3E83" w:rsidRDefault="008A3E83" w:rsidP="008A3E83">
      <w:pPr>
        <w:pStyle w:val="a3"/>
        <w:numPr>
          <w:ilvl w:val="0"/>
          <w:numId w:val="1"/>
        </w:numPr>
        <w:jc w:val="both"/>
      </w:pPr>
      <w:r>
        <w:t>Классификация опасных и вредных производственных факторов.</w:t>
      </w:r>
    </w:p>
    <w:p w:rsidR="008A3E83" w:rsidRDefault="008A3E83" w:rsidP="008A3E83">
      <w:pPr>
        <w:pStyle w:val="a3"/>
        <w:numPr>
          <w:ilvl w:val="0"/>
          <w:numId w:val="1"/>
        </w:numPr>
        <w:jc w:val="both"/>
      </w:pPr>
      <w:r>
        <w:t>Физические производственные факторы.</w:t>
      </w:r>
    </w:p>
    <w:p w:rsidR="008A3E83" w:rsidRDefault="008A3E83" w:rsidP="008A3E83">
      <w:pPr>
        <w:pStyle w:val="a3"/>
        <w:numPr>
          <w:ilvl w:val="0"/>
          <w:numId w:val="1"/>
        </w:numPr>
        <w:jc w:val="both"/>
      </w:pPr>
      <w:r>
        <w:t>Обязанности работодателя при расследовании несчастных случаев.</w:t>
      </w:r>
    </w:p>
    <w:p w:rsidR="008A3E83" w:rsidRDefault="008A3E83" w:rsidP="008A3E83">
      <w:pPr>
        <w:pStyle w:val="a3"/>
        <w:numPr>
          <w:ilvl w:val="0"/>
          <w:numId w:val="1"/>
        </w:numPr>
        <w:jc w:val="both"/>
      </w:pPr>
      <w:r>
        <w:t xml:space="preserve">Состав комиссии по </w:t>
      </w:r>
      <w:proofErr w:type="spellStart"/>
      <w:r>
        <w:t>раследовани</w:t>
      </w:r>
      <w:r>
        <w:t>ю</w:t>
      </w:r>
      <w:proofErr w:type="spellEnd"/>
      <w:r>
        <w:t xml:space="preserve"> несчастного случая у работодателя физического и юридического лица.</w:t>
      </w:r>
    </w:p>
    <w:p w:rsidR="00D81C95" w:rsidRDefault="008A3E83" w:rsidP="008A3E83">
      <w:pPr>
        <w:pStyle w:val="a3"/>
        <w:numPr>
          <w:ilvl w:val="0"/>
          <w:numId w:val="1"/>
        </w:numPr>
        <w:jc w:val="both"/>
      </w:pPr>
      <w:r>
        <w:t>Сроки расследования несчастных случаев. Срок хранения актов расследования.</w:t>
      </w:r>
      <w:r>
        <w:t xml:space="preserve"> </w:t>
      </w:r>
    </w:p>
    <w:p w:rsidR="008A3E83" w:rsidRPr="008A3E83" w:rsidRDefault="008A3E83" w:rsidP="008A3E83">
      <w:pPr>
        <w:pStyle w:val="a3"/>
        <w:numPr>
          <w:ilvl w:val="0"/>
          <w:numId w:val="1"/>
        </w:numPr>
        <w:jc w:val="both"/>
      </w:pPr>
      <w:r>
        <w:t>Какие НС расследуются, но учету не подлежат?</w:t>
      </w:r>
    </w:p>
    <w:sectPr w:rsidR="008A3E83" w:rsidRPr="008A3E83" w:rsidSect="00711368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14E1F"/>
    <w:multiLevelType w:val="hybridMultilevel"/>
    <w:tmpl w:val="6A826BC0"/>
    <w:lvl w:ilvl="0" w:tplc="0FE4F3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D6909"/>
    <w:rsid w:val="00061B17"/>
    <w:rsid w:val="0010614E"/>
    <w:rsid w:val="003B528E"/>
    <w:rsid w:val="00446251"/>
    <w:rsid w:val="006D6909"/>
    <w:rsid w:val="006D6F52"/>
    <w:rsid w:val="00711368"/>
    <w:rsid w:val="0075143E"/>
    <w:rsid w:val="008A3E83"/>
    <w:rsid w:val="009C234D"/>
    <w:rsid w:val="00BF4D38"/>
    <w:rsid w:val="00D81C95"/>
    <w:rsid w:val="00DD1A49"/>
    <w:rsid w:val="00E2418F"/>
    <w:rsid w:val="00E47747"/>
    <w:rsid w:val="00EA6A55"/>
    <w:rsid w:val="00FE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9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2018-05-15T04:37:00Z</dcterms:created>
  <dcterms:modified xsi:type="dcterms:W3CDTF">2018-05-15T04:39:00Z</dcterms:modified>
</cp:coreProperties>
</file>