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CA" w:rsidRDefault="001502CA" w:rsidP="001502CA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:rsidR="001502CA" w:rsidRDefault="001502CA" w:rsidP="001502CA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:rsidR="001502CA" w:rsidRDefault="001502CA" w:rsidP="001502CA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:rsidR="001502CA" w:rsidRPr="00021697" w:rsidRDefault="001502CA" w:rsidP="001502CA">
      <w:pPr>
        <w:pStyle w:val="Style7"/>
        <w:widowControl/>
        <w:spacing w:before="211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rPr>
          <w:rStyle w:val="FontStyle22"/>
          <w:rFonts w:eastAsiaTheme="majorEastAsia"/>
          <w:color w:val="000000" w:themeColor="text1"/>
          <w:sz w:val="22"/>
          <w:szCs w:val="28"/>
          <w:u w:val="single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jc w:val="right"/>
        <w:rPr>
          <w:rStyle w:val="FontStyle22"/>
          <w:rFonts w:eastAsiaTheme="majorEastAsia"/>
          <w:color w:val="000000" w:themeColor="text1"/>
          <w:sz w:val="22"/>
          <w:szCs w:val="28"/>
        </w:rPr>
      </w:pPr>
      <w:r w:rsidRPr="00021697">
        <w:rPr>
          <w:rStyle w:val="FontStyle22"/>
          <w:rFonts w:eastAsiaTheme="majorEastAsia"/>
          <w:color w:val="000000" w:themeColor="text1"/>
          <w:sz w:val="22"/>
          <w:szCs w:val="28"/>
        </w:rPr>
        <w:t xml:space="preserve">                                                                                                     </w:t>
      </w: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:rsidR="001502CA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A62B49">
        <w:rPr>
          <w:color w:val="000000" w:themeColor="text1"/>
        </w:rPr>
        <w:t>3</w:t>
      </w:r>
    </w:p>
    <w:p w:rsidR="001502CA" w:rsidRPr="004D79B0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E37AB4">
        <w:rPr>
          <w:color w:val="000000" w:themeColor="text1"/>
        </w:rPr>
        <w:t>П</w:t>
      </w:r>
      <w:r w:rsidR="00A62B49">
        <w:rPr>
          <w:color w:val="000000" w:themeColor="text1"/>
        </w:rPr>
        <w:t>обуквенное кодирование</w:t>
      </w:r>
      <w:r w:rsidR="00E37AB4">
        <w:rPr>
          <w:color w:val="000000" w:themeColor="text1"/>
        </w:rPr>
        <w:t xml:space="preserve"> текстов</w:t>
      </w:r>
      <w:r>
        <w:rPr>
          <w:color w:val="000000" w:themeColor="text1"/>
        </w:rPr>
        <w:t>»</w:t>
      </w:r>
    </w:p>
    <w:p w:rsidR="001502CA" w:rsidRPr="00021697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 w:rsidRPr="00021697">
        <w:rPr>
          <w:color w:val="000000" w:themeColor="text1"/>
        </w:rPr>
        <w:t>По дисциплине «</w:t>
      </w:r>
      <w:r>
        <w:rPr>
          <w:color w:val="000000" w:themeColor="text1"/>
        </w:rPr>
        <w:t>Теория информации</w:t>
      </w:r>
      <w:r w:rsidRPr="00021697">
        <w:rPr>
          <w:color w:val="000000" w:themeColor="text1"/>
        </w:rPr>
        <w:t>»</w:t>
      </w: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 xml:space="preserve">                                                             </w:t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ИП-813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Бурдуковский И.А.</w:t>
      </w:r>
    </w:p>
    <w:p w:rsidR="001502CA" w:rsidRPr="00F65928" w:rsidRDefault="001502CA" w:rsidP="001502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:rsidR="001502CA" w:rsidRPr="00F65928" w:rsidRDefault="001502CA" w:rsidP="001502CA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:rsidR="001502CA" w:rsidRPr="00F65928" w:rsidRDefault="001502CA" w:rsidP="001502CA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:rsidR="001502CA" w:rsidRPr="00021697" w:rsidRDefault="001502CA" w:rsidP="001502CA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:rsidR="001502CA" w:rsidRPr="00021697" w:rsidRDefault="001502CA" w:rsidP="001502CA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38747E" w:rsidRDefault="001502CA" w:rsidP="0038747E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</w:p>
    <w:p w:rsidR="00426867" w:rsidRPr="004D79B0" w:rsidRDefault="001502CA" w:rsidP="0038747E">
      <w:pPr>
        <w:pStyle w:val="Style17"/>
        <w:widowControl/>
        <w:spacing w:line="240" w:lineRule="auto"/>
        <w:ind w:firstLine="708"/>
        <w:jc w:val="center"/>
        <w:rPr>
          <w:rStyle w:val="FontStyle22"/>
          <w:rFonts w:ascii="Times New Roman" w:hAnsi="Times New Roman" w:cs="Times New Roman"/>
          <w:color w:val="000000" w:themeColor="text1"/>
          <w:sz w:val="24"/>
        </w:rPr>
      </w:pPr>
      <w:r w:rsidRPr="0038747E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Новосибирск 2022</w:t>
      </w:r>
      <w:r w:rsidR="00426867"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:rsidR="00426867" w:rsidRPr="002F7951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Результат работы</w:t>
      </w:r>
    </w:p>
    <w:p w:rsidR="00426867" w:rsidRDefault="00983AC4" w:rsidP="005333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ED689" wp14:editId="471ED530">
            <wp:extent cx="5062124" cy="5176299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57" cy="52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C4" w:rsidRDefault="00983AC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26867" w:rsidRPr="00983AC4" w:rsidRDefault="00426867" w:rsidP="00426867">
      <w:pPr>
        <w:spacing w:after="160" w:line="259" w:lineRule="auto"/>
        <w:rPr>
          <w:color w:val="000000" w:themeColor="text1"/>
          <w:sz w:val="24"/>
          <w:szCs w:val="28"/>
          <w:lang w:val="en-US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417"/>
        <w:gridCol w:w="1418"/>
        <w:gridCol w:w="2528"/>
        <w:gridCol w:w="2289"/>
        <w:gridCol w:w="1278"/>
      </w:tblGrid>
      <w:tr w:rsidR="00983AC4" w:rsidRPr="00983AC4" w:rsidTr="00983AC4">
        <w:tc>
          <w:tcPr>
            <w:tcW w:w="1277" w:type="dxa"/>
            <w:shd w:val="clear" w:color="auto" w:fill="auto"/>
          </w:tcPr>
          <w:p w:rsidR="00983AC4" w:rsidRPr="00983AC4" w:rsidRDefault="00983AC4" w:rsidP="0092205B">
            <w:pPr>
              <w:rPr>
                <w:sz w:val="24"/>
                <w:lang w:val="en-US"/>
              </w:rPr>
            </w:pPr>
            <w:r w:rsidRPr="00983AC4">
              <w:rPr>
                <w:sz w:val="24"/>
              </w:rPr>
              <w:t>Метод кодирования</w:t>
            </w:r>
          </w:p>
        </w:tc>
        <w:tc>
          <w:tcPr>
            <w:tcW w:w="1417" w:type="dxa"/>
            <w:shd w:val="clear" w:color="auto" w:fill="auto"/>
          </w:tcPr>
          <w:p w:rsidR="00983AC4" w:rsidRPr="00983AC4" w:rsidRDefault="00983AC4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Название текста</w:t>
            </w:r>
          </w:p>
        </w:tc>
        <w:tc>
          <w:tcPr>
            <w:tcW w:w="1418" w:type="dxa"/>
            <w:shd w:val="clear" w:color="auto" w:fill="auto"/>
          </w:tcPr>
          <w:p w:rsidR="00983AC4" w:rsidRPr="00983AC4" w:rsidRDefault="00983AC4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избыточности кодирования</w:t>
            </w:r>
          </w:p>
        </w:tc>
        <w:tc>
          <w:tcPr>
            <w:tcW w:w="2528" w:type="dxa"/>
            <w:shd w:val="clear" w:color="auto" w:fill="auto"/>
          </w:tcPr>
          <w:p w:rsidR="00983AC4" w:rsidRPr="00983AC4" w:rsidRDefault="00983AC4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энтропии выходной последовательности (частоты символов)</w:t>
            </w:r>
          </w:p>
        </w:tc>
        <w:tc>
          <w:tcPr>
            <w:tcW w:w="2289" w:type="dxa"/>
          </w:tcPr>
          <w:p w:rsidR="00983AC4" w:rsidRPr="00983AC4" w:rsidRDefault="00983AC4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энтропии выходной последовательности (частоты пар символов)</w:t>
            </w:r>
          </w:p>
        </w:tc>
        <w:tc>
          <w:tcPr>
            <w:tcW w:w="1278" w:type="dxa"/>
          </w:tcPr>
          <w:p w:rsidR="00983AC4" w:rsidRPr="00983AC4" w:rsidRDefault="00983AC4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энтропии выходной последовательности (частоты троек символов)</w:t>
            </w:r>
          </w:p>
        </w:tc>
      </w:tr>
      <w:tr w:rsidR="00983AC4" w:rsidRPr="00983AC4" w:rsidTr="00983AC4">
        <w:tc>
          <w:tcPr>
            <w:tcW w:w="1277" w:type="dxa"/>
            <w:shd w:val="clear" w:color="auto" w:fill="auto"/>
          </w:tcPr>
          <w:p w:rsidR="00983AC4" w:rsidRPr="00983AC4" w:rsidRDefault="00983AC4" w:rsidP="0092205B">
            <w:pPr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  <w:r w:rsidRPr="00983AC4">
              <w:rPr>
                <w:sz w:val="24"/>
              </w:rPr>
              <w:t>Шеннона</w:t>
            </w:r>
          </w:p>
        </w:tc>
        <w:tc>
          <w:tcPr>
            <w:tcW w:w="1417" w:type="dxa"/>
            <w:shd w:val="clear" w:color="auto" w:fill="auto"/>
          </w:tcPr>
          <w:p w:rsidR="00983AC4" w:rsidRPr="00983AC4" w:rsidRDefault="00983AC4" w:rsidP="0092205B">
            <w:pPr>
              <w:rPr>
                <w:sz w:val="24"/>
              </w:rPr>
            </w:pPr>
            <w:r>
              <w:rPr>
                <w:color w:val="000000" w:themeColor="text1"/>
                <w:szCs w:val="28"/>
                <w:lang w:val="en-US"/>
              </w:rPr>
              <w:t>Sword Art Online Volume 1</w:t>
            </w:r>
          </w:p>
        </w:tc>
        <w:tc>
          <w:tcPr>
            <w:tcW w:w="1418" w:type="dxa"/>
            <w:shd w:val="clear" w:color="auto" w:fill="auto"/>
          </w:tcPr>
          <w:p w:rsidR="00983AC4" w:rsidRPr="00AD182B" w:rsidRDefault="00AD182B" w:rsidP="0092205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0.5455</w:t>
            </w:r>
          </w:p>
        </w:tc>
        <w:tc>
          <w:tcPr>
            <w:tcW w:w="2528" w:type="dxa"/>
            <w:shd w:val="clear" w:color="auto" w:fill="auto"/>
          </w:tcPr>
          <w:p w:rsidR="00983AC4" w:rsidRPr="00AD182B" w:rsidRDefault="00983AC4" w:rsidP="0092205B">
            <w:pPr>
              <w:rPr>
                <w:sz w:val="24"/>
                <w:lang w:val="en-US"/>
              </w:rPr>
            </w:pPr>
            <w:r w:rsidRPr="00983AC4">
              <w:rPr>
                <w:sz w:val="24"/>
              </w:rPr>
              <w:t>0,99</w:t>
            </w:r>
            <w:r w:rsidR="00AD182B">
              <w:rPr>
                <w:sz w:val="24"/>
              </w:rPr>
              <w:t>83</w:t>
            </w:r>
            <w:r w:rsidR="00AD182B">
              <w:rPr>
                <w:sz w:val="24"/>
                <w:lang w:val="en-US"/>
              </w:rPr>
              <w:t>6</w:t>
            </w:r>
          </w:p>
        </w:tc>
        <w:tc>
          <w:tcPr>
            <w:tcW w:w="2289" w:type="dxa"/>
          </w:tcPr>
          <w:p w:rsidR="00983AC4" w:rsidRPr="00AD182B" w:rsidRDefault="00AD182B" w:rsidP="0092205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0,99833</w:t>
            </w:r>
          </w:p>
        </w:tc>
        <w:tc>
          <w:tcPr>
            <w:tcW w:w="1278" w:type="dxa"/>
          </w:tcPr>
          <w:p w:rsidR="00983AC4" w:rsidRPr="00AD182B" w:rsidRDefault="00AD182B" w:rsidP="0092205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0,99823</w:t>
            </w:r>
          </w:p>
        </w:tc>
      </w:tr>
    </w:tbl>
    <w:p w:rsidR="00983AC4" w:rsidRPr="00983AC4" w:rsidRDefault="00983AC4" w:rsidP="00983AC4">
      <w:pPr>
        <w:spacing w:after="160" w:line="259" w:lineRule="auto"/>
        <w:rPr>
          <w:color w:val="000000" w:themeColor="text1"/>
          <w:sz w:val="24"/>
          <w:szCs w:val="28"/>
        </w:rPr>
      </w:pPr>
    </w:p>
    <w:p w:rsidR="00986A18" w:rsidRDefault="00986A18" w:rsidP="00986A18">
      <w:pPr>
        <w:pStyle w:val="a4"/>
        <w:spacing w:after="160" w:line="259" w:lineRule="auto"/>
        <w:ind w:left="0" w:firstLine="425"/>
        <w:jc w:val="both"/>
        <w:rPr>
          <w:sz w:val="24"/>
        </w:rPr>
      </w:pPr>
      <w:r w:rsidRPr="00854FB5">
        <w:rPr>
          <w:sz w:val="24"/>
        </w:rPr>
        <w:t xml:space="preserve">При кодировании методом Шеннона был получен префиксный код, в котором используется избыточность сообщения (коды более частых символов состоят из коротких последовательностей, а коды более редких символов – из более длинных). </w:t>
      </w:r>
    </w:p>
    <w:p w:rsidR="00986A18" w:rsidRPr="00854FB5" w:rsidRDefault="00986A18" w:rsidP="00986A18">
      <w:pPr>
        <w:pStyle w:val="a4"/>
        <w:spacing w:after="160" w:line="259" w:lineRule="auto"/>
        <w:ind w:left="0" w:firstLine="425"/>
        <w:jc w:val="both"/>
        <w:rPr>
          <w:sz w:val="22"/>
        </w:rPr>
      </w:pPr>
      <w:r>
        <w:rPr>
          <w:sz w:val="24"/>
        </w:rPr>
        <w:t>Можно увидеть, что данный метод кодирования обладает высокой избыточностью.</w:t>
      </w:r>
      <w:r>
        <w:t xml:space="preserve"> </w:t>
      </w:r>
      <w:r w:rsidRPr="001E25B7">
        <w:rPr>
          <w:sz w:val="24"/>
        </w:rPr>
        <w:t>Энтропия полученной последовательности близка к единице, что говорит о том, что на один символ приходится один бит информации. При том, при выборе пар или троек символов энтропия почти не меняется. Это говорит о том, что символы в получившемся коде равновероятны, что подтверждает эффективность кодирования.</w:t>
      </w:r>
    </w:p>
    <w:p w:rsidR="00BC46C9" w:rsidRPr="00854FB5" w:rsidRDefault="00BC46C9" w:rsidP="00986A18">
      <w:pPr>
        <w:pStyle w:val="a4"/>
        <w:spacing w:after="160" w:line="259" w:lineRule="auto"/>
        <w:ind w:left="0" w:firstLine="425"/>
        <w:jc w:val="both"/>
        <w:rPr>
          <w:sz w:val="22"/>
        </w:rPr>
      </w:pPr>
      <w:bookmarkStart w:id="0" w:name="_GoBack"/>
      <w:bookmarkEnd w:id="0"/>
    </w:p>
    <w:sectPr w:rsidR="00BC46C9" w:rsidRPr="0085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7"/>
    <w:rsid w:val="000A3247"/>
    <w:rsid w:val="00112B04"/>
    <w:rsid w:val="001502CA"/>
    <w:rsid w:val="0023314E"/>
    <w:rsid w:val="00251C96"/>
    <w:rsid w:val="003840CA"/>
    <w:rsid w:val="0038747E"/>
    <w:rsid w:val="003E0BB0"/>
    <w:rsid w:val="00426867"/>
    <w:rsid w:val="005333B4"/>
    <w:rsid w:val="00613CD0"/>
    <w:rsid w:val="00854FB5"/>
    <w:rsid w:val="00983AC4"/>
    <w:rsid w:val="00986A18"/>
    <w:rsid w:val="009B1DF2"/>
    <w:rsid w:val="00A62B49"/>
    <w:rsid w:val="00AD182B"/>
    <w:rsid w:val="00B93F0B"/>
    <w:rsid w:val="00BC46C9"/>
    <w:rsid w:val="00C24A34"/>
    <w:rsid w:val="00D965B3"/>
    <w:rsid w:val="00E37AB4"/>
    <w:rsid w:val="00EF4194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19</cp:revision>
  <dcterms:created xsi:type="dcterms:W3CDTF">2022-02-17T15:11:00Z</dcterms:created>
  <dcterms:modified xsi:type="dcterms:W3CDTF">2022-03-08T13:02:00Z</dcterms:modified>
</cp:coreProperties>
</file>