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999E" w14:textId="6BE77BEA" w:rsidR="00873DCB" w:rsidRDefault="00577113">
      <w:pPr>
        <w:rPr>
          <w:lang w:val="en-US"/>
        </w:rPr>
      </w:pPr>
      <w:r>
        <w:rPr>
          <w:lang w:val="en-US"/>
        </w:rPr>
        <w:t xml:space="preserve">13. </w:t>
      </w:r>
    </w:p>
    <w:p w14:paraId="2A89BC64" w14:textId="010D0FE4" w:rsidR="003F1366" w:rsidRDefault="003F1366">
      <w:pPr>
        <w:rPr>
          <w:lang w:val="en-US"/>
        </w:rPr>
      </w:pPr>
      <w:r w:rsidRPr="00EB7483">
        <w:t>Система управления услугами</w:t>
      </w:r>
    </w:p>
    <w:p w14:paraId="0B3F6FBC" w14:textId="61BC036B" w:rsidR="00577113" w:rsidRPr="00577113" w:rsidRDefault="00577113">
      <w:r>
        <w:t>ФУНКЦИИ</w:t>
      </w:r>
    </w:p>
    <w:p w14:paraId="6CEF7C80" w14:textId="0F536239" w:rsidR="00577113" w:rsidRPr="00577113" w:rsidRDefault="00577113" w:rsidP="00577113">
      <w:pPr>
        <w:pStyle w:val="a3"/>
        <w:numPr>
          <w:ilvl w:val="0"/>
          <w:numId w:val="1"/>
        </w:numPr>
      </w:pPr>
      <w:r>
        <w:t>Учет оборудования распределительной сети ТФОП</w:t>
      </w:r>
      <w:r w:rsidRPr="00577113">
        <w:t xml:space="preserve"> </w:t>
      </w:r>
      <w:r>
        <w:t>(технической сети)</w:t>
      </w:r>
    </w:p>
    <w:p w14:paraId="076A2266" w14:textId="3338B2DB" w:rsidR="00577113" w:rsidRDefault="00577113" w:rsidP="00577113">
      <w:pPr>
        <w:pStyle w:val="a3"/>
        <w:numPr>
          <w:ilvl w:val="0"/>
          <w:numId w:val="1"/>
        </w:numPr>
      </w:pPr>
      <w:r>
        <w:t xml:space="preserve">Учет оборудования </w:t>
      </w:r>
      <w:proofErr w:type="spellStart"/>
      <w:r>
        <w:rPr>
          <w:lang w:val="en-US"/>
        </w:rPr>
        <w:t>xPON</w:t>
      </w:r>
      <w:proofErr w:type="spellEnd"/>
      <w:r w:rsidRPr="00577113">
        <w:t xml:space="preserve">, </w:t>
      </w:r>
      <w:r>
        <w:rPr>
          <w:lang w:val="en-US"/>
        </w:rPr>
        <w:t>ETTH</w:t>
      </w:r>
      <w:r w:rsidRPr="00577113">
        <w:t xml:space="preserve">, </w:t>
      </w:r>
      <w:proofErr w:type="spellStart"/>
      <w:r>
        <w:rPr>
          <w:lang w:val="en-US"/>
        </w:rPr>
        <w:t>FTTx</w:t>
      </w:r>
      <w:proofErr w:type="spellEnd"/>
      <w:r w:rsidRPr="00577113">
        <w:t xml:space="preserve"> </w:t>
      </w:r>
      <w:r>
        <w:t>(общего пользования)</w:t>
      </w:r>
    </w:p>
    <w:p w14:paraId="21324BE2" w14:textId="56EB89FC" w:rsidR="00577113" w:rsidRDefault="00577113" w:rsidP="00577113">
      <w:pPr>
        <w:pStyle w:val="a3"/>
        <w:numPr>
          <w:ilvl w:val="0"/>
          <w:numId w:val="1"/>
        </w:numPr>
      </w:pPr>
      <w:r>
        <w:t>Определение технических возможностей (ТВ) предоставления услуг в автоматическом и ручном режимах</w:t>
      </w:r>
    </w:p>
    <w:p w14:paraId="79680856" w14:textId="0FCBEE07" w:rsidR="00577113" w:rsidRDefault="00577113" w:rsidP="00577113">
      <w:pPr>
        <w:pStyle w:val="a3"/>
        <w:numPr>
          <w:ilvl w:val="0"/>
          <w:numId w:val="1"/>
        </w:numPr>
      </w:pPr>
      <w:r>
        <w:t>Автоматизация технического документооборота</w:t>
      </w:r>
    </w:p>
    <w:p w14:paraId="1D774D8C" w14:textId="04DC02A1" w:rsidR="00577113" w:rsidRDefault="00577113" w:rsidP="00577113">
      <w:pPr>
        <w:pStyle w:val="a3"/>
        <w:numPr>
          <w:ilvl w:val="0"/>
          <w:numId w:val="1"/>
        </w:numPr>
      </w:pPr>
      <w:r>
        <w:t>Графический учет объектов и схем</w:t>
      </w:r>
    </w:p>
    <w:p w14:paraId="075D9D67" w14:textId="17772F6E" w:rsidR="00577113" w:rsidRDefault="00577113" w:rsidP="00577113">
      <w:r>
        <w:t>14.</w:t>
      </w:r>
    </w:p>
    <w:p w14:paraId="52634D9A" w14:textId="54128B62" w:rsidR="00577113" w:rsidRDefault="00577113" w:rsidP="00577113">
      <w:r>
        <w:t>Центральное бюро ремонта (или система технической поддержки)</w:t>
      </w:r>
    </w:p>
    <w:p w14:paraId="16BD996A" w14:textId="56268E2C" w:rsidR="00577113" w:rsidRDefault="00577113" w:rsidP="00577113">
      <w:r>
        <w:t>ФУНКЦИИ</w:t>
      </w:r>
    </w:p>
    <w:p w14:paraId="20291AB5" w14:textId="47139FF0" w:rsidR="00577113" w:rsidRDefault="00577113" w:rsidP="00577113">
      <w:pPr>
        <w:pStyle w:val="a3"/>
        <w:numPr>
          <w:ilvl w:val="0"/>
          <w:numId w:val="2"/>
        </w:numPr>
      </w:pPr>
      <w:r>
        <w:t>Автоматизация обработки запросов пользователей в службу технической поддержки (2, 3 линии)</w:t>
      </w:r>
    </w:p>
    <w:p w14:paraId="7587DB9B" w14:textId="4F52F918" w:rsidR="00577113" w:rsidRDefault="00577113" w:rsidP="00577113">
      <w:pPr>
        <w:pStyle w:val="a3"/>
        <w:numPr>
          <w:ilvl w:val="0"/>
          <w:numId w:val="2"/>
        </w:numPr>
      </w:pPr>
      <w:r>
        <w:t>Управление ремонтными работами</w:t>
      </w:r>
    </w:p>
    <w:p w14:paraId="3D2AEAB5" w14:textId="0DE5C0FF" w:rsidR="00577113" w:rsidRDefault="00577113" w:rsidP="00577113">
      <w:pPr>
        <w:pStyle w:val="a3"/>
        <w:numPr>
          <w:ilvl w:val="0"/>
          <w:numId w:val="2"/>
        </w:numPr>
      </w:pPr>
      <w:r>
        <w:t>Учет массовых повреждений</w:t>
      </w:r>
    </w:p>
    <w:p w14:paraId="4229A9F6" w14:textId="23990D65" w:rsidR="00577113" w:rsidRDefault="00577113" w:rsidP="00577113">
      <w:pPr>
        <w:pStyle w:val="a3"/>
        <w:numPr>
          <w:ilvl w:val="0"/>
          <w:numId w:val="2"/>
        </w:numPr>
      </w:pPr>
      <w:r>
        <w:t>Контроль состояния оборудования</w:t>
      </w:r>
    </w:p>
    <w:p w14:paraId="41A3AE43" w14:textId="77777777" w:rsidR="00577113" w:rsidRPr="00577113" w:rsidRDefault="00577113" w:rsidP="00577113">
      <w:pPr>
        <w:pStyle w:val="a3"/>
      </w:pPr>
    </w:p>
    <w:sectPr w:rsidR="00577113" w:rsidRPr="00577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71607"/>
    <w:multiLevelType w:val="hybridMultilevel"/>
    <w:tmpl w:val="74EE6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1638E"/>
    <w:multiLevelType w:val="hybridMultilevel"/>
    <w:tmpl w:val="363C2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B9"/>
    <w:rsid w:val="003F1366"/>
    <w:rsid w:val="00577113"/>
    <w:rsid w:val="00873DCB"/>
    <w:rsid w:val="008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A8EE"/>
  <w15:chartTrackingRefBased/>
  <w15:docId w15:val="{A1C35FDF-A171-4D94-87B8-C57C7CF7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Меркулов</dc:creator>
  <cp:keywords/>
  <dc:description/>
  <cp:lastModifiedBy>Игорь Меркулов</cp:lastModifiedBy>
  <cp:revision>3</cp:revision>
  <dcterms:created xsi:type="dcterms:W3CDTF">2023-01-10T05:09:00Z</dcterms:created>
  <dcterms:modified xsi:type="dcterms:W3CDTF">2023-01-10T05:24:00Z</dcterms:modified>
</cp:coreProperties>
</file>