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</w:t>
      </w:r>
      <w:r w:rsidRPr="00F9425A">
        <w:t xml:space="preserve"> </w:t>
      </w:r>
      <w:r w:rsidRPr="00F9425A">
        <w:t>Илия</w:t>
      </w:r>
      <w:r w:rsidRPr="00F9425A">
        <w:t xml:space="preserve"> </w:t>
      </w:r>
      <w:r w:rsidRPr="00F9425A">
        <w:t>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</w:t>
      </w:r>
      <w:r w:rsidRPr="00F9425A">
        <w:t>2</w:t>
      </w:r>
      <w:r w:rsidRPr="00F9425A">
        <w:t>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>доц</w:t>
      </w:r>
      <w:r w:rsidRPr="00F9425A">
        <w:t xml:space="preserve">., </w:t>
      </w:r>
      <w:r w:rsidRPr="00F9425A">
        <w:t>к</w:t>
      </w:r>
      <w:r w:rsidRPr="00F9425A">
        <w:t xml:space="preserve">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</w:t>
      </w:r>
      <w:r>
        <w:rPr>
          <w:b/>
          <w:bCs/>
        </w:rPr>
        <w:t>консультант</w:t>
      </w:r>
      <w:r>
        <w:rPr>
          <w:b/>
          <w:bCs/>
        </w:rPr>
        <w:t xml:space="preserve"> </w:t>
      </w:r>
      <w:r>
        <w:t xml:space="preserve">– </w:t>
      </w:r>
      <w:r>
        <w:br/>
      </w:r>
      <w:r>
        <w:t>Иванченко Вячеслав Вадимович</w:t>
      </w:r>
      <w:r>
        <w:tab/>
      </w:r>
    </w:p>
    <w:p w14:paraId="1CA622F6" w14:textId="73BA2197" w:rsidR="00F9425A" w:rsidRPr="000E36E9" w:rsidRDefault="00F9425A" w:rsidP="00F9425A">
      <w:pPr>
        <w:pStyle w:val="a"/>
        <w:rPr>
          <w:lang w:val="en-US"/>
        </w:rPr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Pr="00F9425A">
        <w:rPr>
          <w:highlight w:val="yellow"/>
        </w:rPr>
        <w:t xml:space="preserve">доц., к. т. н. </w:t>
      </w:r>
      <w:proofErr w:type="spellStart"/>
      <w:r w:rsidRPr="00F9425A">
        <w:rPr>
          <w:highlight w:val="yellow"/>
        </w:rPr>
        <w:t>Неизвестнов</w:t>
      </w:r>
      <w:proofErr w:type="spellEnd"/>
      <w:r w:rsidRPr="00F9425A">
        <w:rPr>
          <w:highlight w:val="yellow"/>
        </w:rPr>
        <w:t xml:space="preserve"> </w:t>
      </w:r>
      <w:r w:rsidRPr="00F9425A">
        <w:rPr>
          <w:highlight w:val="yellow"/>
        </w:rPr>
        <w:t>Никто</w:t>
      </w:r>
      <w:r w:rsidRPr="00F9425A">
        <w:rPr>
          <w:highlight w:val="yellow"/>
        </w:rPr>
        <w:t xml:space="preserve"> </w:t>
      </w:r>
      <w:proofErr w:type="spellStart"/>
      <w:r w:rsidRPr="00F9425A">
        <w:rPr>
          <w:highlight w:val="yellow"/>
        </w:rPr>
        <w:t>Никтович</w:t>
      </w:r>
      <w:proofErr w:type="spellEnd"/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</w:t>
      </w:r>
      <w:r w:rsidRPr="00F9425A">
        <w:t>Я</w:t>
      </w:r>
      <w:r w:rsidRPr="00F9425A">
        <w:t xml:space="preserve">. </w:t>
      </w:r>
      <w:r w:rsidRPr="00F9425A">
        <w:t>М</w:t>
      </w:r>
      <w:r w:rsidRPr="00F9425A">
        <w:t>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5251461F" w14:textId="435DD545" w:rsidR="00034441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210281" w:history="1">
            <w:r w:rsidR="00034441" w:rsidRPr="00291D12">
              <w:rPr>
                <w:rStyle w:val="Hyperlink"/>
                <w:b/>
                <w:bCs/>
                <w:noProof/>
              </w:rPr>
              <w:t>Введение</w:t>
            </w:r>
            <w:r w:rsidR="00034441">
              <w:rPr>
                <w:noProof/>
                <w:webHidden/>
              </w:rPr>
              <w:tab/>
            </w:r>
            <w:r w:rsidR="00034441">
              <w:rPr>
                <w:noProof/>
                <w:webHidden/>
              </w:rPr>
              <w:fldChar w:fldCharType="begin"/>
            </w:r>
            <w:r w:rsidR="00034441">
              <w:rPr>
                <w:noProof/>
                <w:webHidden/>
              </w:rPr>
              <w:instrText xml:space="preserve"> PAGEREF _Toc197210281 \h </w:instrText>
            </w:r>
            <w:r w:rsidR="00034441">
              <w:rPr>
                <w:noProof/>
                <w:webHidden/>
              </w:rPr>
            </w:r>
            <w:r w:rsidR="00034441">
              <w:rPr>
                <w:noProof/>
                <w:webHidden/>
              </w:rPr>
              <w:fldChar w:fldCharType="separate"/>
            </w:r>
            <w:r w:rsidR="00034441">
              <w:rPr>
                <w:noProof/>
                <w:webHidden/>
              </w:rPr>
              <w:t>3</w:t>
            </w:r>
            <w:r w:rsidR="00034441">
              <w:rPr>
                <w:noProof/>
                <w:webHidden/>
              </w:rPr>
              <w:fldChar w:fldCharType="end"/>
            </w:r>
          </w:hyperlink>
        </w:p>
        <w:p w14:paraId="12FBED41" w14:textId="0139FB51" w:rsidR="00034441" w:rsidRDefault="0003444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2" w:history="1">
            <w:r w:rsidRPr="00291D12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98FDB" w14:textId="5C1D9987" w:rsidR="00034441" w:rsidRDefault="0003444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3" w:history="1">
            <w:r w:rsidRPr="00291D12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BC13" w14:textId="55D81CCF" w:rsidR="00034441" w:rsidRDefault="0003444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4" w:history="1">
            <w:r w:rsidRPr="00291D12">
              <w:rPr>
                <w:rStyle w:val="Hyperlink"/>
                <w:b/>
                <w:bCs/>
                <w:noProof/>
                <w:lang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91D12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CD84" w14:textId="30EB21E5" w:rsidR="00034441" w:rsidRDefault="00034441">
          <w:pPr>
            <w:pStyle w:val="TOC2"/>
            <w:tabs>
              <w:tab w:val="left" w:pos="960"/>
              <w:tab w:val="right" w:leader="dot" w:pos="934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5" w:history="1">
            <w:r w:rsidRPr="00291D12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91D12">
              <w:rPr>
                <w:rStyle w:val="Hyperlink"/>
                <w:b/>
                <w:bCs/>
                <w:noProof/>
                <w:lang w:bidi="en-US"/>
              </w:rPr>
              <w:t>Подтема для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05AA" w14:textId="174536F7" w:rsidR="00034441" w:rsidRDefault="0003444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6" w:history="1">
            <w:r w:rsidRPr="00291D12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91D12">
              <w:rPr>
                <w:rStyle w:val="Hyperlink"/>
                <w:b/>
                <w:bCs/>
                <w:noProof/>
                <w:lang w:bidi="en-US"/>
              </w:rPr>
              <w:t>Описание интерфейса и зависимостей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1F64" w14:textId="5EB2AA84" w:rsidR="00034441" w:rsidRDefault="00034441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7" w:history="1">
            <w:r w:rsidRPr="00291D12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291D12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0C3F" w14:textId="2301BF4B" w:rsidR="00034441" w:rsidRDefault="0003444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8" w:history="1">
            <w:r w:rsidRPr="00291D12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7EA4" w14:textId="2D8F663E" w:rsidR="00034441" w:rsidRDefault="0003444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210289" w:history="1">
            <w:r w:rsidRPr="00291D12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_Toc197210289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6D90246E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2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97210281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5C91C8AA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 xml:space="preserve">посвящена разработке библиотеке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7C2C6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210282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E502E6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365BD3B4" w:rsidR="00EC23E7" w:rsidRDefault="00A54781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 xml:space="preserve">Изучение предметной области, анализ существующих кроссплатформенных библиотек для анализа </w:t>
      </w:r>
      <w:r>
        <w:t>финансовых данных</w:t>
      </w:r>
      <w:r>
        <w:t>.</w:t>
      </w:r>
    </w:p>
    <w:p w14:paraId="44D95C79" w14:textId="329331FB" w:rsidR="00A54781" w:rsidRDefault="00A54781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E502E6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695014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6230E98F" w14:textId="08B28279" w:rsidR="00443330" w:rsidRPr="00E85943" w:rsidRDefault="00E85943" w:rsidP="009104F7">
      <w:pPr>
        <w:pStyle w:val="a"/>
        <w:spacing w:line="360" w:lineRule="auto"/>
        <w:outlineLvl w:val="0"/>
        <w:rPr>
          <w:b/>
          <w:bCs/>
          <w:sz w:val="32"/>
          <w:szCs w:val="32"/>
        </w:rPr>
      </w:pPr>
      <w:bookmarkStart w:id="5" w:name="_Toc197210283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57865EBD" w14:textId="77777777" w:rsidR="00443330" w:rsidRDefault="00443330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2608932E" w14:textId="515BA766" w:rsidR="00E2682B" w:rsidRDefault="00E85943" w:rsidP="00E2682B">
      <w:pPr>
        <w:pStyle w:val="a"/>
        <w:numPr>
          <w:ilvl w:val="0"/>
          <w:numId w:val="46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6" w:name="_Toc197210284"/>
      <w:r>
        <w:rPr>
          <w:b/>
          <w:bCs/>
          <w:sz w:val="32"/>
          <w:szCs w:val="32"/>
        </w:rPr>
        <w:lastRenderedPageBreak/>
        <w:t>Проектирование архитектуры библиотеки графических инструментов для анализа финансовых данных</w:t>
      </w:r>
      <w:bookmarkEnd w:id="6"/>
    </w:p>
    <w:p w14:paraId="3F711E07" w14:textId="77777777" w:rsidR="006867AD" w:rsidRDefault="006867AD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5100811C" w14:textId="3D92AFDA" w:rsidR="00E2682B" w:rsidRPr="00E2682B" w:rsidRDefault="00E2682B" w:rsidP="005378B1">
      <w:pPr>
        <w:pStyle w:val="a"/>
        <w:numPr>
          <w:ilvl w:val="1"/>
          <w:numId w:val="46"/>
        </w:numPr>
        <w:spacing w:line="360" w:lineRule="auto"/>
        <w:outlineLvl w:val="1"/>
        <w:rPr>
          <w:b/>
          <w:bCs/>
          <w:sz w:val="32"/>
          <w:szCs w:val="32"/>
          <w:lang w:val="en-US"/>
        </w:rPr>
      </w:pPr>
      <w:bookmarkStart w:id="7" w:name="_Toc197210285"/>
      <w:r>
        <w:rPr>
          <w:b/>
          <w:bCs/>
          <w:sz w:val="32"/>
          <w:szCs w:val="32"/>
        </w:rPr>
        <w:lastRenderedPageBreak/>
        <w:t>Подтема для примера</w:t>
      </w:r>
      <w:bookmarkEnd w:id="7"/>
    </w:p>
    <w:p w14:paraId="5255F6CD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370090D7" w14:textId="6CD213FE" w:rsidR="00E064BB" w:rsidRDefault="00E064BB" w:rsidP="00E064BB">
      <w:pPr>
        <w:pStyle w:val="a"/>
        <w:numPr>
          <w:ilvl w:val="0"/>
          <w:numId w:val="46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8" w:name="_Toc197210286"/>
      <w:r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  <w:bookmarkEnd w:id="8"/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417916D0" w:rsidR="00E064BB" w:rsidRPr="00E064BB" w:rsidRDefault="00E064BB" w:rsidP="00E064BB">
      <w:pPr>
        <w:pStyle w:val="a"/>
        <w:numPr>
          <w:ilvl w:val="0"/>
          <w:numId w:val="46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9" w:name="_Toc197210287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9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714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97210288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0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AA1DF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97210289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1"/>
    </w:p>
    <w:p w14:paraId="3CF9B414" w14:textId="61910C8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5CB04CA" w14:textId="0FD45BB7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t xml:space="preserve">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</w:t>
      </w:r>
      <w:r w:rsidRPr="008C31D6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7D9BA01" w14:textId="77777777" w:rsidR="00C87191" w:rsidRPr="008C31D6" w:rsidRDefault="00C87191" w:rsidP="00E502E6">
      <w:pPr>
        <w:pStyle w:val="a"/>
        <w:numPr>
          <w:ilvl w:val="0"/>
          <w:numId w:val="14"/>
        </w:numPr>
        <w:spacing w:line="360" w:lineRule="auto"/>
        <w:jc w:val="left"/>
        <w:rPr>
          <w:highlight w:val="yellow"/>
          <w:lang w:val="en-US"/>
        </w:rPr>
      </w:pPr>
      <w:r w:rsidRPr="008C31D6">
        <w:rPr>
          <w:highlight w:val="yellow"/>
          <w:lang w:val="en-US"/>
        </w:rPr>
        <w:t xml:space="preserve">Schwartz J. T. Fast probabilistic algorithms for verification of polynomial identities //Journal of the ACM (JACM). – 1980. – </w:t>
      </w:r>
      <w:r w:rsidRPr="008C31D6">
        <w:rPr>
          <w:highlight w:val="yellow"/>
        </w:rPr>
        <w:t>Т</w:t>
      </w:r>
      <w:r w:rsidRPr="008C31D6">
        <w:rPr>
          <w:highlight w:val="yellow"/>
          <w:lang w:val="en-US"/>
        </w:rPr>
        <w:t xml:space="preserve">. 27. – №. 4. – </w:t>
      </w:r>
      <w:r w:rsidRPr="008C31D6">
        <w:rPr>
          <w:highlight w:val="yellow"/>
        </w:rPr>
        <w:t>С</w:t>
      </w:r>
      <w:r w:rsidRPr="008C31D6">
        <w:rPr>
          <w:highlight w:val="yellow"/>
          <w:lang w:val="en-US"/>
        </w:rPr>
        <w:t xml:space="preserve">. 701-717. </w:t>
      </w:r>
    </w:p>
    <w:p w14:paraId="133950C2" w14:textId="6014113F" w:rsidR="00443330" w:rsidRPr="00991EF8" w:rsidRDefault="00443330" w:rsidP="00443330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bidi="en-US"/>
        </w:rPr>
      </w:pPr>
      <w:r>
        <w:br w:type="page"/>
      </w:r>
      <w:r w:rsidRPr="00443330">
        <w:rPr>
          <w:b/>
          <w:bCs/>
          <w:sz w:val="32"/>
          <w:szCs w:val="32"/>
        </w:rPr>
        <w:lastRenderedPageBreak/>
        <w:t>Приложения</w:t>
      </w:r>
      <w:r w:rsidR="00991EF8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991EF8" w:rsidSect="005908D4">
      <w:footerReference w:type="default" r:id="rId8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25D90" w14:textId="77777777" w:rsidR="008C638F" w:rsidRDefault="008C638F" w:rsidP="003F7235">
      <w:r>
        <w:separator/>
      </w:r>
    </w:p>
  </w:endnote>
  <w:endnote w:type="continuationSeparator" w:id="0">
    <w:p w14:paraId="1ABF0C96" w14:textId="77777777" w:rsidR="008C638F" w:rsidRDefault="008C638F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7A8BC" w14:textId="77777777" w:rsidR="008C638F" w:rsidRDefault="008C638F" w:rsidP="003F7235">
      <w:r>
        <w:separator/>
      </w:r>
    </w:p>
  </w:footnote>
  <w:footnote w:type="continuationSeparator" w:id="0">
    <w:p w14:paraId="749FF8C0" w14:textId="77777777" w:rsidR="008C638F" w:rsidRDefault="008C638F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8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6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1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9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0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4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9"/>
  </w:num>
  <w:num w:numId="2" w16cid:durableId="1292829468">
    <w:abstractNumId w:val="40"/>
  </w:num>
  <w:num w:numId="3" w16cid:durableId="145126063">
    <w:abstractNumId w:val="42"/>
  </w:num>
  <w:num w:numId="4" w16cid:durableId="1172643744">
    <w:abstractNumId w:val="8"/>
  </w:num>
  <w:num w:numId="5" w16cid:durableId="1058285552">
    <w:abstractNumId w:val="5"/>
  </w:num>
  <w:num w:numId="6" w16cid:durableId="941375860">
    <w:abstractNumId w:val="21"/>
  </w:num>
  <w:num w:numId="7" w16cid:durableId="544605818">
    <w:abstractNumId w:val="27"/>
  </w:num>
  <w:num w:numId="8" w16cid:durableId="1314022322">
    <w:abstractNumId w:val="10"/>
  </w:num>
  <w:num w:numId="9" w16cid:durableId="369721083">
    <w:abstractNumId w:val="32"/>
  </w:num>
  <w:num w:numId="10" w16cid:durableId="721639822">
    <w:abstractNumId w:val="6"/>
  </w:num>
  <w:num w:numId="11" w16cid:durableId="1140000912">
    <w:abstractNumId w:val="3"/>
  </w:num>
  <w:num w:numId="12" w16cid:durableId="1170560031">
    <w:abstractNumId w:val="36"/>
  </w:num>
  <w:num w:numId="13" w16cid:durableId="1440643392">
    <w:abstractNumId w:val="12"/>
  </w:num>
  <w:num w:numId="14" w16cid:durableId="1490948913">
    <w:abstractNumId w:val="24"/>
  </w:num>
  <w:num w:numId="15" w16cid:durableId="1741175093">
    <w:abstractNumId w:val="13"/>
  </w:num>
  <w:num w:numId="16" w16cid:durableId="2105297328">
    <w:abstractNumId w:val="44"/>
  </w:num>
  <w:num w:numId="17" w16cid:durableId="66534051">
    <w:abstractNumId w:val="15"/>
  </w:num>
  <w:num w:numId="18" w16cid:durableId="1999187789">
    <w:abstractNumId w:val="11"/>
  </w:num>
  <w:num w:numId="19" w16cid:durableId="1162505728">
    <w:abstractNumId w:val="2"/>
  </w:num>
  <w:num w:numId="20" w16cid:durableId="1092817859">
    <w:abstractNumId w:val="31"/>
  </w:num>
  <w:num w:numId="21" w16cid:durableId="1818377894">
    <w:abstractNumId w:val="26"/>
  </w:num>
  <w:num w:numId="22" w16cid:durableId="1132554221">
    <w:abstractNumId w:val="16"/>
  </w:num>
  <w:num w:numId="23" w16cid:durableId="1668822846">
    <w:abstractNumId w:val="19"/>
  </w:num>
  <w:num w:numId="24" w16cid:durableId="223221469">
    <w:abstractNumId w:val="4"/>
  </w:num>
  <w:num w:numId="25" w16cid:durableId="242303084">
    <w:abstractNumId w:val="34"/>
  </w:num>
  <w:num w:numId="26" w16cid:durableId="1392386747">
    <w:abstractNumId w:val="43"/>
  </w:num>
  <w:num w:numId="27" w16cid:durableId="625964070">
    <w:abstractNumId w:val="18"/>
  </w:num>
  <w:num w:numId="28" w16cid:durableId="1709838184">
    <w:abstractNumId w:val="20"/>
  </w:num>
  <w:num w:numId="29" w16cid:durableId="1238443125">
    <w:abstractNumId w:val="39"/>
  </w:num>
  <w:num w:numId="30" w16cid:durableId="1457720227">
    <w:abstractNumId w:val="14"/>
  </w:num>
  <w:num w:numId="31" w16cid:durableId="875236564">
    <w:abstractNumId w:val="30"/>
  </w:num>
  <w:num w:numId="32" w16cid:durableId="1970240327">
    <w:abstractNumId w:val="25"/>
  </w:num>
  <w:num w:numId="33" w16cid:durableId="529684160">
    <w:abstractNumId w:val="38"/>
  </w:num>
  <w:num w:numId="34" w16cid:durableId="1993176180">
    <w:abstractNumId w:val="17"/>
  </w:num>
  <w:num w:numId="35" w16cid:durableId="413742837">
    <w:abstractNumId w:val="29"/>
  </w:num>
  <w:num w:numId="36" w16cid:durableId="539170023">
    <w:abstractNumId w:val="37"/>
  </w:num>
  <w:num w:numId="37" w16cid:durableId="1063599438">
    <w:abstractNumId w:val="7"/>
  </w:num>
  <w:num w:numId="38" w16cid:durableId="1257010762">
    <w:abstractNumId w:val="33"/>
  </w:num>
  <w:num w:numId="39" w16cid:durableId="1804497783">
    <w:abstractNumId w:val="23"/>
  </w:num>
  <w:num w:numId="40" w16cid:durableId="1643806274">
    <w:abstractNumId w:val="41"/>
  </w:num>
  <w:num w:numId="41" w16cid:durableId="1851018280">
    <w:abstractNumId w:val="22"/>
  </w:num>
  <w:num w:numId="42" w16cid:durableId="1128743138">
    <w:abstractNumId w:val="45"/>
  </w:num>
  <w:num w:numId="43" w16cid:durableId="2094162322">
    <w:abstractNumId w:val="0"/>
  </w:num>
  <w:num w:numId="44" w16cid:durableId="2080706090">
    <w:abstractNumId w:val="28"/>
  </w:num>
  <w:num w:numId="45" w16cid:durableId="1028915946">
    <w:abstractNumId w:val="35"/>
  </w:num>
  <w:num w:numId="46" w16cid:durableId="179721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6"/>
    <w:rsid w:val="001C3C81"/>
    <w:rsid w:val="001C3CC7"/>
    <w:rsid w:val="001C4189"/>
    <w:rsid w:val="001C4C81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F0B72"/>
    <w:rsid w:val="004F0F55"/>
    <w:rsid w:val="004F178C"/>
    <w:rsid w:val="004F3C1E"/>
    <w:rsid w:val="004F3D11"/>
    <w:rsid w:val="004F40C3"/>
    <w:rsid w:val="004F62EB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701</Words>
  <Characters>4001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2742</cp:revision>
  <cp:lastPrinted>2023-06-12T14:30:00Z</cp:lastPrinted>
  <dcterms:created xsi:type="dcterms:W3CDTF">2023-04-15T14:06:00Z</dcterms:created>
  <dcterms:modified xsi:type="dcterms:W3CDTF">2025-05-03T21:17:00Z</dcterms:modified>
</cp:coreProperties>
</file>