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331DF1" w:rsidRDefault="00F9425A"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4AA0FA10" w14:textId="406F7431" w:rsidR="00F9425A" w:rsidRPr="00331DF1" w:rsidRDefault="00F9425A" w:rsidP="00F9425A">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AF97226" w14:textId="0CA34B3A" w:rsidR="00F9425A" w:rsidRPr="00331DF1" w:rsidRDefault="00F9425A" w:rsidP="00F9425A">
      <w:pPr>
        <w:pStyle w:val="a"/>
        <w:rPr>
          <w:lang w:val="ru-RU"/>
        </w:rPr>
      </w:pPr>
      <w:r w:rsidRPr="00331DF1">
        <w:rPr>
          <w:b/>
          <w:bCs/>
          <w:lang w:val="ru-RU"/>
        </w:rPr>
        <w:t xml:space="preserve">Научный консультант </w:t>
      </w:r>
      <w:r w:rsidRPr="00331DF1">
        <w:rPr>
          <w:lang w:val="ru-RU"/>
        </w:rPr>
        <w:t xml:space="preserve">– </w:t>
      </w:r>
      <w:r w:rsidRPr="00331DF1">
        <w:rPr>
          <w:lang w:val="ru-RU"/>
        </w:rPr>
        <w:br/>
        <w:t>Иванченко Вячеслав Вадимович</w:t>
      </w:r>
      <w:r w:rsidRPr="00331DF1">
        <w:rPr>
          <w:lang w:val="ru-RU"/>
        </w:rPr>
        <w:tab/>
      </w:r>
    </w:p>
    <w:p w14:paraId="1CA622F6" w14:textId="2ADAE809"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b/>
          <w:bCs/>
          <w:noProof/>
          <w:sz w:val="28"/>
          <w:szCs w:val="28"/>
        </w:rPr>
      </w:sdtEndPr>
      <w:sdtContent>
        <w:p w14:paraId="561606D3" w14:textId="51B718BB" w:rsidR="002A1073" w:rsidRPr="000B7659" w:rsidRDefault="002A1073" w:rsidP="000B7659">
          <w:pPr>
            <w:pStyle w:val="TOCHeading"/>
            <w:spacing w:line="480" w:lineRule="auto"/>
            <w:jc w:val="center"/>
            <w:rPr>
              <w:rFonts w:ascii="Times New Roman" w:hAnsi="Times New Roman" w:cs="Times New Roman"/>
              <w:b/>
              <w:bCs/>
              <w:color w:val="auto"/>
              <w:sz w:val="28"/>
              <w:szCs w:val="28"/>
              <w:lang w:val="ru-RU"/>
            </w:rPr>
          </w:pPr>
          <w:r w:rsidRPr="000B7659">
            <w:rPr>
              <w:rFonts w:ascii="Times New Roman" w:hAnsi="Times New Roman" w:cs="Times New Roman"/>
              <w:b/>
              <w:bCs/>
              <w:color w:val="auto"/>
              <w:sz w:val="28"/>
              <w:szCs w:val="28"/>
              <w:lang w:val="ru-RU"/>
            </w:rPr>
            <w:t>Оглавление</w:t>
          </w:r>
        </w:p>
        <w:p w14:paraId="34284A54" w14:textId="7BCA347E" w:rsidR="007F7D0E" w:rsidRDefault="002A1073">
          <w:pPr>
            <w:pStyle w:val="TOC1"/>
            <w:rPr>
              <w:rFonts w:asciiTheme="minorHAnsi" w:eastAsiaTheme="minorEastAsia" w:hAnsiTheme="minorHAnsi" w:cstheme="minorBidi"/>
              <w:noProof/>
              <w:kern w:val="2"/>
              <w:lang w:eastAsia="en-US"/>
              <w14:ligatures w14:val="standardContextual"/>
            </w:rPr>
          </w:pPr>
          <w:r w:rsidRPr="000B7659">
            <w:rPr>
              <w:sz w:val="28"/>
              <w:szCs w:val="28"/>
            </w:rPr>
            <w:fldChar w:fldCharType="begin"/>
          </w:r>
          <w:r w:rsidRPr="000B7659">
            <w:rPr>
              <w:sz w:val="28"/>
              <w:szCs w:val="28"/>
            </w:rPr>
            <w:instrText xml:space="preserve"> TOC \o "1-3" \h \z \u </w:instrText>
          </w:r>
          <w:r w:rsidRPr="000B7659">
            <w:rPr>
              <w:sz w:val="28"/>
              <w:szCs w:val="28"/>
            </w:rPr>
            <w:fldChar w:fldCharType="separate"/>
          </w:r>
          <w:hyperlink w:anchor="_Toc198297324" w:history="1">
            <w:r w:rsidR="007F7D0E" w:rsidRPr="00554A28">
              <w:rPr>
                <w:rStyle w:val="Hyperlink"/>
                <w:b/>
                <w:bCs/>
                <w:noProof/>
              </w:rPr>
              <w:t>Введение</w:t>
            </w:r>
            <w:r w:rsidR="007F7D0E">
              <w:rPr>
                <w:noProof/>
                <w:webHidden/>
              </w:rPr>
              <w:tab/>
            </w:r>
            <w:r w:rsidR="007F7D0E">
              <w:rPr>
                <w:noProof/>
                <w:webHidden/>
              </w:rPr>
              <w:fldChar w:fldCharType="begin"/>
            </w:r>
            <w:r w:rsidR="007F7D0E">
              <w:rPr>
                <w:noProof/>
                <w:webHidden/>
              </w:rPr>
              <w:instrText xml:space="preserve"> PAGEREF _Toc198297324 \h </w:instrText>
            </w:r>
            <w:r w:rsidR="007F7D0E">
              <w:rPr>
                <w:noProof/>
                <w:webHidden/>
              </w:rPr>
            </w:r>
            <w:r w:rsidR="007F7D0E">
              <w:rPr>
                <w:noProof/>
                <w:webHidden/>
              </w:rPr>
              <w:fldChar w:fldCharType="separate"/>
            </w:r>
            <w:r w:rsidR="007F7D0E">
              <w:rPr>
                <w:noProof/>
                <w:webHidden/>
              </w:rPr>
              <w:t>4</w:t>
            </w:r>
            <w:r w:rsidR="007F7D0E">
              <w:rPr>
                <w:noProof/>
                <w:webHidden/>
              </w:rPr>
              <w:fldChar w:fldCharType="end"/>
            </w:r>
          </w:hyperlink>
        </w:p>
        <w:p w14:paraId="08B83FB4" w14:textId="670CAA3F" w:rsidR="007F7D0E" w:rsidRDefault="007F7D0E">
          <w:pPr>
            <w:pStyle w:val="TOC1"/>
            <w:tabs>
              <w:tab w:val="left" w:pos="440"/>
            </w:tabs>
            <w:rPr>
              <w:rFonts w:asciiTheme="minorHAnsi" w:eastAsiaTheme="minorEastAsia" w:hAnsiTheme="minorHAnsi" w:cstheme="minorBidi"/>
              <w:noProof/>
              <w:kern w:val="2"/>
              <w:lang w:eastAsia="en-US"/>
              <w14:ligatures w14:val="standardContextual"/>
            </w:rPr>
          </w:pPr>
          <w:hyperlink w:anchor="_Toc198297325" w:history="1">
            <w:r w:rsidRPr="00554A28">
              <w:rPr>
                <w:rStyle w:val="Hyperlink"/>
                <w:b/>
                <w:bCs/>
                <w:noProof/>
                <w:lang w:bidi="en-US"/>
              </w:rPr>
              <w:t>1.</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_Toc198297325 \h </w:instrText>
            </w:r>
            <w:r>
              <w:rPr>
                <w:noProof/>
                <w:webHidden/>
              </w:rPr>
            </w:r>
            <w:r>
              <w:rPr>
                <w:noProof/>
                <w:webHidden/>
              </w:rPr>
              <w:fldChar w:fldCharType="separate"/>
            </w:r>
            <w:r>
              <w:rPr>
                <w:noProof/>
                <w:webHidden/>
              </w:rPr>
              <w:t>5</w:t>
            </w:r>
            <w:r>
              <w:rPr>
                <w:noProof/>
                <w:webHidden/>
              </w:rPr>
              <w:fldChar w:fldCharType="end"/>
            </w:r>
          </w:hyperlink>
        </w:p>
        <w:p w14:paraId="1F707EEF" w14:textId="1D71B322" w:rsidR="007F7D0E" w:rsidRDefault="007F7D0E">
          <w:pPr>
            <w:pStyle w:val="TOC1"/>
            <w:tabs>
              <w:tab w:val="left" w:pos="720"/>
            </w:tabs>
            <w:rPr>
              <w:rFonts w:asciiTheme="minorHAnsi" w:eastAsiaTheme="minorEastAsia" w:hAnsiTheme="minorHAnsi" w:cstheme="minorBidi"/>
              <w:noProof/>
              <w:kern w:val="2"/>
              <w:lang w:eastAsia="en-US"/>
              <w14:ligatures w14:val="standardContextual"/>
            </w:rPr>
          </w:pPr>
          <w:hyperlink w:anchor="_Toc198297326" w:history="1">
            <w:r w:rsidRPr="00554A28">
              <w:rPr>
                <w:rStyle w:val="Hyperlink"/>
                <w:b/>
                <w:bCs/>
                <w:noProof/>
                <w:lang w:bidi="en-US"/>
              </w:rPr>
              <w:t>1.1.</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_Toc198297326 \h </w:instrText>
            </w:r>
            <w:r>
              <w:rPr>
                <w:noProof/>
                <w:webHidden/>
              </w:rPr>
            </w:r>
            <w:r>
              <w:rPr>
                <w:noProof/>
                <w:webHidden/>
              </w:rPr>
              <w:fldChar w:fldCharType="separate"/>
            </w:r>
            <w:r>
              <w:rPr>
                <w:noProof/>
                <w:webHidden/>
              </w:rPr>
              <w:t>5</w:t>
            </w:r>
            <w:r>
              <w:rPr>
                <w:noProof/>
                <w:webHidden/>
              </w:rPr>
              <w:fldChar w:fldCharType="end"/>
            </w:r>
          </w:hyperlink>
        </w:p>
        <w:p w14:paraId="39C2668C" w14:textId="68C3D242" w:rsidR="007F7D0E" w:rsidRDefault="007F7D0E">
          <w:pPr>
            <w:pStyle w:val="TOC1"/>
            <w:tabs>
              <w:tab w:val="left" w:pos="960"/>
            </w:tabs>
            <w:rPr>
              <w:rFonts w:asciiTheme="minorHAnsi" w:eastAsiaTheme="minorEastAsia" w:hAnsiTheme="minorHAnsi" w:cstheme="minorBidi"/>
              <w:noProof/>
              <w:kern w:val="2"/>
              <w:lang w:eastAsia="en-US"/>
              <w14:ligatures w14:val="standardContextual"/>
            </w:rPr>
          </w:pPr>
          <w:hyperlink w:anchor="_Toc198297327" w:history="1">
            <w:r w:rsidRPr="00554A28">
              <w:rPr>
                <w:rStyle w:val="Hyperlink"/>
                <w:b/>
                <w:bCs/>
                <w:noProof/>
                <w:lang w:bidi="en-US"/>
              </w:rPr>
              <w:t>1.1.1.</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_Toc198297327 \h </w:instrText>
            </w:r>
            <w:r>
              <w:rPr>
                <w:noProof/>
                <w:webHidden/>
              </w:rPr>
            </w:r>
            <w:r>
              <w:rPr>
                <w:noProof/>
                <w:webHidden/>
              </w:rPr>
              <w:fldChar w:fldCharType="separate"/>
            </w:r>
            <w:r>
              <w:rPr>
                <w:noProof/>
                <w:webHidden/>
              </w:rPr>
              <w:t>5</w:t>
            </w:r>
            <w:r>
              <w:rPr>
                <w:noProof/>
                <w:webHidden/>
              </w:rPr>
              <w:fldChar w:fldCharType="end"/>
            </w:r>
          </w:hyperlink>
        </w:p>
        <w:p w14:paraId="71E4ECE3" w14:textId="7C926C8D" w:rsidR="007F7D0E" w:rsidRDefault="007F7D0E">
          <w:pPr>
            <w:pStyle w:val="TOC1"/>
            <w:tabs>
              <w:tab w:val="left" w:pos="960"/>
            </w:tabs>
            <w:rPr>
              <w:rFonts w:asciiTheme="minorHAnsi" w:eastAsiaTheme="minorEastAsia" w:hAnsiTheme="minorHAnsi" w:cstheme="minorBidi"/>
              <w:noProof/>
              <w:kern w:val="2"/>
              <w:lang w:eastAsia="en-US"/>
              <w14:ligatures w14:val="standardContextual"/>
            </w:rPr>
          </w:pPr>
          <w:hyperlink w:anchor="_Toc198297328" w:history="1">
            <w:r w:rsidRPr="00554A28">
              <w:rPr>
                <w:rStyle w:val="Hyperlink"/>
                <w:b/>
                <w:bCs/>
                <w:noProof/>
                <w:lang w:bidi="en-US"/>
              </w:rPr>
              <w:t>1.1.2.</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_Toc198297328 \h </w:instrText>
            </w:r>
            <w:r>
              <w:rPr>
                <w:noProof/>
                <w:webHidden/>
              </w:rPr>
            </w:r>
            <w:r>
              <w:rPr>
                <w:noProof/>
                <w:webHidden/>
              </w:rPr>
              <w:fldChar w:fldCharType="separate"/>
            </w:r>
            <w:r>
              <w:rPr>
                <w:noProof/>
                <w:webHidden/>
              </w:rPr>
              <w:t>7</w:t>
            </w:r>
            <w:r>
              <w:rPr>
                <w:noProof/>
                <w:webHidden/>
              </w:rPr>
              <w:fldChar w:fldCharType="end"/>
            </w:r>
          </w:hyperlink>
        </w:p>
        <w:p w14:paraId="7660AD1C" w14:textId="17BB8938" w:rsidR="007F7D0E" w:rsidRDefault="007F7D0E">
          <w:pPr>
            <w:pStyle w:val="TOC1"/>
            <w:tabs>
              <w:tab w:val="left" w:pos="960"/>
            </w:tabs>
            <w:rPr>
              <w:rFonts w:asciiTheme="minorHAnsi" w:eastAsiaTheme="minorEastAsia" w:hAnsiTheme="minorHAnsi" w:cstheme="minorBidi"/>
              <w:noProof/>
              <w:kern w:val="2"/>
              <w:lang w:eastAsia="en-US"/>
              <w14:ligatures w14:val="standardContextual"/>
            </w:rPr>
          </w:pPr>
          <w:hyperlink w:anchor="_Toc198297329" w:history="1">
            <w:r w:rsidRPr="00554A28">
              <w:rPr>
                <w:rStyle w:val="Hyperlink"/>
                <w:b/>
                <w:bCs/>
                <w:noProof/>
                <w:lang w:bidi="en-US"/>
              </w:rPr>
              <w:t>1.1.3.</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_Toc198297329 \h </w:instrText>
            </w:r>
            <w:r>
              <w:rPr>
                <w:noProof/>
                <w:webHidden/>
              </w:rPr>
            </w:r>
            <w:r>
              <w:rPr>
                <w:noProof/>
                <w:webHidden/>
              </w:rPr>
              <w:fldChar w:fldCharType="separate"/>
            </w:r>
            <w:r>
              <w:rPr>
                <w:noProof/>
                <w:webHidden/>
              </w:rPr>
              <w:t>9</w:t>
            </w:r>
            <w:r>
              <w:rPr>
                <w:noProof/>
                <w:webHidden/>
              </w:rPr>
              <w:fldChar w:fldCharType="end"/>
            </w:r>
          </w:hyperlink>
        </w:p>
        <w:p w14:paraId="75DDF3B2" w14:textId="0528AED9" w:rsidR="007F7D0E" w:rsidRDefault="007F7D0E">
          <w:pPr>
            <w:pStyle w:val="TOC1"/>
            <w:tabs>
              <w:tab w:val="left" w:pos="960"/>
            </w:tabs>
            <w:rPr>
              <w:rFonts w:asciiTheme="minorHAnsi" w:eastAsiaTheme="minorEastAsia" w:hAnsiTheme="minorHAnsi" w:cstheme="minorBidi"/>
              <w:noProof/>
              <w:kern w:val="2"/>
              <w:lang w:eastAsia="en-US"/>
              <w14:ligatures w14:val="standardContextual"/>
            </w:rPr>
          </w:pPr>
          <w:hyperlink w:anchor="_Toc198297330" w:history="1">
            <w:r w:rsidRPr="00554A28">
              <w:rPr>
                <w:rStyle w:val="Hyperlink"/>
                <w:b/>
                <w:bCs/>
                <w:noProof/>
                <w:lang w:bidi="en-US"/>
              </w:rPr>
              <w:t>1.1.4.</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_Toc198297330 \h </w:instrText>
            </w:r>
            <w:r>
              <w:rPr>
                <w:noProof/>
                <w:webHidden/>
              </w:rPr>
            </w:r>
            <w:r>
              <w:rPr>
                <w:noProof/>
                <w:webHidden/>
              </w:rPr>
              <w:fldChar w:fldCharType="separate"/>
            </w:r>
            <w:r>
              <w:rPr>
                <w:noProof/>
                <w:webHidden/>
              </w:rPr>
              <w:t>11</w:t>
            </w:r>
            <w:r>
              <w:rPr>
                <w:noProof/>
                <w:webHidden/>
              </w:rPr>
              <w:fldChar w:fldCharType="end"/>
            </w:r>
          </w:hyperlink>
        </w:p>
        <w:p w14:paraId="5EDADC7D" w14:textId="1E1E958D" w:rsidR="007F7D0E" w:rsidRDefault="007F7D0E">
          <w:pPr>
            <w:pStyle w:val="TOC1"/>
            <w:tabs>
              <w:tab w:val="left" w:pos="720"/>
            </w:tabs>
            <w:rPr>
              <w:rFonts w:asciiTheme="minorHAnsi" w:eastAsiaTheme="minorEastAsia" w:hAnsiTheme="minorHAnsi" w:cstheme="minorBidi"/>
              <w:noProof/>
              <w:kern w:val="2"/>
              <w:lang w:eastAsia="en-US"/>
              <w14:ligatures w14:val="standardContextual"/>
            </w:rPr>
          </w:pPr>
          <w:hyperlink w:anchor="_Toc198297331" w:history="1">
            <w:r w:rsidRPr="00554A28">
              <w:rPr>
                <w:rStyle w:val="Hyperlink"/>
                <w:b/>
                <w:bCs/>
                <w:noProof/>
                <w:lang w:bidi="en-US"/>
              </w:rPr>
              <w:t>1.2.</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_Toc198297331 \h </w:instrText>
            </w:r>
            <w:r>
              <w:rPr>
                <w:noProof/>
                <w:webHidden/>
              </w:rPr>
            </w:r>
            <w:r>
              <w:rPr>
                <w:noProof/>
                <w:webHidden/>
              </w:rPr>
              <w:fldChar w:fldCharType="separate"/>
            </w:r>
            <w:r>
              <w:rPr>
                <w:noProof/>
                <w:webHidden/>
              </w:rPr>
              <w:t>12</w:t>
            </w:r>
            <w:r>
              <w:rPr>
                <w:noProof/>
                <w:webHidden/>
              </w:rPr>
              <w:fldChar w:fldCharType="end"/>
            </w:r>
          </w:hyperlink>
        </w:p>
        <w:p w14:paraId="0D4985C0" w14:textId="058658AC" w:rsidR="007F7D0E" w:rsidRDefault="007F7D0E">
          <w:pPr>
            <w:pStyle w:val="TOC1"/>
            <w:tabs>
              <w:tab w:val="left" w:pos="720"/>
            </w:tabs>
            <w:rPr>
              <w:rFonts w:asciiTheme="minorHAnsi" w:eastAsiaTheme="minorEastAsia" w:hAnsiTheme="minorHAnsi" w:cstheme="minorBidi"/>
              <w:noProof/>
              <w:kern w:val="2"/>
              <w:lang w:eastAsia="en-US"/>
              <w14:ligatures w14:val="standardContextual"/>
            </w:rPr>
          </w:pPr>
          <w:hyperlink w:anchor="_Toc198297332" w:history="1">
            <w:r w:rsidRPr="00554A28">
              <w:rPr>
                <w:rStyle w:val="Hyperlink"/>
                <w:b/>
                <w:bCs/>
                <w:noProof/>
                <w:lang w:bidi="en-US"/>
              </w:rPr>
              <w:t>1.3.</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_Toc198297332 \h </w:instrText>
            </w:r>
            <w:r>
              <w:rPr>
                <w:noProof/>
                <w:webHidden/>
              </w:rPr>
            </w:r>
            <w:r>
              <w:rPr>
                <w:noProof/>
                <w:webHidden/>
              </w:rPr>
              <w:fldChar w:fldCharType="separate"/>
            </w:r>
            <w:r>
              <w:rPr>
                <w:noProof/>
                <w:webHidden/>
              </w:rPr>
              <w:t>13</w:t>
            </w:r>
            <w:r>
              <w:rPr>
                <w:noProof/>
                <w:webHidden/>
              </w:rPr>
              <w:fldChar w:fldCharType="end"/>
            </w:r>
          </w:hyperlink>
        </w:p>
        <w:p w14:paraId="589CBE29" w14:textId="1FC81024" w:rsidR="007F7D0E" w:rsidRDefault="007F7D0E">
          <w:pPr>
            <w:pStyle w:val="TOC1"/>
            <w:tabs>
              <w:tab w:val="left" w:pos="440"/>
            </w:tabs>
            <w:rPr>
              <w:rFonts w:asciiTheme="minorHAnsi" w:eastAsiaTheme="minorEastAsia" w:hAnsiTheme="minorHAnsi" w:cstheme="minorBidi"/>
              <w:noProof/>
              <w:kern w:val="2"/>
              <w:lang w:eastAsia="en-US"/>
              <w14:ligatures w14:val="standardContextual"/>
            </w:rPr>
          </w:pPr>
          <w:hyperlink w:anchor="_Toc198297333" w:history="1">
            <w:r w:rsidRPr="00554A28">
              <w:rPr>
                <w:rStyle w:val="Hyperlink"/>
                <w:b/>
                <w:bCs/>
                <w:noProof/>
                <w:lang w:bidi="en-US"/>
              </w:rPr>
              <w:t>2.</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_Toc198297333 \h </w:instrText>
            </w:r>
            <w:r>
              <w:rPr>
                <w:noProof/>
                <w:webHidden/>
              </w:rPr>
            </w:r>
            <w:r>
              <w:rPr>
                <w:noProof/>
                <w:webHidden/>
              </w:rPr>
              <w:fldChar w:fldCharType="separate"/>
            </w:r>
            <w:r>
              <w:rPr>
                <w:noProof/>
                <w:webHidden/>
              </w:rPr>
              <w:t>16</w:t>
            </w:r>
            <w:r>
              <w:rPr>
                <w:noProof/>
                <w:webHidden/>
              </w:rPr>
              <w:fldChar w:fldCharType="end"/>
            </w:r>
          </w:hyperlink>
        </w:p>
        <w:p w14:paraId="10381991" w14:textId="634D4CF3" w:rsidR="007F7D0E" w:rsidRDefault="007F7D0E">
          <w:pPr>
            <w:pStyle w:val="TOC1"/>
            <w:tabs>
              <w:tab w:val="left" w:pos="720"/>
            </w:tabs>
            <w:rPr>
              <w:rFonts w:asciiTheme="minorHAnsi" w:eastAsiaTheme="minorEastAsia" w:hAnsiTheme="minorHAnsi" w:cstheme="minorBidi"/>
              <w:noProof/>
              <w:kern w:val="2"/>
              <w:lang w:eastAsia="en-US"/>
              <w14:ligatures w14:val="standardContextual"/>
            </w:rPr>
          </w:pPr>
          <w:hyperlink w:anchor="_Toc198297334" w:history="1">
            <w:r w:rsidRPr="00554A28">
              <w:rPr>
                <w:rStyle w:val="Hyperlink"/>
                <w:b/>
                <w:bCs/>
                <w:noProof/>
                <w:lang w:bidi="en-US"/>
              </w:rPr>
              <w:t>2.1.</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_Toc198297334 \h </w:instrText>
            </w:r>
            <w:r>
              <w:rPr>
                <w:noProof/>
                <w:webHidden/>
              </w:rPr>
            </w:r>
            <w:r>
              <w:rPr>
                <w:noProof/>
                <w:webHidden/>
              </w:rPr>
              <w:fldChar w:fldCharType="separate"/>
            </w:r>
            <w:r>
              <w:rPr>
                <w:noProof/>
                <w:webHidden/>
              </w:rPr>
              <w:t>16</w:t>
            </w:r>
            <w:r>
              <w:rPr>
                <w:noProof/>
                <w:webHidden/>
              </w:rPr>
              <w:fldChar w:fldCharType="end"/>
            </w:r>
          </w:hyperlink>
        </w:p>
        <w:p w14:paraId="53398E04" w14:textId="4D856246" w:rsidR="007F7D0E" w:rsidRDefault="007F7D0E">
          <w:pPr>
            <w:pStyle w:val="TOC1"/>
            <w:tabs>
              <w:tab w:val="left" w:pos="720"/>
            </w:tabs>
            <w:rPr>
              <w:rFonts w:asciiTheme="minorHAnsi" w:eastAsiaTheme="minorEastAsia" w:hAnsiTheme="minorHAnsi" w:cstheme="minorBidi"/>
              <w:noProof/>
              <w:kern w:val="2"/>
              <w:lang w:eastAsia="en-US"/>
              <w14:ligatures w14:val="standardContextual"/>
            </w:rPr>
          </w:pPr>
          <w:hyperlink w:anchor="_Toc198297335" w:history="1">
            <w:r w:rsidRPr="00554A28">
              <w:rPr>
                <w:rStyle w:val="Hyperlink"/>
                <w:b/>
                <w:bCs/>
                <w:noProof/>
                <w:lang w:bidi="en-US"/>
              </w:rPr>
              <w:t>2.2.</w:t>
            </w:r>
            <w:r>
              <w:rPr>
                <w:rFonts w:asciiTheme="minorHAnsi" w:eastAsiaTheme="minorEastAsia" w:hAnsiTheme="minorHAnsi" w:cstheme="minorBidi"/>
                <w:noProof/>
                <w:kern w:val="2"/>
                <w:lang w:eastAsia="en-US"/>
                <w14:ligatures w14:val="standardContextual"/>
              </w:rPr>
              <w:tab/>
            </w:r>
            <w:r w:rsidRPr="00554A28">
              <w:rPr>
                <w:rStyle w:val="Hyperlink"/>
                <w:b/>
                <w:bCs/>
                <w:noProof/>
                <w:lang w:val="ru-RU" w:bidi="en-US"/>
              </w:rPr>
              <w:t>Проектирование</w:t>
            </w:r>
            <w:r w:rsidRPr="00554A28">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_Toc198297335 \h </w:instrText>
            </w:r>
            <w:r>
              <w:rPr>
                <w:noProof/>
                <w:webHidden/>
              </w:rPr>
            </w:r>
            <w:r>
              <w:rPr>
                <w:noProof/>
                <w:webHidden/>
              </w:rPr>
              <w:fldChar w:fldCharType="separate"/>
            </w:r>
            <w:r>
              <w:rPr>
                <w:noProof/>
                <w:webHidden/>
              </w:rPr>
              <w:t>17</w:t>
            </w:r>
            <w:r>
              <w:rPr>
                <w:noProof/>
                <w:webHidden/>
              </w:rPr>
              <w:fldChar w:fldCharType="end"/>
            </w:r>
          </w:hyperlink>
        </w:p>
        <w:p w14:paraId="620A0E16" w14:textId="5DDC6739" w:rsidR="007F7D0E" w:rsidRDefault="007F7D0E">
          <w:pPr>
            <w:pStyle w:val="TOC1"/>
            <w:tabs>
              <w:tab w:val="left" w:pos="720"/>
            </w:tabs>
            <w:rPr>
              <w:rFonts w:asciiTheme="minorHAnsi" w:eastAsiaTheme="minorEastAsia" w:hAnsiTheme="minorHAnsi" w:cstheme="minorBidi"/>
              <w:noProof/>
              <w:kern w:val="2"/>
              <w:lang w:eastAsia="en-US"/>
              <w14:ligatures w14:val="standardContextual"/>
            </w:rPr>
          </w:pPr>
          <w:hyperlink w:anchor="_Toc198297336" w:history="1">
            <w:r w:rsidRPr="00554A28">
              <w:rPr>
                <w:rStyle w:val="Hyperlink"/>
                <w:b/>
                <w:bCs/>
                <w:noProof/>
                <w:lang w:bidi="en-US"/>
              </w:rPr>
              <w:t>2.3.</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Реализация инструментов</w:t>
            </w:r>
            <w:r w:rsidRPr="00554A28">
              <w:rPr>
                <w:rStyle w:val="Hyperlink"/>
                <w:b/>
                <w:bCs/>
                <w:noProof/>
                <w:lang w:val="ru-RU" w:bidi="en-US"/>
              </w:rPr>
              <w:t xml:space="preserve"> </w:t>
            </w:r>
            <w:r w:rsidRPr="00554A28">
              <w:rPr>
                <w:rStyle w:val="Hyperlink"/>
                <w:b/>
                <w:bCs/>
                <w:noProof/>
                <w:lang w:bidi="en-US"/>
              </w:rPr>
              <w:t>рисования</w:t>
            </w:r>
            <w:r>
              <w:rPr>
                <w:noProof/>
                <w:webHidden/>
              </w:rPr>
              <w:tab/>
            </w:r>
            <w:r>
              <w:rPr>
                <w:noProof/>
                <w:webHidden/>
              </w:rPr>
              <w:fldChar w:fldCharType="begin"/>
            </w:r>
            <w:r>
              <w:rPr>
                <w:noProof/>
                <w:webHidden/>
              </w:rPr>
              <w:instrText xml:space="preserve"> PAGEREF _Toc198297336 \h </w:instrText>
            </w:r>
            <w:r>
              <w:rPr>
                <w:noProof/>
                <w:webHidden/>
              </w:rPr>
            </w:r>
            <w:r>
              <w:rPr>
                <w:noProof/>
                <w:webHidden/>
              </w:rPr>
              <w:fldChar w:fldCharType="separate"/>
            </w:r>
            <w:r>
              <w:rPr>
                <w:noProof/>
                <w:webHidden/>
              </w:rPr>
              <w:t>22</w:t>
            </w:r>
            <w:r>
              <w:rPr>
                <w:noProof/>
                <w:webHidden/>
              </w:rPr>
              <w:fldChar w:fldCharType="end"/>
            </w:r>
          </w:hyperlink>
        </w:p>
        <w:p w14:paraId="36CB4BA4" w14:textId="2D9623C3" w:rsidR="007F7D0E" w:rsidRDefault="007F7D0E">
          <w:pPr>
            <w:pStyle w:val="TOC1"/>
            <w:tabs>
              <w:tab w:val="left" w:pos="960"/>
            </w:tabs>
            <w:rPr>
              <w:rFonts w:asciiTheme="minorHAnsi" w:eastAsiaTheme="minorEastAsia" w:hAnsiTheme="minorHAnsi" w:cstheme="minorBidi"/>
              <w:noProof/>
              <w:kern w:val="2"/>
              <w:lang w:eastAsia="en-US"/>
              <w14:ligatures w14:val="standardContextual"/>
            </w:rPr>
          </w:pPr>
          <w:hyperlink w:anchor="_Toc198297337" w:history="1">
            <w:r w:rsidRPr="00554A28">
              <w:rPr>
                <w:rStyle w:val="Hyperlink"/>
                <w:b/>
                <w:bCs/>
                <w:noProof/>
                <w:lang w:bidi="en-US"/>
              </w:rPr>
              <w:t>2.2.1.</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Реализация инструментов «Прямоугольник», «Треугольник»</w:t>
            </w:r>
            <w:r>
              <w:rPr>
                <w:noProof/>
                <w:webHidden/>
              </w:rPr>
              <w:tab/>
            </w:r>
            <w:r>
              <w:rPr>
                <w:noProof/>
                <w:webHidden/>
              </w:rPr>
              <w:fldChar w:fldCharType="begin"/>
            </w:r>
            <w:r>
              <w:rPr>
                <w:noProof/>
                <w:webHidden/>
              </w:rPr>
              <w:instrText xml:space="preserve"> PAGEREF _Toc198297337 \h </w:instrText>
            </w:r>
            <w:r>
              <w:rPr>
                <w:noProof/>
                <w:webHidden/>
              </w:rPr>
            </w:r>
            <w:r>
              <w:rPr>
                <w:noProof/>
                <w:webHidden/>
              </w:rPr>
              <w:fldChar w:fldCharType="separate"/>
            </w:r>
            <w:r>
              <w:rPr>
                <w:noProof/>
                <w:webHidden/>
              </w:rPr>
              <w:t>29</w:t>
            </w:r>
            <w:r>
              <w:rPr>
                <w:noProof/>
                <w:webHidden/>
              </w:rPr>
              <w:fldChar w:fldCharType="end"/>
            </w:r>
          </w:hyperlink>
        </w:p>
        <w:p w14:paraId="3021B0C4" w14:textId="78F4C438" w:rsidR="007F7D0E" w:rsidRDefault="007F7D0E">
          <w:pPr>
            <w:pStyle w:val="TOC1"/>
            <w:tabs>
              <w:tab w:val="left" w:pos="960"/>
            </w:tabs>
            <w:rPr>
              <w:rFonts w:asciiTheme="minorHAnsi" w:eastAsiaTheme="minorEastAsia" w:hAnsiTheme="minorHAnsi" w:cstheme="minorBidi"/>
              <w:noProof/>
              <w:kern w:val="2"/>
              <w:lang w:eastAsia="en-US"/>
              <w14:ligatures w14:val="standardContextual"/>
            </w:rPr>
          </w:pPr>
          <w:hyperlink w:anchor="_Toc198297338" w:history="1">
            <w:r w:rsidRPr="00554A28">
              <w:rPr>
                <w:rStyle w:val="Hyperlink"/>
                <w:b/>
                <w:bCs/>
                <w:noProof/>
                <w:lang w:bidi="en-US"/>
              </w:rPr>
              <w:t>2.2.2.</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_Toc198297338 \h </w:instrText>
            </w:r>
            <w:r>
              <w:rPr>
                <w:noProof/>
                <w:webHidden/>
              </w:rPr>
            </w:r>
            <w:r>
              <w:rPr>
                <w:noProof/>
                <w:webHidden/>
              </w:rPr>
              <w:fldChar w:fldCharType="separate"/>
            </w:r>
            <w:r>
              <w:rPr>
                <w:noProof/>
                <w:webHidden/>
              </w:rPr>
              <w:t>33</w:t>
            </w:r>
            <w:r>
              <w:rPr>
                <w:noProof/>
                <w:webHidden/>
              </w:rPr>
              <w:fldChar w:fldCharType="end"/>
            </w:r>
          </w:hyperlink>
        </w:p>
        <w:p w14:paraId="17870F0B" w14:textId="19C879B4" w:rsidR="007F7D0E" w:rsidRDefault="007F7D0E">
          <w:pPr>
            <w:pStyle w:val="TOC1"/>
            <w:tabs>
              <w:tab w:val="left" w:pos="960"/>
            </w:tabs>
            <w:rPr>
              <w:rFonts w:asciiTheme="minorHAnsi" w:eastAsiaTheme="minorEastAsia" w:hAnsiTheme="minorHAnsi" w:cstheme="minorBidi"/>
              <w:noProof/>
              <w:kern w:val="2"/>
              <w:lang w:eastAsia="en-US"/>
              <w14:ligatures w14:val="standardContextual"/>
            </w:rPr>
          </w:pPr>
          <w:hyperlink w:anchor="_Toc198297339" w:history="1">
            <w:r w:rsidRPr="00554A28">
              <w:rPr>
                <w:rStyle w:val="Hyperlink"/>
                <w:b/>
                <w:bCs/>
                <w:noProof/>
                <w:lang w:bidi="en-US"/>
              </w:rPr>
              <w:t>2.2.3.</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Реализация инструмента рисования «Спираль Фибоначчи»</w:t>
            </w:r>
            <w:r>
              <w:rPr>
                <w:noProof/>
                <w:webHidden/>
              </w:rPr>
              <w:tab/>
            </w:r>
            <w:r>
              <w:rPr>
                <w:noProof/>
                <w:webHidden/>
              </w:rPr>
              <w:fldChar w:fldCharType="begin"/>
            </w:r>
            <w:r>
              <w:rPr>
                <w:noProof/>
                <w:webHidden/>
              </w:rPr>
              <w:instrText xml:space="preserve"> PAGEREF _Toc198297339 \h </w:instrText>
            </w:r>
            <w:r>
              <w:rPr>
                <w:noProof/>
                <w:webHidden/>
              </w:rPr>
            </w:r>
            <w:r>
              <w:rPr>
                <w:noProof/>
                <w:webHidden/>
              </w:rPr>
              <w:fldChar w:fldCharType="separate"/>
            </w:r>
            <w:r>
              <w:rPr>
                <w:noProof/>
                <w:webHidden/>
              </w:rPr>
              <w:t>33</w:t>
            </w:r>
            <w:r>
              <w:rPr>
                <w:noProof/>
                <w:webHidden/>
              </w:rPr>
              <w:fldChar w:fldCharType="end"/>
            </w:r>
          </w:hyperlink>
        </w:p>
        <w:p w14:paraId="3358E98C" w14:textId="43B24450" w:rsidR="007F7D0E" w:rsidRDefault="007F7D0E">
          <w:pPr>
            <w:pStyle w:val="TOC1"/>
            <w:tabs>
              <w:tab w:val="left" w:pos="960"/>
            </w:tabs>
            <w:rPr>
              <w:rFonts w:asciiTheme="minorHAnsi" w:eastAsiaTheme="minorEastAsia" w:hAnsiTheme="minorHAnsi" w:cstheme="minorBidi"/>
              <w:noProof/>
              <w:kern w:val="2"/>
              <w:lang w:eastAsia="en-US"/>
              <w14:ligatures w14:val="standardContextual"/>
            </w:rPr>
          </w:pPr>
          <w:hyperlink w:anchor="_Toc198297340" w:history="1">
            <w:r w:rsidRPr="00554A28">
              <w:rPr>
                <w:rStyle w:val="Hyperlink"/>
                <w:b/>
                <w:bCs/>
                <w:noProof/>
                <w:lang w:bidi="en-US"/>
              </w:rPr>
              <w:t>2.2.4.</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Реализация инструмента рисования «Клин Фибоначчи»</w:t>
            </w:r>
            <w:r>
              <w:rPr>
                <w:noProof/>
                <w:webHidden/>
              </w:rPr>
              <w:tab/>
            </w:r>
            <w:r>
              <w:rPr>
                <w:noProof/>
                <w:webHidden/>
              </w:rPr>
              <w:fldChar w:fldCharType="begin"/>
            </w:r>
            <w:r>
              <w:rPr>
                <w:noProof/>
                <w:webHidden/>
              </w:rPr>
              <w:instrText xml:space="preserve"> PAGEREF _Toc198297340 \h </w:instrText>
            </w:r>
            <w:r>
              <w:rPr>
                <w:noProof/>
                <w:webHidden/>
              </w:rPr>
            </w:r>
            <w:r>
              <w:rPr>
                <w:noProof/>
                <w:webHidden/>
              </w:rPr>
              <w:fldChar w:fldCharType="separate"/>
            </w:r>
            <w:r>
              <w:rPr>
                <w:noProof/>
                <w:webHidden/>
              </w:rPr>
              <w:t>37</w:t>
            </w:r>
            <w:r>
              <w:rPr>
                <w:noProof/>
                <w:webHidden/>
              </w:rPr>
              <w:fldChar w:fldCharType="end"/>
            </w:r>
          </w:hyperlink>
        </w:p>
        <w:p w14:paraId="75045D73" w14:textId="54B61CD1" w:rsidR="007F7D0E" w:rsidRDefault="007F7D0E">
          <w:pPr>
            <w:pStyle w:val="TOC1"/>
            <w:tabs>
              <w:tab w:val="left" w:pos="960"/>
            </w:tabs>
            <w:rPr>
              <w:rFonts w:asciiTheme="minorHAnsi" w:eastAsiaTheme="minorEastAsia" w:hAnsiTheme="minorHAnsi" w:cstheme="minorBidi"/>
              <w:noProof/>
              <w:kern w:val="2"/>
              <w:lang w:eastAsia="en-US"/>
              <w14:ligatures w14:val="standardContextual"/>
            </w:rPr>
          </w:pPr>
          <w:hyperlink w:anchor="_Toc198297341" w:history="1">
            <w:r w:rsidRPr="00554A28">
              <w:rPr>
                <w:rStyle w:val="Hyperlink"/>
                <w:b/>
                <w:bCs/>
                <w:noProof/>
                <w:lang w:bidi="en-US"/>
              </w:rPr>
              <w:t>2.2.5.</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Реализация инструмента рисования «Коррекция Фибоначчи»</w:t>
            </w:r>
            <w:r>
              <w:rPr>
                <w:noProof/>
                <w:webHidden/>
              </w:rPr>
              <w:tab/>
            </w:r>
            <w:r>
              <w:rPr>
                <w:noProof/>
                <w:webHidden/>
              </w:rPr>
              <w:fldChar w:fldCharType="begin"/>
            </w:r>
            <w:r>
              <w:rPr>
                <w:noProof/>
                <w:webHidden/>
              </w:rPr>
              <w:instrText xml:space="preserve"> PAGEREF _Toc198297341 \h </w:instrText>
            </w:r>
            <w:r>
              <w:rPr>
                <w:noProof/>
                <w:webHidden/>
              </w:rPr>
            </w:r>
            <w:r>
              <w:rPr>
                <w:noProof/>
                <w:webHidden/>
              </w:rPr>
              <w:fldChar w:fldCharType="separate"/>
            </w:r>
            <w:r>
              <w:rPr>
                <w:noProof/>
                <w:webHidden/>
              </w:rPr>
              <w:t>38</w:t>
            </w:r>
            <w:r>
              <w:rPr>
                <w:noProof/>
                <w:webHidden/>
              </w:rPr>
              <w:fldChar w:fldCharType="end"/>
            </w:r>
          </w:hyperlink>
        </w:p>
        <w:p w14:paraId="4381EA75" w14:textId="1156689C" w:rsidR="007F7D0E" w:rsidRDefault="007F7D0E">
          <w:pPr>
            <w:pStyle w:val="TOC1"/>
            <w:tabs>
              <w:tab w:val="left" w:pos="960"/>
            </w:tabs>
            <w:rPr>
              <w:rFonts w:asciiTheme="minorHAnsi" w:eastAsiaTheme="minorEastAsia" w:hAnsiTheme="minorHAnsi" w:cstheme="minorBidi"/>
              <w:noProof/>
              <w:kern w:val="2"/>
              <w:lang w:eastAsia="en-US"/>
              <w14:ligatures w14:val="standardContextual"/>
            </w:rPr>
          </w:pPr>
          <w:hyperlink w:anchor="_Toc198297342" w:history="1">
            <w:r w:rsidRPr="00554A28">
              <w:rPr>
                <w:rStyle w:val="Hyperlink"/>
                <w:b/>
                <w:bCs/>
                <w:noProof/>
                <w:lang w:bidi="en-US"/>
              </w:rPr>
              <w:t>2.2.6.</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_Toc198297342 \h </w:instrText>
            </w:r>
            <w:r>
              <w:rPr>
                <w:noProof/>
                <w:webHidden/>
              </w:rPr>
            </w:r>
            <w:r>
              <w:rPr>
                <w:noProof/>
                <w:webHidden/>
              </w:rPr>
              <w:fldChar w:fldCharType="separate"/>
            </w:r>
            <w:r>
              <w:rPr>
                <w:noProof/>
                <w:webHidden/>
              </w:rPr>
              <w:t>38</w:t>
            </w:r>
            <w:r>
              <w:rPr>
                <w:noProof/>
                <w:webHidden/>
              </w:rPr>
              <w:fldChar w:fldCharType="end"/>
            </w:r>
          </w:hyperlink>
        </w:p>
        <w:p w14:paraId="6A0C50B6" w14:textId="66C259E3" w:rsidR="007F7D0E" w:rsidRDefault="007F7D0E">
          <w:pPr>
            <w:pStyle w:val="TOC1"/>
            <w:tabs>
              <w:tab w:val="left" w:pos="960"/>
            </w:tabs>
            <w:rPr>
              <w:rFonts w:asciiTheme="minorHAnsi" w:eastAsiaTheme="minorEastAsia" w:hAnsiTheme="minorHAnsi" w:cstheme="minorBidi"/>
              <w:noProof/>
              <w:kern w:val="2"/>
              <w:lang w:eastAsia="en-US"/>
              <w14:ligatures w14:val="standardContextual"/>
            </w:rPr>
          </w:pPr>
          <w:hyperlink w:anchor="_Toc198297343" w:history="1">
            <w:r w:rsidRPr="00554A28">
              <w:rPr>
                <w:rStyle w:val="Hyperlink"/>
                <w:b/>
                <w:bCs/>
                <w:noProof/>
                <w:lang w:bidi="en-US"/>
              </w:rPr>
              <w:t>2.2.7.</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Реализация инструмента рисования «Ломанная»</w:t>
            </w:r>
            <w:r>
              <w:rPr>
                <w:noProof/>
                <w:webHidden/>
              </w:rPr>
              <w:tab/>
            </w:r>
            <w:r>
              <w:rPr>
                <w:noProof/>
                <w:webHidden/>
              </w:rPr>
              <w:fldChar w:fldCharType="begin"/>
            </w:r>
            <w:r>
              <w:rPr>
                <w:noProof/>
                <w:webHidden/>
              </w:rPr>
              <w:instrText xml:space="preserve"> PAGEREF _Toc198297343 \h </w:instrText>
            </w:r>
            <w:r>
              <w:rPr>
                <w:noProof/>
                <w:webHidden/>
              </w:rPr>
            </w:r>
            <w:r>
              <w:rPr>
                <w:noProof/>
                <w:webHidden/>
              </w:rPr>
              <w:fldChar w:fldCharType="separate"/>
            </w:r>
            <w:r>
              <w:rPr>
                <w:noProof/>
                <w:webHidden/>
              </w:rPr>
              <w:t>38</w:t>
            </w:r>
            <w:r>
              <w:rPr>
                <w:noProof/>
                <w:webHidden/>
              </w:rPr>
              <w:fldChar w:fldCharType="end"/>
            </w:r>
          </w:hyperlink>
        </w:p>
        <w:p w14:paraId="75813785" w14:textId="74FFFFF2" w:rsidR="007F7D0E" w:rsidRDefault="007F7D0E">
          <w:pPr>
            <w:pStyle w:val="TOC1"/>
            <w:tabs>
              <w:tab w:val="left" w:pos="720"/>
            </w:tabs>
            <w:rPr>
              <w:rFonts w:asciiTheme="minorHAnsi" w:eastAsiaTheme="minorEastAsia" w:hAnsiTheme="minorHAnsi" w:cstheme="minorBidi"/>
              <w:noProof/>
              <w:kern w:val="2"/>
              <w:lang w:eastAsia="en-US"/>
              <w14:ligatures w14:val="standardContextual"/>
            </w:rPr>
          </w:pPr>
          <w:hyperlink w:anchor="_Toc198297344" w:history="1">
            <w:r w:rsidRPr="00554A28">
              <w:rPr>
                <w:rStyle w:val="Hyperlink"/>
                <w:b/>
                <w:bCs/>
                <w:noProof/>
                <w:lang w:bidi="en-US"/>
              </w:rPr>
              <w:t>2.3.</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_Toc198297344 \h </w:instrText>
            </w:r>
            <w:r>
              <w:rPr>
                <w:noProof/>
                <w:webHidden/>
              </w:rPr>
            </w:r>
            <w:r>
              <w:rPr>
                <w:noProof/>
                <w:webHidden/>
              </w:rPr>
              <w:fldChar w:fldCharType="separate"/>
            </w:r>
            <w:r>
              <w:rPr>
                <w:noProof/>
                <w:webHidden/>
              </w:rPr>
              <w:t>38</w:t>
            </w:r>
            <w:r>
              <w:rPr>
                <w:noProof/>
                <w:webHidden/>
              </w:rPr>
              <w:fldChar w:fldCharType="end"/>
            </w:r>
          </w:hyperlink>
        </w:p>
        <w:p w14:paraId="793BEE9C" w14:textId="63420C6E" w:rsidR="007F7D0E" w:rsidRDefault="007F7D0E">
          <w:pPr>
            <w:pStyle w:val="TOC1"/>
            <w:tabs>
              <w:tab w:val="left" w:pos="720"/>
            </w:tabs>
            <w:rPr>
              <w:rFonts w:asciiTheme="minorHAnsi" w:eastAsiaTheme="minorEastAsia" w:hAnsiTheme="minorHAnsi" w:cstheme="minorBidi"/>
              <w:noProof/>
              <w:kern w:val="2"/>
              <w:lang w:eastAsia="en-US"/>
              <w14:ligatures w14:val="standardContextual"/>
            </w:rPr>
          </w:pPr>
          <w:hyperlink w:anchor="_Toc198297345" w:history="1">
            <w:r w:rsidRPr="00554A28">
              <w:rPr>
                <w:rStyle w:val="Hyperlink"/>
                <w:b/>
                <w:bCs/>
                <w:noProof/>
                <w:lang w:bidi="en-US"/>
              </w:rPr>
              <w:t>2.4.</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Создание тестового приложения для демонстраций возможности библиотеки</w:t>
            </w:r>
            <w:r>
              <w:rPr>
                <w:noProof/>
                <w:webHidden/>
              </w:rPr>
              <w:tab/>
            </w:r>
            <w:r>
              <w:rPr>
                <w:noProof/>
                <w:webHidden/>
              </w:rPr>
              <w:fldChar w:fldCharType="begin"/>
            </w:r>
            <w:r>
              <w:rPr>
                <w:noProof/>
                <w:webHidden/>
              </w:rPr>
              <w:instrText xml:space="preserve"> PAGEREF _Toc198297345 \h </w:instrText>
            </w:r>
            <w:r>
              <w:rPr>
                <w:noProof/>
                <w:webHidden/>
              </w:rPr>
            </w:r>
            <w:r>
              <w:rPr>
                <w:noProof/>
                <w:webHidden/>
              </w:rPr>
              <w:fldChar w:fldCharType="separate"/>
            </w:r>
            <w:r>
              <w:rPr>
                <w:noProof/>
                <w:webHidden/>
              </w:rPr>
              <w:t>38</w:t>
            </w:r>
            <w:r>
              <w:rPr>
                <w:noProof/>
                <w:webHidden/>
              </w:rPr>
              <w:fldChar w:fldCharType="end"/>
            </w:r>
          </w:hyperlink>
        </w:p>
        <w:p w14:paraId="0B3DDC46" w14:textId="7BC5F1DC" w:rsidR="007F7D0E" w:rsidRDefault="007F7D0E">
          <w:pPr>
            <w:pStyle w:val="TOC1"/>
            <w:tabs>
              <w:tab w:val="left" w:pos="720"/>
            </w:tabs>
            <w:rPr>
              <w:rFonts w:asciiTheme="minorHAnsi" w:eastAsiaTheme="minorEastAsia" w:hAnsiTheme="minorHAnsi" w:cstheme="minorBidi"/>
              <w:noProof/>
              <w:kern w:val="2"/>
              <w:lang w:eastAsia="en-US"/>
              <w14:ligatures w14:val="standardContextual"/>
            </w:rPr>
          </w:pPr>
          <w:hyperlink w:anchor="_Toc198297346" w:history="1">
            <w:r w:rsidRPr="00554A28">
              <w:rPr>
                <w:rStyle w:val="Hyperlink"/>
                <w:b/>
                <w:bCs/>
                <w:noProof/>
                <w:lang w:bidi="en-US"/>
              </w:rPr>
              <w:t>2.5.</w:t>
            </w:r>
            <w:r>
              <w:rPr>
                <w:rFonts w:asciiTheme="minorHAnsi" w:eastAsiaTheme="minorEastAsia" w:hAnsiTheme="minorHAnsi" w:cstheme="minorBidi"/>
                <w:noProof/>
                <w:kern w:val="2"/>
                <w:lang w:eastAsia="en-US"/>
                <w14:ligatures w14:val="standardContextual"/>
              </w:rPr>
              <w:tab/>
            </w:r>
            <w:r w:rsidRPr="00554A28">
              <w:rPr>
                <w:rStyle w:val="Hyperlink"/>
                <w:b/>
                <w:bCs/>
                <w:noProof/>
                <w:lang w:bidi="en-US"/>
              </w:rPr>
              <w:t>Публикация тестового приложения</w:t>
            </w:r>
            <w:r>
              <w:rPr>
                <w:noProof/>
                <w:webHidden/>
              </w:rPr>
              <w:tab/>
            </w:r>
            <w:r>
              <w:rPr>
                <w:noProof/>
                <w:webHidden/>
              </w:rPr>
              <w:fldChar w:fldCharType="begin"/>
            </w:r>
            <w:r>
              <w:rPr>
                <w:noProof/>
                <w:webHidden/>
              </w:rPr>
              <w:instrText xml:space="preserve"> PAGEREF _Toc198297346 \h </w:instrText>
            </w:r>
            <w:r>
              <w:rPr>
                <w:noProof/>
                <w:webHidden/>
              </w:rPr>
            </w:r>
            <w:r>
              <w:rPr>
                <w:noProof/>
                <w:webHidden/>
              </w:rPr>
              <w:fldChar w:fldCharType="separate"/>
            </w:r>
            <w:r>
              <w:rPr>
                <w:noProof/>
                <w:webHidden/>
              </w:rPr>
              <w:t>38</w:t>
            </w:r>
            <w:r>
              <w:rPr>
                <w:noProof/>
                <w:webHidden/>
              </w:rPr>
              <w:fldChar w:fldCharType="end"/>
            </w:r>
          </w:hyperlink>
        </w:p>
        <w:p w14:paraId="5F3817CF" w14:textId="7D8A19F0" w:rsidR="007F7D0E" w:rsidRDefault="007F7D0E">
          <w:pPr>
            <w:pStyle w:val="TOC1"/>
            <w:rPr>
              <w:rFonts w:asciiTheme="minorHAnsi" w:eastAsiaTheme="minorEastAsia" w:hAnsiTheme="minorHAnsi" w:cstheme="minorBidi"/>
              <w:noProof/>
              <w:kern w:val="2"/>
              <w:lang w:eastAsia="en-US"/>
              <w14:ligatures w14:val="standardContextual"/>
            </w:rPr>
          </w:pPr>
          <w:hyperlink w:anchor="_Toc198297347" w:history="1">
            <w:r w:rsidRPr="00554A28">
              <w:rPr>
                <w:rStyle w:val="Hyperlink"/>
                <w:b/>
                <w:bCs/>
                <w:noProof/>
              </w:rPr>
              <w:t>Заключение</w:t>
            </w:r>
            <w:r>
              <w:rPr>
                <w:noProof/>
                <w:webHidden/>
              </w:rPr>
              <w:tab/>
            </w:r>
            <w:r>
              <w:rPr>
                <w:noProof/>
                <w:webHidden/>
              </w:rPr>
              <w:fldChar w:fldCharType="begin"/>
            </w:r>
            <w:r>
              <w:rPr>
                <w:noProof/>
                <w:webHidden/>
              </w:rPr>
              <w:instrText xml:space="preserve"> PAGEREF _Toc198297347 \h </w:instrText>
            </w:r>
            <w:r>
              <w:rPr>
                <w:noProof/>
                <w:webHidden/>
              </w:rPr>
            </w:r>
            <w:r>
              <w:rPr>
                <w:noProof/>
                <w:webHidden/>
              </w:rPr>
              <w:fldChar w:fldCharType="separate"/>
            </w:r>
            <w:r>
              <w:rPr>
                <w:noProof/>
                <w:webHidden/>
              </w:rPr>
              <w:t>39</w:t>
            </w:r>
            <w:r>
              <w:rPr>
                <w:noProof/>
                <w:webHidden/>
              </w:rPr>
              <w:fldChar w:fldCharType="end"/>
            </w:r>
          </w:hyperlink>
        </w:p>
        <w:p w14:paraId="05F64AC0" w14:textId="0CAC6AF4" w:rsidR="007F7D0E" w:rsidRDefault="007F7D0E">
          <w:pPr>
            <w:pStyle w:val="TOC1"/>
            <w:rPr>
              <w:rFonts w:asciiTheme="minorHAnsi" w:eastAsiaTheme="minorEastAsia" w:hAnsiTheme="minorHAnsi" w:cstheme="minorBidi"/>
              <w:noProof/>
              <w:kern w:val="2"/>
              <w:lang w:eastAsia="en-US"/>
              <w14:ligatures w14:val="standardContextual"/>
            </w:rPr>
          </w:pPr>
          <w:hyperlink w:anchor="_Toc198297348" w:history="1">
            <w:r w:rsidRPr="00554A28">
              <w:rPr>
                <w:rStyle w:val="Hyperlink"/>
                <w:b/>
                <w:bCs/>
                <w:noProof/>
              </w:rPr>
              <w:t>Список литературы</w:t>
            </w:r>
            <w:r>
              <w:rPr>
                <w:noProof/>
                <w:webHidden/>
              </w:rPr>
              <w:tab/>
            </w:r>
            <w:r>
              <w:rPr>
                <w:noProof/>
                <w:webHidden/>
              </w:rPr>
              <w:fldChar w:fldCharType="begin"/>
            </w:r>
            <w:r>
              <w:rPr>
                <w:noProof/>
                <w:webHidden/>
              </w:rPr>
              <w:instrText xml:space="preserve"> PAGEREF _Toc198297348 \h </w:instrText>
            </w:r>
            <w:r>
              <w:rPr>
                <w:noProof/>
                <w:webHidden/>
              </w:rPr>
            </w:r>
            <w:r>
              <w:rPr>
                <w:noProof/>
                <w:webHidden/>
              </w:rPr>
              <w:fldChar w:fldCharType="separate"/>
            </w:r>
            <w:r>
              <w:rPr>
                <w:noProof/>
                <w:webHidden/>
              </w:rPr>
              <w:t>41</w:t>
            </w:r>
            <w:r>
              <w:rPr>
                <w:noProof/>
                <w:webHidden/>
              </w:rPr>
              <w:fldChar w:fldCharType="end"/>
            </w:r>
          </w:hyperlink>
        </w:p>
        <w:p w14:paraId="549E6677" w14:textId="5EAC659F" w:rsidR="007F7D0E" w:rsidRDefault="007F7D0E">
          <w:pPr>
            <w:pStyle w:val="TOC1"/>
            <w:rPr>
              <w:rFonts w:asciiTheme="minorHAnsi" w:eastAsiaTheme="minorEastAsia" w:hAnsiTheme="minorHAnsi" w:cstheme="minorBidi"/>
              <w:noProof/>
              <w:kern w:val="2"/>
              <w:lang w:eastAsia="en-US"/>
              <w14:ligatures w14:val="standardContextual"/>
            </w:rPr>
          </w:pPr>
          <w:hyperlink w:anchor="_Toc198297349" w:history="1">
            <w:r w:rsidRPr="00554A28">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_Toc198297349 \h </w:instrText>
            </w:r>
            <w:r>
              <w:rPr>
                <w:noProof/>
                <w:webHidden/>
              </w:rPr>
            </w:r>
            <w:r>
              <w:rPr>
                <w:noProof/>
                <w:webHidden/>
              </w:rPr>
              <w:fldChar w:fldCharType="separate"/>
            </w:r>
            <w:r>
              <w:rPr>
                <w:noProof/>
                <w:webHidden/>
              </w:rPr>
              <w:t>43</w:t>
            </w:r>
            <w:r>
              <w:rPr>
                <w:noProof/>
                <w:webHidden/>
              </w:rPr>
              <w:fldChar w:fldCharType="end"/>
            </w:r>
          </w:hyperlink>
        </w:p>
        <w:p w14:paraId="517A1304" w14:textId="5BCDBE58" w:rsidR="00D43EDE" w:rsidRDefault="002A1073" w:rsidP="00D43EDE">
          <w:pPr>
            <w:spacing w:line="480" w:lineRule="auto"/>
            <w:rPr>
              <w:b/>
              <w:bCs/>
              <w:noProof/>
              <w:sz w:val="28"/>
              <w:szCs w:val="28"/>
            </w:rPr>
          </w:pPr>
          <w:r w:rsidRPr="000B7659">
            <w:rPr>
              <w:noProof/>
              <w:sz w:val="28"/>
              <w:szCs w:val="28"/>
            </w:rPr>
            <w:fldChar w:fldCharType="end"/>
          </w:r>
        </w:p>
      </w:sdtContent>
    </w:sdt>
    <w:p w14:paraId="4BBE9C9C" w14:textId="381324DD" w:rsidR="002A1073" w:rsidRPr="005A72F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297324"/>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297325"/>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331DF1" w:rsidRDefault="00E50717" w:rsidP="00064A50">
      <w:pPr>
        <w:pStyle w:val="a"/>
        <w:spacing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297326"/>
      <w:r w:rsidRPr="00DB0DE2">
        <w:rPr>
          <w:b/>
          <w:bCs/>
          <w:sz w:val="32"/>
          <w:szCs w:val="32"/>
        </w:rPr>
        <w:t>Аналитика финансовых данных</w:t>
      </w:r>
      <w:bookmarkEnd w:id="4"/>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297327"/>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175CDBBF"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7F7D0E" w:rsidRPr="00331DF1">
        <w:rPr>
          <w:noProof/>
          <w:color w:val="000000" w:themeColor="text1"/>
          <w:sz w:val="28"/>
          <w:szCs w:val="28"/>
          <w:lang w:val="ru-RU"/>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0FF9D433"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7F7D0E" w:rsidRPr="00331DF1">
        <w:rPr>
          <w:noProof/>
          <w:color w:val="000000" w:themeColor="text1"/>
          <w:sz w:val="28"/>
          <w:szCs w:val="28"/>
          <w:lang w:val="ru-RU"/>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297328"/>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Паттерн XABCD</w:t>
      </w:r>
    </w:p>
    <w:p w14:paraId="316A2AB7" w14:textId="3A2FD936" w:rsidR="001C3B93" w:rsidRDefault="001C3B93" w:rsidP="00333ABC">
      <w:pPr>
        <w:pStyle w:val="a"/>
        <w:numPr>
          <w:ilvl w:val="1"/>
          <w:numId w:val="7"/>
        </w:numPr>
        <w:spacing w:line="360" w:lineRule="auto"/>
        <w:jc w:val="left"/>
      </w:pPr>
      <w:r>
        <w:t>Паттерн 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6726FF8A" w:rsidR="001C3B93" w:rsidRDefault="001C3B93" w:rsidP="00333ABC">
      <w:pPr>
        <w:pStyle w:val="a"/>
        <w:numPr>
          <w:ilvl w:val="1"/>
          <w:numId w:val="7"/>
        </w:numPr>
        <w:spacing w:line="360" w:lineRule="auto"/>
        <w:jc w:val="left"/>
      </w:pPr>
      <w:r>
        <w:lastRenderedPageBreak/>
        <w:t>Ломанная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5560CD2"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39F4BBB6"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7F7D0E" w:rsidRPr="00331DF1">
        <w:rPr>
          <w:noProof/>
          <w:color w:val="000000" w:themeColor="text1"/>
          <w:sz w:val="28"/>
          <w:szCs w:val="28"/>
          <w:lang w:val="ru-RU"/>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297329"/>
      <w:r w:rsidR="00622394">
        <w:rPr>
          <w:b/>
          <w:bCs/>
          <w:sz w:val="32"/>
          <w:szCs w:val="32"/>
        </w:rPr>
        <w:t>Технические индикаторы</w:t>
      </w:r>
      <w:bookmarkEnd w:id="7"/>
    </w:p>
    <w:p w14:paraId="0F693C64" w14:textId="4411B3B9"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расчет, основанный на исторической цене, объеме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r w:rsidRPr="001345C1">
        <w:rPr>
          <w:sz w:val="28"/>
          <w:szCs w:val="28"/>
          <w:lang w:bidi="en-US"/>
        </w:rPr>
        <w:t>Примерами являются скользящие средние и полосы Боллинджера.</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Линии 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Уровни</w:t>
      </w:r>
      <w:r w:rsidRPr="00380D44">
        <w:rPr>
          <w:sz w:val="28"/>
          <w:szCs w:val="28"/>
          <w:lang w:bidi="en-US"/>
        </w:rPr>
        <w:t xml:space="preserve"> 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297330"/>
      <w:r w:rsidR="001C120B">
        <w:rPr>
          <w:b/>
          <w:bCs/>
          <w:sz w:val="32"/>
          <w:szCs w:val="32"/>
        </w:rPr>
        <w:t>Торговые стратегии</w:t>
      </w:r>
      <w:bookmarkEnd w:id="8"/>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lastRenderedPageBreak/>
              <w:t>strategy.entry("Buy", strategy.long,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strategy.close("Buy",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297331"/>
      <w:r>
        <w:rPr>
          <w:b/>
          <w:bCs/>
          <w:sz w:val="32"/>
          <w:szCs w:val="32"/>
        </w:rPr>
        <w:t>Библиотеки для анализа финансовых данных</w:t>
      </w:r>
      <w:bookmarkEnd w:id="9"/>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5745D097"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более нестабилен в сравнении с </w:t>
      </w:r>
      <w:r w:rsidR="008626B7">
        <w:t>TypeScript</w:t>
      </w:r>
      <w:r w:rsidR="008626B7" w:rsidRPr="00331DF1">
        <w:rPr>
          <w:lang w:val="ru-RU"/>
        </w:rPr>
        <w:t xml:space="preserve"> и хуже зарекомендовал себя в больших проектах.</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297332"/>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B65B6E">
      <w:pPr>
        <w:pStyle w:val="a"/>
        <w:spacing w:line="360" w:lineRule="auto"/>
        <w:ind w:firstLine="4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w:t>
      </w:r>
      <w:r w:rsidR="00B65B6E" w:rsidRPr="00331DF1">
        <w:rPr>
          <w:color w:val="000000" w:themeColor="text1"/>
          <w:lang w:val="ru-RU"/>
        </w:rPr>
        <w:lastRenderedPageBreak/>
        <w:t>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413A8">
      <w:pPr>
        <w:pStyle w:val="a"/>
        <w:spacing w:line="360" w:lineRule="auto"/>
        <w:ind w:firstLine="4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413A8">
      <w:pPr>
        <w:pStyle w:val="a"/>
        <w:spacing w:line="360" w:lineRule="auto"/>
        <w:ind w:firstLine="4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04DE65C5"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lastRenderedPageBreak/>
        <w:tab/>
      </w:r>
      <w:r>
        <w:rPr>
          <w:color w:val="000000" w:themeColor="text1"/>
        </w:rPr>
        <w:t>TypeScript</w:t>
      </w:r>
      <w:r w:rsidRPr="00331DF1">
        <w:rPr>
          <w:color w:val="000000" w:themeColor="text1"/>
          <w:lang w:val="ru-RU"/>
        </w:rPr>
        <w:t xml:space="preserve"> – интерпретируемый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297333"/>
      <w:r>
        <w:rPr>
          <w:b/>
          <w:bCs/>
          <w:sz w:val="32"/>
          <w:szCs w:val="32"/>
        </w:rPr>
        <w:lastRenderedPageBreak/>
        <w:t>Разработка библиотеки</w:t>
      </w:r>
      <w:bookmarkEnd w:id="11"/>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297334"/>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r>
        <w:t>Инструменты рисования:</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1C4CB119" w:rsidR="004D5A90" w:rsidRDefault="004D5A90" w:rsidP="00333ABC">
      <w:pPr>
        <w:pStyle w:val="a"/>
        <w:numPr>
          <w:ilvl w:val="0"/>
          <w:numId w:val="12"/>
        </w:numPr>
        <w:spacing w:line="360" w:lineRule="auto"/>
        <w:jc w:val="both"/>
      </w:pPr>
      <w:r>
        <w:t>Ломанная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70139D2F" w14:textId="74B0E806" w:rsidR="004D5A90" w:rsidRPr="00331DF1" w:rsidRDefault="004D5A90" w:rsidP="009E5E5C">
      <w:pPr>
        <w:pStyle w:val="a"/>
        <w:spacing w:line="360" w:lineRule="auto"/>
        <w:ind w:left="720" w:firstLine="420"/>
        <w:jc w:val="both"/>
        <w:rPr>
          <w:lang w:val="ru-RU"/>
        </w:rPr>
      </w:pPr>
      <w:r w:rsidRPr="00331DF1">
        <w:rPr>
          <w:lang w:val="ru-RU"/>
        </w:rPr>
        <w:t xml:space="preserve">Данные для построения графика должны быть получены по протоколу </w:t>
      </w:r>
      <w:r>
        <w:t>REST</w:t>
      </w:r>
      <w:r w:rsidRPr="00331DF1">
        <w:rPr>
          <w:lang w:val="ru-RU"/>
        </w:rPr>
        <w:t xml:space="preserve"> </w:t>
      </w:r>
      <w:r>
        <w:t>API</w:t>
      </w:r>
      <w:r w:rsidRPr="00331DF1">
        <w:rPr>
          <w:lang w:val="ru-RU"/>
        </w:rPr>
        <w:t xml:space="preserve"> из общедоступного </w:t>
      </w:r>
      <w:r>
        <w:t>API</w:t>
      </w:r>
      <w:r w:rsidRPr="00331DF1">
        <w:rPr>
          <w:lang w:val="ru-RU"/>
        </w:rPr>
        <w:t xml:space="preserve"> </w:t>
      </w:r>
      <w:r>
        <w:t>Binance</w:t>
      </w:r>
      <w:r w:rsidRPr="00331DF1">
        <w:rPr>
          <w:lang w:val="ru-RU"/>
        </w:rPr>
        <w:t>.</w:t>
      </w:r>
      <w:r w:rsidR="00800900" w:rsidRPr="00331DF1">
        <w:rPr>
          <w:lang w:val="ru-RU"/>
        </w:rPr>
        <w:t xml:space="preserve"> Данное </w:t>
      </w:r>
      <w:r w:rsidR="00800900">
        <w:t>API</w:t>
      </w:r>
      <w:r w:rsidR="00800900" w:rsidRPr="00331DF1">
        <w:rPr>
          <w:lang w:val="ru-RU"/>
        </w:rPr>
        <w:t xml:space="preserve"> позволяет совершить бесплатно до 1200 запросов в минуту, что вполне отвечает задачам приложения.</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297335"/>
      <w:r>
        <w:rPr>
          <w:b/>
          <w:bCs/>
          <w:sz w:val="32"/>
          <w:szCs w:val="32"/>
          <w:lang w:val="ru-RU"/>
        </w:rPr>
        <w:t>Проектирование</w:t>
      </w:r>
      <w:r w:rsidR="00503970">
        <w:rPr>
          <w:b/>
          <w:bCs/>
          <w:sz w:val="32"/>
          <w:szCs w:val="32"/>
        </w:rPr>
        <w:t xml:space="preserve"> интерфейса</w:t>
      </w:r>
      <w:bookmarkEnd w:id="13"/>
    </w:p>
    <w:p w14:paraId="1EABE83D" w14:textId="7DB6E33A" w:rsidR="00F04EF6" w:rsidRPr="00331DF1" w:rsidRDefault="00F04EF6" w:rsidP="00F04EF6">
      <w:pPr>
        <w:pStyle w:val="a"/>
        <w:spacing w:line="360" w:lineRule="auto"/>
        <w:ind w:firstLine="720"/>
        <w:jc w:val="both"/>
        <w:rPr>
          <w:lang w:val="ru-RU"/>
        </w:rPr>
      </w:pPr>
      <w:r w:rsidRPr="00331DF1">
        <w:rPr>
          <w:lang w:val="ru-RU"/>
        </w:rPr>
        <w:lastRenderedPageBreak/>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lastRenderedPageBreak/>
              <w:t xml:space="preserve">    updateAllViews?(): void;</w:t>
            </w:r>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lastRenderedPageBreak/>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w:t>
      </w:r>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lastRenderedPageBreak/>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6808D2"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lastRenderedPageBreak/>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333ABC" w:rsidRDefault="0024225A" w:rsidP="0024225A">
      <w:pPr>
        <w:pStyle w:val="a"/>
        <w:spacing w:line="360" w:lineRule="auto"/>
      </w:pPr>
      <w:r>
        <w:t>Листинг</w:t>
      </w:r>
      <w:r w:rsidRPr="0024225A">
        <w:t xml:space="preserve"> </w:t>
      </w:r>
      <w:r>
        <w:t>5</w:t>
      </w:r>
      <w:r w:rsidRPr="0024225A">
        <w:t xml:space="preserve">. </w:t>
      </w:r>
      <w:r>
        <w:t>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r>
        <w:lastRenderedPageBreak/>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59A9601F" w:rsidR="005A72F0" w:rsidRDefault="005A72F0" w:rsidP="00333ABC">
      <w:pPr>
        <w:pStyle w:val="a"/>
        <w:numPr>
          <w:ilvl w:val="0"/>
          <w:numId w:val="16"/>
        </w:numPr>
        <w:spacing w:line="360" w:lineRule="auto"/>
        <w:jc w:val="both"/>
      </w:pPr>
      <w:r w:rsidRPr="005A72F0">
        <w:t>RectangleDrawingTool</w:t>
      </w:r>
      <w:r>
        <w:t xml:space="preserve"> – класс инструмента «Прямоугольник»;</w:t>
      </w:r>
    </w:p>
    <w:p w14:paraId="412EBF99" w14:textId="2976F740" w:rsidR="005A72F0" w:rsidRDefault="005A72F0" w:rsidP="00333ABC">
      <w:pPr>
        <w:pStyle w:val="a"/>
        <w:numPr>
          <w:ilvl w:val="0"/>
          <w:numId w:val="16"/>
        </w:numPr>
        <w:spacing w:line="360" w:lineRule="auto"/>
        <w:jc w:val="both"/>
      </w:pPr>
      <w:r w:rsidRPr="005A72F0">
        <w:t>TriangleDrawingTool</w:t>
      </w:r>
      <w:r>
        <w:t xml:space="preserve"> – класс инструмента «Треугольник»;</w:t>
      </w:r>
    </w:p>
    <w:p w14:paraId="38E11AEF" w14:textId="5FCA90F0" w:rsidR="005A72F0" w:rsidRPr="00331DF1" w:rsidRDefault="005A72F0" w:rsidP="00333ABC">
      <w:pPr>
        <w:pStyle w:val="a"/>
        <w:numPr>
          <w:ilvl w:val="0"/>
          <w:numId w:val="16"/>
        </w:numPr>
        <w:spacing w:line="360" w:lineRule="auto"/>
        <w:jc w:val="both"/>
        <w:rPr>
          <w:lang w:val="ru-RU"/>
        </w:rPr>
      </w:pPr>
      <w:r w:rsidRPr="005A72F0">
        <w:t>FibChannelDrawingTool</w:t>
      </w:r>
      <w:r w:rsidRPr="00331DF1">
        <w:rPr>
          <w:lang w:val="ru-RU"/>
        </w:rPr>
        <w:t xml:space="preserve"> – класс инструмента «Коррекция </w:t>
      </w:r>
      <w:r w:rsidR="00A5705F" w:rsidRPr="00331DF1">
        <w:rPr>
          <w:lang w:val="ru-RU"/>
        </w:rPr>
        <w:t>Фибоначчи</w:t>
      </w:r>
      <w:r w:rsidRPr="00331DF1">
        <w:rPr>
          <w:lang w:val="ru-RU"/>
        </w:rPr>
        <w:t>»;</w:t>
      </w:r>
    </w:p>
    <w:p w14:paraId="79153AA0" w14:textId="6E5B8D81" w:rsidR="005A72F0" w:rsidRPr="00331DF1" w:rsidRDefault="005A72F0" w:rsidP="00333ABC">
      <w:pPr>
        <w:pStyle w:val="a"/>
        <w:numPr>
          <w:ilvl w:val="0"/>
          <w:numId w:val="16"/>
        </w:numPr>
        <w:spacing w:line="360" w:lineRule="auto"/>
        <w:jc w:val="both"/>
        <w:rPr>
          <w:lang w:val="ru-RU"/>
        </w:rPr>
      </w:pPr>
      <w:r w:rsidRPr="005A72F0">
        <w:t>FibSpiralDrawingTool</w:t>
      </w:r>
      <w:r w:rsidRPr="00331DF1">
        <w:rPr>
          <w:lang w:val="ru-RU"/>
        </w:rPr>
        <w:t xml:space="preserve"> – класс инструмента «Спираль </w:t>
      </w:r>
      <w:r w:rsidR="00A5705F" w:rsidRPr="00331DF1">
        <w:rPr>
          <w:lang w:val="ru-RU"/>
        </w:rPr>
        <w:t>Фибоначчи</w:t>
      </w:r>
      <w:r w:rsidRPr="00331DF1">
        <w:rPr>
          <w:lang w:val="ru-RU"/>
        </w:rPr>
        <w:t>»;</w:t>
      </w:r>
    </w:p>
    <w:p w14:paraId="4B2DA93A" w14:textId="301C8E4E" w:rsidR="005A72F0" w:rsidRPr="00331DF1" w:rsidRDefault="005A72F0" w:rsidP="00333ABC">
      <w:pPr>
        <w:pStyle w:val="a"/>
        <w:numPr>
          <w:ilvl w:val="0"/>
          <w:numId w:val="16"/>
        </w:numPr>
        <w:spacing w:line="360" w:lineRule="auto"/>
        <w:jc w:val="both"/>
        <w:rPr>
          <w:lang w:val="ru-RU"/>
        </w:rPr>
      </w:pPr>
      <w:r w:rsidRPr="005A72F0">
        <w:lastRenderedPageBreak/>
        <w:t>FibWedgeDrawingTool</w:t>
      </w:r>
      <w:r w:rsidRPr="00331DF1">
        <w:rPr>
          <w:lang w:val="ru-RU"/>
        </w:rPr>
        <w:t xml:space="preserve"> – класс инструмента «Клин </w:t>
      </w:r>
      <w:r w:rsidR="00A5705F" w:rsidRPr="00331DF1">
        <w:rPr>
          <w:lang w:val="ru-RU"/>
        </w:rPr>
        <w:t>Фибоначчи</w:t>
      </w:r>
      <w:r w:rsidRPr="00331DF1">
        <w:rPr>
          <w:lang w:val="ru-RU"/>
        </w:rPr>
        <w:t>»;</w:t>
      </w:r>
    </w:p>
    <w:p w14:paraId="0A5E356D" w14:textId="2A176D9C" w:rsidR="005A72F0" w:rsidRDefault="005A72F0" w:rsidP="00333ABC">
      <w:pPr>
        <w:pStyle w:val="a"/>
        <w:numPr>
          <w:ilvl w:val="0"/>
          <w:numId w:val="16"/>
        </w:numPr>
        <w:spacing w:line="360" w:lineRule="auto"/>
        <w:jc w:val="both"/>
      </w:pPr>
      <w:r w:rsidRPr="005A72F0">
        <w:t>CurveDrawingTool</w:t>
      </w:r>
      <w:r>
        <w:t xml:space="preserve"> </w:t>
      </w:r>
      <w:r w:rsidRPr="008D69E6">
        <w:t xml:space="preserve">– </w:t>
      </w:r>
      <w:r>
        <w:t xml:space="preserve">класс инструмента </w:t>
      </w:r>
      <w:r w:rsidR="008D69E6">
        <w:t>«Кривая»</w:t>
      </w:r>
      <w:r w:rsidR="008D69E6" w:rsidRPr="008D69E6">
        <w:t>;</w:t>
      </w:r>
    </w:p>
    <w:p w14:paraId="157FDEA0" w14:textId="28EBF112" w:rsidR="005A72F0" w:rsidRPr="00331DF1" w:rsidRDefault="005A72F0" w:rsidP="00333ABC">
      <w:pPr>
        <w:pStyle w:val="a"/>
        <w:numPr>
          <w:ilvl w:val="0"/>
          <w:numId w:val="16"/>
        </w:numPr>
        <w:spacing w:line="360" w:lineRule="auto"/>
        <w:jc w:val="both"/>
        <w:rPr>
          <w:lang w:val="ru-RU"/>
        </w:rPr>
      </w:pPr>
      <w:r w:rsidRPr="005A72F0">
        <w:t>TrendLineDrawingTool</w:t>
      </w:r>
      <w:r w:rsidRPr="00331DF1">
        <w:rPr>
          <w:lang w:val="ru-RU"/>
        </w:rPr>
        <w:t xml:space="preserve"> – класс инструмента </w:t>
      </w:r>
      <w:r w:rsidR="008D69E6" w:rsidRPr="00331DF1">
        <w:rPr>
          <w:lang w:val="ru-RU"/>
        </w:rPr>
        <w:t>«Линия тренда»</w:t>
      </w:r>
      <w:r w:rsidRPr="00331DF1">
        <w:rPr>
          <w:lang w:val="ru-RU"/>
        </w:rPr>
        <w:t>;</w:t>
      </w:r>
    </w:p>
    <w:p w14:paraId="62CE4060" w14:textId="5CC6D7D3" w:rsidR="005A72F0" w:rsidRPr="00331DF1" w:rsidRDefault="005A72F0" w:rsidP="00333ABC">
      <w:pPr>
        <w:pStyle w:val="a"/>
        <w:numPr>
          <w:ilvl w:val="0"/>
          <w:numId w:val="16"/>
        </w:numPr>
        <w:spacing w:line="360" w:lineRule="auto"/>
        <w:jc w:val="both"/>
        <w:rPr>
          <w:lang w:val="ru-RU"/>
        </w:rPr>
      </w:pPr>
      <w:r w:rsidRPr="005A72F0">
        <w:t>TimeLineDrawingTool</w:t>
      </w:r>
      <w:r w:rsidRPr="00331DF1">
        <w:rPr>
          <w:lang w:val="ru-RU"/>
        </w:rPr>
        <w:t xml:space="preserve"> – класс инструмента</w:t>
      </w:r>
      <w:r w:rsidR="008D69E6" w:rsidRPr="00331DF1">
        <w:rPr>
          <w:lang w:val="ru-RU"/>
        </w:rPr>
        <w:t xml:space="preserve"> «Вертикальная прямая»</w:t>
      </w:r>
      <w:r w:rsidRPr="00331DF1">
        <w:rPr>
          <w:lang w:val="ru-RU"/>
        </w:rPr>
        <w:t>;</w:t>
      </w:r>
    </w:p>
    <w:p w14:paraId="61248186" w14:textId="060FC455" w:rsidR="005A72F0" w:rsidRPr="00331DF1" w:rsidRDefault="005A72F0" w:rsidP="00333ABC">
      <w:pPr>
        <w:pStyle w:val="a"/>
        <w:numPr>
          <w:ilvl w:val="0"/>
          <w:numId w:val="16"/>
        </w:numPr>
        <w:spacing w:line="360" w:lineRule="auto"/>
        <w:jc w:val="both"/>
        <w:rPr>
          <w:lang w:val="ru-RU"/>
        </w:rPr>
      </w:pPr>
      <w:r w:rsidRPr="005A72F0">
        <w:t>PolylineDrawingTool</w:t>
      </w:r>
      <w:r w:rsidRPr="00331DF1">
        <w:rPr>
          <w:lang w:val="ru-RU"/>
        </w:rPr>
        <w:t xml:space="preserve"> – класс инструмента «Ломанная </w:t>
      </w:r>
      <w:r w:rsidR="008D69E6" w:rsidRPr="00331DF1">
        <w:rPr>
          <w:lang w:val="ru-RU"/>
        </w:rPr>
        <w:t>линия</w:t>
      </w:r>
      <w:r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класса, реализующего интерфейс </w:t>
      </w:r>
      <m:oMath>
        <m:r>
          <w:rPr>
            <w:rFonts w:ascii="Cambria Math" w:hAnsi="Cambria Math"/>
          </w:rPr>
          <m:t>ISeriesApi</m:t>
        </m:r>
      </m:oMath>
      <w:r>
        <w:t>:</w:t>
      </w:r>
    </w:p>
    <w:p w14:paraId="6B4FD14E" w14:textId="039DDF67" w:rsidR="008D69E6" w:rsidRDefault="008D69E6" w:rsidP="00333ABC">
      <w:pPr>
        <w:pStyle w:val="a"/>
        <w:numPr>
          <w:ilvl w:val="0"/>
          <w:numId w:val="17"/>
        </w:numPr>
        <w:spacing w:line="360" w:lineRule="auto"/>
        <w:jc w:val="both"/>
      </w:pPr>
      <w:r w:rsidRPr="008D69E6">
        <w:t>SMAIndicator</w:t>
      </w:r>
      <w:r>
        <w:t xml:space="preserve"> – индикатор «Скользящее среднее»;</w:t>
      </w:r>
    </w:p>
    <w:p w14:paraId="0D7C1BCD" w14:textId="3D3BF754" w:rsidR="008D69E6" w:rsidRPr="008D69E6" w:rsidRDefault="008D69E6" w:rsidP="00333ABC">
      <w:pPr>
        <w:pStyle w:val="a"/>
        <w:numPr>
          <w:ilvl w:val="0"/>
          <w:numId w:val="17"/>
        </w:numPr>
        <w:spacing w:line="360" w:lineRule="auto"/>
        <w:jc w:val="both"/>
      </w:pPr>
      <w:r w:rsidRPr="008D69E6">
        <w:t xml:space="preserve">BandsIndicator – </w:t>
      </w:r>
      <w:r>
        <w:t>индикатор «Линии Боллинджера»;</w:t>
      </w:r>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43BAAB26"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w:r w:rsidRPr="005A72F0">
        <w:t>TriangleDrawingTool</w:t>
      </w:r>
      <w:r w:rsidRPr="00331DF1">
        <w:rPr>
          <w:lang w:val="ru-RU"/>
        </w:rPr>
        <w:t xml:space="preserve"> и индикатора </w:t>
      </w:r>
      <w:r>
        <w:t>SMAIndicator</w:t>
      </w:r>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297336"/>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Pr="00331DF1" w:rsidRDefault="00C51FEC" w:rsidP="00892D9B">
      <w:pPr>
        <w:pStyle w:val="a"/>
        <w:spacing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lastRenderedPageBreak/>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lastRenderedPageBreak/>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6808D2">
        <w:trPr>
          <w:trHeight w:val="421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super</w:t>
            </w:r>
            <w:r w:rsidRPr="00EF7536">
              <w:rPr>
                <w:rFonts w:ascii="Menlo" w:hAnsi="Menlo" w:cs="Menlo"/>
                <w:color w:val="000000"/>
                <w:sz w:val="18"/>
                <w:szCs w:val="18"/>
              </w:rPr>
              <w:t>();</w:t>
            </w:r>
          </w:p>
          <w:p w14:paraId="46EA9F80"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._points = </w:t>
            </w:r>
            <w:r w:rsidRPr="00EF7536">
              <w:rPr>
                <w:rFonts w:ascii="Menlo" w:hAnsi="Menlo" w:cs="Menlo"/>
                <w:color w:val="808080"/>
                <w:sz w:val="18"/>
                <w:szCs w:val="18"/>
              </w:rPr>
              <w:t>points</w:t>
            </w:r>
            <w:r w:rsidRPr="00EF7536">
              <w:rPr>
                <w:rFonts w:ascii="Menlo" w:hAnsi="Menlo" w:cs="Menlo"/>
                <w:color w:val="000000"/>
                <w:sz w:val="18"/>
                <w:szCs w:val="18"/>
              </w:rPr>
              <w:t>;</w:t>
            </w:r>
          </w:p>
          <w:p w14:paraId="31F5CD10"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 = { _minTime: </w:t>
            </w:r>
            <w:r w:rsidRPr="00EF7536">
              <w:rPr>
                <w:rFonts w:ascii="Menlo" w:hAnsi="Menlo" w:cs="Menlo"/>
                <w:color w:val="0000FF"/>
                <w:sz w:val="18"/>
                <w:szCs w:val="18"/>
              </w:rPr>
              <w:t>null</w:t>
            </w:r>
            <w:r w:rsidRPr="00EF7536">
              <w:rPr>
                <w:rFonts w:ascii="Menlo" w:hAnsi="Menlo" w:cs="Menlo"/>
                <w:color w:val="000000"/>
                <w:sz w:val="18"/>
                <w:szCs w:val="18"/>
              </w:rPr>
              <w:t xml:space="preserve">, _maxTime: </w:t>
            </w:r>
            <w:r w:rsidRPr="00EF7536">
              <w:rPr>
                <w:rFonts w:ascii="Menlo" w:hAnsi="Menlo" w:cs="Menlo"/>
                <w:color w:val="0000FF"/>
                <w:sz w:val="18"/>
                <w:szCs w:val="18"/>
              </w:rPr>
              <w:t>null</w:t>
            </w:r>
            <w:r w:rsidRPr="00EF7536">
              <w:rPr>
                <w:rFonts w:ascii="Menlo" w:hAnsi="Menlo" w:cs="Menlo"/>
                <w:color w:val="000000"/>
                <w:sz w:val="18"/>
                <w:szCs w:val="18"/>
              </w:rPr>
              <w:t xml:space="preserve">, _minPrice: </w:t>
            </w:r>
            <w:r w:rsidRPr="00EF7536">
              <w:rPr>
                <w:rFonts w:ascii="Menlo" w:hAnsi="Menlo" w:cs="Menlo"/>
                <w:color w:val="0000FF"/>
                <w:sz w:val="18"/>
                <w:szCs w:val="18"/>
              </w:rPr>
              <w:t>null</w:t>
            </w:r>
            <w:r w:rsidRPr="00EF7536">
              <w:rPr>
                <w:rFonts w:ascii="Menlo" w:hAnsi="Menlo" w:cs="Menlo"/>
                <w:color w:val="000000"/>
                <w:sz w:val="18"/>
                <w:szCs w:val="18"/>
              </w:rPr>
              <w:t xml:space="preserve">, _maxPrice: </w:t>
            </w:r>
            <w:r w:rsidRPr="00EF7536">
              <w:rPr>
                <w:rFonts w:ascii="Menlo" w:hAnsi="Menlo" w:cs="Menlo"/>
                <w:color w:val="0000FF"/>
                <w:sz w:val="18"/>
                <w:szCs w:val="18"/>
              </w:rPr>
              <w:t>null</w:t>
            </w:r>
            <w:r w:rsidRPr="00EF7536">
              <w:rPr>
                <w:rFonts w:ascii="Menlo" w:hAnsi="Menlo" w:cs="Menlo"/>
                <w:color w:val="000000"/>
                <w:sz w:val="18"/>
                <w:szCs w:val="18"/>
              </w:rPr>
              <w:t xml:space="preserve"> };</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._points.forEach((</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0000FF"/>
                <w:sz w:val="18"/>
                <w:szCs w:val="18"/>
              </w:rPr>
              <w:t>=&gt;</w:t>
            </w:r>
            <w:r w:rsidRPr="00EF7536">
              <w:rPr>
                <w:rFonts w:ascii="Menlo" w:hAnsi="Menlo" w:cs="Menlo"/>
                <w:color w:val="000000"/>
                <w:sz w:val="18"/>
                <w:szCs w:val="18"/>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point</w:t>
            </w:r>
            <w:r w:rsidRPr="00EF7536">
              <w:rPr>
                <w:rFonts w:ascii="Menlo" w:hAnsi="Menlo" w:cs="Menlo"/>
                <w:color w:val="000000"/>
                <w:sz w:val="18"/>
                <w:szCs w:val="18"/>
              </w:rPr>
              <w:t>);</w:t>
            </w:r>
          </w:p>
          <w:p w14:paraId="25A2AB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._options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addPoint(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328EE4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w:t>
            </w:r>
            <w:r w:rsidRPr="00EF7536">
              <w:rPr>
                <w:rFonts w:ascii="Menlo" w:hAnsi="Menlo" w:cs="Menlo"/>
                <w:color w:val="000000"/>
                <w:sz w:val="18"/>
                <w:szCs w:val="18"/>
              </w:rPr>
              <w:t>);</w:t>
            </w:r>
          </w:p>
          <w:p w14:paraId="2EE073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._points.push(</w:t>
            </w:r>
            <w:r w:rsidRPr="00EF7536">
              <w:rPr>
                <w:rFonts w:ascii="Menlo" w:hAnsi="Menlo" w:cs="Menlo"/>
                <w:color w:val="808080"/>
                <w:sz w:val="18"/>
                <w:szCs w:val="18"/>
              </w:rPr>
              <w:t>p</w:t>
            </w:r>
            <w:r w:rsidRPr="00EF7536">
              <w:rPr>
                <w:rFonts w:ascii="Menlo" w:hAnsi="Menlo" w:cs="Menlo"/>
                <w:color w:val="000000"/>
                <w:sz w:val="18"/>
                <w:szCs w:val="18"/>
              </w:rPr>
              <w:t>);</w:t>
            </w:r>
          </w:p>
          <w:p w14:paraId="73B0DCB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6310739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updatePoint(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770927C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if</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xml:space="preserve"> &gt;= </w:t>
            </w:r>
            <w:r w:rsidRPr="00EF7536">
              <w:rPr>
                <w:rFonts w:ascii="Menlo" w:hAnsi="Menlo" w:cs="Menlo"/>
                <w:color w:val="0000FF"/>
                <w:sz w:val="18"/>
                <w:szCs w:val="18"/>
              </w:rPr>
              <w:t>this</w:t>
            </w:r>
            <w:r w:rsidRPr="00EF7536">
              <w:rPr>
                <w:rFonts w:ascii="Menlo" w:hAnsi="Menlo" w:cs="Menlo"/>
                <w:color w:val="000000"/>
                <w:sz w:val="18"/>
                <w:szCs w:val="18"/>
              </w:rPr>
              <w:t xml:space="preserve">._points.length || </w:t>
            </w:r>
            <w:r w:rsidRPr="00EF7536">
              <w:rPr>
                <w:rFonts w:ascii="Menlo" w:hAnsi="Menlo" w:cs="Menlo"/>
                <w:color w:val="808080"/>
                <w:sz w:val="18"/>
                <w:szCs w:val="18"/>
              </w:rPr>
              <w:t>index</w:t>
            </w:r>
            <w:r w:rsidRPr="00EF7536">
              <w:rPr>
                <w:rFonts w:ascii="Menlo" w:hAnsi="Menlo" w:cs="Menlo"/>
                <w:color w:val="000000"/>
                <w:sz w:val="18"/>
                <w:szCs w:val="18"/>
              </w:rPr>
              <w:t xml:space="preserve"> &lt; </w:t>
            </w:r>
            <w:r w:rsidRPr="00EF7536">
              <w:rPr>
                <w:rFonts w:ascii="Menlo" w:hAnsi="Menlo" w:cs="Menlo"/>
                <w:color w:val="098658"/>
                <w:sz w:val="18"/>
                <w:szCs w:val="18"/>
              </w:rPr>
              <w:t>0</w:t>
            </w:r>
            <w:r w:rsidRPr="00EF7536">
              <w:rPr>
                <w:rFonts w:ascii="Menlo" w:hAnsi="Menlo" w:cs="Menlo"/>
                <w:color w:val="000000"/>
                <w:sz w:val="18"/>
                <w:szCs w:val="18"/>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return</w:t>
            </w:r>
            <w:r w:rsidRPr="00EF7536">
              <w:rPr>
                <w:rFonts w:ascii="Menlo" w:hAnsi="Menlo" w:cs="Menlo"/>
                <w:color w:val="000000"/>
                <w:sz w:val="18"/>
                <w:szCs w:val="18"/>
              </w:rPr>
              <w:t>;</w:t>
            </w:r>
          </w:p>
          <w:p w14:paraId="51F8666E"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w:t>
            </w:r>
            <w:r w:rsidRPr="00EF7536">
              <w:rPr>
                <w:rFonts w:ascii="Menlo" w:hAnsi="Menlo" w:cs="Menlo"/>
                <w:color w:val="808080"/>
                <w:sz w:val="18"/>
                <w:szCs w:val="18"/>
              </w:rPr>
              <w:t>index</w:t>
            </w:r>
            <w:r w:rsidRPr="00EF7536">
              <w:rPr>
                <w:rFonts w:ascii="Menlo" w:hAnsi="Menlo" w:cs="Menlo"/>
                <w:color w:val="000000"/>
                <w:sz w:val="18"/>
                <w:szCs w:val="18"/>
              </w:rPr>
              <w:t xml:space="preserve">] = </w:t>
            </w:r>
            <w:r w:rsidRPr="00EF7536">
              <w:rPr>
                <w:rFonts w:ascii="Menlo" w:hAnsi="Menlo" w:cs="Menlo"/>
                <w:color w:val="808080"/>
                <w:sz w:val="18"/>
                <w:szCs w:val="18"/>
              </w:rPr>
              <w:t>p</w:t>
            </w:r>
            <w:r w:rsidRPr="00EF7536">
              <w:rPr>
                <w:rFonts w:ascii="Menlo" w:hAnsi="Menlo" w:cs="Menlo"/>
                <w:color w:val="000000"/>
                <w:sz w:val="18"/>
                <w:szCs w:val="18"/>
              </w:rPr>
              <w:t>;</w:t>
            </w:r>
          </w:p>
          <w:p w14:paraId="2720F42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364373E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applyOptions(</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20467A8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._options = { ...</w:t>
            </w:r>
            <w:r w:rsidRPr="00EF7536">
              <w:rPr>
                <w:rFonts w:ascii="Menlo" w:hAnsi="Menlo" w:cs="Menlo"/>
                <w:color w:val="0000FF"/>
                <w:sz w:val="18"/>
                <w:szCs w:val="18"/>
              </w:rPr>
              <w:t>this</w:t>
            </w:r>
            <w:r w:rsidRPr="00EF7536">
              <w:rPr>
                <w:rFonts w:ascii="Menlo" w:hAnsi="Menlo" w:cs="Menlo"/>
                <w:color w:val="000000"/>
                <w:sz w:val="18"/>
                <w:szCs w:val="18"/>
              </w:rPr>
              <w:t>._options, ...</w:t>
            </w:r>
            <w:r w:rsidRPr="00EF7536">
              <w:rPr>
                <w:rFonts w:ascii="Menlo" w:hAnsi="Menlo" w:cs="Menlo"/>
                <w:color w:val="808080"/>
                <w:sz w:val="18"/>
                <w:szCs w:val="18"/>
              </w:rPr>
              <w:t>options</w:t>
            </w:r>
            <w:r w:rsidRPr="00EF7536">
              <w:rPr>
                <w:rFonts w:ascii="Menlo" w:hAnsi="Menlo" w:cs="Menlo"/>
                <w:color w:val="000000"/>
                <w:sz w:val="18"/>
                <w:szCs w:val="18"/>
              </w:rPr>
              <w:t xml:space="preserve"> };</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5B9A548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hitTest(</w:t>
            </w:r>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lastRenderedPageBreak/>
              <w:t xml:space="preserve">    </w:t>
            </w:r>
            <w:r w:rsidRPr="00EF7536">
              <w:rPr>
                <w:rFonts w:ascii="Menlo" w:hAnsi="Menlo" w:cs="Menlo"/>
                <w:color w:val="0000FF"/>
                <w:sz w:val="18"/>
                <w:szCs w:val="18"/>
              </w:rPr>
              <w:t>return</w:t>
            </w:r>
            <w:r w:rsidRPr="00EF7536">
              <w:rPr>
                <w:rFonts w:ascii="Menlo" w:hAnsi="Menlo" w:cs="Menlo"/>
                <w:color w:val="000000"/>
                <w:sz w:val="18"/>
                <w:szCs w:val="18"/>
              </w:rPr>
              <w:t xml:space="preserve"> </w:t>
            </w:r>
            <w:r w:rsidRPr="00EF7536">
              <w:rPr>
                <w:rFonts w:ascii="Menlo" w:hAnsi="Menlo" w:cs="Menlo"/>
                <w:color w:val="0000FF"/>
                <w:sz w:val="18"/>
                <w:szCs w:val="18"/>
              </w:rPr>
              <w:t>null</w:t>
            </w:r>
            <w:r w:rsidRPr="00EF7536">
              <w:rPr>
                <w:rFonts w:ascii="Menlo" w:hAnsi="Menlo" w:cs="Menlo"/>
                <w:color w:val="000000"/>
                <w:sz w:val="18"/>
                <w:szCs w:val="18"/>
              </w:rPr>
              <w:t>;</w:t>
            </w:r>
          </w:p>
          <w:p w14:paraId="313A355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_updateDrawingBounds(</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7F6EA5C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w:t>
            </w:r>
            <w:r w:rsidRPr="00EF7536">
              <w:rPr>
                <w:rFonts w:ascii="Menlo" w:hAnsi="Menlo" w:cs="Menlo"/>
                <w:color w:val="808080"/>
                <w:sz w:val="18"/>
                <w:szCs w:val="18"/>
              </w:rPr>
              <w:t>point</w:t>
            </w:r>
            <w:r w:rsidRPr="00EF7536">
              <w:rPr>
                <w:rFonts w:ascii="Menlo" w:hAnsi="Menlo" w:cs="Menlo"/>
                <w:color w:val="000000"/>
                <w:sz w:val="18"/>
                <w:szCs w:val="18"/>
              </w:rPr>
              <w:t>.price);</w:t>
            </w:r>
          </w:p>
          <w:p w14:paraId="52DB445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w:t>
            </w:r>
            <w:r w:rsidRPr="00EF7536">
              <w:rPr>
                <w:rFonts w:ascii="Menlo" w:hAnsi="Menlo" w:cs="Menlo"/>
                <w:color w:val="808080"/>
                <w:sz w:val="18"/>
                <w:szCs w:val="18"/>
              </w:rPr>
              <w:t>point</w:t>
            </w:r>
            <w:r w:rsidRPr="00EF7536">
              <w:rPr>
                <w:rFonts w:ascii="Menlo" w:hAnsi="Menlo" w:cs="Menlo"/>
                <w:color w:val="000000"/>
                <w:sz w:val="18"/>
                <w:szCs w:val="18"/>
              </w:rPr>
              <w:t>.price);</w:t>
            </w:r>
          </w:p>
          <w:p w14:paraId="40DAD271"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._bounds._minTime, </w:t>
            </w:r>
            <w:r w:rsidRPr="00EF7536">
              <w:rPr>
                <w:rFonts w:ascii="Menlo" w:hAnsi="Menlo" w:cs="Menlo"/>
                <w:color w:val="808080"/>
                <w:sz w:val="18"/>
                <w:szCs w:val="18"/>
              </w:rPr>
              <w:t>point</w:t>
            </w:r>
            <w:r w:rsidRPr="00EF7536">
              <w:rPr>
                <w:rFonts w:ascii="Menlo" w:hAnsi="Menlo" w:cs="Menlo"/>
                <w:color w:val="000000"/>
                <w:sz w:val="18"/>
                <w:szCs w:val="18"/>
              </w:rPr>
              <w:t>.time);</w:t>
            </w:r>
          </w:p>
          <w:p w14:paraId="09DC8BB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._bounds._maxTime, </w:t>
            </w:r>
            <w:r w:rsidRPr="00EF7536">
              <w:rPr>
                <w:rFonts w:ascii="Menlo" w:hAnsi="Menlo" w:cs="Menlo"/>
                <w:color w:val="808080"/>
                <w:sz w:val="18"/>
                <w:szCs w:val="18"/>
              </w:rPr>
              <w:t>point</w:t>
            </w:r>
            <w:r w:rsidRPr="00EF7536">
              <w:rPr>
                <w:rFonts w:ascii="Menlo" w:hAnsi="Menlo" w:cs="Menlo"/>
                <w:color w:val="000000"/>
                <w:sz w:val="18"/>
                <w:szCs w:val="18"/>
              </w:rPr>
              <w:t>.time);</w:t>
            </w:r>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23CE7BB3" w14:textId="60F72ED1" w:rsidR="00276B8E" w:rsidRPr="00331DF1" w:rsidRDefault="00892D9B" w:rsidP="00276B8E">
      <w:pPr>
        <w:pStyle w:val="a"/>
        <w:spacing w:line="360" w:lineRule="auto"/>
        <w:jc w:val="both"/>
        <w:rPr>
          <w:lang w:val="ru-RU"/>
        </w:rPr>
      </w:pPr>
      <w:r w:rsidRPr="00331DF1">
        <w:rPr>
          <w:lang w:val="ru-RU"/>
        </w:rPr>
        <w:tab/>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77777777" w:rsidR="00892D9B" w:rsidRDefault="00892D9B" w:rsidP="00892D9B">
      <w:pPr>
        <w:pStyle w:val="a"/>
        <w:keepNext/>
        <w:spacing w:line="360" w:lineRule="auto"/>
      </w:pPr>
      <w:r>
        <w:rPr>
          <w:noProof/>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t>S0 – неактивное состояние.</w:t>
      </w:r>
    </w:p>
    <w:p w14:paraId="5C5CE9BB"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1 – добавление нового геометрического примитива.</w:t>
      </w:r>
    </w:p>
    <w:p w14:paraId="737F91CF"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2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2E64CD78"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t>S</w:t>
      </w:r>
      <w:r w:rsidRPr="00331DF1">
        <w:rPr>
          <w:lang w:val="ru-RU"/>
        </w:rPr>
        <w:t xml:space="preserve">0 в </w:t>
      </w:r>
      <w:r>
        <w:t>S</w:t>
      </w:r>
      <w:r w:rsidRPr="00331DF1">
        <w:rPr>
          <w:lang w:val="ru-RU"/>
        </w:rPr>
        <w:t xml:space="preserve">1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t>S</w:t>
      </w:r>
      <w:r w:rsidRPr="00331DF1">
        <w:rPr>
          <w:lang w:val="ru-RU"/>
        </w:rPr>
        <w:t>1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r>
        <w:t>Движение мыши.</w:t>
      </w:r>
    </w:p>
    <w:p w14:paraId="16D24680" w14:textId="16974B74" w:rsidR="005E3271" w:rsidRPr="005E3271" w:rsidRDefault="005E3271" w:rsidP="005E3271">
      <w:pPr>
        <w:pStyle w:val="a"/>
        <w:numPr>
          <w:ilvl w:val="0"/>
          <w:numId w:val="21"/>
        </w:numPr>
        <w:spacing w:line="360" w:lineRule="auto"/>
        <w:jc w:val="both"/>
      </w:pPr>
      <w:r>
        <w:t>Клик.</w:t>
      </w:r>
    </w:p>
    <w:p w14:paraId="533EA1B4" w14:textId="4C0743EB" w:rsidR="005E3271" w:rsidRPr="005E3271" w:rsidRDefault="005E3271" w:rsidP="005E3271">
      <w:pPr>
        <w:pStyle w:val="a"/>
        <w:numPr>
          <w:ilvl w:val="0"/>
          <w:numId w:val="21"/>
        </w:numPr>
        <w:spacing w:line="360" w:lineRule="auto"/>
        <w:jc w:val="both"/>
      </w:pPr>
      <w:r>
        <w:t>Двойной клик.</w:t>
      </w:r>
    </w:p>
    <w:p w14:paraId="27502768" w14:textId="70390DEC" w:rsidR="005E3271" w:rsidRPr="005E3271" w:rsidRDefault="005E3271" w:rsidP="005E3271">
      <w:pPr>
        <w:pStyle w:val="a"/>
        <w:numPr>
          <w:ilvl w:val="0"/>
          <w:numId w:val="21"/>
        </w:numPr>
        <w:spacing w:line="360" w:lineRule="auto"/>
        <w:jc w:val="both"/>
      </w:pPr>
      <w:r>
        <w:t>Зажатие мыши.</w:t>
      </w:r>
    </w:p>
    <w:p w14:paraId="17428EF5" w14:textId="56147958" w:rsidR="005E3271" w:rsidRDefault="005E3271" w:rsidP="005E3271">
      <w:pPr>
        <w:pStyle w:val="a"/>
        <w:numPr>
          <w:ilvl w:val="0"/>
          <w:numId w:val="21"/>
        </w:numPr>
        <w:spacing w:line="360" w:lineRule="auto"/>
        <w:jc w:val="both"/>
      </w:pPr>
      <w:r>
        <w:t>Сброс зажатия мыши.</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rsidRPr="00331DF1">
        <w:rPr>
          <w:lang w:val="ru-RU"/>
        </w:rPr>
        <w:lastRenderedPageBreak/>
        <w:t>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t>S</w:t>
      </w:r>
      <w:r w:rsidRPr="00331DF1">
        <w:rPr>
          <w:lang w:val="ru-RU"/>
        </w:rPr>
        <w:t xml:space="preserve">1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t>S</w:t>
      </w:r>
      <w:r w:rsidR="00A860ED" w:rsidRPr="00331DF1">
        <w:rPr>
          <w:lang w:val="ru-RU"/>
        </w:rPr>
        <w:t xml:space="preserve">0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61EAA514"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t>S</w:t>
      </w:r>
      <w:r w:rsidRPr="00331DF1">
        <w:rPr>
          <w:lang w:val="ru-RU"/>
        </w:rPr>
        <w:t>2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w:lastRenderedPageBreak/>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t>S</w:t>
      </w:r>
      <w:r w:rsidR="003A063F" w:rsidRPr="00331DF1">
        <w:rPr>
          <w:lang w:val="ru-RU"/>
        </w:rPr>
        <w:t>0.</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15" w:name="_Toc198297337"/>
      <w:r w:rsidR="00823655">
        <w:rPr>
          <w:b/>
          <w:bCs/>
          <w:sz w:val="32"/>
          <w:szCs w:val="32"/>
        </w:rPr>
        <w:t>Реализация</w:t>
      </w:r>
      <w:r w:rsidRPr="00B732FF">
        <w:rPr>
          <w:b/>
          <w:bCs/>
          <w:sz w:val="32"/>
          <w:szCs w:val="32"/>
        </w:rPr>
        <w:t xml:space="preserve"> инструментов «Прямоугольник», «Треугольник»</w:t>
      </w:r>
      <w:bookmarkEnd w:id="15"/>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r>
        <w:t>anvas</w:t>
      </w:r>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несколько линий, </w:t>
      </w:r>
      <w:r w:rsidR="0008482E">
        <w:rPr>
          <w:lang w:val="ru-RU"/>
        </w:rPr>
        <w:lastRenderedPageBreak/>
        <w:t>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drawingPoint2;</w:t>
            </w:r>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ctx.moveTo(drawingPoint1.x, drawingPoint1.y);</w:t>
            </w:r>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ctx.lineTo(drawingPoint2.x, drawingPoint2.y);</w:t>
            </w:r>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Point2D</w:t>
            </w:r>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ctx.moveTo(points[</w:t>
            </w:r>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r>
              <w:rPr>
                <w:rFonts w:ascii="Menlo" w:hAnsi="Menlo" w:cs="Menlo"/>
                <w:color w:val="000000"/>
                <w:sz w:val="18"/>
                <w:szCs w:val="18"/>
              </w:rPr>
              <w:t>].y);</w:t>
            </w:r>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r>
              <w:rPr>
                <w:rFonts w:ascii="Menlo" w:hAnsi="Menlo" w:cs="Menlo"/>
                <w:color w:val="000000"/>
                <w:sz w:val="18"/>
                <w:szCs w:val="18"/>
              </w:rPr>
              <w:t>].y);</w:t>
            </w:r>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r>
              <w:rPr>
                <w:rFonts w:ascii="Menlo" w:hAnsi="Menlo" w:cs="Menlo"/>
                <w:color w:val="000000"/>
                <w:sz w:val="18"/>
                <w:szCs w:val="18"/>
              </w:rPr>
              <w:t>].y);</w:t>
            </w:r>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pPr>
      <w:r>
        <w:rPr>
          <w:lang w:val="ru-RU"/>
        </w:rPr>
        <w:lastRenderedPageBreak/>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333ABC">
      <w:pPr>
        <w:pStyle w:val="a"/>
        <w:numPr>
          <w:ilvl w:val="2"/>
          <w:numId w:val="4"/>
        </w:numPr>
        <w:spacing w:line="360" w:lineRule="auto"/>
        <w:jc w:val="both"/>
        <w:outlineLvl w:val="0"/>
        <w:rPr>
          <w:b/>
          <w:bCs/>
          <w:sz w:val="32"/>
          <w:szCs w:val="32"/>
          <w:lang w:val="ru-RU"/>
        </w:rPr>
      </w:pPr>
      <w:bookmarkStart w:id="16" w:name="_Toc198297338"/>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7" w:name="_Toc198297339"/>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bookmarkEnd w:id="17"/>
    </w:p>
    <w:p w14:paraId="2BE6C7DD" w14:textId="20DD0790" w:rsidR="00A5705F" w:rsidRDefault="002A3DE1" w:rsidP="00871E1A">
      <w:pPr>
        <w:pStyle w:val="a"/>
        <w:spacing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F75560" w:rsidRDefault="00F75560" w:rsidP="00F75560">
      <w:pPr>
        <w:pStyle w:val="Caption"/>
        <w:jc w:val="center"/>
        <w:rPr>
          <w:rStyle w:val="fadeinm1hgl8"/>
          <w:color w:val="auto"/>
          <w:sz w:val="28"/>
          <w:szCs w:val="28"/>
          <w:lang w:val="ru-RU"/>
        </w:rPr>
      </w:pPr>
      <w:r w:rsidRPr="00331DF1">
        <w:rPr>
          <w:color w:val="auto"/>
          <w:sz w:val="28"/>
          <w:szCs w:val="28"/>
          <w:lang w:val="ru-RU"/>
        </w:rPr>
        <w:t xml:space="preserve">Рис. </w:t>
      </w:r>
      <w:r w:rsidRPr="00F75560">
        <w:rPr>
          <w:color w:val="auto"/>
          <w:sz w:val="28"/>
          <w:szCs w:val="28"/>
          <w:lang w:val="ru-RU"/>
        </w:rPr>
        <w:t>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r>
        <w:lastRenderedPageBreak/>
        <w:t>Листинг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2F444F67"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export interface FibSpiralRenderInfo {</w:t>
            </w:r>
          </w:p>
          <w:p w14:paraId="6AA7004D"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rotationCenter: ViewPoint;</w:t>
            </w:r>
          </w:p>
          <w:p w14:paraId="23C37AAB"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rayStart: ViewPoint;</w:t>
            </w:r>
          </w:p>
          <w:p w14:paraId="1D45ACCB"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rayEnd: ViewPoint;</w:t>
            </w:r>
          </w:p>
          <w:p w14:paraId="1502A3D7"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spiralRotationAngle: number;</w:t>
            </w:r>
          </w:p>
          <w:p w14:paraId="21543C82"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numArcs: number;</w:t>
            </w:r>
          </w:p>
          <w:p w14:paraId="37A2130E"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arcCenters: ViewPoint[];</w:t>
            </w:r>
          </w:p>
          <w:p w14:paraId="5FC1D308"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arcRadiuses: number[];</w:t>
            </w:r>
          </w:p>
          <w:p w14:paraId="29C9B6AB"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arcAngles: number[][];</w:t>
            </w:r>
          </w:p>
          <w:p w14:paraId="4414A23A" w14:textId="5EEF4513" w:rsidR="00F75560" w:rsidRPr="00F75560" w:rsidRDefault="00F75560" w:rsidP="00DB5E37">
            <w:pPr>
              <w:shd w:val="clear" w:color="auto" w:fill="FFFFFF"/>
              <w:spacing w:line="270" w:lineRule="atLeast"/>
              <w:rPr>
                <w:rFonts w:ascii="Menlo" w:hAnsi="Menlo" w:cs="Menlo"/>
                <w:color w:val="000000"/>
                <w:sz w:val="18"/>
                <w:szCs w:val="18"/>
                <w:lang w:val="ru-RU"/>
              </w:rPr>
            </w:pPr>
            <w:r w:rsidRPr="00F75560">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3BBB876B"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w:t>
      </w:r>
      <w:r w:rsidR="00682744">
        <w:rPr>
          <w:lang w:val="ru-RU"/>
        </w:rPr>
        <w:lastRenderedPageBreak/>
        <w:t>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489DF6CC"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16E51351" w14:textId="03067D90"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7BAF39DD" w14:textId="1751B833" w:rsidR="00286081" w:rsidRPr="00D43EDE" w:rsidRDefault="00286081" w:rsidP="00682744">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43EDE" w:rsidRPr="00D43EDE">
        <w:rPr>
          <w:lang w:val="ru-RU"/>
        </w:rPr>
        <w:t xml:space="preserve"> </w:t>
      </w:r>
      <w:r w:rsidR="00D43EDE">
        <w:rPr>
          <w:lang w:val="ru-RU"/>
        </w:rPr>
        <w:t>(Листинг 15)</w:t>
      </w:r>
      <w:r w:rsidR="00D43EDE" w:rsidRPr="00D43EDE">
        <w:rPr>
          <w:lang w:val="ru-RU"/>
        </w:rPr>
        <w:t>:</w:t>
      </w:r>
    </w:p>
    <w:p w14:paraId="5DBE2FE1" w14:textId="2069C8B9" w:rsidR="00D43EDE" w:rsidRPr="00D43EDE" w:rsidRDefault="00D43EDE" w:rsidP="00D43EDE">
      <w:pPr>
        <w:pStyle w:val="a"/>
        <w:spacing w:line="360" w:lineRule="auto"/>
        <w:rPr>
          <w:lang w:val="ru-RU"/>
        </w:rPr>
      </w:pPr>
      <w:r w:rsidRPr="00331DF1">
        <w:rPr>
          <w:lang w:val="ru-RU"/>
        </w:rPr>
        <w:t>Листинг 1</w:t>
      </w:r>
      <w:r w:rsidRPr="00D43EDE">
        <w:rPr>
          <w:lang w:val="ru-RU"/>
        </w:rPr>
        <w:t>5</w:t>
      </w:r>
      <w:r w:rsidRPr="00331DF1">
        <w:rPr>
          <w:lang w:val="ru-RU"/>
        </w:rPr>
        <w:t xml:space="preserve">. </w:t>
      </w:r>
      <w:r>
        <w:rPr>
          <w:lang w:val="ru-RU"/>
        </w:rPr>
        <w:t>Функция проверки на коллизию с частью окружности</w:t>
      </w:r>
    </w:p>
    <w:tbl>
      <w:tblPr>
        <w:tblStyle w:val="TableGrid"/>
        <w:tblW w:w="9378" w:type="dxa"/>
        <w:tblLook w:val="04A0" w:firstRow="1" w:lastRow="0" w:firstColumn="1" w:lastColumn="0" w:noHBand="0" w:noVBand="1"/>
      </w:tblPr>
      <w:tblGrid>
        <w:gridCol w:w="9378"/>
      </w:tblGrid>
      <w:tr w:rsidR="00D43EDE" w14:paraId="3F1CEB3D" w14:textId="77777777" w:rsidTr="006808D2">
        <w:trPr>
          <w:trHeight w:val="6371"/>
        </w:trPr>
        <w:tc>
          <w:tcPr>
            <w:tcW w:w="9378" w:type="dxa"/>
          </w:tcPr>
          <w:p w14:paraId="70783E0B"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lastRenderedPageBreak/>
              <w:t>public static HitTestArc(currPoint: Point2D, arcCenter: Point2D, arcRadius: number, arcStartAngle: number, arcSweepAngle: number, tolerance: number): boolean {</w:t>
            </w:r>
          </w:p>
          <w:p w14:paraId="4FF12634"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let arcStartAngleDir: Vector2D = new Vector2D(1.0, 0.0);</w:t>
            </w:r>
          </w:p>
          <w:p w14:paraId="71537C9E"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arcStartAngleDir = MathHelper.RotateVector(arcStartAngleDir, MathHelper.ToRadians(arcStartAngle));</w:t>
            </w:r>
          </w:p>
          <w:p w14:paraId="2AE0B089"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let currVecDir: Vector2D = new Vector2D(currPoint.x, currPoint.y).subtract(new Vector2D(arcCenter.x, arcCenter.y));</w:t>
            </w:r>
          </w:p>
          <w:p w14:paraId="08E14A6B"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currVecDir = currVecDir.normalize();</w:t>
            </w:r>
          </w:p>
          <w:p w14:paraId="45F0ABC2"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const angleDeviationFromStartAngle: number = MathHelper.ToDegrees(MathHelper.AngleBetweenVectors(arcStartAngleDir, currVecDir));</w:t>
            </w:r>
          </w:p>
          <w:p w14:paraId="3CFA16DB"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let bHits: boolean = false;</w:t>
            </w:r>
          </w:p>
          <w:p w14:paraId="614BA02E"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if (arcSweepAngle &lt; 0.0 &amp;&amp; angleDeviationFromStartAngle &lt; 0.0) {</w:t>
            </w:r>
          </w:p>
          <w:p w14:paraId="2D4CEFA3"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bHits = angleDeviationFromStartAngle &gt; arcSweepAngle;</w:t>
            </w:r>
          </w:p>
          <w:p w14:paraId="7B91FB68"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w:t>
            </w:r>
          </w:p>
          <w:p w14:paraId="2A66B1A7"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else if (arcSweepAngle &gt;= 0 &amp;&amp; angleDeviationFromStartAngle &gt;= 0.0) {</w:t>
            </w:r>
          </w:p>
          <w:p w14:paraId="40BA2AA9"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bHits = angleDeviationFromStartAngle &lt; arcSweepAngle;</w:t>
            </w:r>
          </w:p>
          <w:p w14:paraId="41036AD0"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w:t>
            </w:r>
          </w:p>
          <w:p w14:paraId="3B258A19"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return bHits ? this.HitTestFullCircleArc(currPoint, arcCenter, arcRadius, tolerance) : false;</w:t>
            </w:r>
          </w:p>
          <w:p w14:paraId="2A2FC770"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w:t>
            </w:r>
          </w:p>
          <w:p w14:paraId="0602CBD0" w14:textId="77777777" w:rsidR="00D43EDE" w:rsidRPr="00D43EDE" w:rsidRDefault="00D43EDE" w:rsidP="00D43EDE">
            <w:pPr>
              <w:shd w:val="clear" w:color="auto" w:fill="FFFFFF"/>
              <w:spacing w:line="270" w:lineRule="atLeast"/>
              <w:rPr>
                <w:rFonts w:ascii="Menlo" w:hAnsi="Menlo" w:cs="Menlo"/>
                <w:color w:val="000000"/>
                <w:sz w:val="18"/>
                <w:szCs w:val="18"/>
              </w:rPr>
            </w:pPr>
          </w:p>
          <w:p w14:paraId="34519FEA"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public static HitTestFullCircleArc(point: Point2D, arcCenter: Point2D, radius: number, tolerance: number): boolean {</w:t>
            </w:r>
          </w:p>
          <w:p w14:paraId="3A709412"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return Math.abs(radius - point.distanceTo(arcCenter)[0]) &lt; tolerance ? true : false;</w:t>
            </w:r>
          </w:p>
          <w:p w14:paraId="3F0BB49E" w14:textId="61BBDA3C" w:rsidR="00D43EDE" w:rsidRPr="00D43EDE" w:rsidRDefault="00D43EDE" w:rsidP="00DB5E37">
            <w:pPr>
              <w:shd w:val="clear" w:color="auto" w:fill="FFFFFF"/>
              <w:spacing w:line="270" w:lineRule="atLeast"/>
              <w:rPr>
                <w:rFonts w:ascii="Menlo" w:hAnsi="Menlo" w:cs="Menlo"/>
                <w:color w:val="000000"/>
                <w:sz w:val="18"/>
                <w:szCs w:val="18"/>
                <w:lang w:val="ru-RU"/>
              </w:rPr>
            </w:pPr>
            <w:r w:rsidRPr="00D43EDE">
              <w:rPr>
                <w:rFonts w:ascii="Menlo" w:hAnsi="Menlo" w:cs="Menlo"/>
                <w:color w:val="000000"/>
                <w:sz w:val="18"/>
                <w:szCs w:val="18"/>
              </w:rPr>
              <w:t>}</w:t>
            </w:r>
          </w:p>
        </w:tc>
      </w:tr>
    </w:tbl>
    <w:p w14:paraId="1A25C9E9" w14:textId="6B6C3280" w:rsidR="00B732FF" w:rsidRPr="00331DF1" w:rsidRDefault="00D43EDE" w:rsidP="00D43EDE">
      <w:pPr>
        <w:pStyle w:val="a"/>
        <w:numPr>
          <w:ilvl w:val="2"/>
          <w:numId w:val="4"/>
        </w:numPr>
        <w:spacing w:line="360" w:lineRule="auto"/>
        <w:jc w:val="both"/>
        <w:outlineLvl w:val="0"/>
        <w:rPr>
          <w:b/>
          <w:bCs/>
          <w:sz w:val="32"/>
          <w:szCs w:val="32"/>
          <w:lang w:val="ru-RU"/>
        </w:rPr>
      </w:pPr>
      <w:r w:rsidRPr="00D43EDE">
        <w:rPr>
          <w:b/>
          <w:bCs/>
          <w:sz w:val="32"/>
          <w:szCs w:val="32"/>
          <w:lang w:val="ru-RU"/>
        </w:rPr>
        <w:t xml:space="preserve"> </w:t>
      </w:r>
      <w:bookmarkStart w:id="18" w:name="_Toc198297340"/>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bookmarkEnd w:id="18"/>
    </w:p>
    <w:p w14:paraId="6D7A3F7C" w14:textId="5EBE6C72" w:rsidR="00AD3AF5" w:rsidRPr="00331DF1" w:rsidRDefault="00AD3AF5" w:rsidP="00AD3AF5">
      <w:pPr>
        <w:pStyle w:val="a"/>
        <w:spacing w:line="360" w:lineRule="auto"/>
        <w:ind w:firstLine="720"/>
        <w:jc w:val="both"/>
        <w:rPr>
          <w:lang w:val="ru-RU"/>
        </w:rPr>
      </w:pPr>
      <w:r>
        <w:rPr>
          <w:lang w:val="ru-RU"/>
        </w:rPr>
        <w:t>Инструмент «Клин Фибоначчи» позволяет с помощью двух точек визуализировать концентрические кольца, расположенные внутри заданного сектора (Рис</w:t>
      </w:r>
      <w:r w:rsidRPr="00AD3AF5">
        <w:rPr>
          <w:lang w:val="ru-RU"/>
        </w:rPr>
        <w:t>. 9):</w:t>
      </w:r>
    </w:p>
    <w:p w14:paraId="42D8C1A0" w14:textId="77777777" w:rsidR="00AD3AF5" w:rsidRDefault="00AD3AF5" w:rsidP="00AD3AF5">
      <w:pPr>
        <w:pStyle w:val="a"/>
        <w:keepNext/>
        <w:spacing w:line="360" w:lineRule="auto"/>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Default="00AD3AF5" w:rsidP="00AD3AF5">
      <w:pPr>
        <w:pStyle w:val="Caption"/>
        <w:jc w:val="center"/>
        <w:rPr>
          <w:color w:val="auto"/>
          <w:sz w:val="28"/>
          <w:szCs w:val="28"/>
          <w:lang w:val="ru-RU"/>
        </w:rPr>
      </w:pPr>
      <w:r w:rsidRPr="00331DF1">
        <w:rPr>
          <w:color w:val="auto"/>
          <w:sz w:val="28"/>
          <w:szCs w:val="28"/>
          <w:lang w:val="ru-RU"/>
        </w:rPr>
        <w:t xml:space="preserve">Рис. </w:t>
      </w:r>
      <w:r>
        <w:rPr>
          <w:color w:val="auto"/>
          <w:sz w:val="28"/>
          <w:szCs w:val="28"/>
          <w:lang w:val="ru-RU"/>
        </w:rPr>
        <w:t>9. Пример «Клина Фибоначчи» в разработанной библиотеке</w:t>
      </w:r>
    </w:p>
    <w:p w14:paraId="0C47D880" w14:textId="1E7A613F" w:rsidR="00AD3AF5" w:rsidRPr="00AD3AF5" w:rsidRDefault="009B798C" w:rsidP="009B798C">
      <w:pPr>
        <w:spacing w:line="360" w:lineRule="auto"/>
        <w:ind w:firstLine="720"/>
        <w:jc w:val="both"/>
        <w:rPr>
          <w:sz w:val="28"/>
          <w:szCs w:val="28"/>
          <w:lang w:val="ru-RU"/>
        </w:rPr>
      </w:pPr>
      <w:r>
        <w:rPr>
          <w:sz w:val="28"/>
          <w:szCs w:val="28"/>
          <w:lang w:val="ru-RU"/>
        </w:rPr>
        <w:lastRenderedPageBreak/>
        <w:t>При визуализации уровни данного примитива определяются по заранее заданным числовым значениям уровн</w:t>
      </w:r>
      <w:r w:rsidR="00331DF1">
        <w:rPr>
          <w:sz w:val="28"/>
          <w:szCs w:val="28"/>
          <w:lang w:val="ru-RU"/>
        </w:rPr>
        <w:t>ей</w:t>
      </w:r>
      <w:r>
        <w:rPr>
          <w:sz w:val="28"/>
          <w:szCs w:val="28"/>
          <w:lang w:val="ru-RU"/>
        </w:rPr>
        <w:t xml:space="preserve"> переход</w:t>
      </w:r>
      <w:r w:rsidR="00331DF1">
        <w:rPr>
          <w:sz w:val="28"/>
          <w:szCs w:val="28"/>
          <w:lang w:val="ru-RU"/>
        </w:rPr>
        <w:t>а</w:t>
      </w:r>
      <w:r>
        <w:rPr>
          <w:sz w:val="28"/>
          <w:szCs w:val="28"/>
          <w:lang w:val="ru-RU"/>
        </w:rPr>
        <w:t xml:space="preserve"> между смежными кольцами.</w:t>
      </w:r>
    </w:p>
    <w:p w14:paraId="2F7A767A" w14:textId="0E8A741D" w:rsidR="00B732FF" w:rsidRPr="00331DF1"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9" w:name="_Toc198297341"/>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bookmarkEnd w:id="19"/>
    </w:p>
    <w:p w14:paraId="36C383CE" w14:textId="6A78BE64" w:rsidR="00B732FF" w:rsidRP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20" w:name="_Toc198297342"/>
      <w:r w:rsidR="00823655">
        <w:rPr>
          <w:b/>
          <w:bCs/>
          <w:sz w:val="32"/>
          <w:szCs w:val="32"/>
        </w:rPr>
        <w:t>Реализация</w:t>
      </w:r>
      <w:r w:rsidRPr="00B732FF">
        <w:rPr>
          <w:b/>
          <w:bCs/>
          <w:sz w:val="32"/>
          <w:szCs w:val="32"/>
        </w:rPr>
        <w:t xml:space="preserve"> инструмента рисования «Кривая»</w:t>
      </w:r>
      <w:bookmarkEnd w:id="20"/>
    </w:p>
    <w:p w14:paraId="206D6DF2" w14:textId="20C10FF7" w:rsidR="00412BD3"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1" w:name="_Toc198297343"/>
      <w:r w:rsidR="00823655">
        <w:rPr>
          <w:b/>
          <w:bCs/>
          <w:sz w:val="32"/>
          <w:szCs w:val="32"/>
        </w:rPr>
        <w:t>Реализация</w:t>
      </w:r>
      <w:r w:rsidRPr="00B732FF">
        <w:rPr>
          <w:b/>
          <w:bCs/>
          <w:sz w:val="32"/>
          <w:szCs w:val="32"/>
        </w:rPr>
        <w:t xml:space="preserve"> инструмента рисования «Ломанная»</w:t>
      </w:r>
      <w:bookmarkEnd w:id="21"/>
    </w:p>
    <w:p w14:paraId="3CA85317" w14:textId="11D721E1" w:rsidR="00503970" w:rsidRDefault="00823655" w:rsidP="00333ABC">
      <w:pPr>
        <w:pStyle w:val="a"/>
        <w:numPr>
          <w:ilvl w:val="1"/>
          <w:numId w:val="4"/>
        </w:numPr>
        <w:spacing w:line="360" w:lineRule="auto"/>
        <w:jc w:val="left"/>
        <w:outlineLvl w:val="0"/>
        <w:rPr>
          <w:b/>
          <w:bCs/>
          <w:sz w:val="32"/>
          <w:szCs w:val="32"/>
        </w:rPr>
      </w:pPr>
      <w:bookmarkStart w:id="22" w:name="_Toc198297344"/>
      <w:r>
        <w:rPr>
          <w:b/>
          <w:bCs/>
          <w:sz w:val="32"/>
          <w:szCs w:val="32"/>
        </w:rPr>
        <w:t>Реализация</w:t>
      </w:r>
      <w:r w:rsidR="00503970" w:rsidRPr="00503970">
        <w:rPr>
          <w:b/>
          <w:bCs/>
          <w:sz w:val="32"/>
          <w:szCs w:val="32"/>
        </w:rPr>
        <w:t xml:space="preserve"> технических индикаторов</w:t>
      </w:r>
      <w:bookmarkEnd w:id="22"/>
    </w:p>
    <w:p w14:paraId="48FAA081" w14:textId="7258A51C" w:rsidR="00503970" w:rsidRPr="00331DF1" w:rsidRDefault="00503970" w:rsidP="00333ABC">
      <w:pPr>
        <w:pStyle w:val="a"/>
        <w:numPr>
          <w:ilvl w:val="1"/>
          <w:numId w:val="4"/>
        </w:numPr>
        <w:spacing w:line="360" w:lineRule="auto"/>
        <w:jc w:val="left"/>
        <w:outlineLvl w:val="0"/>
        <w:rPr>
          <w:b/>
          <w:bCs/>
          <w:sz w:val="32"/>
          <w:szCs w:val="32"/>
          <w:lang w:val="ru-RU"/>
        </w:rPr>
      </w:pPr>
      <w:bookmarkStart w:id="23" w:name="_Toc198297345"/>
      <w:r w:rsidRPr="00331DF1">
        <w:rPr>
          <w:b/>
          <w:bCs/>
          <w:sz w:val="32"/>
          <w:szCs w:val="32"/>
          <w:lang w:val="ru-RU"/>
        </w:rPr>
        <w:t>Создание тестового приложения для демонстраций возможности библиотеки</w:t>
      </w:r>
      <w:bookmarkEnd w:id="23"/>
    </w:p>
    <w:p w14:paraId="56639072" w14:textId="176E1FDA" w:rsidR="00D22F49" w:rsidRPr="00B732FF" w:rsidRDefault="00503970" w:rsidP="00333ABC">
      <w:pPr>
        <w:pStyle w:val="a"/>
        <w:numPr>
          <w:ilvl w:val="1"/>
          <w:numId w:val="4"/>
        </w:numPr>
        <w:spacing w:line="360" w:lineRule="auto"/>
        <w:jc w:val="left"/>
        <w:outlineLvl w:val="0"/>
        <w:rPr>
          <w:b/>
          <w:bCs/>
          <w:sz w:val="32"/>
          <w:szCs w:val="32"/>
        </w:rPr>
      </w:pPr>
      <w:bookmarkStart w:id="24" w:name="_Toc198297346"/>
      <w:r>
        <w:rPr>
          <w:b/>
          <w:bCs/>
          <w:sz w:val="32"/>
          <w:szCs w:val="32"/>
        </w:rPr>
        <w:t>Публикация тестового приложения</w:t>
      </w:r>
      <w:bookmarkEnd w:id="2"/>
      <w:bookmarkEnd w:id="24"/>
      <w:r w:rsidR="00D22F49" w:rsidRPr="00B732FF">
        <w:rPr>
          <w:b/>
          <w:bCs/>
        </w:rPr>
        <w:br w:type="page"/>
      </w:r>
    </w:p>
    <w:p w14:paraId="587EB452" w14:textId="0444970D" w:rsidR="00E714EA" w:rsidRDefault="00E714EA" w:rsidP="00E50717">
      <w:pPr>
        <w:pStyle w:val="Heading1"/>
        <w:spacing w:line="360" w:lineRule="auto"/>
        <w:ind w:firstLine="720"/>
        <w:rPr>
          <w:rFonts w:ascii="Times New Roman" w:hAnsi="Times New Roman" w:cs="Times New Roman"/>
          <w:b/>
          <w:bCs/>
          <w:color w:val="auto"/>
        </w:rPr>
      </w:pPr>
      <w:bookmarkStart w:id="25" w:name="_Toc198297347"/>
      <w:r w:rsidRPr="00B90A84">
        <w:rPr>
          <w:rFonts w:ascii="Times New Roman" w:hAnsi="Times New Roman" w:cs="Times New Roman"/>
          <w:b/>
          <w:bCs/>
          <w:color w:val="auto"/>
        </w:rPr>
        <w:lastRenderedPageBreak/>
        <w:t>Заключение</w:t>
      </w:r>
      <w:bookmarkEnd w:id="25"/>
    </w:p>
    <w:p w14:paraId="7C224886" w14:textId="18F93ACB"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В ходе выполненной работы была разработана библиотека визуальных инструментов анализа финансовых данных, удовлетворяющая современным требованиям к интерактивности, расширяемости и интеграции в веб-приложения. Работа продемонстрировала актуальность и практическую значимость создания кроссплатформенного решения с открытым исходным кодом, которое может быть использовано как самостоятельное приложение, так и встраиваемый компонент в более крупные системы технического анализа.</w:t>
      </w:r>
    </w:p>
    <w:p w14:paraId="5EF26830" w14:textId="06F09D48"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 xml:space="preserve">Разработка библиотеки была реализована на языке </w:t>
      </w:r>
      <w:r w:rsidRPr="00B732FF">
        <w:rPr>
          <w:sz w:val="28"/>
          <w:szCs w:val="28"/>
          <w:lang w:bidi="en-US"/>
        </w:rPr>
        <w:t>TypeScript</w:t>
      </w:r>
      <w:r w:rsidRPr="00331DF1">
        <w:rPr>
          <w:sz w:val="28"/>
          <w:szCs w:val="28"/>
          <w:lang w:val="ru-RU" w:bidi="en-US"/>
        </w:rPr>
        <w:t xml:space="preserve"> с применением фреймворка </w:t>
      </w:r>
      <w:r w:rsidRPr="00B732FF">
        <w:rPr>
          <w:sz w:val="28"/>
          <w:szCs w:val="28"/>
          <w:lang w:bidi="en-US"/>
        </w:rPr>
        <w:t>Vue</w:t>
      </w:r>
      <w:r w:rsidRPr="00331DF1">
        <w:rPr>
          <w:sz w:val="28"/>
          <w:szCs w:val="28"/>
          <w:lang w:val="ru-RU" w:bidi="en-US"/>
        </w:rPr>
        <w:t xml:space="preserve">, что обеспечило модульность и удобство поддержки кода. В качестве основы визуализации использовались </w:t>
      </w:r>
      <w:r w:rsidRPr="00B732FF">
        <w:rPr>
          <w:sz w:val="28"/>
          <w:szCs w:val="28"/>
          <w:lang w:bidi="en-US"/>
        </w:rPr>
        <w:t>Lightweight</w:t>
      </w:r>
      <w:r w:rsidRPr="00331DF1">
        <w:rPr>
          <w:sz w:val="28"/>
          <w:szCs w:val="28"/>
          <w:lang w:val="ru-RU" w:bidi="en-US"/>
        </w:rPr>
        <w:t xml:space="preserve"> </w:t>
      </w:r>
      <w:r w:rsidRPr="00B732FF">
        <w:rPr>
          <w:sz w:val="28"/>
          <w:szCs w:val="28"/>
          <w:lang w:bidi="en-US"/>
        </w:rPr>
        <w:t>Charts</w:t>
      </w:r>
      <w:r w:rsidRPr="00331DF1">
        <w:rPr>
          <w:sz w:val="28"/>
          <w:szCs w:val="28"/>
          <w:lang w:val="ru-RU" w:bidi="en-US"/>
        </w:rPr>
        <w:t xml:space="preserve"> и </w:t>
      </w:r>
      <w:r w:rsidRPr="00B732FF">
        <w:rPr>
          <w:sz w:val="28"/>
          <w:szCs w:val="28"/>
          <w:lang w:bidi="en-US"/>
        </w:rPr>
        <w:t>Canvas</w:t>
      </w:r>
      <w:r w:rsidRPr="00331DF1">
        <w:rPr>
          <w:sz w:val="28"/>
          <w:szCs w:val="28"/>
          <w:lang w:val="ru-RU" w:bidi="en-US"/>
        </w:rPr>
        <w:t xml:space="preserve"> </w:t>
      </w:r>
      <w:r w:rsidRPr="00B732FF">
        <w:rPr>
          <w:sz w:val="28"/>
          <w:szCs w:val="28"/>
          <w:lang w:bidi="en-US"/>
        </w:rPr>
        <w:t>API</w:t>
      </w:r>
      <w:r w:rsidRPr="00331DF1">
        <w:rPr>
          <w:sz w:val="28"/>
          <w:szCs w:val="28"/>
          <w:lang w:val="ru-RU" w:bidi="en-US"/>
        </w:rPr>
        <w:t>, что позволило достичь высокой производительности и гибкости при отрисовке графических примитивов. Реализованный набор инструментов рисования включает ключевые средства, применяемые в техническом анализе: линии, фигуры, а также элементы на основе уровней Фибоначчи. Предусмотрена возможность масштабирования и перемещения объектов на графике, что обеспечивает удобство использования и интерактивность.</w:t>
      </w:r>
    </w:p>
    <w:p w14:paraId="0AF404BB" w14:textId="54E99D2C"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 что расширяет возможности анализа без необходимости интеграции сторонних решений. Архитектура разработана с прицелом на будущую поддержку сериализации, что позволит в перспективе сохранять и восстанавливать пользовательские сессии анализа.</w:t>
      </w:r>
    </w:p>
    <w:p w14:paraId="3F1FDB61" w14:textId="14EFE136"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 xml:space="preserve">Для обеспечения доступа к данным в реальном времени реализовано подключение к </w:t>
      </w:r>
      <w:r w:rsidRPr="00B732FF">
        <w:rPr>
          <w:sz w:val="28"/>
          <w:szCs w:val="28"/>
          <w:lang w:bidi="en-US"/>
        </w:rPr>
        <w:t>REST</w:t>
      </w:r>
      <w:r w:rsidRPr="00331DF1">
        <w:rPr>
          <w:sz w:val="28"/>
          <w:szCs w:val="28"/>
          <w:lang w:val="ru-RU" w:bidi="en-US"/>
        </w:rPr>
        <w:t xml:space="preserve"> </w:t>
      </w:r>
      <w:r w:rsidRPr="00B732FF">
        <w:rPr>
          <w:sz w:val="28"/>
          <w:szCs w:val="28"/>
          <w:lang w:bidi="en-US"/>
        </w:rPr>
        <w:t>API</w:t>
      </w:r>
      <w:r w:rsidRPr="00331DF1">
        <w:rPr>
          <w:sz w:val="28"/>
          <w:szCs w:val="28"/>
          <w:lang w:val="ru-RU" w:bidi="en-US"/>
        </w:rPr>
        <w:t xml:space="preserve"> биржи </w:t>
      </w:r>
      <w:r w:rsidRPr="00B732FF">
        <w:rPr>
          <w:sz w:val="28"/>
          <w:szCs w:val="28"/>
          <w:lang w:bidi="en-US"/>
        </w:rPr>
        <w:t>Binance</w:t>
      </w:r>
      <w:r w:rsidRPr="00331DF1">
        <w:rPr>
          <w:sz w:val="28"/>
          <w:szCs w:val="28"/>
          <w:lang w:val="ru-RU" w:bidi="en-US"/>
        </w:rPr>
        <w:t xml:space="preserve">, что позволяет строить графики на основе актуальной информации и обеспечивает высокую частоту обновления данных. Разработка была протестирована в составе демонстрационного </w:t>
      </w:r>
      <w:r w:rsidRPr="00331DF1">
        <w:rPr>
          <w:sz w:val="28"/>
          <w:szCs w:val="28"/>
          <w:lang w:val="ru-RU" w:bidi="en-US"/>
        </w:rPr>
        <w:lastRenderedPageBreak/>
        <w:t xml:space="preserve">приложения и размещена на платформе </w:t>
      </w:r>
      <w:r w:rsidRPr="00B732FF">
        <w:rPr>
          <w:sz w:val="28"/>
          <w:szCs w:val="28"/>
          <w:lang w:bidi="en-US"/>
        </w:rPr>
        <w:t>GitHub</w:t>
      </w:r>
      <w:r w:rsidRPr="00331DF1">
        <w:rPr>
          <w:sz w:val="28"/>
          <w:szCs w:val="28"/>
          <w:lang w:val="ru-RU" w:bidi="en-US"/>
        </w:rPr>
        <w:t xml:space="preserve"> </w:t>
      </w:r>
      <w:r w:rsidRPr="00B732FF">
        <w:rPr>
          <w:sz w:val="28"/>
          <w:szCs w:val="28"/>
          <w:lang w:bidi="en-US"/>
        </w:rPr>
        <w:t>Pages</w:t>
      </w:r>
      <w:r w:rsidRPr="00331DF1">
        <w:rPr>
          <w:sz w:val="28"/>
          <w:szCs w:val="28"/>
          <w:lang w:val="ru-RU" w:bidi="en-US"/>
        </w:rPr>
        <w:t>, что подтверждает её готовность к использованию и дальнейшему развитию.</w:t>
      </w:r>
    </w:p>
    <w:p w14:paraId="7380B650" w14:textId="442FF4B3" w:rsidR="002C55C7" w:rsidRPr="00331DF1" w:rsidRDefault="00B732FF" w:rsidP="00AD3AF5">
      <w:pPr>
        <w:spacing w:after="160" w:line="360" w:lineRule="auto"/>
        <w:ind w:firstLine="720"/>
        <w:jc w:val="both"/>
        <w:rPr>
          <w:sz w:val="28"/>
          <w:szCs w:val="28"/>
          <w:lang w:val="ru-RU" w:bidi="en-US"/>
        </w:rPr>
      </w:pPr>
      <w:r w:rsidRPr="00331DF1">
        <w:rPr>
          <w:sz w:val="28"/>
          <w:szCs w:val="28"/>
          <w:lang w:val="ru-RU" w:bidi="en-US"/>
        </w:rPr>
        <w:t>Таким образом, поставленные цели были достигнуты: создана функциональная и расширяемая библиотека, способная стать основой для более сложных аналитических платформ и инструментом обучения техническому анализу.</w:t>
      </w:r>
      <w:r w:rsidR="00D22F49"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6" w:name="_Toc198297348"/>
      <w:r w:rsidRPr="00CB34EC">
        <w:rPr>
          <w:rFonts w:ascii="Times New Roman" w:hAnsi="Times New Roman" w:cs="Times New Roman"/>
          <w:b/>
          <w:bCs/>
          <w:color w:val="auto"/>
        </w:rPr>
        <w:lastRenderedPageBreak/>
        <w:t>Список литературы</w:t>
      </w:r>
      <w:bookmarkEnd w:id="26"/>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7439D5C0" w14:textId="77777777" w:rsidR="009B422F" w:rsidRPr="00331DF1" w:rsidRDefault="009B422F" w:rsidP="009B422F">
      <w:pPr>
        <w:pStyle w:val="a"/>
        <w:numPr>
          <w:ilvl w:val="0"/>
          <w:numId w:val="2"/>
        </w:numPr>
        <w:spacing w:line="360" w:lineRule="auto"/>
        <w:jc w:val="left"/>
        <w:rPr>
          <w:lang w:val="ru-RU"/>
        </w:rPr>
      </w:pPr>
      <w:r w:rsidRPr="00331DF1">
        <w:rPr>
          <w:lang w:val="ru-RU"/>
        </w:rPr>
        <w:t xml:space="preserve">Документация </w:t>
      </w:r>
      <w:r>
        <w:t>Typescript</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www</w:t>
      </w:r>
      <w:r w:rsidRPr="00331DF1">
        <w:rPr>
          <w:lang w:val="ru-RU"/>
        </w:rPr>
        <w:t>.</w:t>
      </w:r>
      <w:r w:rsidRPr="008C31D6">
        <w:t>typescriptlang</w:t>
      </w:r>
      <w:r w:rsidRPr="00331DF1">
        <w:rPr>
          <w:lang w:val="ru-RU"/>
        </w:rPr>
        <w:t>.</w:t>
      </w:r>
      <w:r w:rsidRPr="008C31D6">
        <w:t>org</w:t>
      </w:r>
      <w:r w:rsidRPr="00331DF1">
        <w:rPr>
          <w:lang w:val="ru-RU"/>
        </w:rPr>
        <w:t>/</w:t>
      </w:r>
      <w:r w:rsidRPr="008C31D6">
        <w:t>docs</w:t>
      </w:r>
      <w:r w:rsidRPr="00331DF1">
        <w:rPr>
          <w:lang w:val="ru-RU"/>
        </w:rPr>
        <w:t>/ (дата обращения 15.05.2025)</w:t>
      </w: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7" w:name="_Toc198297349"/>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7"/>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r w:rsidRPr="002579F6">
              <w:rPr>
                <w:rFonts w:ascii="Menlo" w:hAnsi="Menlo" w:cs="Menlo"/>
                <w:color w:val="000000"/>
                <w:sz w:val="18"/>
                <w:szCs w:val="18"/>
                <w:lang w:val="ru-RU"/>
              </w:rPr>
              <w:t xml:space="preserve"> </w:t>
            </w:r>
            <w:r w:rsidRPr="002579F6">
              <w:rPr>
                <w:rFonts w:ascii="Menlo" w:hAnsi="Menlo" w:cs="Menlo"/>
                <w:color w:val="000000"/>
                <w:sz w:val="18"/>
                <w:szCs w:val="18"/>
              </w:rPr>
              <w:t> </w:t>
            </w:r>
            <w:r w:rsidRPr="002579F6">
              <w:rPr>
                <w:rFonts w:ascii="Menlo" w:hAnsi="Menlo" w:cs="Menlo"/>
                <w:color w:val="000000"/>
                <w:sz w:val="18"/>
                <w:szCs w:val="18"/>
                <w:lang w:val="ru-RU"/>
              </w:rPr>
              <w:t xml:space="preserve"> </w:t>
            </w:r>
            <w:r w:rsidRPr="002579F6">
              <w:rPr>
                <w:rFonts w:ascii="Menlo" w:hAnsi="Menlo" w:cs="Menlo"/>
                <w:color w:val="000000"/>
                <w:sz w:val="18"/>
                <w:szCs w:val="18"/>
              </w:rPr>
              <w:t>updateRenderInfo(drawingPoints: ViewPoint[]): FibSpiralRenderInfo {</w:t>
            </w:r>
          </w:p>
          <w:p w14:paraId="694B9E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spiralRotationCenter = { x: 0, y: 0 };</w:t>
            </w:r>
          </w:p>
          <w:p w14:paraId="14FFD79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spiralRotationAngle: number = 0;</w:t>
            </w:r>
          </w:p>
          <w:p w14:paraId="35FEEBB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numArcs: number = 0;</w:t>
            </w:r>
          </w:p>
          <w:p w14:paraId="0FA58A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arcCenters: ViewPoint[] = [];</w:t>
            </w:r>
          </w:p>
          <w:p w14:paraId="5CCD5A1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arcRadiuses: number[] = [];</w:t>
            </w:r>
          </w:p>
          <w:p w14:paraId="4D06E0D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arcAngles: number[][] = [];</w:t>
            </w:r>
          </w:p>
          <w:p w14:paraId="1BECEE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rayStart = { x: 0, y: 0 };</w:t>
            </w:r>
          </w:p>
          <w:p w14:paraId="6B8B4B6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rayEnd = { x: 0, y: 0 };;</w:t>
            </w:r>
          </w:p>
          <w:p w14:paraId="59D7F7F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D4FD6C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pointsAreValid = drawingPoints.length == 2 &amp;&amp; drawingPoints[0].x != null &amp;&amp; drawingPoints[1].x != null &amp;&amp; drawingPoints[0].y != null &amp;&amp; drawingPoints[1].y != null;</w:t>
            </w:r>
          </w:p>
          <w:p w14:paraId="0AF0792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pointAreEqual = pointsAreValid &amp;&amp; drawingPoints[0].x == drawingPoints[1].x &amp;&amp; drawingPoints[0].y == drawingPoints[1].y;</w:t>
            </w:r>
          </w:p>
          <w:p w14:paraId="4664784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7661A1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(pointsAreValid &amp;&amp; !pointAreEqual) {</w:t>
            </w:r>
          </w:p>
          <w:p w14:paraId="43040BA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Vector2D = new Vector2D(drawingPoints[0].x, drawingPoints[0].y);</w:t>
            </w:r>
          </w:p>
          <w:p w14:paraId="0D40901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Vector2D = new Vector2D(drawingPoints[1].x, drawingPoints[1].y);</w:t>
            </w:r>
          </w:p>
          <w:p w14:paraId="00E57F15"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F48F4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initDir = p2.subtract(p1);</w:t>
            </w:r>
          </w:p>
          <w:p w14:paraId="2CCE97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C860A2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 -1 * MathHelper.AngleBetweenVectors(initDir, new Vector2D(1, 0));</w:t>
            </w:r>
          </w:p>
          <w:p w14:paraId="0D40E6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initDir = MathHelper.RotateVector(initDir, -spiralRotationAngle);</w:t>
            </w:r>
          </w:p>
          <w:p w14:paraId="0DE2C50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FAE4C4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rotationCenter: Vector2D = p1;</w:t>
            </w:r>
          </w:p>
          <w:p w14:paraId="6CB02C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directionPoint: Vector2D = p1.add(initDir);</w:t>
            </w:r>
          </w:p>
          <w:p w14:paraId="3DB5C63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18130B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 number;</w:t>
            </w:r>
          </w:p>
          <w:p w14:paraId="54370A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A4C7B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 new Point2D(rotationCenter.x, rotationCenter.y);</w:t>
            </w:r>
          </w:p>
          <w:p w14:paraId="728E73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 new Point2D(directionPoint.x, directionPoint.y);</w:t>
            </w:r>
          </w:p>
          <w:p w14:paraId="5DF1BBE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 = p1.distanceTo(p2)[0] / (Math.sqrt(55.0) + 1);</w:t>
            </w:r>
          </w:p>
          <w:p w14:paraId="1DC38FC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726F717F"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8621BC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numArcs = 11;</w:t>
            </w:r>
          </w:p>
          <w:p w14:paraId="26D0B13B"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F2BFBA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bCounterClockwise: boolean = true;</w:t>
            </w:r>
          </w:p>
          <w:p w14:paraId="4561F9A1" w14:textId="77777777" w:rsidR="002C3D20" w:rsidRPr="002579F6" w:rsidRDefault="002C3D20" w:rsidP="00DB5E37">
            <w:pPr>
              <w:shd w:val="clear" w:color="auto" w:fill="FFFFFF"/>
              <w:spacing w:line="270" w:lineRule="atLeast"/>
              <w:rPr>
                <w:rFonts w:ascii="Menlo" w:hAnsi="Menlo" w:cs="Menlo"/>
                <w:color w:val="000000"/>
                <w:sz w:val="18"/>
                <w:szCs w:val="18"/>
              </w:rPr>
            </w:pPr>
          </w:p>
          <w:p w14:paraId="5AB265A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clockwiseCoef: number = bCounterClockwise ? 1.0 : -1.0;</w:t>
            </w:r>
          </w:p>
          <w:p w14:paraId="08F2EB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 = new Array&lt;ViewPoint&gt;(numArcs);</w:t>
            </w:r>
          </w:p>
          <w:p w14:paraId="6A4F9DEE"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B6A9E1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arcCenters[0] = { x: 0.0, y: clockwiseCoef * a };</w:t>
            </w:r>
          </w:p>
          <w:p w14:paraId="143F77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arcCenters[1] = { x: -a, y: clockwiseCoef * a };</w:t>
            </w:r>
          </w:p>
          <w:p w14:paraId="61DEFED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arcCenters[2] = { x: -a, y: clockwiseCoef * 0.0 };</w:t>
            </w:r>
          </w:p>
          <w:p w14:paraId="42E3538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arcCenters[3] = { x: a, y: clockwiseCoef * 0.0 };</w:t>
            </w:r>
          </w:p>
          <w:p w14:paraId="2608183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arcCenters[4] = { x: a, y: clockwiseCoef * 3.0 * a };</w:t>
            </w:r>
          </w:p>
          <w:p w14:paraId="1F95DC5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arcCenters[5] = { x: -4.0 * a, y: clockwiseCoef * 3.0 * a };</w:t>
            </w:r>
          </w:p>
          <w:p w14:paraId="5332875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arcCenters[6] = { x: -4.0 * a, y: clockwiseCoef * -5.0 * a };</w:t>
            </w:r>
          </w:p>
          <w:p w14:paraId="547FD6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arcCenters[7] = { x: 9.0 * a, y: clockwiseCoef * -5.0 * a };</w:t>
            </w:r>
          </w:p>
          <w:p w14:paraId="4754AC9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arcCenters[8] = { x: 9.0 * a, y: clockwiseCoef * 16.0 * a };</w:t>
            </w:r>
          </w:p>
          <w:p w14:paraId="166CF5C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arcCenters[9] = { x: -25.0 * a, y: clockwiseCoef * 16.0 * a };</w:t>
            </w:r>
          </w:p>
          <w:p w14:paraId="6D1D37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arcCenters[10] = { x: -25.0 * a, y: clockwiseCoef * -39.0 * a };</w:t>
            </w:r>
          </w:p>
          <w:p w14:paraId="14F24D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E95D5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 = new Array&lt;number&gt;(numArcs);</w:t>
            </w:r>
          </w:p>
          <w:p w14:paraId="45378FB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arcRadiuses[0] = a;</w:t>
            </w:r>
          </w:p>
          <w:p w14:paraId="7F91E19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arcRadiuses[1] = 2.0 * a;</w:t>
            </w:r>
          </w:p>
          <w:p w14:paraId="1A88EDF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for (let i = 2; i &lt; 11; i++) {</w:t>
            </w:r>
          </w:p>
          <w:p w14:paraId="121F1EB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arcRadiuses[i] = arcRadiuses[i - 1] + arcRadiuses[i - 2];</w:t>
            </w:r>
          </w:p>
          <w:p w14:paraId="4EE9119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559F6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5D13DC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 = new Array&lt;number[]&gt;(numArcs);</w:t>
            </w:r>
          </w:p>
          <w:p w14:paraId="173C1C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(bCounterClockwise) {</w:t>
            </w:r>
          </w:p>
          <w:p w14:paraId="7811506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arcAngles[0] = [270.0, 90.0];</w:t>
            </w:r>
          </w:p>
          <w:p w14:paraId="4B471E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 = [0.0, 90.0];</w:t>
            </w:r>
          </w:p>
          <w:p w14:paraId="0279F59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arcAngles[2] = [90.0, 90.0];</w:t>
            </w:r>
          </w:p>
          <w:p w14:paraId="1BCE672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arcAngles[3] = [180.0, 90.0];</w:t>
            </w:r>
          </w:p>
          <w:p w14:paraId="58576A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arcAngles[4] = [270.0, 90.0];</w:t>
            </w:r>
          </w:p>
          <w:p w14:paraId="2CA4723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arcAngles[5] = [0.0, 90.0];</w:t>
            </w:r>
          </w:p>
          <w:p w14:paraId="3BBDD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arcAngles[6] = [90.0, 90.0];</w:t>
            </w:r>
          </w:p>
          <w:p w14:paraId="7C2CB67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arcAngles[7] = [180.0, 90.0];</w:t>
            </w:r>
          </w:p>
          <w:p w14:paraId="5A61B75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arcAngles[8] = [270.0, 90.0];</w:t>
            </w:r>
          </w:p>
          <w:p w14:paraId="71C488F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arcAngles[9] = [0.0, 90.0];</w:t>
            </w:r>
          </w:p>
          <w:p w14:paraId="1BC709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arcAngles[10] = [90.0, 90.0];</w:t>
            </w:r>
          </w:p>
          <w:p w14:paraId="3DD1CAE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 else {</w:t>
            </w:r>
          </w:p>
          <w:p w14:paraId="34630B6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arcAngles[0] = [90.0, -90.0];</w:t>
            </w:r>
          </w:p>
          <w:p w14:paraId="56B8C9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 = [360.0, -90.0];</w:t>
            </w:r>
          </w:p>
          <w:p w14:paraId="0A1BF83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arcAngles[2] = [270.0, -90.0];</w:t>
            </w:r>
          </w:p>
          <w:p w14:paraId="6E0DF77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arcAngles[3] = [180.0, -90.0];</w:t>
            </w:r>
          </w:p>
          <w:p w14:paraId="28DBBE3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arcAngles[4] = [90.0, -90.0];</w:t>
            </w:r>
          </w:p>
          <w:p w14:paraId="111D152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arcAngles[5] = [360.0, -90.0];</w:t>
            </w:r>
          </w:p>
          <w:p w14:paraId="23C06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arcAngles[6] = [270.0, -90.0];</w:t>
            </w:r>
          </w:p>
          <w:p w14:paraId="267B057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arcAngles[7] = [180.0, -90.0];</w:t>
            </w:r>
          </w:p>
          <w:p w14:paraId="588C892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arcAngles[8] = [90.0, -90.0];</w:t>
            </w:r>
          </w:p>
          <w:p w14:paraId="22778E5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arcAngles[9] = [360.0, -90.0];</w:t>
            </w:r>
          </w:p>
          <w:p w14:paraId="5F9C774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arcAngles[10] = [270.0, -70.0];</w:t>
            </w:r>
          </w:p>
          <w:p w14:paraId="10987FD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56D12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46D94F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spiralRotationCenter = { x: p1.x, y: p1.y };</w:t>
            </w:r>
          </w:p>
          <w:p w14:paraId="7AF7ED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44E874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rayStart = spiralRotationCenter;</w:t>
            </w:r>
          </w:p>
          <w:p w14:paraId="23A7BFFA"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57C9A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bigNumber: number = 3000; // Hack: extending ray beyond the end of the screen</w:t>
            </w:r>
          </w:p>
          <w:p w14:paraId="484DB6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rayEnd = { x: directionPoint.x + bigNumber, y: directionPoint.y };</w:t>
            </w:r>
          </w:p>
          <w:p w14:paraId="686D77D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A9AF2A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55BED6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return {</w:t>
            </w:r>
          </w:p>
          <w:p w14:paraId="22B032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rotationCenter: spiralRotationCenter,</w:t>
            </w:r>
          </w:p>
          <w:p w14:paraId="5C9347F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spiralRotationAngle,</w:t>
            </w:r>
          </w:p>
          <w:p w14:paraId="193DBE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numArcs,</w:t>
            </w:r>
          </w:p>
          <w:p w14:paraId="70C6FAC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w:t>
            </w:r>
          </w:p>
          <w:p w14:paraId="1C8FB1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w:t>
            </w:r>
          </w:p>
          <w:p w14:paraId="4FA336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arcAngles,</w:t>
            </w:r>
          </w:p>
          <w:p w14:paraId="437EAE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rayStart,</w:t>
            </w:r>
          </w:p>
          <w:p w14:paraId="6DEF1DF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rayEnd,</w:t>
            </w:r>
          </w:p>
          <w:p w14:paraId="095D9BB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72AC50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12F47A87" w14:textId="77777777" w:rsidR="002C3D20" w:rsidRPr="002C3D20" w:rsidRDefault="002C3D20" w:rsidP="002C3D20">
      <w:pPr>
        <w:pStyle w:val="a"/>
        <w:spacing w:line="360" w:lineRule="auto"/>
        <w:jc w:val="left"/>
        <w:rPr>
          <w:b/>
          <w:bCs/>
          <w:sz w:val="32"/>
          <w:szCs w:val="32"/>
          <w:lang w:val="ru-RU"/>
        </w:rPr>
      </w:pPr>
    </w:p>
    <w:p w14:paraId="3AF79E74" w14:textId="77777777" w:rsidR="002C3D20" w:rsidRPr="00B86316" w:rsidRDefault="002C3D20" w:rsidP="002C3D20">
      <w:pPr>
        <w:pStyle w:val="a"/>
        <w:spacing w:line="360" w:lineRule="auto"/>
        <w:jc w:val="left"/>
      </w:pPr>
    </w:p>
    <w:sectPr w:rsidR="002C3D20" w:rsidRPr="00B86316" w:rsidSect="005908D4">
      <w:footerReference w:type="default" r:id="rId17"/>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5DA2A7" w14:textId="77777777" w:rsidR="00533268" w:rsidRDefault="00533268" w:rsidP="003F7235">
      <w:r>
        <w:separator/>
      </w:r>
    </w:p>
  </w:endnote>
  <w:endnote w:type="continuationSeparator" w:id="0">
    <w:p w14:paraId="54D3784D" w14:textId="77777777" w:rsidR="00533268" w:rsidRDefault="00533268"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ACCD21" w14:textId="77777777" w:rsidR="00533268" w:rsidRDefault="00533268" w:rsidP="003F7235">
      <w:r>
        <w:separator/>
      </w:r>
    </w:p>
  </w:footnote>
  <w:footnote w:type="continuationSeparator" w:id="0">
    <w:p w14:paraId="67309433" w14:textId="77777777" w:rsidR="00533268" w:rsidRDefault="00533268"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3112F"/>
    <w:multiLevelType w:val="multilevel"/>
    <w:tmpl w:val="8E4C833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3"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17"/>
  </w:num>
  <w:num w:numId="3" w16cid:durableId="1580406001">
    <w:abstractNumId w:val="23"/>
  </w:num>
  <w:num w:numId="4" w16cid:durableId="1453792288">
    <w:abstractNumId w:val="19"/>
  </w:num>
  <w:num w:numId="5" w16cid:durableId="1035538386">
    <w:abstractNumId w:val="22"/>
  </w:num>
  <w:num w:numId="6" w16cid:durableId="71394394">
    <w:abstractNumId w:val="10"/>
  </w:num>
  <w:num w:numId="7" w16cid:durableId="545532126">
    <w:abstractNumId w:val="1"/>
  </w:num>
  <w:num w:numId="8" w16cid:durableId="735863668">
    <w:abstractNumId w:val="9"/>
  </w:num>
  <w:num w:numId="9" w16cid:durableId="190151859">
    <w:abstractNumId w:val="16"/>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4"/>
  </w:num>
  <w:num w:numId="15" w16cid:durableId="1348866501">
    <w:abstractNumId w:val="20"/>
  </w:num>
  <w:num w:numId="16" w16cid:durableId="623466174">
    <w:abstractNumId w:val="2"/>
  </w:num>
  <w:num w:numId="17" w16cid:durableId="346829043">
    <w:abstractNumId w:val="11"/>
  </w:num>
  <w:num w:numId="18" w16cid:durableId="1392341027">
    <w:abstractNumId w:val="12"/>
  </w:num>
  <w:num w:numId="19" w16cid:durableId="1589266304">
    <w:abstractNumId w:val="13"/>
  </w:num>
  <w:num w:numId="20" w16cid:durableId="93402872">
    <w:abstractNumId w:val="15"/>
  </w:num>
  <w:num w:numId="21" w16cid:durableId="1417169267">
    <w:abstractNumId w:val="21"/>
  </w:num>
  <w:num w:numId="22" w16cid:durableId="459373809">
    <w:abstractNumId w:val="4"/>
  </w:num>
  <w:num w:numId="23" w16cid:durableId="1989557498">
    <w:abstractNumId w:val="0"/>
  </w:num>
  <w:num w:numId="24" w16cid:durableId="111292644">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2394"/>
    <w:rsid w:val="000A2B66"/>
    <w:rsid w:val="000A388C"/>
    <w:rsid w:val="000A3AC9"/>
    <w:rsid w:val="000A3CC7"/>
    <w:rsid w:val="000A3FCC"/>
    <w:rsid w:val="000A4441"/>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52C"/>
    <w:rsid w:val="002D35DC"/>
    <w:rsid w:val="002D3770"/>
    <w:rsid w:val="002D3873"/>
    <w:rsid w:val="002D4C7C"/>
    <w:rsid w:val="002D5B92"/>
    <w:rsid w:val="002D6D3F"/>
    <w:rsid w:val="002E0400"/>
    <w:rsid w:val="002E1CD6"/>
    <w:rsid w:val="002E2125"/>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D9F"/>
    <w:rsid w:val="00300ECA"/>
    <w:rsid w:val="00302D08"/>
    <w:rsid w:val="00303CC9"/>
    <w:rsid w:val="003045D4"/>
    <w:rsid w:val="003045D7"/>
    <w:rsid w:val="00304BFE"/>
    <w:rsid w:val="00304CEF"/>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F2A"/>
    <w:rsid w:val="003735D3"/>
    <w:rsid w:val="003736B5"/>
    <w:rsid w:val="003741F8"/>
    <w:rsid w:val="00375240"/>
    <w:rsid w:val="003756AF"/>
    <w:rsid w:val="00375B47"/>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9034C"/>
    <w:rsid w:val="00390673"/>
    <w:rsid w:val="003920B6"/>
    <w:rsid w:val="00392973"/>
    <w:rsid w:val="003936BE"/>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7E1"/>
    <w:rsid w:val="0046599F"/>
    <w:rsid w:val="00465CDE"/>
    <w:rsid w:val="0046606D"/>
    <w:rsid w:val="004660EC"/>
    <w:rsid w:val="004673F1"/>
    <w:rsid w:val="00470070"/>
    <w:rsid w:val="0047163C"/>
    <w:rsid w:val="00475B67"/>
    <w:rsid w:val="0048130A"/>
    <w:rsid w:val="004818EB"/>
    <w:rsid w:val="00481EE0"/>
    <w:rsid w:val="004831D3"/>
    <w:rsid w:val="004863E2"/>
    <w:rsid w:val="00486726"/>
    <w:rsid w:val="004911BD"/>
    <w:rsid w:val="00491358"/>
    <w:rsid w:val="00491AB6"/>
    <w:rsid w:val="00491FB6"/>
    <w:rsid w:val="0049265C"/>
    <w:rsid w:val="00493B37"/>
    <w:rsid w:val="004951AD"/>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344F"/>
    <w:rsid w:val="00523B0A"/>
    <w:rsid w:val="00524AFC"/>
    <w:rsid w:val="00524E5D"/>
    <w:rsid w:val="005259E0"/>
    <w:rsid w:val="00526C8C"/>
    <w:rsid w:val="005270E5"/>
    <w:rsid w:val="00527679"/>
    <w:rsid w:val="005303A3"/>
    <w:rsid w:val="00530558"/>
    <w:rsid w:val="0053059D"/>
    <w:rsid w:val="005310E0"/>
    <w:rsid w:val="0053190B"/>
    <w:rsid w:val="00533268"/>
    <w:rsid w:val="005335F9"/>
    <w:rsid w:val="00533D4E"/>
    <w:rsid w:val="00533E92"/>
    <w:rsid w:val="0053467E"/>
    <w:rsid w:val="005347B3"/>
    <w:rsid w:val="005376BC"/>
    <w:rsid w:val="005378B1"/>
    <w:rsid w:val="005413A8"/>
    <w:rsid w:val="005420FB"/>
    <w:rsid w:val="005421ED"/>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E40"/>
    <w:rsid w:val="006070A1"/>
    <w:rsid w:val="006079AD"/>
    <w:rsid w:val="00607C19"/>
    <w:rsid w:val="00610A42"/>
    <w:rsid w:val="00611572"/>
    <w:rsid w:val="00611692"/>
    <w:rsid w:val="00611F55"/>
    <w:rsid w:val="006124D7"/>
    <w:rsid w:val="00613F43"/>
    <w:rsid w:val="00614471"/>
    <w:rsid w:val="00614652"/>
    <w:rsid w:val="00614E3A"/>
    <w:rsid w:val="006152E4"/>
    <w:rsid w:val="006154A8"/>
    <w:rsid w:val="00617269"/>
    <w:rsid w:val="0061742F"/>
    <w:rsid w:val="006174E1"/>
    <w:rsid w:val="006179F1"/>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34BE"/>
    <w:rsid w:val="00673564"/>
    <w:rsid w:val="00673D36"/>
    <w:rsid w:val="006749E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7970"/>
    <w:rsid w:val="007007CF"/>
    <w:rsid w:val="00700D53"/>
    <w:rsid w:val="0070201B"/>
    <w:rsid w:val="00702C25"/>
    <w:rsid w:val="00703255"/>
    <w:rsid w:val="00703976"/>
    <w:rsid w:val="00703A12"/>
    <w:rsid w:val="00703FD4"/>
    <w:rsid w:val="007046EE"/>
    <w:rsid w:val="00704966"/>
    <w:rsid w:val="00704ADF"/>
    <w:rsid w:val="00704D26"/>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500B8"/>
    <w:rsid w:val="00750946"/>
    <w:rsid w:val="00750AB2"/>
    <w:rsid w:val="00751603"/>
    <w:rsid w:val="00751C35"/>
    <w:rsid w:val="00753295"/>
    <w:rsid w:val="0075407F"/>
    <w:rsid w:val="0075467B"/>
    <w:rsid w:val="00754818"/>
    <w:rsid w:val="00755246"/>
    <w:rsid w:val="00755A7D"/>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98C"/>
    <w:rsid w:val="009C19E6"/>
    <w:rsid w:val="009C27AA"/>
    <w:rsid w:val="009C2F01"/>
    <w:rsid w:val="009C2F37"/>
    <w:rsid w:val="009C2FFF"/>
    <w:rsid w:val="009C34EF"/>
    <w:rsid w:val="009C3E6F"/>
    <w:rsid w:val="009C42BC"/>
    <w:rsid w:val="009C6363"/>
    <w:rsid w:val="009C75A9"/>
    <w:rsid w:val="009D2EA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35"/>
    <w:rsid w:val="00AA4FF0"/>
    <w:rsid w:val="00AA5E3C"/>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4F1"/>
    <w:rsid w:val="00B045F3"/>
    <w:rsid w:val="00B04987"/>
    <w:rsid w:val="00B05C2D"/>
    <w:rsid w:val="00B1079B"/>
    <w:rsid w:val="00B1148F"/>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D9A"/>
    <w:rsid w:val="00CC3C39"/>
    <w:rsid w:val="00CC43E3"/>
    <w:rsid w:val="00CC4714"/>
    <w:rsid w:val="00CC4813"/>
    <w:rsid w:val="00CC4E06"/>
    <w:rsid w:val="00CC575D"/>
    <w:rsid w:val="00CD0E1A"/>
    <w:rsid w:val="00CD2F0D"/>
    <w:rsid w:val="00CD34F0"/>
    <w:rsid w:val="00CD3A35"/>
    <w:rsid w:val="00CD60D6"/>
    <w:rsid w:val="00CD7206"/>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EDE"/>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basedOn w:val="Normal"/>
    <w:next w:val="Normal"/>
    <w:autoRedefine/>
    <w:uiPriority w:val="39"/>
    <w:unhideWhenUsed/>
    <w:rsid w:val="003C6923"/>
    <w:pPr>
      <w:tabs>
        <w:tab w:val="right" w:leader="dot" w:pos="9344"/>
      </w:tabs>
      <w:spacing w:after="100" w:line="360" w:lineRule="auto"/>
    </w:p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45</Pages>
  <Words>7822</Words>
  <Characters>44590</Characters>
  <Application>Microsoft Office Word</Application>
  <DocSecurity>0</DocSecurity>
  <Lines>371</Lines>
  <Paragraphs>104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2779</cp:revision>
  <cp:lastPrinted>2023-06-12T14:30:00Z</cp:lastPrinted>
  <dcterms:created xsi:type="dcterms:W3CDTF">2023-04-15T14:06:00Z</dcterms:created>
  <dcterms:modified xsi:type="dcterms:W3CDTF">2025-05-16T15:35:00Z</dcterms:modified>
</cp:coreProperties>
</file>