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D54A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 3</w:t>
      </w:r>
    </w:p>
    <w:p w14:paraId="0E461C00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Порядку организации </w:t>
      </w:r>
    </w:p>
    <w:p w14:paraId="32ACF49B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практической подготовки обучающихся, </w:t>
      </w:r>
    </w:p>
    <w:p w14:paraId="3030B886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утверждённому приказом от </w:t>
      </w:r>
    </w:p>
    <w:p w14:paraId="5823BAD4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______20___г. № ___________</w:t>
      </w:r>
    </w:p>
    <w:p w14:paraId="6DC34229" w14:textId="77777777" w:rsidR="00874084" w:rsidRDefault="0087408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CE155A" w14:textId="77777777" w:rsidR="00874084" w:rsidRDefault="00000000">
      <w:pPr>
        <w:keepNext/>
        <w:widowControl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«ЮЖНЫЙ ФЕДЕРАЛЬНЫЙ УНИВЕРСИТЕТ»</w:t>
      </w:r>
    </w:p>
    <w:p w14:paraId="5B1624A4" w14:textId="77777777" w:rsidR="00874084" w:rsidRDefault="00874084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B8886A9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Институт математики, механики и компьютерных наук им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И.И.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Воровича</w:t>
      </w:r>
    </w:p>
    <w:p w14:paraId="3FA2EE7E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  <w:r>
        <w:rPr>
          <w:rFonts w:ascii="Times New Roman" w:eastAsia="Calibri" w:hAnsi="Times New Roman" w:cs="Times New Roman"/>
          <w:i/>
          <w:sz w:val="16"/>
          <w:szCs w:val="16"/>
        </w:rPr>
        <w:t>структурное подразделение</w:t>
      </w:r>
    </w:p>
    <w:p w14:paraId="68A41D3B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02.04.02 Фундаментальная информатика и информационные технологии</w:t>
      </w:r>
    </w:p>
    <w:p w14:paraId="7B0248E1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  <w:lang w:eastAsia="ru-RU"/>
        </w:rPr>
        <w:t>специальность/направление подготовки (код, наименование)</w:t>
      </w:r>
    </w:p>
    <w:p w14:paraId="21B2E7E3" w14:textId="77777777" w:rsidR="00874084" w:rsidRDefault="00874084">
      <w:pPr>
        <w:widowControl w:val="0"/>
        <w:spacing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776A496" w14:textId="77777777" w:rsidR="0087408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ОТЧЁТ</w:t>
      </w:r>
    </w:p>
    <w:p w14:paraId="4D950660" w14:textId="77777777" w:rsidR="0087408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 прохождении практики</w:t>
      </w:r>
    </w:p>
    <w:p w14:paraId="692282B0" w14:textId="77777777" w:rsidR="00874084" w:rsidRDefault="00874084">
      <w:pPr>
        <w:widowControl w:val="0"/>
        <w:spacing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6BFC96C4" w14:textId="77777777" w:rsidR="0087408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обучающегося 2 курса </w:t>
      </w:r>
    </w:p>
    <w:p w14:paraId="5430CE92" w14:textId="77777777" w:rsidR="00874084" w:rsidRDefault="00000000">
      <w:pPr>
        <w:spacing w:after="0" w:line="276" w:lineRule="auto"/>
        <w:rPr>
          <w:rFonts w:ascii="Calibri" w:eastAsia="Calibri" w:hAnsi="Calibri" w:cs="Times New Roman"/>
          <w:lang w:eastAsia="ru-RU"/>
        </w:rPr>
      </w:pPr>
      <w:r>
        <w:rPr>
          <w:rFonts w:eastAsia="Calibri" w:cs="Times New Roman"/>
          <w:lang w:eastAsia="ru-RU"/>
        </w:rPr>
        <w:t xml:space="preserve"> </w:t>
      </w:r>
    </w:p>
    <w:p w14:paraId="6F718A22" w14:textId="311BBAE2" w:rsidR="00874084" w:rsidRDefault="00000000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Фамилия ___</w:t>
      </w:r>
      <w:r w:rsidR="001526D3" w:rsidRPr="001526D3">
        <w:rPr>
          <w:rFonts w:ascii="Times New Roman" w:eastAsia="Calibri" w:hAnsi="Times New Roman" w:cs="Times New Roman"/>
          <w:u w:val="single"/>
          <w:lang w:eastAsia="ru-RU"/>
        </w:rPr>
        <w:t>Денисов</w:t>
      </w:r>
      <w:r>
        <w:rPr>
          <w:rFonts w:ascii="Times New Roman" w:eastAsia="Calibri" w:hAnsi="Times New Roman" w:cs="Times New Roman"/>
          <w:i/>
          <w:iCs/>
          <w:lang w:eastAsia="ru-RU"/>
        </w:rPr>
        <w:t>________________________________________________</w:t>
      </w:r>
      <w:r w:rsidR="001526D3">
        <w:rPr>
          <w:rFonts w:ascii="Times New Roman" w:eastAsia="Calibri" w:hAnsi="Times New Roman" w:cs="Times New Roman"/>
          <w:i/>
          <w:iCs/>
          <w:lang w:eastAsia="ru-RU"/>
        </w:rPr>
        <w:t>_________</w:t>
      </w:r>
    </w:p>
    <w:p w14:paraId="71CD250C" w14:textId="7CAE822B" w:rsidR="00874084" w:rsidRDefault="00000000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Имя _______</w:t>
      </w:r>
      <w:r w:rsidR="001526D3" w:rsidRPr="001526D3">
        <w:rPr>
          <w:rFonts w:ascii="Times New Roman" w:eastAsia="Calibri" w:hAnsi="Times New Roman" w:cs="Times New Roman"/>
          <w:u w:val="single"/>
          <w:lang w:eastAsia="ru-RU"/>
        </w:rPr>
        <w:t>Илия</w:t>
      </w:r>
      <w:r>
        <w:rPr>
          <w:rFonts w:ascii="Times New Roman" w:eastAsia="Calibri" w:hAnsi="Times New Roman" w:cs="Times New Roman"/>
          <w:lang w:eastAsia="ru-RU"/>
        </w:rPr>
        <w:t>________________________________________________________</w:t>
      </w:r>
      <w:r w:rsidR="001526D3">
        <w:rPr>
          <w:rFonts w:ascii="Times New Roman" w:eastAsia="Calibri" w:hAnsi="Times New Roman" w:cs="Times New Roman"/>
          <w:lang w:eastAsia="ru-RU"/>
        </w:rPr>
        <w:t>____</w:t>
      </w:r>
    </w:p>
    <w:p w14:paraId="6613305F" w14:textId="7FECA54B" w:rsidR="00874084" w:rsidRDefault="00000000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Отчество (при наличии) ____</w:t>
      </w:r>
      <w:r w:rsidR="001526D3" w:rsidRPr="001526D3">
        <w:rPr>
          <w:rFonts w:ascii="Times New Roman" w:eastAsia="Calibri" w:hAnsi="Times New Roman" w:cs="Times New Roman"/>
          <w:u w:val="single"/>
          <w:lang w:eastAsia="ru-RU"/>
        </w:rPr>
        <w:t>Игоревич</w:t>
      </w:r>
      <w:r>
        <w:rPr>
          <w:rFonts w:ascii="Times New Roman" w:eastAsia="Calibri" w:hAnsi="Times New Roman" w:cs="Times New Roman"/>
          <w:lang w:eastAsia="ru-RU"/>
        </w:rPr>
        <w:t>________________________________________</w:t>
      </w:r>
      <w:r w:rsidR="001526D3">
        <w:rPr>
          <w:rFonts w:ascii="Times New Roman" w:eastAsia="Calibri" w:hAnsi="Times New Roman" w:cs="Times New Roman"/>
          <w:lang w:eastAsia="ru-RU"/>
        </w:rPr>
        <w:t>__</w:t>
      </w:r>
    </w:p>
    <w:p w14:paraId="0933A5D3" w14:textId="2FCE8756" w:rsidR="00874084" w:rsidRDefault="0000000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lang w:eastAsia="ru-RU"/>
        </w:rPr>
        <w:t xml:space="preserve">Место практики  </w:t>
      </w:r>
      <w:r w:rsidR="001526D3" w:rsidRPr="007C05A9">
        <w:rPr>
          <w:rFonts w:ascii="Times New Roman" w:eastAsia="Calibri" w:hAnsi="Times New Roman" w:cs="Times New Roman"/>
          <w:sz w:val="24"/>
          <w:szCs w:val="24"/>
          <w:u w:val="single"/>
        </w:rPr>
        <w:t>Институт математики, механики и компьютерных наук им И.И. Воровича</w:t>
      </w:r>
    </w:p>
    <w:p w14:paraId="1D6D460D" w14:textId="77777777" w:rsidR="00874084" w:rsidRDefault="00000000">
      <w:pPr>
        <w:spacing w:after="0" w:line="240" w:lineRule="auto"/>
        <w:ind w:left="142"/>
        <w:rPr>
          <w:rFonts w:ascii="Times New Roman" w:eastAsia="Calibri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</w:t>
      </w:r>
      <w:r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>наименование профильной организации /структурного подразделения Университета</w:t>
      </w:r>
    </w:p>
    <w:p w14:paraId="0425359F" w14:textId="77777777" w:rsidR="00874084" w:rsidRDefault="00000000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Вид практики</w:t>
      </w:r>
      <w:r>
        <w:rPr>
          <w:rFonts w:eastAsia="Calibri" w:cs="Times New Roman"/>
          <w:sz w:val="24"/>
          <w:szCs w:val="24"/>
        </w:rPr>
        <w:t xml:space="preserve">: </w:t>
      </w:r>
      <w:r>
        <w:rPr>
          <w:rFonts w:eastAsia="Calibri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производственная</w:t>
      </w:r>
    </w:p>
    <w:p w14:paraId="2286C086" w14:textId="77777777" w:rsidR="00874084" w:rsidRDefault="00000000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учебная/производственная</w:t>
      </w:r>
    </w:p>
    <w:p w14:paraId="26948B28" w14:textId="6C336B0D" w:rsidR="00874084" w:rsidRDefault="00000000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Тип практики: </w:t>
      </w:r>
      <w:r w:rsidR="001526D3">
        <w:rPr>
          <w:rFonts w:ascii="Times New Roman" w:eastAsia="Calibri" w:hAnsi="Times New Roman" w:cs="Times New Roman"/>
          <w:sz w:val="24"/>
          <w:szCs w:val="24"/>
          <w:u w:val="single"/>
        </w:rPr>
        <w:t>преддипломная</w:t>
      </w:r>
    </w:p>
    <w:p w14:paraId="2BAB3308" w14:textId="77777777" w:rsidR="00874084" w:rsidRDefault="00000000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указывается в соответствии с ОПОП</w:t>
      </w:r>
    </w:p>
    <w:p w14:paraId="61D187E8" w14:textId="77777777" w:rsidR="00874084" w:rsidRDefault="00000000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Способ проведения практики</w:t>
      </w:r>
      <w:r>
        <w:rPr>
          <w:rFonts w:eastAsia="Calibri" w:cs="Times New Roman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стационарная</w:t>
      </w:r>
    </w:p>
    <w:p w14:paraId="3E57AC7E" w14:textId="77777777" w:rsidR="00874084" w:rsidRDefault="00000000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стационарная/выездная</w:t>
      </w:r>
    </w:p>
    <w:p w14:paraId="4481361D" w14:textId="3B74E977" w:rsidR="00874084" w:rsidRDefault="00000000">
      <w:pPr>
        <w:spacing w:after="0" w:line="480" w:lineRule="auto"/>
        <w:ind w:left="13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Сроки прохождения практики: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с 1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.0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 xml:space="preserve">.2025 по 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24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.0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.2025</w:t>
      </w:r>
    </w:p>
    <w:p w14:paraId="2C05D64C" w14:textId="77777777" w:rsidR="00874084" w:rsidRDefault="0087408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6FADA54" w14:textId="77777777" w:rsidR="00874084" w:rsidRDefault="00000000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обучающегося на практику согласовано*:</w:t>
      </w:r>
    </w:p>
    <w:p w14:paraId="1096B59D" w14:textId="77777777" w:rsidR="00874084" w:rsidRDefault="0087408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tbl>
      <w:tblPr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62"/>
        <w:gridCol w:w="4678"/>
      </w:tblGrid>
      <w:tr w:rsidR="001526D3" w14:paraId="52F18EF0" w14:textId="77777777" w:rsidTr="001526D3">
        <w:tc>
          <w:tcPr>
            <w:tcW w:w="4962" w:type="dxa"/>
            <w:shd w:val="clear" w:color="auto" w:fill="auto"/>
          </w:tcPr>
          <w:p w14:paraId="33C37002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Научный консультант</w:t>
            </w:r>
          </w:p>
          <w:p w14:paraId="6BACC255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5DA82D44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7DD633F" w14:textId="3DF5B893" w:rsidR="001526D3" w:rsidRPr="00E715DD" w:rsidRDefault="00C86872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>Шабас Ирина Николаевна</w:t>
            </w:r>
            <w:r w:rsidR="001526D3"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="001526D3" w:rsidRPr="00E715D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  <w:r w:rsidR="001526D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, Ф.И.О.</w:t>
            </w:r>
          </w:p>
          <w:p w14:paraId="7D477E63" w14:textId="77777777" w:rsidR="001526D3" w:rsidRDefault="001526D3" w:rsidP="001526D3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shd w:val="clear" w:color="auto" w:fill="auto"/>
          </w:tcPr>
          <w:p w14:paraId="23351DB0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47C0AC73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45A48481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537C22B4" w14:textId="47F7505C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>Демяненко Яна Михайловна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Pr="00E715D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, Ф.И.О.</w:t>
            </w:r>
          </w:p>
          <w:p w14:paraId="2EBE0851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  <w:p w14:paraId="1C5A1B78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5CAF7A3E" w14:textId="77777777" w:rsidR="001526D3" w:rsidRDefault="001526D3" w:rsidP="001526D3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1805750A" w14:textId="77777777" w:rsidR="00874084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ЗАДАНИЕ ОБУЧАЮЩЕГОСЯ НА ПРАКТИКУ</w:t>
      </w:r>
    </w:p>
    <w:p w14:paraId="2467D108" w14:textId="77777777" w:rsidR="00874084" w:rsidRDefault="0087408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3AA58" w14:textId="24DAA586" w:rsidR="00210EB5" w:rsidRPr="00577A68" w:rsidRDefault="00210EB5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предметную область, проанализировать существующие кроссплатформенные библиотеки для анализа финансовых данных, а</w:t>
      </w:r>
      <w:r w:rsid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определить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технологии для создания библиотеки.</w:t>
      </w:r>
    </w:p>
    <w:p w14:paraId="7C86FD5D" w14:textId="3991914D" w:rsidR="00210EB5" w:rsidRPr="00577A68" w:rsidRDefault="00577A68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проектировать архитектуру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и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210EB5"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азработать востребованные сообществом трейдеров инструменты рисования на графиках для анализа финансовых данных.</w:t>
      </w:r>
    </w:p>
    <w:p w14:paraId="427A59FD" w14:textId="123F88EE" w:rsidR="00874084" w:rsidRDefault="00210EB5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приложение для демонстрации функционала библиотеки, а также опубликовать библиотеку в сети интернет.</w:t>
      </w:r>
    </w:p>
    <w:p w14:paraId="209FD7C2" w14:textId="044AEC25" w:rsidR="00577A68" w:rsidRPr="00577A68" w:rsidRDefault="00577A68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текст выпускной квалификационной работы.</w:t>
      </w:r>
    </w:p>
    <w:p w14:paraId="6BA1B247" w14:textId="77777777" w:rsidR="00577A68" w:rsidRDefault="00577A68">
      <w:pPr>
        <w:widowControl w:val="0"/>
        <w:tabs>
          <w:tab w:val="left" w:pos="202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4201A99" w14:textId="77777777" w:rsidR="00874084" w:rsidRDefault="00000000">
      <w:pPr>
        <w:widowControl w:val="0"/>
        <w:tabs>
          <w:tab w:val="left" w:pos="2020"/>
        </w:tabs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0EA95419" w14:textId="77777777" w:rsidR="00874084" w:rsidRDefault="00874084">
      <w:pPr>
        <w:widowControl w:val="0"/>
        <w:tabs>
          <w:tab w:val="left" w:pos="2020"/>
        </w:tabs>
        <w:spacing w:after="0" w:line="240" w:lineRule="auto"/>
        <w:ind w:left="347" w:firstLine="1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2843"/>
        <w:gridCol w:w="3614"/>
        <w:gridCol w:w="3114"/>
      </w:tblGrid>
      <w:tr w:rsidR="00874084" w14:paraId="5E6F500D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C07F2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97F9F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 xml:space="preserve">Инструктаж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проведен</w:t>
            </w:r>
            <w:proofErr w:type="spellEnd"/>
          </w:p>
          <w:p w14:paraId="3CC1ACC9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E736F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Ознакомлен</w:t>
            </w:r>
          </w:p>
        </w:tc>
      </w:tr>
      <w:tr w:rsidR="00874084" w14:paraId="1F298480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EDDC2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требованиям охраны труда</w:t>
            </w:r>
          </w:p>
        </w:tc>
        <w:tc>
          <w:tcPr>
            <w:tcW w:w="3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E4FEB" w14:textId="77777777" w:rsidR="00874084" w:rsidRPr="001526D3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3FCA831" w14:textId="0D9B89D9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</w:t>
            </w:r>
            <w:r w:rsidR="00C8687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Шабас И.Н</w:t>
            </w:r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.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</w:t>
            </w:r>
            <w:r w:rsidR="00C86872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</w:t>
            </w:r>
          </w:p>
          <w:p w14:paraId="5ECD0DA8" w14:textId="77777777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 и Ф.И.О руководителя практики от профильной организации или руководителя практики от Университета, если практика проводится в Университете)</w:t>
            </w:r>
          </w:p>
          <w:p w14:paraId="4BC383FD" w14:textId="2BDC231E" w:rsidR="00874084" w:rsidRPr="001526D3" w:rsidRDefault="00000000" w:rsidP="001526D3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«1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» 0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2025 г.</w:t>
            </w:r>
          </w:p>
        </w:tc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B57C1" w14:textId="77777777" w:rsidR="00874084" w:rsidRPr="001526D3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6524E99" w14:textId="7B09C807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</w:t>
            </w:r>
            <w:proofErr w:type="spellStart"/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Денисов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_</w:t>
            </w:r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И.И</w:t>
            </w:r>
            <w:proofErr w:type="spellEnd"/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.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</w:t>
            </w:r>
          </w:p>
          <w:p w14:paraId="6E9E01FF" w14:textId="77777777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 и Ф.И.О. обучающегося)</w:t>
            </w:r>
          </w:p>
          <w:p w14:paraId="3EBF793D" w14:textId="77777777" w:rsidR="00874084" w:rsidRPr="001526D3" w:rsidRDefault="00874084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529AFEB0" w14:textId="600F89FA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«1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» 0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 2025г.</w:t>
            </w:r>
          </w:p>
        </w:tc>
      </w:tr>
      <w:tr w:rsidR="00874084" w14:paraId="6993B168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CDED2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техники безопасности</w:t>
            </w:r>
          </w:p>
        </w:tc>
        <w:tc>
          <w:tcPr>
            <w:tcW w:w="3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CDA3B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CEF43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4084" w14:paraId="0EFF95D8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9DB57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пожарной безопасности</w:t>
            </w:r>
          </w:p>
        </w:tc>
        <w:tc>
          <w:tcPr>
            <w:tcW w:w="3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07C69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19FE2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4084" w14:paraId="638CA9EB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432CB" w14:textId="4C900839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правилам внутреннего трудового распорядка</w:t>
            </w:r>
          </w:p>
        </w:tc>
        <w:tc>
          <w:tcPr>
            <w:tcW w:w="3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D7FD8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6319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65F9588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F8513B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512192" w14:textId="570F264D" w:rsidR="00874084" w:rsidRDefault="00000000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ДНЕВНИК ПРАКТИКИ</w:t>
      </w:r>
    </w:p>
    <w:p w14:paraId="0381AF6A" w14:textId="77777777" w:rsidR="00874084" w:rsidRDefault="0087408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526"/>
        <w:gridCol w:w="7825"/>
      </w:tblGrid>
      <w:tr w:rsidR="00874084" w14:paraId="65213415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33307" w14:textId="77777777" w:rsidR="00874084" w:rsidRDefault="00000000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4BE4" w14:textId="77777777" w:rsidR="00874084" w:rsidRDefault="00000000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мероприятия в соответствии с заданием на практику</w:t>
            </w:r>
          </w:p>
        </w:tc>
      </w:tr>
      <w:tr w:rsidR="00874084" w14:paraId="68A0FBC3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7E3B1" w14:textId="050483E7" w:rsidR="00874084" w:rsidRPr="00EC1AC3" w:rsidRDefault="00EC1AC3" w:rsidP="006F45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4.04-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E3E2" w14:textId="2AEBA908" w:rsidR="00874084" w:rsidRP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Исследование предметной области технического анализа.</w:t>
            </w:r>
            <w:r w:rsid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Анализ существующих библиотек.</w:t>
            </w:r>
          </w:p>
        </w:tc>
      </w:tr>
      <w:tr w:rsidR="00874084" w14:paraId="7E0873D1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75D8E" w14:textId="078E6E85" w:rsidR="00874084" w:rsidRDefault="006F45F6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.04-2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D1C7" w14:textId="50F6AFBF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Проектирование кроссплатформенной библиотеки.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Разработка технических индикаторов.</w:t>
            </w:r>
          </w:p>
        </w:tc>
      </w:tr>
      <w:tr w:rsidR="00874084" w14:paraId="1E6103EA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0166D" w14:textId="78F7D4AE" w:rsidR="00874084" w:rsidRDefault="00EC1AC3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.04-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23D9" w14:textId="52C98329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инструментов рисования.</w:t>
            </w:r>
          </w:p>
        </w:tc>
      </w:tr>
      <w:tr w:rsidR="00874084" w14:paraId="261EC7E8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FF7CF" w14:textId="0D67875B" w:rsidR="00874084" w:rsidRDefault="006F45F6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05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84D5" w14:textId="64F322DA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демонстрационного приложения.</w:t>
            </w:r>
          </w:p>
        </w:tc>
      </w:tr>
      <w:tr w:rsidR="00874084" w14:paraId="714BBCFC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3F1BE" w14:textId="27A89476" w:rsidR="00874084" w:rsidRDefault="006F45F6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12.05-24.05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C783" w14:textId="2DC62497" w:rsidR="00874084" w:rsidRDefault="006F45F6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текста выпускной квалификационной работы.</w:t>
            </w:r>
          </w:p>
        </w:tc>
      </w:tr>
    </w:tbl>
    <w:p w14:paraId="2D9D9B83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63BED1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9C23AE" w14:textId="77777777" w:rsidR="00874084" w:rsidRDefault="00000000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IV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АНАЛИЗ ПРОВЕДЁННОЙ РАБОТЫ В ПЕРИОД ПРОХОЖДЕНИЯ ПРАКТИКИ ОБУЧАЮЩИМСЯ</w:t>
      </w:r>
    </w:p>
    <w:p w14:paraId="5C119630" w14:textId="77777777" w:rsidR="00874084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CC147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Раздел заполняется обучающимся в соответствии со спецификой практики (может содержать таблицы, графики, статистические данные и </w:t>
      </w:r>
      <w:proofErr w:type="gramStart"/>
      <w:r w:rsidRPr="00CC147B">
        <w:rPr>
          <w:rFonts w:ascii="Times New Roman" w:eastAsia="Calibri" w:hAnsi="Times New Roman" w:cs="Times New Roman"/>
          <w:i/>
          <w:iCs/>
          <w:sz w:val="24"/>
          <w:szCs w:val="24"/>
        </w:rPr>
        <w:t>т.п.</w:t>
      </w:r>
      <w:proofErr w:type="gramEnd"/>
      <w:r w:rsidRPr="00CC147B">
        <w:rPr>
          <w:rFonts w:ascii="Times New Roman" w:eastAsia="Calibri" w:hAnsi="Times New Roman" w:cs="Times New Roman"/>
          <w:i/>
          <w:iCs/>
          <w:sz w:val="24"/>
          <w:szCs w:val="24"/>
        </w:rPr>
        <w:t>)</w:t>
      </w:r>
    </w:p>
    <w:p w14:paraId="29BB9052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552"/>
        <w:gridCol w:w="3277"/>
        <w:gridCol w:w="5522"/>
      </w:tblGrid>
      <w:tr w:rsidR="00874084" w14:paraId="0A1A075A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6E50" w14:textId="77777777" w:rsidR="00874084" w:rsidRDefault="00000000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0A257" w14:textId="77777777" w:rsidR="00874084" w:rsidRDefault="00000000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мероприятия в соответствии с заданием на практику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D50C" w14:textId="68CEC183" w:rsidR="00874084" w:rsidRDefault="00000000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Анализ </w:t>
            </w:r>
            <w:r w:rsidR="00210EB5">
              <w:rPr>
                <w:rFonts w:ascii="Times New Roman" w:eastAsia="Calibri" w:hAnsi="Times New Roman" w:cs="Times New Roman"/>
                <w:sz w:val="24"/>
                <w:szCs w:val="24"/>
              </w:rPr>
              <w:t>проведённой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работы</w:t>
            </w:r>
          </w:p>
        </w:tc>
      </w:tr>
      <w:tr w:rsidR="00874084" w14:paraId="2D9B6313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C0F1" w14:textId="644B852F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EAEB3" w14:textId="61C8B890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Исследование предметной области технического анализа.</w:t>
            </w:r>
            <w:r w:rsid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Анализ существующих библиотек.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8AFA" w14:textId="77777777" w:rsidR="00874084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Исследована предметная область технического анализа. Выявлены и категоризированы основные направления анализа</w:t>
            </w:r>
            <w:r w:rsidR="005A2E57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469CC60A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Визуальный анализ с помощью добавления на график актива инструментов рисования для выявления паттернов.</w:t>
            </w:r>
          </w:p>
          <w:p w14:paraId="07664D8B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Визуальный анализ с использованием 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технических индикаторов.</w:t>
            </w:r>
          </w:p>
          <w:p w14:paraId="5602022B" w14:textId="77777777" w:rsid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Создание и тестирование торговых стратегий на исторических данных актива с целью выявления оптимальных условий для покупки или продажи актива в будущем.</w:t>
            </w:r>
          </w:p>
          <w:p w14:paraId="46F61339" w14:textId="77777777" w:rsid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5EFDA29" w14:textId="49FAFD70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результате исследования были выделены несколько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существующих 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библиотек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для анализа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финанасовых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данных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5D90FC0F" w14:textId="4D328DAE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Lightweight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Charts</w:t>
            </w:r>
            <w:proofErr w:type="spellEnd"/>
          </w:p>
          <w:p w14:paraId="1E22A8E3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Библиотека от компании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TradingView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предоставляющая API для создания графиков и добавления на сторонних данных для заполнения. Библиотека реализована на языках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Typescript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Имеет открытый исходный код и распространяется по лицензии Apache 2.0, что позволяет использовать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ее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любой сфере при условии упоминания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ее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происхождения. Данная библиотека не предоставляет инструментов анализа, однако может послужить основной для создания подобных инструментов.</w:t>
            </w:r>
          </w:p>
          <w:p w14:paraId="32B5D359" w14:textId="721F7205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Plotty</w:t>
            </w:r>
            <w:proofErr w:type="spellEnd"/>
          </w:p>
          <w:p w14:paraId="0479D0BB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Данная библиотека имеет сразу на нескольких языках программирования: Python, R, JavaScript,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Julia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MATLAB.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Plotty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имеет широкий функционал и поддерживает отрисовку финансовых графиков, нескольких видов японских свечей, диаграмм, некоторых специфических индикаторов, Библиотека распространяется по лицензии MIT, что позволяет свободно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ее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свободно модифицировать и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переиспользовать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любых приложениях. К недостаткам библиотеки можно отнести недостаточную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стилизируемость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графика, отсутствие API для рисования на некоторых частях графика, таких как оси абсцисс и ординат, язык библиотеки – JavaScript, который позволяет легче допускать ошибки в виду, в частности, отсутствия статической типизации, что является недостатком в сравнении с, например,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TypeScript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0494FC7" w14:textId="0643A20C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Go-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chart</w:t>
            </w:r>
            <w:proofErr w:type="spellEnd"/>
          </w:p>
          <w:p w14:paraId="278667D3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Библиотека Go-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Chart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реализована на языке Go и предоставляет API для рисования графиков и некоторых графических примитивов. Результат рисования сохраняется в формате SVG, что является неоптимальным в ситуации постоянного обновления графика. Более того, библиотека не поддерживается с 2024 года, что крайне снижает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ее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стабильность в будущем. Как и библиотека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Plotty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, Go-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Chart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распространяется по лицензии MIT.</w:t>
            </w:r>
          </w:p>
          <w:p w14:paraId="6A49DE05" w14:textId="007F69D6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TA-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Lib</w:t>
            </w:r>
            <w:proofErr w:type="spellEnd"/>
          </w:p>
          <w:p w14:paraId="37F0D801" w14:textId="2ED753E3" w:rsid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TA-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Lib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библиотека для технического анализа без графического интерфейса, имплементированная на 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C++ и Python. Она реализует более 200 функций расчёта различных индикаторов. Распространяется по лицензии BSD. К недостаткам библиотеки можно отнести необходимость интеграции с другим приложением, реализующим визуализацию. С точки зрения производительности лучше всего было бы реализовать такое приложение так же на С++, однако стоит сказать, что данная технология имеет высокий порог вхождения и время разработки на ней порой кратно выше, чем у других технологий.</w:t>
            </w:r>
          </w:p>
        </w:tc>
      </w:tr>
      <w:tr w:rsidR="00874084" w14:paraId="1CF11F19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9908" w14:textId="40414473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FAC89" w14:textId="5E5245BA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Проектирование кроссплатформенной библиотеки.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Разработка технических индикаторов.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5B0E" w14:textId="77777777" w:rsidR="005A2E57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Произведён анализ технологий для разработки кроссплатформенной библиотеки. </w:t>
            </w:r>
          </w:p>
          <w:p w14:paraId="0086DB2E" w14:textId="77777777" w:rsidR="005A2E57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качестве языка программирования был выбран язык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TypeScript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35C2621B" w14:textId="77777777" w:rsidR="005A2E57" w:rsidRDefault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качестве системы контроля версий был выбран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Git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, а в качестве среда разработки – Visual Studio Code.</w:t>
            </w:r>
          </w:p>
          <w:p w14:paraId="10EADB70" w14:textId="514095DF" w:rsidR="00874084" w:rsidRPr="00210EB5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Для визуализации графиков была выбрана библиотека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Lightweight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Charts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Разработана архитектура библиотеки и созданы технические индикаторы «Линии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Боллинджера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 «Скользящее среднее»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C147B" w14:paraId="7E172471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AE52" w14:textId="14A4B2CB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D6A90" w14:textId="21B01B51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инструментов рисования.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0987" w14:textId="0922C306" w:rsidR="00CC147B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Разработаны инструменты рисования «Прямоугольник», «Треугольник», «Линия Тренда», «Горизонтальная линия», «Вертикальная линия», «Кривая», «Спираль Фибоначчи», «Клин Фибоначчи», «Ломаная», «Коррекция Фибоначчи»</w:t>
            </w:r>
            <w:r w:rsidR="005A2E57">
              <w:rPr>
                <w:rFonts w:ascii="Times New Roman" w:eastAsia="Calibri" w:hAnsi="Times New Roman" w:cs="Times New Roman"/>
                <w:sz w:val="24"/>
                <w:szCs w:val="24"/>
              </w:rPr>
              <w:t>. Ниже представлен пример получившихся инструментов рисования (Рис.1):</w:t>
            </w:r>
          </w:p>
          <w:p w14:paraId="0152E697" w14:textId="77777777" w:rsidR="005A2E57" w:rsidRDefault="005A2E57" w:rsidP="005A2E57">
            <w:pPr>
              <w:keepNext/>
              <w:widowControl w:val="0"/>
              <w:spacing w:after="0" w:line="240" w:lineRule="auto"/>
              <w:contextualSpacing/>
            </w:pPr>
            <w:r w:rsidRPr="005A2E57">
              <w:rPr>
                <w:noProof/>
              </w:rPr>
              <w:drawing>
                <wp:inline distT="0" distB="0" distL="0" distR="0" wp14:anchorId="0C140087" wp14:editId="15A06E1C">
                  <wp:extent cx="3070757" cy="2462384"/>
                  <wp:effectExtent l="0" t="0" r="0" b="0"/>
                  <wp:docPr id="170570080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700800" name="Picture 170570080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067" cy="252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DEA02" w14:textId="6DFC7509" w:rsidR="005A2E57" w:rsidRPr="005A2E57" w:rsidRDefault="005A2E57" w:rsidP="005A2E57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t xml:space="preserve">Рис. </w:t>
            </w: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fldChar w:fldCharType="begin"/>
            </w: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instrText xml:space="preserve"> SEQ Рис. \* ARABIC </w:instrText>
            </w: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fldChar w:fldCharType="separate"/>
            </w:r>
            <w:r w:rsidRPr="005A2E57">
              <w:rPr>
                <w:rFonts w:ascii="Times New Roman" w:hAnsi="Times New Roman" w:cs="Times New Roman" w:hint="cs"/>
                <w:i w:val="0"/>
                <w:iCs w:val="0"/>
                <w:noProof/>
              </w:rPr>
              <w:t>1</w:t>
            </w: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fldChar w:fldCharType="end"/>
            </w:r>
            <w:r>
              <w:rPr>
                <w:rFonts w:ascii="Times New Roman" w:hAnsi="Times New Roman" w:cs="Times New Roman"/>
                <w:i w:val="0"/>
                <w:iCs w:val="0"/>
              </w:rPr>
              <w:t>. Разработанные в рамках библиотеки инструменты рисования, добавленные на график</w:t>
            </w:r>
          </w:p>
        </w:tc>
      </w:tr>
      <w:tr w:rsidR="00CC147B" w14:paraId="00E35C84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E8AC" w14:textId="0D6BDC7B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8EF97" w14:textId="0D7B7621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демонстрационного приложения.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DECB" w14:textId="77777777" w:rsidR="00CC147B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Создано демонстрационное веб-приложение, использующее разработанную библиотеку и написанное на технологии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Vue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18C5D49" w14:textId="5BA2D8B8" w:rsidR="005A2E57" w:rsidRPr="00210EB5" w:rsidRDefault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Vue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— это прогрессивный JavaScript-фреймворк с открытым исходным кодом, предназначенный для 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построения пользовательских интерфейсов и одностраничных приложений (SPA).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Vue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ориентирован на плавную адаптацию, позволяя использовать его как библиотеку для создания отдельных виджетов, так и как полноценный фреймворк с широким набором инструментов.</w:t>
            </w:r>
          </w:p>
        </w:tc>
      </w:tr>
      <w:tr w:rsidR="00CC147B" w14:paraId="4BC7D496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E0C3" w14:textId="7DF62023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B6FA4" w14:textId="59D146A5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текста выпускной квалификационной работы.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CD1D" w14:textId="457539AA" w:rsidR="00CC147B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Составлен текст выпускной квалификационной работы.</w:t>
            </w:r>
          </w:p>
        </w:tc>
      </w:tr>
    </w:tbl>
    <w:p w14:paraId="2EE78666" w14:textId="77777777" w:rsidR="00874084" w:rsidRDefault="0087408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31BB52D" w14:textId="77777777" w:rsidR="00874084" w:rsidRDefault="00000000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ОТЗЫВ РУКОВОДИТЕЛЯ ПРАКТИКИ от УНИВЕРСИТЕТА</w:t>
      </w:r>
    </w:p>
    <w:p w14:paraId="590222B6" w14:textId="77777777" w:rsidR="00874084" w:rsidRDefault="00874084">
      <w:pPr>
        <w:spacing w:after="0" w:line="240" w:lineRule="auto"/>
        <w:ind w:left="1070"/>
        <w:contextualSpacing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14:paraId="41FA9622" w14:textId="05A03280" w:rsidR="00874084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Отзыв оформляется руководителем практики от Университета в свободной форме с указанием полноты, своевременности и качества </w:t>
      </w:r>
      <w:r w:rsidR="00210EB5">
        <w:rPr>
          <w:rFonts w:ascii="Times New Roman" w:eastAsia="Calibri" w:hAnsi="Times New Roman" w:cs="Times New Roman"/>
          <w:i/>
          <w:iCs/>
          <w:sz w:val="24"/>
          <w:szCs w:val="24"/>
        </w:rPr>
        <w:t>проведённой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обучающимся работы</w:t>
      </w:r>
    </w:p>
    <w:p w14:paraId="66CECE0F" w14:textId="70B82029" w:rsidR="00874084" w:rsidRPr="00C86872" w:rsidRDefault="00C86872" w:rsidP="00C8687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86872">
        <w:rPr>
          <w:rFonts w:ascii="Times New Roman" w:hAnsi="Times New Roman" w:cs="Times New Roman" w:hint="cs"/>
          <w:sz w:val="24"/>
          <w:szCs w:val="24"/>
          <w:u w:val="single"/>
        </w:rPr>
        <w:t xml:space="preserve">Студент Денисов </w:t>
      </w:r>
      <w:proofErr w:type="gramStart"/>
      <w:r w:rsidRPr="00C86872">
        <w:rPr>
          <w:rFonts w:ascii="Times New Roman" w:hAnsi="Times New Roman" w:cs="Times New Roman" w:hint="cs"/>
          <w:sz w:val="24"/>
          <w:szCs w:val="24"/>
          <w:u w:val="single"/>
        </w:rPr>
        <w:t>И.И.</w:t>
      </w:r>
      <w:proofErr w:type="gramEnd"/>
      <w:r w:rsidRPr="00C86872">
        <w:rPr>
          <w:rFonts w:ascii="Times New Roman" w:hAnsi="Times New Roman" w:cs="Times New Roman" w:hint="cs"/>
          <w:sz w:val="24"/>
          <w:szCs w:val="24"/>
          <w:u w:val="single"/>
        </w:rPr>
        <w:t xml:space="preserve"> проходил практику в период с 14.05.2025 по 24.05.2025. Во время прохождения практики студент показал умение действовать самостоятельно, выданные на время практики задания выполнялись студентом в согласованные сроки. Задания студентом выполнялись качественно и в полном объёме. Претензий и замечаний со стороны руководителя практики от университета нет.</w:t>
      </w:r>
    </w:p>
    <w:p w14:paraId="26C3F3B6" w14:textId="01C5D417" w:rsidR="00874084" w:rsidRDefault="0000000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</w:t>
      </w:r>
      <w:r w:rsidR="00E7676C" w:rsidRPr="00E767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7676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отлично (100 баллов)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C57786" w14:textId="77777777" w:rsidR="00874084" w:rsidRDefault="0087408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F873403" w14:textId="77777777" w:rsidR="00874084" w:rsidRDefault="0000000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20E312E3" w14:textId="3FDEC4E5" w:rsidR="00874084" w:rsidRDefault="0000000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Университета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____________/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 w:rsidR="00C86872">
        <w:rPr>
          <w:rFonts w:ascii="Times New Roman" w:eastAsia="Calibri" w:hAnsi="Times New Roman" w:cs="Times New Roman"/>
          <w:sz w:val="20"/>
          <w:szCs w:val="20"/>
          <w:lang w:eastAsia="ru-RU"/>
        </w:rPr>
        <w:t>Шабас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 w:rsidR="00C86872">
        <w:rPr>
          <w:rFonts w:ascii="Times New Roman" w:eastAsia="Calibri" w:hAnsi="Times New Roman" w:cs="Times New Roman"/>
          <w:sz w:val="20"/>
          <w:szCs w:val="20"/>
          <w:lang w:eastAsia="ru-RU"/>
        </w:rPr>
        <w:t>И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.</w:t>
      </w:r>
      <w:r w:rsidR="00C86872">
        <w:rPr>
          <w:rFonts w:ascii="Times New Roman" w:eastAsia="Calibri" w:hAnsi="Times New Roman" w:cs="Times New Roman"/>
          <w:sz w:val="20"/>
          <w:szCs w:val="20"/>
          <w:lang w:eastAsia="ru-RU"/>
        </w:rPr>
        <w:t>Н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6CDB37" w14:textId="0FC7A9F2" w:rsidR="00874084" w:rsidRPr="00210EB5" w:rsidRDefault="00000000" w:rsidP="00210EB5">
      <w:pPr>
        <w:contextualSpacing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подпись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Ф.И.О. </w:t>
      </w:r>
    </w:p>
    <w:p w14:paraId="0622A57A" w14:textId="77777777" w:rsidR="00874084" w:rsidRDefault="008740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2DA49" w14:textId="77777777" w:rsidR="00874084" w:rsidRDefault="008740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D1FBA" w14:textId="77777777" w:rsidR="00874084" w:rsidRDefault="008740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E6EA21" w14:textId="77777777" w:rsidR="00874084" w:rsidRDefault="00874084"/>
    <w:sectPr w:rsidR="0087408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26D2E"/>
    <w:multiLevelType w:val="multilevel"/>
    <w:tmpl w:val="7F68338C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6335283"/>
    <w:multiLevelType w:val="hybridMultilevel"/>
    <w:tmpl w:val="5742E7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68D"/>
    <w:multiLevelType w:val="hybridMultilevel"/>
    <w:tmpl w:val="A24A7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A7FF0"/>
    <w:multiLevelType w:val="hybridMultilevel"/>
    <w:tmpl w:val="E96C60C6"/>
    <w:lvl w:ilvl="0" w:tplc="C32C0FA8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83567"/>
    <w:multiLevelType w:val="multilevel"/>
    <w:tmpl w:val="C5024F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4982792">
    <w:abstractNumId w:val="0"/>
  </w:num>
  <w:num w:numId="2" w16cid:durableId="856776226">
    <w:abstractNumId w:val="4"/>
  </w:num>
  <w:num w:numId="3" w16cid:durableId="1097939953">
    <w:abstractNumId w:val="2"/>
  </w:num>
  <w:num w:numId="4" w16cid:durableId="1359086670">
    <w:abstractNumId w:val="3"/>
  </w:num>
  <w:num w:numId="5" w16cid:durableId="36841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084"/>
    <w:rsid w:val="001526D3"/>
    <w:rsid w:val="00210EB5"/>
    <w:rsid w:val="00577A68"/>
    <w:rsid w:val="005A2E57"/>
    <w:rsid w:val="006F45F6"/>
    <w:rsid w:val="00874084"/>
    <w:rsid w:val="009976C5"/>
    <w:rsid w:val="00C86872"/>
    <w:rsid w:val="00CC147B"/>
    <w:rsid w:val="00E7676C"/>
    <w:rsid w:val="00EC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C95962"/>
  <w15:docId w15:val="{009E2895-5B4D-8241-9B15-9798D18A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5A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C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12DB7CF9CFC0B47B2AF9BA8CE84DD35" ma:contentTypeVersion="8" ma:contentTypeDescription="Создание документа." ma:contentTypeScope="" ma:versionID="9fe715513aa51cc66ff57d7f5b159d5a">
  <xsd:schema xmlns:xsd="http://www.w3.org/2001/XMLSchema" xmlns:xs="http://www.w3.org/2001/XMLSchema" xmlns:p="http://schemas.microsoft.com/office/2006/metadata/properties" xmlns:ns2="69fdb6f9-56b9-46cb-8b86-695a986ee86c" targetNamespace="http://schemas.microsoft.com/office/2006/metadata/properties" ma:root="true" ma:fieldsID="b089b5286c6b58a3097e86a3c3930ede" ns2:_="">
    <xsd:import namespace="69fdb6f9-56b9-46cb-8b86-695a986ee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b6f9-56b9-46cb-8b86-695a986ee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66049E-4480-47C5-90B8-DD4A86C9C0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79C454-3F89-48A2-BFBA-29D7C08C1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b6f9-56b9-46cb-8b86-695a986ee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76A62B-7E1A-4D3E-B57E-AAC3CC8A60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dc:description/>
  <cp:lastModifiedBy>Денисов Илия Игоревич</cp:lastModifiedBy>
  <cp:revision>11</cp:revision>
  <dcterms:created xsi:type="dcterms:W3CDTF">2024-02-08T17:56:00Z</dcterms:created>
  <dcterms:modified xsi:type="dcterms:W3CDTF">2025-05-24T13:23:00Z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0x010100612DB7CF9CFC0B47B2AF9BA8CE84DD35</vt:lpwstr>
  </property>
</Properties>
</file>