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Literature Matrix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Project: Bookish — Connecting Readers with Personalized Literature | Author: Drelciuc Ilinca |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300"/>
        <w:gridCol w:w="1300"/>
        <w:gridCol w:w="1300"/>
        <w:gridCol w:w="1726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Main Claim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 / Metrics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Limitations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How used in thesis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Adomavicius &amp; Tuzhilin (2005)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Survey of recommender system approaches: content-based, collaborative, hybrid. Identifies over-specialisation as key CB limitation.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Literature survey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N/A — theoretical survey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Does not address LLM-based approaches (pre-dates them)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Justifies choice of content-based filtering for SQL Variant A; cited for over-specialisation limitation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Burke (2002)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Hybrid recommender systems outperform single-method systems; weighted hybrids are most practical.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Survey + experiments on hybrid strategies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MovieLens and other standard datasets; accuracy metrics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Experiments use older datasets; LLM hybrids not covered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Justifies Variant B as a weighted hybrid (genre + author bonus)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Schein et al. (2002)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Cold-start problem prevents meaningful recommendations for new users with no history.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Probabilistic model for cold-start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EachMovie dataset; precision/recall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Solution requires some implicit data; explicit elicitation not fully explored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Justifies the onboarding quiz as cold-start solution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Cremonesi et al. (2010)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Hit@K is a reliable metric for evaluating top-N recommendation tasks.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Offline evaluation on standard datasets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Netflix Prize and MovieLens; Hit@10, Precision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Offline metrics may not reflect real user satisfaction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Provides the Hit@10 metric used for offline evaluation of both SQL variants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Brooke (1996)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SUS is a reliable, quick 10-item usability scale producing a single 0–100 score.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Questionnaire design and psychometric validation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Multiple software systems; internal consistency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Does not differentiate usability dimensions; single composite score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Provides the SUS instrument used in the user study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Bangor et al. (2008)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SUS scores can be mapped to adjective ratings: &gt;85.5 = Best Imaginable.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Empirical study with 2324 SUS evaluations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Large industrial dataset; adjective scale mapping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Sample skewed toward enterprise software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Used to interpret mean SUS score of 94.75 as Best Imaginable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Knijnenburg et al. (2012)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Explaining recommendations increases user trust and perceived personalisation.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 study with questionnaire and interaction logs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Movie recommender; subjective experience scales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Domain-specific (movies); small sample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Motivates the Gemini natural language explanation feature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Karboua et al. (2022)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Popularity bias in recommender systems limits exposure to diverse items.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Selective literature review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Survey of existing systems; diversity metrics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Does not propose a specific de-biasing solution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Cited to characterise the limitation of Goodreads and StoryGraph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Jannach et al. (2010)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Comprehensive introduction to recommender system algorithms and evaluation.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Textbook survey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N/A — reference text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Pre-dates LLM-based approaches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Background reference for Chapter 2 recommender systems overview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Liu et al. (2023)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LLMs such as ChatGPT can generate competitive book/item recommendations.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Benchmark evaluation on standard rec-sys datasets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MovieLens, Amazon; Recall@K, NDCG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Non-deterministic; high latency vs SQL approaches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Supports the use of Gemini as a recommendation engine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Dai et al. (2023)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LLMs can perform structured recommendation tasks when prompted correctly.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Prompt engineering experiments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RecSys benchmark datasets; Hit@K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Prompt sensitivity; results vary by model version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Informs prompt engineering decisions for Gemini integration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Hevner et al. (2004)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Design science research produces knowledge through artefact creation and evaluation.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Conceptual framework for IS research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N/A — methodological framework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Abstract; implementation details left to researcher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Frames thesis as design science research; justifies artefact-centred methodology</w:t>
            </w:r>
          </w:p>
        </w:tc>
      </w:tr>
    </w:tbl>
    <w:sectPr>
      <w:pgSz w:w="16838" w:h="11906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2026-04-21T13:50:36.583Z</dcterms:created>
  <dcterms:modified xsi:type="dcterms:W3CDTF">2026-04-21T13:50:36.584Z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