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5" w:type="dxa"/>
        <w:tblInd w:w="10" w:type="dxa"/>
        <w:tblLook w:val="04A0" w:firstRow="1" w:lastRow="0" w:firstColumn="1" w:lastColumn="0" w:noHBand="0" w:noVBand="1"/>
      </w:tblPr>
      <w:tblGrid>
        <w:gridCol w:w="829"/>
        <w:gridCol w:w="6865"/>
        <w:gridCol w:w="1951"/>
      </w:tblGrid>
      <w:tr w:rsidR="00D5411B" w:rsidRPr="002E208B" w:rsidTr="00D5411B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5411B" w:rsidRPr="002E208B" w:rsidRDefault="00D5411B" w:rsidP="00234324">
            <w:r w:rsidRPr="002E208B">
              <w:rPr>
                <w:b/>
                <w:bCs/>
              </w:rPr>
              <w:t>КАЛЬКУЛЯЦИЯ</w:t>
            </w:r>
            <w:r w:rsidRPr="002E208B">
              <w:rPr>
                <w:b/>
                <w:bCs/>
              </w:rPr>
              <w:br/>
              <w:t xml:space="preserve">по расчету стоимости платной медицинской услуги </w:t>
            </w:r>
            <w:r w:rsidRPr="002E208B">
              <w:rPr>
                <w:b/>
                <w:bCs/>
              </w:rPr>
              <w:br/>
              <w:t>на</w:t>
            </w:r>
            <w:r w:rsidRPr="002E208B">
              <w:t xml:space="preserve"> _____________________________________ </w:t>
            </w:r>
            <w:r w:rsidRPr="002E208B">
              <w:br/>
            </w:r>
            <w:r w:rsidR="00C21ED6">
              <w:rPr>
                <w:sz w:val="20"/>
              </w:rPr>
              <w:t xml:space="preserve">    </w:t>
            </w:r>
            <w:r w:rsidRPr="00C21ED6">
              <w:rPr>
                <w:sz w:val="20"/>
              </w:rPr>
              <w:t>  </w:t>
            </w:r>
            <w:proofErr w:type="gramStart"/>
            <w:r w:rsidRPr="00C21ED6">
              <w:rPr>
                <w:sz w:val="20"/>
              </w:rPr>
              <w:t>   (</w:t>
            </w:r>
            <w:proofErr w:type="gramEnd"/>
            <w:r w:rsidRPr="00C21ED6">
              <w:rPr>
                <w:sz w:val="20"/>
              </w:rPr>
              <w:t>наименование услуги, единица измерения)</w:t>
            </w:r>
          </w:p>
        </w:tc>
      </w:tr>
      <w:tr w:rsidR="00D5411B" w:rsidRPr="002E208B" w:rsidTr="00D5411B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5411B" w:rsidRPr="002E208B" w:rsidRDefault="00D5411B" w:rsidP="00234324">
            <w:r w:rsidRPr="002E208B">
              <w:t> </w:t>
            </w:r>
          </w:p>
        </w:tc>
      </w:tr>
      <w:tr w:rsidR="00D5411B" w:rsidRPr="002E208B" w:rsidTr="00D5411B"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№ п/п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Наименования статьи затрат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Сумма (руб.)</w:t>
            </w:r>
          </w:p>
        </w:tc>
      </w:tr>
      <w:tr w:rsidR="00D5411B" w:rsidRPr="002E208B" w:rsidTr="00D5411B"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Основная заработная плата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 </w:t>
            </w:r>
          </w:p>
        </w:tc>
      </w:tr>
      <w:tr w:rsidR="00D5411B" w:rsidRPr="002E208B" w:rsidTr="00D5411B"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1C6248" w:rsidP="00234324">
            <w:hyperlink r:id="rId6" w:history="1">
              <w:r w:rsidR="00D5411B" w:rsidRPr="00D5411B">
                <w:t>Начисления</w:t>
              </w:r>
            </w:hyperlink>
            <w:r w:rsidR="00D5411B" w:rsidRPr="002E208B">
              <w:t xml:space="preserve"> на оплату труда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 </w:t>
            </w:r>
          </w:p>
        </w:tc>
      </w:tr>
      <w:tr w:rsidR="00D5411B" w:rsidRPr="002E208B" w:rsidTr="00D5411B"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Накладные расходы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 </w:t>
            </w:r>
          </w:p>
        </w:tc>
      </w:tr>
      <w:tr w:rsidR="00D5411B" w:rsidRPr="002E208B" w:rsidTr="00D5411B"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Амортизация медицинской техники*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 </w:t>
            </w:r>
          </w:p>
        </w:tc>
      </w:tr>
      <w:tr w:rsidR="00D5411B" w:rsidRPr="002E208B" w:rsidTr="00D5411B"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Прочие расходы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 </w:t>
            </w:r>
          </w:p>
        </w:tc>
      </w:tr>
      <w:tr w:rsidR="00D5411B" w:rsidRPr="002E208B" w:rsidTr="00D5411B"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Полная себестоимость услуги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 </w:t>
            </w:r>
          </w:p>
        </w:tc>
      </w:tr>
      <w:tr w:rsidR="00D5411B" w:rsidRPr="002E208B" w:rsidTr="00D5411B"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Прибыль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 </w:t>
            </w:r>
          </w:p>
        </w:tc>
      </w:tr>
      <w:tr w:rsidR="00D5411B" w:rsidRPr="002E208B" w:rsidTr="00D5411B"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Рентабельность, % к себестоимости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 </w:t>
            </w:r>
          </w:p>
        </w:tc>
      </w:tr>
      <w:tr w:rsidR="00D5411B" w:rsidRPr="002E208B" w:rsidTr="00D5411B"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Тариф без налога на добавленную стоимость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 </w:t>
            </w:r>
          </w:p>
        </w:tc>
      </w:tr>
      <w:tr w:rsidR="00D5411B" w:rsidRPr="002E208B" w:rsidTr="00D5411B"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Налог на добавленную стоимость, ставка в 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 </w:t>
            </w:r>
          </w:p>
        </w:tc>
      </w:tr>
      <w:tr w:rsidR="00D5411B" w:rsidRPr="002E208B" w:rsidTr="00D5411B"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Сумма налога на добавленную стоимость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 </w:t>
            </w:r>
          </w:p>
        </w:tc>
      </w:tr>
      <w:tr w:rsidR="00D5411B" w:rsidRPr="002E208B" w:rsidTr="00D5411B"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 xml:space="preserve">Тариф с учетом налога на </w:t>
            </w:r>
            <w:hyperlink r:id="rId7" w:history="1">
              <w:r w:rsidRPr="00D5411B">
                <w:t>добавленную</w:t>
              </w:r>
            </w:hyperlink>
            <w:r w:rsidRPr="002E208B">
              <w:t xml:space="preserve"> стоимость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 </w:t>
            </w:r>
          </w:p>
        </w:tc>
      </w:tr>
      <w:tr w:rsidR="00D5411B" w:rsidRPr="002E208B" w:rsidTr="00D5411B"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Тариф с учетом округления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5411B" w:rsidRPr="002E208B" w:rsidRDefault="00D5411B" w:rsidP="00234324">
            <w:r w:rsidRPr="002E208B">
              <w:t> </w:t>
            </w:r>
          </w:p>
        </w:tc>
      </w:tr>
    </w:tbl>
    <w:p w:rsidR="00D5411B" w:rsidRPr="002E208B" w:rsidRDefault="00D5411B" w:rsidP="00D5411B">
      <w:r w:rsidRPr="002E208B">
        <w:t xml:space="preserve"> * В случае </w:t>
      </w:r>
      <w:proofErr w:type="spellStart"/>
      <w:r w:rsidRPr="002E208B">
        <w:t>невключения</w:t>
      </w:r>
      <w:proofErr w:type="spellEnd"/>
      <w:r w:rsidRPr="002E208B">
        <w:t xml:space="preserve"> в состав накладных расходов.</w:t>
      </w:r>
    </w:p>
    <w:p w:rsidR="00D5411B" w:rsidRPr="002E208B" w:rsidRDefault="00D5411B" w:rsidP="00D5411B">
      <w:r w:rsidRPr="002E208B">
        <w:t> </w:t>
      </w:r>
    </w:p>
    <w:p w:rsidR="00D5411B" w:rsidRPr="002E208B" w:rsidRDefault="00D5411B" w:rsidP="00D5411B">
      <w:pPr>
        <w:rPr>
          <w:i/>
        </w:rPr>
      </w:pPr>
      <w:r w:rsidRPr="002E208B">
        <w:rPr>
          <w:i/>
        </w:rPr>
        <w:t>Примечания:</w:t>
      </w:r>
      <w:bookmarkStart w:id="0" w:name="_GoBack"/>
      <w:bookmarkEnd w:id="0"/>
    </w:p>
    <w:p w:rsidR="00D5411B" w:rsidRPr="002E208B" w:rsidRDefault="00D5411B" w:rsidP="00D5411B">
      <w:r w:rsidRPr="002E208B">
        <w:t xml:space="preserve">1. Статьи затрат могут изменяться в </w:t>
      </w:r>
      <w:hyperlink r:id="rId8" w:history="1">
        <w:r w:rsidRPr="00D5411B">
          <w:t>зависимости</w:t>
        </w:r>
      </w:hyperlink>
      <w:r w:rsidRPr="002E208B">
        <w:t xml:space="preserve"> от специфики оказываемых платных медицинских услуг.</w:t>
      </w:r>
    </w:p>
    <w:p w:rsidR="00D5411B" w:rsidRPr="002E208B" w:rsidRDefault="00D5411B" w:rsidP="00D5411B">
      <w:r w:rsidRPr="002E208B">
        <w:t xml:space="preserve">2. Налоги и иные обязательные платежи взимаются в соответствии с налоговым </w:t>
      </w:r>
      <w:r>
        <w:t>з</w:t>
      </w:r>
      <w:r w:rsidRPr="002E208B">
        <w:t xml:space="preserve">аконодательством Республики Беларусь. </w:t>
      </w:r>
    </w:p>
    <w:p w:rsidR="00D5411B" w:rsidRPr="002E208B" w:rsidRDefault="00D5411B" w:rsidP="00D5411B">
      <w:r w:rsidRPr="002E208B">
        <w:t> </w:t>
      </w:r>
    </w:p>
    <w:tbl>
      <w:tblPr>
        <w:tblW w:w="9645" w:type="dxa"/>
        <w:tblLook w:val="04A0" w:firstRow="1" w:lastRow="0" w:firstColumn="1" w:lastColumn="0" w:noHBand="0" w:noVBand="1"/>
      </w:tblPr>
      <w:tblGrid>
        <w:gridCol w:w="3182"/>
        <w:gridCol w:w="1705"/>
        <w:gridCol w:w="965"/>
        <w:gridCol w:w="3793"/>
      </w:tblGrid>
      <w:tr w:rsidR="00D5411B" w:rsidRPr="002E208B" w:rsidTr="00234324">
        <w:tc>
          <w:tcPr>
            <w:tcW w:w="16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5411B" w:rsidRPr="002E208B" w:rsidRDefault="00D5411B" w:rsidP="00234324">
            <w:r w:rsidRPr="002E208B">
              <w:t>Главный бухгалтер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D5411B" w:rsidRPr="002E208B" w:rsidRDefault="00D5411B" w:rsidP="00234324">
            <w:r w:rsidRPr="002E208B"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5411B" w:rsidRPr="002E208B" w:rsidRDefault="00D5411B" w:rsidP="00234324">
            <w:r w:rsidRPr="002E208B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D5411B" w:rsidRPr="002E208B" w:rsidRDefault="00D5411B" w:rsidP="00234324">
            <w:r w:rsidRPr="002E208B">
              <w:t> </w:t>
            </w:r>
          </w:p>
        </w:tc>
      </w:tr>
      <w:tr w:rsidR="00D5411B" w:rsidRPr="00C21ED6" w:rsidTr="00234324">
        <w:tc>
          <w:tcPr>
            <w:tcW w:w="16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5411B" w:rsidRPr="00C21ED6" w:rsidRDefault="00D5411B" w:rsidP="00234324">
            <w:pPr>
              <w:rPr>
                <w:sz w:val="20"/>
              </w:rPr>
            </w:pPr>
            <w:r w:rsidRPr="00C21ED6">
              <w:rPr>
                <w:sz w:val="20"/>
              </w:rPr>
              <w:t> </w:t>
            </w:r>
            <w:r w:rsidR="00C21ED6">
              <w:rPr>
                <w:sz w:val="20"/>
              </w:rPr>
              <w:t xml:space="preserve">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5411B" w:rsidRPr="00C21ED6" w:rsidRDefault="00D5411B" w:rsidP="00234324">
            <w:pPr>
              <w:rPr>
                <w:sz w:val="20"/>
              </w:rPr>
            </w:pPr>
            <w:r w:rsidRPr="00C21ED6">
              <w:rPr>
                <w:sz w:val="20"/>
              </w:rPr>
              <w:t>(</w:t>
            </w:r>
            <w:proofErr w:type="gramStart"/>
            <w:r w:rsidRPr="00C21ED6">
              <w:rPr>
                <w:sz w:val="20"/>
              </w:rPr>
              <w:t>подпись</w:t>
            </w:r>
            <w:proofErr w:type="gramEnd"/>
            <w:r w:rsidRPr="00C21ED6">
              <w:rPr>
                <w:sz w:val="20"/>
              </w:rPr>
              <w:t>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5411B" w:rsidRPr="00C21ED6" w:rsidRDefault="00D5411B" w:rsidP="00234324">
            <w:pPr>
              <w:rPr>
                <w:sz w:val="20"/>
              </w:rPr>
            </w:pPr>
            <w:r w:rsidRPr="00C21ED6">
              <w:rPr>
                <w:sz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5411B" w:rsidRPr="00C21ED6" w:rsidRDefault="00D5411B" w:rsidP="00234324">
            <w:pPr>
              <w:rPr>
                <w:sz w:val="20"/>
              </w:rPr>
            </w:pPr>
            <w:r w:rsidRPr="00C21ED6">
              <w:rPr>
                <w:sz w:val="20"/>
              </w:rPr>
              <w:t>(</w:t>
            </w:r>
            <w:proofErr w:type="gramStart"/>
            <w:r w:rsidRPr="00C21ED6">
              <w:rPr>
                <w:sz w:val="20"/>
              </w:rPr>
              <w:t>инициалы</w:t>
            </w:r>
            <w:proofErr w:type="gramEnd"/>
            <w:r w:rsidRPr="00C21ED6">
              <w:rPr>
                <w:sz w:val="20"/>
              </w:rPr>
              <w:t>, фамилия)</w:t>
            </w:r>
          </w:p>
        </w:tc>
      </w:tr>
      <w:tr w:rsidR="00D5411B" w:rsidRPr="002E208B" w:rsidTr="00234324">
        <w:tc>
          <w:tcPr>
            <w:tcW w:w="16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5411B" w:rsidRPr="002E208B" w:rsidRDefault="00D5411B" w:rsidP="00234324">
            <w:r w:rsidRPr="002E208B">
              <w:t>Экономист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D5411B" w:rsidRPr="002E208B" w:rsidRDefault="00D5411B" w:rsidP="00234324">
            <w:r w:rsidRPr="002E208B"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5411B" w:rsidRPr="002E208B" w:rsidRDefault="00D5411B" w:rsidP="00234324">
            <w:r w:rsidRPr="002E208B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D5411B" w:rsidRPr="002E208B" w:rsidRDefault="00D5411B" w:rsidP="00234324">
            <w:r w:rsidRPr="002E208B">
              <w:t> </w:t>
            </w:r>
          </w:p>
        </w:tc>
      </w:tr>
      <w:tr w:rsidR="00D5411B" w:rsidRPr="00C21ED6" w:rsidTr="00234324">
        <w:tc>
          <w:tcPr>
            <w:tcW w:w="16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5411B" w:rsidRPr="00C21ED6" w:rsidRDefault="00D5411B" w:rsidP="00234324">
            <w:pPr>
              <w:rPr>
                <w:sz w:val="20"/>
              </w:rPr>
            </w:pPr>
            <w:r w:rsidRPr="00C21ED6">
              <w:rPr>
                <w:sz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5411B" w:rsidRPr="00C21ED6" w:rsidRDefault="00D5411B" w:rsidP="00234324">
            <w:pPr>
              <w:rPr>
                <w:sz w:val="20"/>
              </w:rPr>
            </w:pPr>
            <w:r w:rsidRPr="00C21ED6">
              <w:rPr>
                <w:sz w:val="20"/>
              </w:rPr>
              <w:t>(</w:t>
            </w:r>
            <w:proofErr w:type="gramStart"/>
            <w:r w:rsidRPr="00C21ED6">
              <w:rPr>
                <w:sz w:val="20"/>
              </w:rPr>
              <w:t>подпись</w:t>
            </w:r>
            <w:proofErr w:type="gramEnd"/>
            <w:r w:rsidRPr="00C21ED6">
              <w:rPr>
                <w:sz w:val="20"/>
              </w:rPr>
              <w:t>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5411B" w:rsidRPr="00C21ED6" w:rsidRDefault="00D5411B" w:rsidP="00234324">
            <w:pPr>
              <w:rPr>
                <w:sz w:val="20"/>
              </w:rPr>
            </w:pPr>
            <w:r w:rsidRPr="00C21ED6">
              <w:rPr>
                <w:sz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5411B" w:rsidRPr="00C21ED6" w:rsidRDefault="00D5411B" w:rsidP="00234324">
            <w:pPr>
              <w:rPr>
                <w:sz w:val="20"/>
              </w:rPr>
            </w:pPr>
            <w:r w:rsidRPr="00C21ED6">
              <w:rPr>
                <w:sz w:val="20"/>
              </w:rPr>
              <w:t>(</w:t>
            </w:r>
            <w:proofErr w:type="gramStart"/>
            <w:r w:rsidRPr="00C21ED6">
              <w:rPr>
                <w:sz w:val="20"/>
              </w:rPr>
              <w:t>инициалы</w:t>
            </w:r>
            <w:proofErr w:type="gramEnd"/>
            <w:r w:rsidRPr="00C21ED6">
              <w:rPr>
                <w:sz w:val="20"/>
              </w:rPr>
              <w:t>, фамилия)</w:t>
            </w:r>
          </w:p>
        </w:tc>
      </w:tr>
    </w:tbl>
    <w:p w:rsidR="00726FE0" w:rsidRDefault="001C6248"/>
    <w:sectPr w:rsidR="00726FE0" w:rsidSect="00D5411B">
      <w:headerReference w:type="default" r:id="rId9"/>
      <w:pgSz w:w="11906" w:h="16838"/>
      <w:pgMar w:top="1134" w:right="850" w:bottom="1134" w:left="1701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248" w:rsidRDefault="001C6248" w:rsidP="00D5411B">
      <w:pPr>
        <w:spacing w:after="0" w:line="240" w:lineRule="auto"/>
      </w:pPr>
      <w:r>
        <w:separator/>
      </w:r>
    </w:p>
  </w:endnote>
  <w:endnote w:type="continuationSeparator" w:id="0">
    <w:p w:rsidR="001C6248" w:rsidRDefault="001C6248" w:rsidP="00D54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248" w:rsidRDefault="001C6248" w:rsidP="00D5411B">
      <w:pPr>
        <w:spacing w:after="0" w:line="240" w:lineRule="auto"/>
      </w:pPr>
      <w:r>
        <w:separator/>
      </w:r>
    </w:p>
  </w:footnote>
  <w:footnote w:type="continuationSeparator" w:id="0">
    <w:p w:rsidR="001C6248" w:rsidRDefault="001C6248" w:rsidP="00D54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11B" w:rsidRPr="00D5411B" w:rsidRDefault="00D5411B" w:rsidP="00D5411B">
    <w:pPr>
      <w:rPr>
        <w:i/>
      </w:rPr>
    </w:pPr>
    <w:r>
      <w:rPr>
        <w:i/>
      </w:rPr>
      <w:t>Приложение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9F"/>
    <w:rsid w:val="00165F32"/>
    <w:rsid w:val="001C6248"/>
    <w:rsid w:val="00240A5B"/>
    <w:rsid w:val="006D22A0"/>
    <w:rsid w:val="00874A9F"/>
    <w:rsid w:val="00C21ED6"/>
    <w:rsid w:val="00D5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B5E193-84C7-4196-A078-993B6224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1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41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411B"/>
  </w:style>
  <w:style w:type="paragraph" w:styleId="a5">
    <w:name w:val="footer"/>
    <w:basedOn w:val="a"/>
    <w:link w:val="a6"/>
    <w:uiPriority w:val="99"/>
    <w:unhideWhenUsed/>
    <w:rsid w:val="00D541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411B"/>
  </w:style>
  <w:style w:type="character" w:styleId="a7">
    <w:name w:val="Hyperlink"/>
    <w:basedOn w:val="a0"/>
    <w:uiPriority w:val="99"/>
    <w:unhideWhenUsed/>
    <w:rsid w:val="00D541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e-lux.b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rvice-lux.b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rvice-lux.by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1004</Characters>
  <Application>Microsoft Office Word</Application>
  <DocSecurity>0</DocSecurity>
  <Lines>8</Lines>
  <Paragraphs>2</Paragraphs>
  <ScaleCrop>false</ScaleCrop>
  <Company>SPecialiST RePack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2020-07-20T14:25:00Z</dcterms:created>
  <dcterms:modified xsi:type="dcterms:W3CDTF">2020-07-21T11:51:00Z</dcterms:modified>
</cp:coreProperties>
</file>