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1" w:type="dxa"/>
        <w:tblInd w:w="-53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29"/>
        <w:gridCol w:w="4868"/>
        <w:gridCol w:w="2084"/>
      </w:tblGrid>
      <w:tr w:rsidR="00DC23F8" w:rsidRPr="00F2091E" w14:paraId="70B17F33" w14:textId="77777777" w:rsidTr="00CD2686">
        <w:trPr>
          <w:cantSplit/>
          <w:trHeight w:val="1551"/>
        </w:trPr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066480" w14:textId="77777777" w:rsidR="00DC23F8" w:rsidRPr="00F2091E" w:rsidRDefault="00DC23F8" w:rsidP="00CD2686">
            <w:pPr>
              <w:suppressAutoHyphens/>
              <w:snapToGrid w:val="0"/>
              <w:spacing w:after="0" w:line="240" w:lineRule="auto"/>
              <w:jc w:val="center"/>
              <w:rPr>
                <w:rFonts w:eastAsia="MS Mincho" w:cs="Arial"/>
                <w:b/>
                <w:sz w:val="32"/>
                <w:szCs w:val="32"/>
                <w:lang w:val="en-US" w:eastAsia="ar-SA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091E">
              <w:rPr>
                <w:rFonts w:eastAsia="MS Mincho" w:cs="Arial"/>
                <w:noProof/>
                <w:szCs w:val="24"/>
                <w:lang w:val="en-US"/>
              </w:rPr>
              <w:drawing>
                <wp:inline distT="0" distB="0" distL="0" distR="0" wp14:anchorId="29B4A2C5" wp14:editId="07D904E2">
                  <wp:extent cx="1120140" cy="510540"/>
                  <wp:effectExtent l="0" t="0" r="3810" b="3810"/>
                  <wp:docPr id="1" name="Picture 1" descr="http://files.btlnet.com/assets/logos-35a0fef13472042870baab9ceb0a8cf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files.btlnet.com/assets/logos-35a0fef13472042870baab9ceb0a8cf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27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01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4A4E7A" w14:textId="5808072A" w:rsidR="00DC23F8" w:rsidRPr="00F2091E" w:rsidRDefault="00DC23F8" w:rsidP="00CD2686">
            <w:pPr>
              <w:suppressAutoHyphens/>
              <w:snapToGrid w:val="0"/>
              <w:spacing w:after="0" w:line="240" w:lineRule="auto"/>
              <w:jc w:val="center"/>
              <w:rPr>
                <w:rFonts w:eastAsia="MS Mincho" w:cs="Arial"/>
                <w:b/>
                <w:i/>
                <w:szCs w:val="24"/>
                <w:lang w:val="en-US" w:eastAsia="ar-SA"/>
              </w:rPr>
            </w:pPr>
            <w:r>
              <w:rPr>
                <w:rFonts w:eastAsia="MS Mincho" w:cs="Arial"/>
                <w:b/>
                <w:sz w:val="32"/>
                <w:szCs w:val="32"/>
                <w:lang w:val="en-US" w:eastAsia="ar-SA"/>
              </w:rPr>
              <w:t>Test plan</w:t>
            </w:r>
          </w:p>
        </w:tc>
      </w:tr>
      <w:tr w:rsidR="00DC23F8" w:rsidRPr="00F2091E" w14:paraId="48540BCA" w14:textId="77777777" w:rsidTr="00AE4280">
        <w:trPr>
          <w:cantSplit/>
          <w:trHeight w:val="390"/>
        </w:trPr>
        <w:tc>
          <w:tcPr>
            <w:tcW w:w="100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69C268" w14:textId="12395BF8" w:rsidR="00DC23F8" w:rsidRPr="00CD2686" w:rsidRDefault="00DC23F8" w:rsidP="002A5947">
            <w:pPr>
              <w:suppressAutoHyphens/>
              <w:snapToGrid w:val="0"/>
              <w:spacing w:after="0" w:line="240" w:lineRule="auto"/>
              <w:jc w:val="both"/>
              <w:rPr>
                <w:rFonts w:eastAsia="MS Mincho" w:cs="Arial"/>
                <w:b/>
                <w:i/>
                <w:szCs w:val="24"/>
                <w:lang w:val="en-US" w:eastAsia="ar-SA"/>
              </w:rPr>
            </w:pPr>
            <w:r w:rsidRPr="00CD2686">
              <w:rPr>
                <w:rFonts w:eastAsia="MS Mincho" w:cs="Arial"/>
                <w:b/>
                <w:i/>
                <w:szCs w:val="24"/>
                <w:lang w:val="en-US" w:eastAsia="ar-SA"/>
              </w:rPr>
              <w:t>PROJECT NAME</w:t>
            </w:r>
            <w:r w:rsidRPr="00CD2686">
              <w:rPr>
                <w:rFonts w:eastAsia="MS Mincho" w:cs="Arial"/>
                <w:b/>
                <w:szCs w:val="24"/>
                <w:lang w:val="en-US" w:eastAsia="ar-SA"/>
              </w:rPr>
              <w:t>:</w:t>
            </w:r>
            <w:r w:rsidRPr="00CD2686">
              <w:rPr>
                <w:rFonts w:eastAsia="MS Mincho" w:cs="Arial"/>
                <w:b/>
                <w:color w:val="3366FF"/>
                <w:szCs w:val="24"/>
                <w:lang w:val="en-US" w:eastAsia="ar-SA"/>
              </w:rPr>
              <w:t xml:space="preserve"> </w:t>
            </w:r>
            <w:r w:rsidR="00CD2686" w:rsidRPr="00CD2686">
              <w:rPr>
                <w:rFonts w:eastAsia="MS Mincho" w:cs="Arial"/>
                <w:szCs w:val="24"/>
                <w:lang w:val="en-US" w:eastAsia="ar-SA"/>
              </w:rPr>
              <w:t>702 – Skincare</w:t>
            </w:r>
          </w:p>
        </w:tc>
      </w:tr>
      <w:tr w:rsidR="00DC23F8" w:rsidRPr="00F2091E" w14:paraId="3050E02B" w14:textId="77777777" w:rsidTr="00CD2686">
        <w:trPr>
          <w:cantSplit/>
          <w:trHeight w:val="390"/>
        </w:trPr>
        <w:tc>
          <w:tcPr>
            <w:tcW w:w="7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B550F76" w14:textId="33B35EA9" w:rsidR="00DC23F8" w:rsidRPr="00CD2686" w:rsidRDefault="00DC23F8" w:rsidP="002A5947">
            <w:pPr>
              <w:suppressAutoHyphens/>
              <w:snapToGrid w:val="0"/>
              <w:spacing w:after="0" w:line="240" w:lineRule="auto"/>
              <w:jc w:val="both"/>
              <w:rPr>
                <w:rFonts w:eastAsia="MS Mincho" w:cs="Arial"/>
                <w:noProof/>
                <w:szCs w:val="24"/>
                <w:lang w:val="en-US" w:eastAsia="ar-SA"/>
              </w:rPr>
            </w:pPr>
            <w:r w:rsidRPr="00CD2686">
              <w:rPr>
                <w:rFonts w:eastAsia="MS Mincho" w:cs="Arial"/>
                <w:b/>
                <w:i/>
                <w:szCs w:val="24"/>
                <w:lang w:val="en-US" w:eastAsia="ar-SA"/>
              </w:rPr>
              <w:t>FILE NAME:</w:t>
            </w:r>
            <w:r w:rsidRPr="00CD2686">
              <w:rPr>
                <w:rFonts w:eastAsia="MS Mincho" w:cs="Arial"/>
                <w:b/>
                <w:i/>
                <w:color w:val="3366FF"/>
                <w:szCs w:val="24"/>
                <w:lang w:val="en-US" w:eastAsia="ar-SA"/>
              </w:rPr>
              <w:t xml:space="preserve"> </w:t>
            </w:r>
            <w:r w:rsidR="002152D4" w:rsidRPr="002152D4">
              <w:rPr>
                <w:rFonts w:eastAsia="MS Mincho" w:cs="Arial"/>
                <w:szCs w:val="24"/>
                <w:lang w:val="en-US" w:eastAsia="ar-SA"/>
              </w:rPr>
              <w:t>702-pumpcontrol102</w:t>
            </w:r>
            <w:r w:rsidR="002152D4">
              <w:rPr>
                <w:rFonts w:eastAsia="MS Mincho" w:cs="Arial"/>
                <w:szCs w:val="24"/>
                <w:lang w:val="en-US" w:eastAsia="ar-SA"/>
              </w:rPr>
              <w:t xml:space="preserve"> </w:t>
            </w:r>
            <w:r w:rsidRPr="00CD2686">
              <w:rPr>
                <w:rFonts w:eastAsia="MS Mincho" w:cs="Arial"/>
                <w:szCs w:val="24"/>
                <w:lang w:val="en-US" w:eastAsia="ar-SA"/>
              </w:rPr>
              <w:t xml:space="preserve">Test </w:t>
            </w:r>
            <w:r w:rsidR="00CD2686">
              <w:rPr>
                <w:rFonts w:eastAsia="MS Mincho" w:cs="Arial"/>
                <w:szCs w:val="24"/>
                <w:lang w:val="en-US" w:eastAsia="ar-SA"/>
              </w:rPr>
              <w:t>p</w:t>
            </w:r>
            <w:r w:rsidRPr="00CD2686">
              <w:rPr>
                <w:rFonts w:eastAsia="MS Mincho" w:cs="Arial"/>
                <w:szCs w:val="24"/>
                <w:lang w:val="en-US" w:eastAsia="ar-SA"/>
              </w:rPr>
              <w:t>lan</w:t>
            </w:r>
          </w:p>
        </w:tc>
        <w:tc>
          <w:tcPr>
            <w:tcW w:w="20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3EFBDB" w14:textId="77777777" w:rsidR="00DC23F8" w:rsidRPr="00CD2686" w:rsidRDefault="00DC23F8" w:rsidP="00CD2686">
            <w:pPr>
              <w:suppressAutoHyphens/>
              <w:snapToGrid w:val="0"/>
              <w:spacing w:after="0" w:line="240" w:lineRule="auto"/>
              <w:jc w:val="center"/>
              <w:rPr>
                <w:rFonts w:eastAsia="MS Mincho" w:cs="Arial"/>
                <w:szCs w:val="24"/>
                <w:lang w:val="en-US" w:eastAsia="ar-SA"/>
              </w:rPr>
            </w:pPr>
            <w:r w:rsidRPr="00CD2686">
              <w:rPr>
                <w:rFonts w:eastAsia="MS Mincho" w:cs="Arial"/>
                <w:b/>
                <w:color w:val="FF0000"/>
                <w:szCs w:val="24"/>
                <w:lang w:val="en-US" w:eastAsia="ar-SA"/>
              </w:rPr>
              <w:fldChar w:fldCharType="begin"/>
            </w:r>
            <w:r w:rsidRPr="00CD2686">
              <w:rPr>
                <w:rFonts w:eastAsia="MS Mincho" w:cs="Arial"/>
                <w:b/>
                <w:color w:val="FF0000"/>
                <w:szCs w:val="24"/>
                <w:lang w:val="en-US" w:eastAsia="ar-SA"/>
              </w:rPr>
              <w:instrText xml:space="preserve"> DOCPROPERTY  Status </w:instrText>
            </w:r>
            <w:r w:rsidRPr="00CD2686">
              <w:rPr>
                <w:rFonts w:eastAsia="MS Mincho" w:cs="Arial"/>
                <w:b/>
                <w:color w:val="FF0000"/>
                <w:szCs w:val="24"/>
                <w:lang w:val="en-US" w:eastAsia="ar-SA"/>
              </w:rPr>
              <w:fldChar w:fldCharType="end"/>
            </w:r>
            <w:r w:rsidRPr="00CD2686">
              <w:rPr>
                <w:rFonts w:eastAsia="MS Mincho" w:cs="Arial"/>
                <w:b/>
                <w:color w:val="FF0000"/>
                <w:szCs w:val="24"/>
                <w:lang w:val="en-US" w:eastAsia="ar-SA"/>
              </w:rPr>
              <w:t>RELEASE</w:t>
            </w:r>
          </w:p>
        </w:tc>
      </w:tr>
    </w:tbl>
    <w:p w14:paraId="76E3CA72" w14:textId="664B3A06" w:rsidR="0044047A" w:rsidRDefault="0044047A" w:rsidP="002A5947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530"/>
        <w:gridCol w:w="4371"/>
        <w:gridCol w:w="2266"/>
      </w:tblGrid>
      <w:tr w:rsidR="00CD2686" w14:paraId="5B5E2AB3" w14:textId="77777777" w:rsidTr="00CD2686">
        <w:trPr>
          <w:trHeight w:val="432"/>
        </w:trPr>
        <w:tc>
          <w:tcPr>
            <w:tcW w:w="895" w:type="dxa"/>
            <w:vAlign w:val="center"/>
          </w:tcPr>
          <w:p w14:paraId="7CF561AC" w14:textId="14CFE28E" w:rsidR="00CD2686" w:rsidRPr="00CD2686" w:rsidRDefault="00CD2686" w:rsidP="00CD2686">
            <w:pPr>
              <w:jc w:val="center"/>
              <w:rPr>
                <w:b/>
                <w:bCs/>
                <w:lang w:val="en-US"/>
              </w:rPr>
            </w:pPr>
            <w:r w:rsidRPr="00CD2686">
              <w:rPr>
                <w:b/>
                <w:bCs/>
                <w:lang w:val="en-US"/>
              </w:rPr>
              <w:t>Rev.</w:t>
            </w:r>
          </w:p>
        </w:tc>
        <w:tc>
          <w:tcPr>
            <w:tcW w:w="1530" w:type="dxa"/>
            <w:vAlign w:val="center"/>
          </w:tcPr>
          <w:p w14:paraId="33587994" w14:textId="79BE4713" w:rsidR="00CD2686" w:rsidRPr="00CD2686" w:rsidRDefault="00CD2686" w:rsidP="00CD2686">
            <w:pPr>
              <w:jc w:val="center"/>
              <w:rPr>
                <w:b/>
                <w:bCs/>
                <w:lang w:val="en-US"/>
              </w:rPr>
            </w:pPr>
            <w:r w:rsidRPr="00CD2686">
              <w:rPr>
                <w:b/>
                <w:bCs/>
                <w:lang w:val="en-US"/>
              </w:rPr>
              <w:t>Date</w:t>
            </w:r>
          </w:p>
        </w:tc>
        <w:tc>
          <w:tcPr>
            <w:tcW w:w="4371" w:type="dxa"/>
            <w:vAlign w:val="center"/>
          </w:tcPr>
          <w:p w14:paraId="6CB10E2D" w14:textId="0B22BD1D" w:rsidR="00CD2686" w:rsidRPr="00CD2686" w:rsidRDefault="00CD2686" w:rsidP="00CD2686">
            <w:pPr>
              <w:jc w:val="center"/>
              <w:rPr>
                <w:b/>
                <w:bCs/>
                <w:lang w:val="en-US"/>
              </w:rPr>
            </w:pPr>
            <w:r w:rsidRPr="00CD2686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2266" w:type="dxa"/>
            <w:vAlign w:val="center"/>
          </w:tcPr>
          <w:p w14:paraId="5F79B694" w14:textId="3900897F" w:rsidR="00CD2686" w:rsidRPr="00CD2686" w:rsidRDefault="00CD2686" w:rsidP="00CD2686">
            <w:pPr>
              <w:jc w:val="center"/>
              <w:rPr>
                <w:b/>
                <w:bCs/>
                <w:lang w:val="en-US"/>
              </w:rPr>
            </w:pPr>
            <w:r w:rsidRPr="00CD2686">
              <w:rPr>
                <w:b/>
                <w:bCs/>
                <w:lang w:val="en-US"/>
              </w:rPr>
              <w:t>Author</w:t>
            </w:r>
          </w:p>
        </w:tc>
      </w:tr>
      <w:tr w:rsidR="00CD2686" w14:paraId="64EB9455" w14:textId="77777777" w:rsidTr="00CD2686">
        <w:trPr>
          <w:trHeight w:val="432"/>
        </w:trPr>
        <w:tc>
          <w:tcPr>
            <w:tcW w:w="895" w:type="dxa"/>
            <w:vAlign w:val="center"/>
          </w:tcPr>
          <w:p w14:paraId="4698F430" w14:textId="304A83A8" w:rsidR="00CD2686" w:rsidRPr="00CD2686" w:rsidRDefault="00CD2686" w:rsidP="00CD2686">
            <w:pPr>
              <w:jc w:val="center"/>
              <w:rPr>
                <w:lang w:val="en-US"/>
              </w:rPr>
            </w:pPr>
            <w:r w:rsidRPr="00CD2686">
              <w:rPr>
                <w:lang w:val="en-US"/>
              </w:rPr>
              <w:t>01</w:t>
            </w:r>
          </w:p>
        </w:tc>
        <w:tc>
          <w:tcPr>
            <w:tcW w:w="1530" w:type="dxa"/>
            <w:vAlign w:val="center"/>
          </w:tcPr>
          <w:p w14:paraId="13A50D1F" w14:textId="2A9F55BE" w:rsidR="00CD2686" w:rsidRPr="00CD2686" w:rsidRDefault="00CD2686" w:rsidP="00CD2686">
            <w:pPr>
              <w:jc w:val="center"/>
              <w:rPr>
                <w:lang w:val="en-US"/>
              </w:rPr>
            </w:pPr>
            <w:r w:rsidRPr="00CD2686">
              <w:rPr>
                <w:lang w:val="en-US"/>
              </w:rPr>
              <w:t>2</w:t>
            </w:r>
            <w:r w:rsidR="002152D4">
              <w:rPr>
                <w:lang w:val="en-US"/>
              </w:rPr>
              <w:t>4</w:t>
            </w:r>
            <w:r w:rsidRPr="00CD2686">
              <w:rPr>
                <w:lang w:val="en-US"/>
              </w:rPr>
              <w:t>.0</w:t>
            </w:r>
            <w:r w:rsidR="002152D4">
              <w:rPr>
                <w:lang w:val="en-US"/>
              </w:rPr>
              <w:t>2</w:t>
            </w:r>
            <w:r w:rsidRPr="00CD2686">
              <w:rPr>
                <w:lang w:val="en-US"/>
              </w:rPr>
              <w:t>.202</w:t>
            </w:r>
            <w:r w:rsidR="002152D4">
              <w:rPr>
                <w:lang w:val="en-US"/>
              </w:rPr>
              <w:t>5</w:t>
            </w:r>
          </w:p>
        </w:tc>
        <w:tc>
          <w:tcPr>
            <w:tcW w:w="4371" w:type="dxa"/>
            <w:vAlign w:val="center"/>
          </w:tcPr>
          <w:p w14:paraId="74DCA323" w14:textId="5BD3B965" w:rsidR="00CD2686" w:rsidRPr="003B3C18" w:rsidRDefault="00CD2686" w:rsidP="00CD2686">
            <w:pPr>
              <w:rPr>
                <w:lang w:val="en-US"/>
              </w:rPr>
            </w:pPr>
            <w:r w:rsidRPr="00CD2686">
              <w:rPr>
                <w:lang w:val="en-US"/>
              </w:rPr>
              <w:t>Document created</w:t>
            </w:r>
            <w:r w:rsidR="003B3C18">
              <w:t xml:space="preserve"> </w:t>
            </w:r>
            <w:r w:rsidR="003B3C18">
              <w:rPr>
                <w:lang w:val="en-US"/>
              </w:rPr>
              <w:t>by</w:t>
            </w:r>
          </w:p>
        </w:tc>
        <w:tc>
          <w:tcPr>
            <w:tcW w:w="2266" w:type="dxa"/>
            <w:vAlign w:val="center"/>
          </w:tcPr>
          <w:p w14:paraId="4F6B5D6A" w14:textId="11FB6B5A" w:rsidR="00CD2686" w:rsidRPr="00CD2686" w:rsidRDefault="00CD2686" w:rsidP="00CD2686">
            <w:pPr>
              <w:jc w:val="center"/>
              <w:rPr>
                <w:lang w:val="en-US"/>
              </w:rPr>
            </w:pPr>
            <w:proofErr w:type="spellStart"/>
            <w:r w:rsidRPr="00CD2686">
              <w:rPr>
                <w:lang w:val="en-US"/>
              </w:rPr>
              <w:t>AntovI</w:t>
            </w:r>
            <w:proofErr w:type="spellEnd"/>
          </w:p>
        </w:tc>
      </w:tr>
      <w:tr w:rsidR="00CD2686" w14:paraId="248B3D29" w14:textId="77777777" w:rsidTr="00CD2686">
        <w:trPr>
          <w:trHeight w:val="432"/>
        </w:trPr>
        <w:tc>
          <w:tcPr>
            <w:tcW w:w="895" w:type="dxa"/>
            <w:vAlign w:val="center"/>
          </w:tcPr>
          <w:p w14:paraId="3CA65F24" w14:textId="77777777" w:rsidR="00CD2686" w:rsidRPr="00CD2686" w:rsidRDefault="00CD2686" w:rsidP="00CD2686">
            <w:pPr>
              <w:jc w:val="center"/>
            </w:pPr>
          </w:p>
        </w:tc>
        <w:tc>
          <w:tcPr>
            <w:tcW w:w="1530" w:type="dxa"/>
            <w:vAlign w:val="center"/>
          </w:tcPr>
          <w:p w14:paraId="7D8293A8" w14:textId="77777777" w:rsidR="00CD2686" w:rsidRPr="00CD2686" w:rsidRDefault="00CD2686" w:rsidP="00CD2686">
            <w:pPr>
              <w:jc w:val="center"/>
            </w:pPr>
          </w:p>
        </w:tc>
        <w:tc>
          <w:tcPr>
            <w:tcW w:w="4371" w:type="dxa"/>
            <w:vAlign w:val="center"/>
          </w:tcPr>
          <w:p w14:paraId="559CAEE2" w14:textId="3DF51064" w:rsidR="00CD2686" w:rsidRPr="00CD2686" w:rsidRDefault="00CD2686" w:rsidP="00CD2686"/>
        </w:tc>
        <w:tc>
          <w:tcPr>
            <w:tcW w:w="2266" w:type="dxa"/>
            <w:vAlign w:val="center"/>
          </w:tcPr>
          <w:p w14:paraId="76EE06E4" w14:textId="77777777" w:rsidR="00CD2686" w:rsidRPr="00CD2686" w:rsidRDefault="00CD2686" w:rsidP="00CD2686">
            <w:pPr>
              <w:jc w:val="center"/>
            </w:pPr>
          </w:p>
        </w:tc>
      </w:tr>
    </w:tbl>
    <w:p w14:paraId="6EFDDB4F" w14:textId="4868048A" w:rsidR="00DC23F8" w:rsidRDefault="00DC23F8" w:rsidP="002A5947">
      <w:pPr>
        <w:jc w:val="both"/>
      </w:pPr>
    </w:p>
    <w:p w14:paraId="5982F4DA" w14:textId="7BFF5926" w:rsidR="00DC23F8" w:rsidRPr="00CD2686" w:rsidRDefault="00DC23F8" w:rsidP="002A5947">
      <w:pPr>
        <w:jc w:val="both"/>
        <w:rPr>
          <w:lang w:val="en-US"/>
        </w:rPr>
      </w:pPr>
      <w:r>
        <w:br w:type="page"/>
      </w:r>
    </w:p>
    <w:sdt>
      <w:sdtPr>
        <w:rPr>
          <w:rFonts w:ascii="Arial" w:eastAsiaTheme="minorHAnsi" w:hAnsi="Arial" w:cstheme="minorBidi"/>
          <w:color w:val="auto"/>
          <w:sz w:val="24"/>
          <w:szCs w:val="22"/>
          <w:lang w:val="bg-BG"/>
        </w:rPr>
        <w:id w:val="-117865124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6090C6" w14:textId="4146B893" w:rsidR="00DC23F8" w:rsidRDefault="00DC23F8" w:rsidP="002A5947">
          <w:pPr>
            <w:pStyle w:val="TOCHeading"/>
            <w:jc w:val="both"/>
          </w:pPr>
          <w:r>
            <w:t>Table of Contents</w:t>
          </w:r>
        </w:p>
        <w:p w14:paraId="21883FC5" w14:textId="4990B943" w:rsidR="00FD18D9" w:rsidRDefault="00DC23F8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699374" w:history="1">
            <w:r w:rsidR="00FD18D9" w:rsidRPr="004D69EF">
              <w:rPr>
                <w:rStyle w:val="Hyperlink"/>
                <w:rFonts w:cs="Arial"/>
                <w:noProof/>
                <w:lang w:val="en-US"/>
              </w:rPr>
              <w:t>1.</w:t>
            </w:r>
            <w:r w:rsidR="00FD18D9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FD18D9" w:rsidRPr="004D69EF">
              <w:rPr>
                <w:rStyle w:val="Hyperlink"/>
                <w:rFonts w:cs="Arial"/>
                <w:noProof/>
                <w:lang w:val="en-US"/>
              </w:rPr>
              <w:t>Scope</w:t>
            </w:r>
            <w:r w:rsidR="00FD18D9">
              <w:rPr>
                <w:noProof/>
                <w:webHidden/>
              </w:rPr>
              <w:tab/>
            </w:r>
            <w:r w:rsidR="00FD18D9">
              <w:rPr>
                <w:noProof/>
                <w:webHidden/>
              </w:rPr>
              <w:fldChar w:fldCharType="begin"/>
            </w:r>
            <w:r w:rsidR="00FD18D9">
              <w:rPr>
                <w:noProof/>
                <w:webHidden/>
              </w:rPr>
              <w:instrText xml:space="preserve"> PAGEREF _Toc197699374 \h </w:instrText>
            </w:r>
            <w:r w:rsidR="00FD18D9">
              <w:rPr>
                <w:noProof/>
                <w:webHidden/>
              </w:rPr>
            </w:r>
            <w:r w:rsidR="00FD18D9">
              <w:rPr>
                <w:noProof/>
                <w:webHidden/>
              </w:rPr>
              <w:fldChar w:fldCharType="separate"/>
            </w:r>
            <w:r w:rsidR="005F4485">
              <w:rPr>
                <w:noProof/>
                <w:webHidden/>
              </w:rPr>
              <w:t>3</w:t>
            </w:r>
            <w:r w:rsidR="00FD18D9">
              <w:rPr>
                <w:noProof/>
                <w:webHidden/>
              </w:rPr>
              <w:fldChar w:fldCharType="end"/>
            </w:r>
          </w:hyperlink>
        </w:p>
        <w:p w14:paraId="03033FC9" w14:textId="750D2730" w:rsidR="00FD18D9" w:rsidRDefault="00FD18D9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7699375" w:history="1">
            <w:r w:rsidRPr="004D69EF">
              <w:rPr>
                <w:rStyle w:val="Hyperlink"/>
                <w:rFonts w:cs="Arial"/>
                <w:noProof/>
                <w:lang w:val="en-US"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D69EF">
              <w:rPr>
                <w:rStyle w:val="Hyperlink"/>
                <w:rFonts w:cs="Arial"/>
                <w:noProof/>
                <w:lang w:val="en-US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448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2C5FB" w14:textId="22DABFA0" w:rsidR="00FD18D9" w:rsidRDefault="00FD18D9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7699376" w:history="1">
            <w:r w:rsidRPr="004D69EF">
              <w:rPr>
                <w:rStyle w:val="Hyperlink"/>
                <w:rFonts w:cs="Arial"/>
                <w:noProof/>
                <w:lang w:val="en-US"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D69EF">
              <w:rPr>
                <w:rStyle w:val="Hyperlink"/>
                <w:rFonts w:cs="Arial"/>
                <w:noProof/>
                <w:lang w:val="en-US"/>
              </w:rPr>
              <w:t>Equipment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448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1FE5D" w14:textId="4A826C1A" w:rsidR="00FD18D9" w:rsidRDefault="00FD18D9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7699377" w:history="1">
            <w:r w:rsidRPr="004D69EF">
              <w:rPr>
                <w:rStyle w:val="Hyperlink"/>
                <w:rFonts w:cs="Arial"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D69EF">
              <w:rPr>
                <w:rStyle w:val="Hyperlink"/>
                <w:rFonts w:cs="Arial"/>
                <w:noProof/>
                <w:lang w:val="en-US"/>
              </w:rPr>
              <w:t>Test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448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7E78A" w14:textId="4D926FB2" w:rsidR="00FD18D9" w:rsidRDefault="00FD18D9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7699378" w:history="1">
            <w:r w:rsidRPr="004D69EF">
              <w:rPr>
                <w:rStyle w:val="Hyperlink"/>
                <w:rFonts w:cs="Arial"/>
                <w:noProof/>
                <w:lang w:val="en-US"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D69EF">
              <w:rPr>
                <w:rStyle w:val="Hyperlink"/>
                <w:rFonts w:cs="Arial"/>
                <w:noProof/>
                <w:lang w:val="en-US"/>
              </w:rPr>
              <w:t>Visual 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448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A63FD" w14:textId="2C40508B" w:rsidR="00FD18D9" w:rsidRDefault="00FD18D9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7699379" w:history="1">
            <w:r w:rsidRPr="004D69EF">
              <w:rPr>
                <w:rStyle w:val="Hyperlink"/>
                <w:rFonts w:cs="Arial"/>
                <w:noProof/>
                <w:lang w:val="en-US"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D69EF">
              <w:rPr>
                <w:rStyle w:val="Hyperlink"/>
                <w:rFonts w:cs="Arial"/>
                <w:noProof/>
                <w:lang w:val="en-US"/>
              </w:rPr>
              <w:t>Electrical measurements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448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AA5FE" w14:textId="5EE6E45A" w:rsidR="00FD18D9" w:rsidRDefault="00FD18D9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7699380" w:history="1">
            <w:r w:rsidRPr="004D69EF">
              <w:rPr>
                <w:rStyle w:val="Hyperlink"/>
                <w:noProof/>
                <w:lang w:val="en-US"/>
              </w:rPr>
              <w:t>6.1.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D69EF">
              <w:rPr>
                <w:rStyle w:val="Hyperlink"/>
                <w:noProof/>
                <w:lang w:val="en-US"/>
              </w:rPr>
              <w:t>Power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448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EED3F" w14:textId="76D9447A" w:rsidR="00FD18D9" w:rsidRDefault="00FD18D9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7699381" w:history="1">
            <w:r w:rsidRPr="004D69EF">
              <w:rPr>
                <w:rStyle w:val="Hyperlink"/>
                <w:noProof/>
                <w:lang w:val="en-US"/>
              </w:rPr>
              <w:t>6.2.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D69EF">
              <w:rPr>
                <w:rStyle w:val="Hyperlink"/>
                <w:noProof/>
                <w:lang w:val="en-US"/>
              </w:rPr>
              <w:t>Driver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448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059FD" w14:textId="0A243E9B" w:rsidR="00FD18D9" w:rsidRDefault="00FD18D9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7699382" w:history="1">
            <w:r w:rsidRPr="004D69EF">
              <w:rPr>
                <w:rStyle w:val="Hyperlink"/>
                <w:noProof/>
                <w:lang w:val="en-US"/>
              </w:rPr>
              <w:t>6.3.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D69EF">
              <w:rPr>
                <w:rStyle w:val="Hyperlink"/>
                <w:noProof/>
                <w:lang w:val="en-US"/>
              </w:rPr>
              <w:t>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448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8F90E" w14:textId="4686D8DB" w:rsidR="00FD18D9" w:rsidRDefault="00FD18D9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7699383" w:history="1">
            <w:r w:rsidRPr="004D69EF">
              <w:rPr>
                <w:rStyle w:val="Hyperlink"/>
                <w:noProof/>
                <w:lang w:val="en-US"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D69EF">
              <w:rPr>
                <w:rStyle w:val="Hyperlink"/>
                <w:noProof/>
                <w:lang w:val="en-US"/>
              </w:rPr>
              <w:t>Temperature measurements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448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76621" w14:textId="572AB4B3" w:rsidR="00FD18D9" w:rsidRDefault="00FD18D9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7699384" w:history="1">
            <w:r w:rsidRPr="004D69EF">
              <w:rPr>
                <w:rStyle w:val="Hyperlink"/>
                <w:noProof/>
                <w:lang w:val="en-US"/>
              </w:rPr>
              <w:t>8.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D69EF">
              <w:rPr>
                <w:rStyle w:val="Hyperlink"/>
                <w:noProof/>
                <w:lang w:val="en-US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448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EDEEA" w14:textId="21D5C3E0" w:rsidR="00DC23F8" w:rsidRDefault="00DC23F8" w:rsidP="002A5947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E0C1027" w14:textId="209C0F45" w:rsidR="00DC23F8" w:rsidRDefault="00DC23F8" w:rsidP="002A5947">
      <w:pPr>
        <w:jc w:val="both"/>
      </w:pPr>
      <w:r>
        <w:br w:type="page"/>
      </w:r>
    </w:p>
    <w:p w14:paraId="0137835E" w14:textId="7D6E6A01" w:rsidR="00DC23F8" w:rsidRPr="00F65AFC" w:rsidRDefault="00DC23F8" w:rsidP="002A5947">
      <w:pPr>
        <w:pStyle w:val="Heading1"/>
        <w:numPr>
          <w:ilvl w:val="0"/>
          <w:numId w:val="1"/>
        </w:numPr>
        <w:ind w:left="714" w:hanging="357"/>
        <w:jc w:val="both"/>
        <w:rPr>
          <w:rFonts w:cs="Arial"/>
          <w:lang w:val="en-US"/>
        </w:rPr>
      </w:pPr>
      <w:bookmarkStart w:id="0" w:name="_Toc197699374"/>
      <w:r w:rsidRPr="00F65AFC">
        <w:rPr>
          <w:rFonts w:cs="Arial"/>
          <w:lang w:val="en-US"/>
        </w:rPr>
        <w:lastRenderedPageBreak/>
        <w:t>Scope</w:t>
      </w:r>
      <w:bookmarkEnd w:id="0"/>
    </w:p>
    <w:p w14:paraId="49B768DE" w14:textId="1BB133A6" w:rsidR="00DC23F8" w:rsidRPr="00F65AFC" w:rsidRDefault="005A55B2" w:rsidP="001D012F">
      <w:pPr>
        <w:ind w:firstLine="708"/>
        <w:jc w:val="both"/>
        <w:rPr>
          <w:rFonts w:cs="Arial"/>
          <w:lang w:val="en-US"/>
        </w:rPr>
      </w:pPr>
      <w:r w:rsidRPr="00F65AFC">
        <w:rPr>
          <w:rFonts w:cs="Arial"/>
          <w:lang w:val="en-US"/>
        </w:rPr>
        <w:t>The purpose of this document is to settle a step-by-step plan for testing the device’s functionality</w:t>
      </w:r>
      <w:r>
        <w:rPr>
          <w:rFonts w:cs="Arial"/>
          <w:lang w:val="en-US"/>
        </w:rPr>
        <w:t>.</w:t>
      </w:r>
    </w:p>
    <w:p w14:paraId="748CA1A0" w14:textId="408A240B" w:rsidR="00807D44" w:rsidRPr="007A4C16" w:rsidRDefault="00DC23F8" w:rsidP="00807D44">
      <w:pPr>
        <w:pStyle w:val="Heading1"/>
        <w:numPr>
          <w:ilvl w:val="0"/>
          <w:numId w:val="1"/>
        </w:numPr>
        <w:ind w:left="714" w:hanging="357"/>
        <w:jc w:val="both"/>
        <w:rPr>
          <w:rFonts w:cs="Arial"/>
          <w:lang w:val="en-US"/>
        </w:rPr>
      </w:pPr>
      <w:bookmarkStart w:id="1" w:name="_Toc496081919"/>
      <w:bookmarkStart w:id="2" w:name="_Toc197699375"/>
      <w:r w:rsidRPr="00F65AFC">
        <w:rPr>
          <w:rFonts w:cs="Arial"/>
          <w:lang w:val="en-US"/>
        </w:rPr>
        <w:t>References</w:t>
      </w:r>
      <w:bookmarkStart w:id="3" w:name="_Toc496081920"/>
      <w:bookmarkEnd w:id="1"/>
      <w:bookmarkEnd w:id="2"/>
    </w:p>
    <w:p w14:paraId="3C1C652F" w14:textId="350C1A64" w:rsidR="00DC23F8" w:rsidRPr="00F65AFC" w:rsidRDefault="00DC23F8" w:rsidP="002A5947">
      <w:pPr>
        <w:pStyle w:val="Heading1"/>
        <w:numPr>
          <w:ilvl w:val="0"/>
          <w:numId w:val="1"/>
        </w:numPr>
        <w:ind w:left="714" w:hanging="357"/>
        <w:jc w:val="both"/>
        <w:rPr>
          <w:rFonts w:cs="Arial"/>
          <w:lang w:val="en-US"/>
        </w:rPr>
      </w:pPr>
      <w:bookmarkStart w:id="4" w:name="_Toc197699376"/>
      <w:r w:rsidRPr="00F65AFC">
        <w:rPr>
          <w:rFonts w:cs="Arial"/>
          <w:lang w:val="en-US"/>
        </w:rPr>
        <w:t>Equipment</w:t>
      </w:r>
      <w:bookmarkEnd w:id="3"/>
      <w:bookmarkEnd w:id="4"/>
    </w:p>
    <w:p w14:paraId="6DA2B848" w14:textId="77777777" w:rsidR="00AD34B5" w:rsidRPr="00F65AFC" w:rsidRDefault="00AD34B5" w:rsidP="00AD34B5">
      <w:pPr>
        <w:pStyle w:val="ListParagraph"/>
        <w:numPr>
          <w:ilvl w:val="0"/>
          <w:numId w:val="2"/>
        </w:numPr>
        <w:jc w:val="both"/>
        <w:rPr>
          <w:rFonts w:cs="Arial"/>
          <w:lang w:val="en-US"/>
        </w:rPr>
      </w:pPr>
      <w:r w:rsidRPr="00F65AFC">
        <w:rPr>
          <w:rFonts w:cs="Arial"/>
          <w:lang w:val="en-US"/>
        </w:rPr>
        <w:t xml:space="preserve">Oscilloscope – </w:t>
      </w:r>
      <w:r>
        <w:rPr>
          <w:rFonts w:cs="Arial"/>
          <w:lang w:val="en-US"/>
        </w:rPr>
        <w:t>Tektronix MDO3024</w:t>
      </w:r>
      <w:r w:rsidRPr="00F65AFC">
        <w:rPr>
          <w:rFonts w:cs="Arial"/>
          <w:lang w:val="en-US"/>
        </w:rPr>
        <w:t>;</w:t>
      </w:r>
    </w:p>
    <w:p w14:paraId="16849DB7" w14:textId="77777777" w:rsidR="00AD34B5" w:rsidRDefault="00AD34B5" w:rsidP="00AD34B5">
      <w:pPr>
        <w:pStyle w:val="ListParagraph"/>
        <w:numPr>
          <w:ilvl w:val="0"/>
          <w:numId w:val="2"/>
        </w:numPr>
        <w:jc w:val="both"/>
        <w:rPr>
          <w:rFonts w:cs="Arial"/>
          <w:lang w:val="en-US"/>
        </w:rPr>
      </w:pPr>
      <w:r w:rsidRPr="00F65AFC">
        <w:rPr>
          <w:rFonts w:cs="Arial"/>
          <w:lang w:val="en-US"/>
        </w:rPr>
        <w:t xml:space="preserve">Multimeter – </w:t>
      </w:r>
      <w:r>
        <w:rPr>
          <w:rFonts w:cs="Arial"/>
          <w:lang w:val="en-US"/>
        </w:rPr>
        <w:t>Fluke 87V</w:t>
      </w:r>
      <w:r w:rsidRPr="00F65AFC">
        <w:rPr>
          <w:rFonts w:cs="Arial"/>
          <w:lang w:val="en-US"/>
        </w:rPr>
        <w:t>;</w:t>
      </w:r>
    </w:p>
    <w:p w14:paraId="296F2DC2" w14:textId="66D02A46" w:rsidR="00AD34B5" w:rsidRDefault="00AD34B5" w:rsidP="004225A0">
      <w:pPr>
        <w:pStyle w:val="ListParagraph"/>
        <w:numPr>
          <w:ilvl w:val="0"/>
          <w:numId w:val="2"/>
        </w:numPr>
        <w:jc w:val="both"/>
        <w:rPr>
          <w:rFonts w:cs="Arial"/>
          <w:lang w:val="en-US"/>
        </w:rPr>
      </w:pPr>
      <w:r>
        <w:rPr>
          <w:rFonts w:cs="Arial"/>
          <w:lang w:val="en-US"/>
        </w:rPr>
        <w:t>IR imager – Agilent U5855A;</w:t>
      </w:r>
    </w:p>
    <w:p w14:paraId="293B44B8" w14:textId="5521C016" w:rsidR="00AD34B5" w:rsidRDefault="00AD34B5" w:rsidP="00AD34B5">
      <w:pPr>
        <w:pStyle w:val="ListParagraph"/>
        <w:numPr>
          <w:ilvl w:val="0"/>
          <w:numId w:val="2"/>
        </w:numPr>
        <w:jc w:val="both"/>
        <w:rPr>
          <w:rFonts w:cs="Arial"/>
          <w:lang w:val="en-US"/>
        </w:rPr>
      </w:pPr>
      <w:r>
        <w:rPr>
          <w:rFonts w:cs="Arial"/>
          <w:lang w:val="en-US"/>
        </w:rPr>
        <w:t>DC power supply – Keysight U8031A.</w:t>
      </w:r>
    </w:p>
    <w:p w14:paraId="02D71E72" w14:textId="134D75E1" w:rsidR="00DC23F8" w:rsidRPr="00F65AFC" w:rsidRDefault="00DC23F8" w:rsidP="002A5947">
      <w:pPr>
        <w:pStyle w:val="Heading1"/>
        <w:numPr>
          <w:ilvl w:val="0"/>
          <w:numId w:val="1"/>
        </w:numPr>
        <w:ind w:left="714" w:hanging="357"/>
        <w:jc w:val="both"/>
        <w:rPr>
          <w:rFonts w:cs="Arial"/>
          <w:lang w:val="en-US"/>
        </w:rPr>
      </w:pPr>
      <w:bookmarkStart w:id="5" w:name="_Toc197699377"/>
      <w:r w:rsidRPr="00F65AFC">
        <w:rPr>
          <w:rFonts w:cs="Arial"/>
          <w:lang w:val="en-US"/>
        </w:rPr>
        <w:t>Test conditions</w:t>
      </w:r>
      <w:bookmarkEnd w:id="5"/>
    </w:p>
    <w:p w14:paraId="11B7B87C" w14:textId="77777777" w:rsidR="00DC23F8" w:rsidRPr="00F65AFC" w:rsidRDefault="00DC23F8" w:rsidP="002A5947">
      <w:pPr>
        <w:jc w:val="both"/>
        <w:rPr>
          <w:rFonts w:cs="Arial"/>
          <w:lang w:val="en-US"/>
        </w:rPr>
      </w:pPr>
      <w:r w:rsidRPr="00F65AFC">
        <w:rPr>
          <w:rFonts w:cs="Arial"/>
          <w:lang w:val="en-US"/>
        </w:rPr>
        <w:t>The test conditions are valid for all tests unless otherwise specified.</w:t>
      </w:r>
    </w:p>
    <w:p w14:paraId="502D21F3" w14:textId="77777777" w:rsidR="00DC23F8" w:rsidRPr="00F65AFC" w:rsidRDefault="00DC23F8" w:rsidP="002A5947">
      <w:pPr>
        <w:pStyle w:val="ListParagraph"/>
        <w:numPr>
          <w:ilvl w:val="0"/>
          <w:numId w:val="2"/>
        </w:numPr>
        <w:jc w:val="both"/>
        <w:rPr>
          <w:rFonts w:cs="Arial"/>
          <w:lang w:val="en-US"/>
        </w:rPr>
      </w:pPr>
      <w:r w:rsidRPr="00F65AFC">
        <w:rPr>
          <w:rFonts w:cs="Arial"/>
          <w:lang w:val="en-US"/>
        </w:rPr>
        <w:t>Ambient temperature - 23°C ±3°C</w:t>
      </w:r>
    </w:p>
    <w:p w14:paraId="6E7C3AE5" w14:textId="77777777" w:rsidR="00DC23F8" w:rsidRPr="00F65AFC" w:rsidRDefault="00DC23F8" w:rsidP="002A5947">
      <w:pPr>
        <w:pStyle w:val="ListParagraph"/>
        <w:numPr>
          <w:ilvl w:val="0"/>
          <w:numId w:val="2"/>
        </w:numPr>
        <w:jc w:val="both"/>
        <w:rPr>
          <w:rFonts w:cs="Arial"/>
          <w:lang w:val="en-US"/>
        </w:rPr>
      </w:pPr>
      <w:r w:rsidRPr="00F65AFC">
        <w:rPr>
          <w:rFonts w:cs="Arial"/>
          <w:lang w:val="en-US"/>
        </w:rPr>
        <w:t>Relative humidity - 30÷60 %</w:t>
      </w:r>
    </w:p>
    <w:p w14:paraId="3C047E94" w14:textId="3BB1BB63" w:rsidR="00DC23F8" w:rsidRPr="00DE0B95" w:rsidRDefault="00DC23F8" w:rsidP="002A5947">
      <w:pPr>
        <w:pStyle w:val="ListParagraph"/>
        <w:numPr>
          <w:ilvl w:val="0"/>
          <w:numId w:val="2"/>
        </w:numPr>
        <w:jc w:val="both"/>
        <w:rPr>
          <w:rFonts w:cs="Arial"/>
          <w:lang w:val="en-US"/>
        </w:rPr>
      </w:pPr>
      <w:r w:rsidRPr="00F65AFC">
        <w:rPr>
          <w:rFonts w:cs="Arial"/>
          <w:lang w:val="en-US"/>
        </w:rPr>
        <w:t xml:space="preserve">Atmospheric pressure - 700÷1060 </w:t>
      </w:r>
      <w:proofErr w:type="spellStart"/>
      <w:r w:rsidRPr="00F65AFC">
        <w:rPr>
          <w:rFonts w:cs="Arial"/>
          <w:lang w:val="en-US"/>
        </w:rPr>
        <w:t>hPa</w:t>
      </w:r>
      <w:proofErr w:type="spellEnd"/>
    </w:p>
    <w:p w14:paraId="18BA9161" w14:textId="11337078" w:rsidR="00DC23F8" w:rsidRPr="00DC23F8" w:rsidRDefault="00DC23F8" w:rsidP="002A5947">
      <w:pPr>
        <w:pStyle w:val="Heading1"/>
        <w:numPr>
          <w:ilvl w:val="0"/>
          <w:numId w:val="1"/>
        </w:numPr>
        <w:ind w:left="714" w:hanging="357"/>
        <w:jc w:val="both"/>
        <w:rPr>
          <w:rFonts w:cs="Arial"/>
          <w:lang w:val="en-US"/>
        </w:rPr>
      </w:pPr>
      <w:bookmarkStart w:id="6" w:name="_Toc197699378"/>
      <w:r w:rsidRPr="00DC23F8">
        <w:rPr>
          <w:rFonts w:cs="Arial"/>
          <w:lang w:val="en-US"/>
        </w:rPr>
        <w:t>Visual inspection</w:t>
      </w:r>
      <w:bookmarkEnd w:id="6"/>
    </w:p>
    <w:p w14:paraId="74DCC966" w14:textId="77777777" w:rsidR="00DC23F8" w:rsidRPr="00DC23F8" w:rsidRDefault="00DC23F8" w:rsidP="00DE0B95">
      <w:pPr>
        <w:ind w:firstLine="708"/>
        <w:jc w:val="both"/>
        <w:rPr>
          <w:rFonts w:cs="Arial"/>
          <w:lang w:val="en-US"/>
        </w:rPr>
      </w:pPr>
      <w:r w:rsidRPr="00DC23F8">
        <w:rPr>
          <w:rFonts w:cs="Arial"/>
          <w:lang w:val="en-US"/>
        </w:rPr>
        <w:t>Perform visual inspection and check for anything unusual on the PCB. Do NOT connect the PCB to the Power supply during this test.</w:t>
      </w:r>
    </w:p>
    <w:p w14:paraId="10CCDDC9" w14:textId="7B08A287" w:rsidR="00466D43" w:rsidRDefault="00466D43" w:rsidP="008B395B">
      <w:pPr>
        <w:pStyle w:val="Caption"/>
        <w:keepNext/>
        <w:spacing w:after="0"/>
      </w:pPr>
      <w:proofErr w:type="spellStart"/>
      <w:r>
        <w:t>Table</w:t>
      </w:r>
      <w:proofErr w:type="spellEnd"/>
      <w:r>
        <w:t xml:space="preserve"> </w:t>
      </w:r>
      <w:fldSimple w:instr=" SEQ Table \* ARABIC ">
        <w:r w:rsidR="005F4485">
          <w:rPr>
            <w:noProof/>
          </w:rPr>
          <w:t>1</w:t>
        </w:r>
      </w:fldSimple>
      <w:r>
        <w:rPr>
          <w:lang w:val="en-US"/>
        </w:rPr>
        <w:t>. Visual inspection check list.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5"/>
        <w:gridCol w:w="3351"/>
        <w:gridCol w:w="2826"/>
      </w:tblGrid>
      <w:tr w:rsidR="00DC23F8" w:rsidRPr="002C2676" w14:paraId="3A56144D" w14:textId="77777777" w:rsidTr="00466D43">
        <w:tc>
          <w:tcPr>
            <w:tcW w:w="28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2756F3" w14:textId="77777777" w:rsidR="00DC23F8" w:rsidRPr="002C2676" w:rsidRDefault="00DC23F8" w:rsidP="002A5947">
            <w:pPr>
              <w:jc w:val="both"/>
              <w:rPr>
                <w:rFonts w:cs="Arial"/>
                <w:lang w:val="en-US"/>
              </w:rPr>
            </w:pPr>
            <w:r w:rsidRPr="002C2676">
              <w:rPr>
                <w:rFonts w:cs="Arial"/>
                <w:lang w:val="en-US"/>
              </w:rPr>
              <w:t>Component checked</w:t>
            </w:r>
          </w:p>
        </w:tc>
        <w:tc>
          <w:tcPr>
            <w:tcW w:w="33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3F7CB8" w14:textId="77777777" w:rsidR="00DC23F8" w:rsidRPr="002C2676" w:rsidRDefault="00DC23F8" w:rsidP="002A5947">
            <w:pPr>
              <w:jc w:val="both"/>
              <w:rPr>
                <w:rFonts w:cs="Arial"/>
                <w:lang w:val="en-US"/>
              </w:rPr>
            </w:pPr>
            <w:r w:rsidRPr="002C2676">
              <w:rPr>
                <w:rFonts w:cs="Arial"/>
                <w:lang w:val="en-US"/>
              </w:rPr>
              <w:t>What to look for</w:t>
            </w:r>
          </w:p>
        </w:tc>
        <w:tc>
          <w:tcPr>
            <w:tcW w:w="28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A093E1" w14:textId="77777777" w:rsidR="00DC23F8" w:rsidRPr="002C2676" w:rsidRDefault="00DC23F8" w:rsidP="002A5947">
            <w:pPr>
              <w:jc w:val="both"/>
              <w:rPr>
                <w:rFonts w:cs="Arial"/>
                <w:lang w:val="en-US"/>
              </w:rPr>
            </w:pPr>
            <w:r w:rsidRPr="002C2676">
              <w:rPr>
                <w:rFonts w:cs="Arial"/>
                <w:lang w:val="en-US"/>
              </w:rPr>
              <w:t>Result</w:t>
            </w:r>
          </w:p>
        </w:tc>
      </w:tr>
      <w:tr w:rsidR="00DC23F8" w:rsidRPr="002C2676" w14:paraId="287F120E" w14:textId="77777777" w:rsidTr="00466D43">
        <w:tc>
          <w:tcPr>
            <w:tcW w:w="2865" w:type="dxa"/>
            <w:tcBorders>
              <w:top w:val="single" w:sz="12" w:space="0" w:color="auto"/>
            </w:tcBorders>
          </w:tcPr>
          <w:p w14:paraId="1355A797" w14:textId="77777777" w:rsidR="00DC23F8" w:rsidRPr="002C2676" w:rsidRDefault="00DC23F8" w:rsidP="002A5947">
            <w:pPr>
              <w:jc w:val="both"/>
              <w:rPr>
                <w:rFonts w:cs="Arial"/>
                <w:lang w:val="en-US"/>
              </w:rPr>
            </w:pPr>
            <w:r w:rsidRPr="002C2676">
              <w:rPr>
                <w:rFonts w:cs="Arial"/>
                <w:lang w:val="en-US"/>
              </w:rPr>
              <w:t>Labels</w:t>
            </w:r>
          </w:p>
        </w:tc>
        <w:tc>
          <w:tcPr>
            <w:tcW w:w="3351" w:type="dxa"/>
            <w:tcBorders>
              <w:top w:val="single" w:sz="12" w:space="0" w:color="auto"/>
            </w:tcBorders>
          </w:tcPr>
          <w:p w14:paraId="580B089F" w14:textId="77777777" w:rsidR="00DC23F8" w:rsidRPr="002C2676" w:rsidRDefault="00DC23F8" w:rsidP="002A5947">
            <w:pPr>
              <w:jc w:val="both"/>
              <w:rPr>
                <w:rFonts w:cs="Arial"/>
                <w:lang w:val="en-US"/>
              </w:rPr>
            </w:pPr>
            <w:r w:rsidRPr="002C2676">
              <w:rPr>
                <w:rFonts w:cs="Arial"/>
                <w:lang w:val="en-US"/>
              </w:rPr>
              <w:t>Missing/Incorrect/Incomplete</w:t>
            </w:r>
          </w:p>
        </w:tc>
        <w:tc>
          <w:tcPr>
            <w:tcW w:w="2826" w:type="dxa"/>
            <w:tcBorders>
              <w:top w:val="single" w:sz="12" w:space="0" w:color="auto"/>
            </w:tcBorders>
          </w:tcPr>
          <w:p w14:paraId="3A56A184" w14:textId="77777777" w:rsidR="00DC23F8" w:rsidRPr="002C2676" w:rsidRDefault="00DC23F8" w:rsidP="002A5947">
            <w:pPr>
              <w:jc w:val="both"/>
              <w:rPr>
                <w:rFonts w:cs="Arial"/>
                <w:lang w:val="en-US"/>
              </w:rPr>
            </w:pPr>
            <w:r w:rsidRPr="002C2676">
              <w:rPr>
                <w:rFonts w:cs="Arial"/>
                <w:lang w:val="en-US"/>
              </w:rPr>
              <w:t>Pass/Fail</w:t>
            </w:r>
          </w:p>
        </w:tc>
      </w:tr>
      <w:tr w:rsidR="00DC23F8" w:rsidRPr="002C2676" w14:paraId="35911AB3" w14:textId="77777777" w:rsidTr="00466D43">
        <w:tc>
          <w:tcPr>
            <w:tcW w:w="2865" w:type="dxa"/>
          </w:tcPr>
          <w:p w14:paraId="2DE47968" w14:textId="77777777" w:rsidR="00DC23F8" w:rsidRPr="002C2676" w:rsidRDefault="00DC23F8" w:rsidP="002A5947">
            <w:pPr>
              <w:jc w:val="both"/>
              <w:rPr>
                <w:rFonts w:cs="Arial"/>
                <w:lang w:val="en-US"/>
              </w:rPr>
            </w:pPr>
            <w:r w:rsidRPr="002C2676">
              <w:rPr>
                <w:rFonts w:cs="Arial"/>
                <w:lang w:val="en-US"/>
              </w:rPr>
              <w:t>Solder joints</w:t>
            </w:r>
          </w:p>
        </w:tc>
        <w:tc>
          <w:tcPr>
            <w:tcW w:w="3351" w:type="dxa"/>
          </w:tcPr>
          <w:p w14:paraId="311247D9" w14:textId="77777777" w:rsidR="00DC23F8" w:rsidRPr="002C2676" w:rsidRDefault="00DC23F8" w:rsidP="002A5947">
            <w:pPr>
              <w:jc w:val="both"/>
              <w:rPr>
                <w:rFonts w:cs="Arial"/>
                <w:lang w:val="en-US"/>
              </w:rPr>
            </w:pPr>
            <w:r w:rsidRPr="002C2676">
              <w:rPr>
                <w:rFonts w:cs="Arial"/>
                <w:lang w:val="en-US"/>
              </w:rPr>
              <w:t>Missing/Cold solder</w:t>
            </w:r>
          </w:p>
        </w:tc>
        <w:tc>
          <w:tcPr>
            <w:tcW w:w="2826" w:type="dxa"/>
          </w:tcPr>
          <w:p w14:paraId="255B2B19" w14:textId="77777777" w:rsidR="00DC23F8" w:rsidRPr="002C2676" w:rsidRDefault="00DC23F8" w:rsidP="002A5947">
            <w:pPr>
              <w:jc w:val="both"/>
              <w:rPr>
                <w:rFonts w:cs="Arial"/>
                <w:lang w:val="en-US"/>
              </w:rPr>
            </w:pPr>
            <w:r w:rsidRPr="002C2676">
              <w:rPr>
                <w:rFonts w:cs="Arial"/>
                <w:lang w:val="en-US"/>
              </w:rPr>
              <w:t>Pass/Fail</w:t>
            </w:r>
          </w:p>
        </w:tc>
      </w:tr>
      <w:tr w:rsidR="00DC23F8" w:rsidRPr="002C2676" w14:paraId="43DAD09D" w14:textId="77777777" w:rsidTr="00466D43">
        <w:tc>
          <w:tcPr>
            <w:tcW w:w="2865" w:type="dxa"/>
          </w:tcPr>
          <w:p w14:paraId="1ABA1CD9" w14:textId="77777777" w:rsidR="00DC23F8" w:rsidRPr="002C2676" w:rsidRDefault="00DC23F8" w:rsidP="002A5947">
            <w:pPr>
              <w:jc w:val="both"/>
              <w:rPr>
                <w:rFonts w:cs="Arial"/>
                <w:lang w:val="en-US"/>
              </w:rPr>
            </w:pPr>
            <w:r w:rsidRPr="002C2676">
              <w:rPr>
                <w:rFonts w:cs="Arial"/>
                <w:lang w:val="en-US"/>
              </w:rPr>
              <w:t>Components</w:t>
            </w:r>
          </w:p>
        </w:tc>
        <w:tc>
          <w:tcPr>
            <w:tcW w:w="3351" w:type="dxa"/>
          </w:tcPr>
          <w:p w14:paraId="70F15FCF" w14:textId="77777777" w:rsidR="00DC23F8" w:rsidRPr="002C2676" w:rsidRDefault="00DC23F8" w:rsidP="002A5947">
            <w:pPr>
              <w:jc w:val="both"/>
              <w:rPr>
                <w:rFonts w:cs="Arial"/>
                <w:lang w:val="en-US"/>
              </w:rPr>
            </w:pPr>
            <w:r w:rsidRPr="002C2676">
              <w:rPr>
                <w:rFonts w:cs="Arial"/>
                <w:lang w:val="en-US"/>
              </w:rPr>
              <w:t>Missing/Damaged/Misaligned</w:t>
            </w:r>
          </w:p>
        </w:tc>
        <w:tc>
          <w:tcPr>
            <w:tcW w:w="2826" w:type="dxa"/>
          </w:tcPr>
          <w:p w14:paraId="76F58421" w14:textId="77777777" w:rsidR="00DC23F8" w:rsidRPr="002C2676" w:rsidRDefault="00DC23F8" w:rsidP="002A5947">
            <w:pPr>
              <w:jc w:val="both"/>
              <w:rPr>
                <w:rFonts w:cs="Arial"/>
                <w:lang w:val="en-US"/>
              </w:rPr>
            </w:pPr>
            <w:r w:rsidRPr="002C2676">
              <w:rPr>
                <w:rFonts w:cs="Arial"/>
                <w:lang w:val="en-US"/>
              </w:rPr>
              <w:t>Pass/Fail</w:t>
            </w:r>
          </w:p>
        </w:tc>
      </w:tr>
      <w:tr w:rsidR="00DC23F8" w:rsidRPr="002C2676" w14:paraId="1DA1F9A3" w14:textId="77777777" w:rsidTr="00466D43">
        <w:tc>
          <w:tcPr>
            <w:tcW w:w="2865" w:type="dxa"/>
          </w:tcPr>
          <w:p w14:paraId="3C81DCCB" w14:textId="77777777" w:rsidR="00DC23F8" w:rsidRPr="002C2676" w:rsidRDefault="00DC23F8" w:rsidP="002A5947">
            <w:pPr>
              <w:jc w:val="both"/>
              <w:rPr>
                <w:rFonts w:cs="Arial"/>
                <w:lang w:val="en-US"/>
              </w:rPr>
            </w:pPr>
            <w:r w:rsidRPr="002C2676">
              <w:rPr>
                <w:rFonts w:cs="Arial"/>
                <w:lang w:val="en-US"/>
              </w:rPr>
              <w:t>Short circuit</w:t>
            </w:r>
          </w:p>
        </w:tc>
        <w:tc>
          <w:tcPr>
            <w:tcW w:w="3351" w:type="dxa"/>
          </w:tcPr>
          <w:p w14:paraId="5D0035B4" w14:textId="77777777" w:rsidR="00DC23F8" w:rsidRPr="002C2676" w:rsidRDefault="00DC23F8" w:rsidP="002A5947">
            <w:pPr>
              <w:jc w:val="both"/>
              <w:rPr>
                <w:rFonts w:cs="Arial"/>
                <w:lang w:val="en-US"/>
              </w:rPr>
            </w:pPr>
            <w:r w:rsidRPr="002C2676">
              <w:rPr>
                <w:rFonts w:cs="Arial"/>
                <w:lang w:val="en-US"/>
              </w:rPr>
              <w:t>PCB damage/Bad soldering</w:t>
            </w:r>
          </w:p>
        </w:tc>
        <w:tc>
          <w:tcPr>
            <w:tcW w:w="2826" w:type="dxa"/>
          </w:tcPr>
          <w:p w14:paraId="6C19320C" w14:textId="77777777" w:rsidR="00DC23F8" w:rsidRPr="002C2676" w:rsidRDefault="00DC23F8" w:rsidP="002A5947">
            <w:pPr>
              <w:jc w:val="both"/>
              <w:rPr>
                <w:rFonts w:cs="Arial"/>
                <w:lang w:val="en-US"/>
              </w:rPr>
            </w:pPr>
            <w:r w:rsidRPr="002C2676">
              <w:rPr>
                <w:rFonts w:cs="Arial"/>
                <w:lang w:val="en-US"/>
              </w:rPr>
              <w:t>Pass/Fail</w:t>
            </w:r>
          </w:p>
        </w:tc>
      </w:tr>
      <w:tr w:rsidR="00DC23F8" w:rsidRPr="002C2676" w14:paraId="25850864" w14:textId="77777777" w:rsidTr="00466D43">
        <w:tc>
          <w:tcPr>
            <w:tcW w:w="2865" w:type="dxa"/>
          </w:tcPr>
          <w:p w14:paraId="69F29EAE" w14:textId="77777777" w:rsidR="00DC23F8" w:rsidRPr="002C2676" w:rsidRDefault="00DC23F8" w:rsidP="002A5947">
            <w:pPr>
              <w:jc w:val="both"/>
              <w:rPr>
                <w:rFonts w:cs="Arial"/>
                <w:lang w:val="en-US"/>
              </w:rPr>
            </w:pPr>
            <w:r w:rsidRPr="002C2676">
              <w:rPr>
                <w:rFonts w:cs="Arial"/>
                <w:lang w:val="en-US"/>
              </w:rPr>
              <w:t>PCB solder mask</w:t>
            </w:r>
          </w:p>
        </w:tc>
        <w:tc>
          <w:tcPr>
            <w:tcW w:w="3351" w:type="dxa"/>
          </w:tcPr>
          <w:p w14:paraId="1BBE6975" w14:textId="77777777" w:rsidR="00DC23F8" w:rsidRPr="002C2676" w:rsidRDefault="00DC23F8" w:rsidP="002A5947">
            <w:pPr>
              <w:jc w:val="both"/>
              <w:rPr>
                <w:rFonts w:cs="Arial"/>
                <w:lang w:val="en-US"/>
              </w:rPr>
            </w:pPr>
            <w:r w:rsidRPr="002C2676">
              <w:rPr>
                <w:rFonts w:cs="Arial"/>
                <w:lang w:val="en-US"/>
              </w:rPr>
              <w:t>Missing/Damaged</w:t>
            </w:r>
          </w:p>
        </w:tc>
        <w:tc>
          <w:tcPr>
            <w:tcW w:w="2826" w:type="dxa"/>
          </w:tcPr>
          <w:p w14:paraId="72E064B9" w14:textId="77777777" w:rsidR="00DC23F8" w:rsidRPr="002C2676" w:rsidRDefault="00DC23F8" w:rsidP="002A5947">
            <w:pPr>
              <w:jc w:val="both"/>
              <w:rPr>
                <w:rFonts w:cs="Arial"/>
                <w:lang w:val="en-US"/>
              </w:rPr>
            </w:pPr>
            <w:r w:rsidRPr="002C2676">
              <w:rPr>
                <w:rFonts w:cs="Arial"/>
                <w:lang w:val="en-US"/>
              </w:rPr>
              <w:t>Pass/Fail</w:t>
            </w:r>
          </w:p>
        </w:tc>
      </w:tr>
    </w:tbl>
    <w:p w14:paraId="07A9BC12" w14:textId="6BF292AC" w:rsidR="003E6DA1" w:rsidRDefault="00C61D82" w:rsidP="003E6DA1">
      <w:pPr>
        <w:pStyle w:val="Heading1"/>
        <w:numPr>
          <w:ilvl w:val="0"/>
          <w:numId w:val="1"/>
        </w:numPr>
        <w:ind w:left="714" w:hanging="357"/>
        <w:jc w:val="both"/>
        <w:rPr>
          <w:rFonts w:cs="Arial"/>
          <w:lang w:val="en-US"/>
        </w:rPr>
      </w:pPr>
      <w:bookmarkStart w:id="7" w:name="_Toc197699379"/>
      <w:r w:rsidRPr="00C61D82">
        <w:rPr>
          <w:rFonts w:cs="Arial"/>
          <w:lang w:val="en-US"/>
        </w:rPr>
        <w:t>Electrical measurements</w:t>
      </w:r>
      <w:bookmarkEnd w:id="7"/>
    </w:p>
    <w:p w14:paraId="2D2C8B9A" w14:textId="77777777" w:rsidR="00277BB4" w:rsidRDefault="002C7DA2" w:rsidP="00DE0B95">
      <w:pPr>
        <w:ind w:firstLine="708"/>
        <w:rPr>
          <w:lang w:val="en-US"/>
        </w:rPr>
      </w:pPr>
      <w:r>
        <w:rPr>
          <w:lang w:val="en-US"/>
        </w:rPr>
        <w:t xml:space="preserve">HIGH signal level is defined as a voltage of </w:t>
      </w:r>
      <w:r w:rsidR="00372DC3" w:rsidRPr="002C7DA2">
        <w:rPr>
          <w:lang w:val="en-US"/>
        </w:rPr>
        <w:t>&gt;</w:t>
      </w:r>
      <w:r w:rsidR="004F7D95" w:rsidRPr="002C7DA2">
        <w:rPr>
          <w:lang w:val="en-US"/>
        </w:rPr>
        <w:t>2.5</w:t>
      </w:r>
      <w:r w:rsidR="00372DC3" w:rsidRPr="002C7DA2">
        <w:rPr>
          <w:lang w:val="en-US"/>
        </w:rPr>
        <w:t>V</w:t>
      </w:r>
      <w:r>
        <w:rPr>
          <w:lang w:val="en-US"/>
        </w:rPr>
        <w:t xml:space="preserve">. </w:t>
      </w:r>
    </w:p>
    <w:p w14:paraId="6CE14AEE" w14:textId="4C2B1E0C" w:rsidR="00372DC3" w:rsidRPr="00CC60AA" w:rsidRDefault="002C7DA2" w:rsidP="00DE0B95">
      <w:pPr>
        <w:ind w:firstLine="708"/>
        <w:rPr>
          <w:lang w:val="en-US"/>
        </w:rPr>
      </w:pPr>
      <w:r>
        <w:rPr>
          <w:lang w:val="en-US"/>
        </w:rPr>
        <w:t>LOW signal level is defined as a voltage of &lt;0.5V.</w:t>
      </w:r>
    </w:p>
    <w:p w14:paraId="129BD81E" w14:textId="77777777" w:rsidR="00277BB4" w:rsidRDefault="00277BB4">
      <w:pPr>
        <w:rPr>
          <w:rFonts w:eastAsiaTheme="majorEastAsia" w:cstheme="majorBidi"/>
          <w:color w:val="2F5496" w:themeColor="accent1" w:themeShade="BF"/>
          <w:sz w:val="26"/>
          <w:szCs w:val="26"/>
          <w:lang w:val="en-US"/>
        </w:rPr>
      </w:pPr>
      <w:r>
        <w:rPr>
          <w:lang w:val="en-US"/>
        </w:rPr>
        <w:br w:type="page"/>
      </w:r>
    </w:p>
    <w:p w14:paraId="054B7191" w14:textId="4E39987D" w:rsidR="00277BB4" w:rsidRDefault="00277BB4" w:rsidP="00277BB4">
      <w:pPr>
        <w:pStyle w:val="Heading2"/>
        <w:numPr>
          <w:ilvl w:val="1"/>
          <w:numId w:val="1"/>
        </w:numPr>
        <w:rPr>
          <w:lang w:val="en-US"/>
        </w:rPr>
      </w:pPr>
      <w:bookmarkStart w:id="8" w:name="_Toc197699380"/>
      <w:r>
        <w:rPr>
          <w:lang w:val="en-US"/>
        </w:rPr>
        <w:lastRenderedPageBreak/>
        <w:t>Power</w:t>
      </w:r>
      <w:bookmarkEnd w:id="8"/>
    </w:p>
    <w:p w14:paraId="23B2354E" w14:textId="73355C3B" w:rsidR="00D869E0" w:rsidRPr="00D869E0" w:rsidRDefault="00D869E0" w:rsidP="00D869E0">
      <w:pPr>
        <w:pStyle w:val="ListParagraph"/>
        <w:rPr>
          <w:b/>
          <w:bCs/>
          <w:lang w:val="en-US"/>
        </w:rPr>
      </w:pPr>
      <w:r w:rsidRPr="00D869E0">
        <w:rPr>
          <w:b/>
          <w:bCs/>
          <w:lang w:val="en-US"/>
        </w:rPr>
        <w:t>Stage 1:</w:t>
      </w:r>
      <w:r>
        <w:rPr>
          <w:b/>
          <w:bCs/>
          <w:lang w:val="en-US"/>
        </w:rPr>
        <w:t xml:space="preserve"> Pump</w:t>
      </w:r>
      <w:r w:rsidR="00272BEB">
        <w:rPr>
          <w:b/>
          <w:bCs/>
          <w:lang w:val="en-US"/>
        </w:rPr>
        <w:t>/Fan</w:t>
      </w:r>
      <w:r>
        <w:rPr>
          <w:b/>
          <w:bCs/>
          <w:lang w:val="en-US"/>
        </w:rPr>
        <w:t xml:space="preserve"> </w:t>
      </w:r>
      <w:r w:rsidRPr="00D869E0">
        <w:rPr>
          <w:b/>
          <w:bCs/>
          <w:lang w:val="en-US"/>
        </w:rPr>
        <w:t>OFF</w:t>
      </w:r>
    </w:p>
    <w:p w14:paraId="5ADACB51" w14:textId="77777777" w:rsidR="00B951F8" w:rsidRDefault="00277BB4" w:rsidP="00277BB4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Connect a +24V power supply to J1. </w:t>
      </w:r>
    </w:p>
    <w:p w14:paraId="468C94E1" w14:textId="652BAE0C" w:rsidR="00277BB4" w:rsidRDefault="00623C2B" w:rsidP="00277BB4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Confirm </w:t>
      </w:r>
      <w:r w:rsidR="00277BB4" w:rsidRPr="00972511">
        <w:rPr>
          <w:lang w:val="en-US"/>
        </w:rPr>
        <w:t>+24V</w:t>
      </w:r>
      <w:r w:rsidR="00277BB4">
        <w:rPr>
          <w:lang w:val="en-US"/>
        </w:rPr>
        <w:t>_FILT</w:t>
      </w:r>
      <w:r w:rsidR="00277BB4" w:rsidRPr="00972511">
        <w:rPr>
          <w:lang w:val="en-US"/>
        </w:rPr>
        <w:t xml:space="preserve"> is </w:t>
      </w:r>
      <w:r w:rsidR="00B951F8">
        <w:rPr>
          <w:lang w:val="en-US"/>
        </w:rPr>
        <w:t xml:space="preserve">within limits [22V…26V] </w:t>
      </w:r>
      <w:r w:rsidR="00277BB4" w:rsidRPr="00972511">
        <w:rPr>
          <w:lang w:val="en-US"/>
        </w:rPr>
        <w:t>(TP3/TP</w:t>
      </w:r>
      <w:r w:rsidR="00277BB4">
        <w:rPr>
          <w:lang w:val="en-US"/>
        </w:rPr>
        <w:t>6</w:t>
      </w:r>
      <w:r w:rsidR="00277BB4" w:rsidRPr="00972511">
        <w:rPr>
          <w:lang w:val="en-US"/>
        </w:rPr>
        <w:t>)</w:t>
      </w:r>
      <w:r w:rsidR="00277BB4">
        <w:rPr>
          <w:lang w:val="en-US"/>
        </w:rPr>
        <w:t>.</w:t>
      </w:r>
    </w:p>
    <w:p w14:paraId="0B3911D1" w14:textId="006C0A9D" w:rsidR="0066492B" w:rsidRPr="0066492B" w:rsidRDefault="00623C2B" w:rsidP="00C01CE4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Confirm </w:t>
      </w:r>
      <w:r w:rsidR="00277BB4" w:rsidRPr="003E6DA1">
        <w:rPr>
          <w:lang w:val="en-US"/>
        </w:rPr>
        <w:t>+</w:t>
      </w:r>
      <w:r w:rsidR="00277BB4">
        <w:rPr>
          <w:lang w:val="en-US"/>
        </w:rPr>
        <w:t>15</w:t>
      </w:r>
      <w:r w:rsidR="00277BB4" w:rsidRPr="003E6DA1">
        <w:rPr>
          <w:lang w:val="en-US"/>
        </w:rPr>
        <w:t>V is within limits [</w:t>
      </w:r>
      <w:r w:rsidR="00277BB4">
        <w:rPr>
          <w:lang w:val="en-US"/>
        </w:rPr>
        <w:t>14.</w:t>
      </w:r>
      <w:r w:rsidR="00C01CE4">
        <w:rPr>
          <w:lang w:val="en-US"/>
        </w:rPr>
        <w:t>19</w:t>
      </w:r>
      <w:r w:rsidR="00277BB4" w:rsidRPr="003E6DA1">
        <w:rPr>
          <w:lang w:val="en-US"/>
        </w:rPr>
        <w:t>V…</w:t>
      </w:r>
      <w:r w:rsidR="00277BB4">
        <w:rPr>
          <w:lang w:val="en-US"/>
        </w:rPr>
        <w:t>15.</w:t>
      </w:r>
      <w:r w:rsidR="00C01CE4">
        <w:rPr>
          <w:lang w:val="en-US"/>
        </w:rPr>
        <w:t>70</w:t>
      </w:r>
      <w:r w:rsidR="00277BB4" w:rsidRPr="003E6DA1">
        <w:rPr>
          <w:lang w:val="en-US"/>
        </w:rPr>
        <w:t>V] (TP</w:t>
      </w:r>
      <w:r w:rsidR="00277BB4">
        <w:rPr>
          <w:lang w:val="en-US"/>
        </w:rPr>
        <w:t>19</w:t>
      </w:r>
      <w:r w:rsidR="00277BB4" w:rsidRPr="003E6DA1">
        <w:rPr>
          <w:lang w:val="en-US"/>
        </w:rPr>
        <w:t>)</w:t>
      </w:r>
      <w:r w:rsidR="00277BB4">
        <w:rPr>
          <w:lang w:val="en-US"/>
        </w:rPr>
        <w:t>.</w:t>
      </w:r>
    </w:p>
    <w:p w14:paraId="75612C9C" w14:textId="4BDFE1E8" w:rsidR="0066492B" w:rsidRPr="003E6DA1" w:rsidRDefault="00623C2B" w:rsidP="00C01CE4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Confirm </w:t>
      </w:r>
      <w:r w:rsidR="00277BB4" w:rsidRPr="003E6DA1">
        <w:rPr>
          <w:lang w:val="en-US"/>
        </w:rPr>
        <w:t>+</w:t>
      </w:r>
      <w:r w:rsidR="00277BB4">
        <w:rPr>
          <w:lang w:val="en-US"/>
        </w:rPr>
        <w:t>3.3</w:t>
      </w:r>
      <w:r w:rsidR="00277BB4" w:rsidRPr="003E6DA1">
        <w:rPr>
          <w:lang w:val="en-US"/>
        </w:rPr>
        <w:t>V is within limits [</w:t>
      </w:r>
      <w:r w:rsidR="00277BB4">
        <w:rPr>
          <w:lang w:val="en-US"/>
        </w:rPr>
        <w:t>3.</w:t>
      </w:r>
      <w:r w:rsidR="00C01CE4">
        <w:rPr>
          <w:lang w:val="en-US"/>
        </w:rPr>
        <w:t>16</w:t>
      </w:r>
      <w:r w:rsidR="00277BB4" w:rsidRPr="003E6DA1">
        <w:rPr>
          <w:lang w:val="en-US"/>
        </w:rPr>
        <w:t>V…</w:t>
      </w:r>
      <w:r w:rsidR="00277BB4">
        <w:rPr>
          <w:lang w:val="en-US"/>
        </w:rPr>
        <w:t>3.</w:t>
      </w:r>
      <w:r w:rsidR="00C01CE4">
        <w:rPr>
          <w:lang w:val="en-US"/>
        </w:rPr>
        <w:t>48</w:t>
      </w:r>
      <w:r w:rsidR="00277BB4" w:rsidRPr="003E6DA1">
        <w:rPr>
          <w:lang w:val="en-US"/>
        </w:rPr>
        <w:t>V]</w:t>
      </w:r>
      <w:r w:rsidR="00A1624A">
        <w:rPr>
          <w:lang w:val="en-US"/>
        </w:rPr>
        <w:t xml:space="preserve"> </w:t>
      </w:r>
      <w:r w:rsidR="00277BB4" w:rsidRPr="003E6DA1">
        <w:rPr>
          <w:lang w:val="en-US"/>
        </w:rPr>
        <w:t>(TP</w:t>
      </w:r>
      <w:r w:rsidR="00277BB4">
        <w:rPr>
          <w:lang w:val="en-US"/>
        </w:rPr>
        <w:t>11</w:t>
      </w:r>
      <w:r w:rsidR="00277BB4" w:rsidRPr="003E6DA1">
        <w:rPr>
          <w:lang w:val="en-US"/>
        </w:rPr>
        <w:t>)</w:t>
      </w:r>
      <w:r w:rsidR="00277BB4">
        <w:rPr>
          <w:lang w:val="en-US"/>
        </w:rPr>
        <w:t>.</w:t>
      </w:r>
    </w:p>
    <w:p w14:paraId="05A3EDDD" w14:textId="198A0921" w:rsidR="00277BB4" w:rsidRDefault="001B4B87" w:rsidP="00277BB4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Confirm</w:t>
      </w:r>
      <w:r w:rsidR="00380A84">
        <w:rPr>
          <w:lang w:val="en-US"/>
        </w:rPr>
        <w:t xml:space="preserve"> UVEN is LOW (TP15).</w:t>
      </w:r>
    </w:p>
    <w:p w14:paraId="0540DD82" w14:textId="0FF91BAB" w:rsidR="00380A84" w:rsidRDefault="001B4B87" w:rsidP="00277BB4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Confirm</w:t>
      </w:r>
      <w:r w:rsidR="00380A84">
        <w:rPr>
          <w:lang w:val="en-US"/>
        </w:rPr>
        <w:t xml:space="preserve"> +24V is disabled (</w:t>
      </w:r>
      <w:r w:rsidR="00380A84" w:rsidRPr="00380A84">
        <w:rPr>
          <w:lang w:val="en-US"/>
        </w:rPr>
        <w:t>≈</w:t>
      </w:r>
      <w:r w:rsidR="00380A84">
        <w:rPr>
          <w:lang w:val="en-US"/>
        </w:rPr>
        <w:t>0V) (TP1).</w:t>
      </w:r>
    </w:p>
    <w:p w14:paraId="5B6386CF" w14:textId="2251409C" w:rsidR="00992B88" w:rsidRPr="00992B88" w:rsidRDefault="00992B88" w:rsidP="00992B88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Confirm DL1 is OFF and +24V_FAN is disabled (</w:t>
      </w:r>
      <w:r w:rsidRPr="00380A84">
        <w:rPr>
          <w:lang w:val="en-US"/>
        </w:rPr>
        <w:t>≈</w:t>
      </w:r>
      <w:r>
        <w:rPr>
          <w:lang w:val="en-US"/>
        </w:rPr>
        <w:t>0V) (TP4).</w:t>
      </w:r>
    </w:p>
    <w:p w14:paraId="1739551B" w14:textId="2F80F3CA" w:rsidR="009206CA" w:rsidRDefault="001B4B87" w:rsidP="009206CA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Confirm \PG is HIGH (TP16).</w:t>
      </w:r>
    </w:p>
    <w:p w14:paraId="39B122CB" w14:textId="77777777" w:rsidR="00D869E0" w:rsidRDefault="00D869E0" w:rsidP="00D869E0">
      <w:pPr>
        <w:pStyle w:val="ListParagraph"/>
        <w:rPr>
          <w:b/>
          <w:bCs/>
          <w:lang w:val="en-US"/>
        </w:rPr>
      </w:pPr>
    </w:p>
    <w:p w14:paraId="2A6D27FF" w14:textId="60945968" w:rsidR="009206CA" w:rsidRPr="00D869E0" w:rsidRDefault="00D869E0" w:rsidP="00D869E0">
      <w:pPr>
        <w:pStyle w:val="ListParagraph"/>
        <w:rPr>
          <w:b/>
          <w:bCs/>
          <w:lang w:val="en-US"/>
        </w:rPr>
      </w:pPr>
      <w:r w:rsidRPr="00D869E0">
        <w:rPr>
          <w:b/>
          <w:bCs/>
          <w:lang w:val="en-US"/>
        </w:rPr>
        <w:t xml:space="preserve">Stage </w:t>
      </w:r>
      <w:r>
        <w:rPr>
          <w:b/>
          <w:bCs/>
          <w:lang w:val="en-US"/>
        </w:rPr>
        <w:t>2</w:t>
      </w:r>
      <w:r w:rsidRPr="00D869E0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Pump</w:t>
      </w:r>
      <w:r w:rsidR="00272BEB">
        <w:rPr>
          <w:b/>
          <w:bCs/>
          <w:lang w:val="en-US"/>
        </w:rPr>
        <w:t>/Fan</w:t>
      </w:r>
      <w:r>
        <w:rPr>
          <w:b/>
          <w:bCs/>
          <w:lang w:val="en-US"/>
        </w:rPr>
        <w:t xml:space="preserve"> ON</w:t>
      </w:r>
    </w:p>
    <w:p w14:paraId="57746191" w14:textId="77777777" w:rsidR="00B951F8" w:rsidRDefault="000F56EC" w:rsidP="00277BB4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Disconnect the +24V power supply connector (J1). </w:t>
      </w:r>
    </w:p>
    <w:p w14:paraId="0F0716B9" w14:textId="77777777" w:rsidR="00B951F8" w:rsidRDefault="000F56EC" w:rsidP="00277BB4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Tie </w:t>
      </w:r>
      <w:r w:rsidRPr="00580CEF">
        <w:rPr>
          <w:lang w:val="en-US"/>
        </w:rPr>
        <w:t xml:space="preserve">ON/O\F\F\ </w:t>
      </w:r>
      <w:r>
        <w:rPr>
          <w:lang w:val="en-US"/>
        </w:rPr>
        <w:t>(</w:t>
      </w:r>
      <w:r w:rsidR="00132A17">
        <w:rPr>
          <w:lang w:val="en-US"/>
        </w:rPr>
        <w:t xml:space="preserve">TP12, </w:t>
      </w:r>
      <w:r>
        <w:rPr>
          <w:lang w:val="en-US"/>
        </w:rPr>
        <w:t>J5/4) to HIGH</w:t>
      </w:r>
      <w:r w:rsidR="00132A17">
        <w:rPr>
          <w:lang w:val="en-US"/>
        </w:rPr>
        <w:t>.</w:t>
      </w:r>
    </w:p>
    <w:p w14:paraId="6F11F1D9" w14:textId="77777777" w:rsidR="00B951F8" w:rsidRDefault="00B951F8" w:rsidP="00277BB4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Connect a fan to J2. </w:t>
      </w:r>
    </w:p>
    <w:p w14:paraId="31506A21" w14:textId="6961FC1E" w:rsidR="000F56EC" w:rsidRDefault="00B951F8" w:rsidP="00277BB4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Connect a pump to J3.</w:t>
      </w:r>
    </w:p>
    <w:p w14:paraId="05257C19" w14:textId="77777777" w:rsidR="009B2B6B" w:rsidRDefault="009B2B6B" w:rsidP="009B2B6B">
      <w:pPr>
        <w:pStyle w:val="ListParagraph"/>
        <w:rPr>
          <w:lang w:val="en-US"/>
        </w:rPr>
      </w:pPr>
    </w:p>
    <w:p w14:paraId="40B57EEB" w14:textId="58467068" w:rsidR="009B2B6B" w:rsidRPr="009B2B6B" w:rsidRDefault="00277BB4" w:rsidP="009B2B6B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Measure the SOA of T1</w:t>
      </w:r>
      <w:r w:rsidR="008776E3">
        <w:rPr>
          <w:lang w:val="en-US"/>
        </w:rPr>
        <w:t>:</w:t>
      </w:r>
      <w:r w:rsidR="000F56EC">
        <w:rPr>
          <w:lang w:val="en-US"/>
        </w:rPr>
        <w:t xml:space="preserve"> </w:t>
      </w:r>
      <w:r w:rsidR="00112D0D">
        <w:rPr>
          <w:lang w:val="en-US"/>
        </w:rPr>
        <w:t>R</w:t>
      </w:r>
      <w:r w:rsidR="00D021BA">
        <w:rPr>
          <w:lang w:val="en-US"/>
        </w:rPr>
        <w:t>econnect the +24V power supply connector (J1)</w:t>
      </w:r>
      <w:r w:rsidR="002C231B">
        <w:rPr>
          <w:lang w:val="en-US"/>
        </w:rPr>
        <w:t xml:space="preserve"> and</w:t>
      </w:r>
      <w:r w:rsidR="0080566C">
        <w:rPr>
          <w:lang w:val="en-US"/>
        </w:rPr>
        <w:t xml:space="preserve">, via R1, </w:t>
      </w:r>
      <w:r w:rsidR="002C231B">
        <w:rPr>
          <w:lang w:val="en-US"/>
        </w:rPr>
        <w:t>m</w:t>
      </w:r>
      <w:r w:rsidRPr="00277BB4">
        <w:rPr>
          <w:lang w:val="en-US"/>
        </w:rPr>
        <w:t>easure the current transient through T</w:t>
      </w:r>
      <w:r>
        <w:rPr>
          <w:lang w:val="en-US"/>
        </w:rPr>
        <w:t>1</w:t>
      </w:r>
      <w:r w:rsidRPr="00277BB4">
        <w:rPr>
          <w:lang w:val="en-US"/>
        </w:rPr>
        <w:t xml:space="preserve"> using the oscilloscope. Save the graph and include it in the report.</w:t>
      </w:r>
    </w:p>
    <w:p w14:paraId="14965CBE" w14:textId="2F3FB246" w:rsidR="00AF0507" w:rsidRPr="00AF0507" w:rsidRDefault="00AF0507" w:rsidP="00FF5CA9">
      <w:pPr>
        <w:pStyle w:val="ListParagraph"/>
        <w:numPr>
          <w:ilvl w:val="0"/>
          <w:numId w:val="17"/>
        </w:numPr>
        <w:rPr>
          <w:lang w:val="en-US"/>
        </w:rPr>
      </w:pPr>
      <w:r w:rsidRPr="00AF0507">
        <w:rPr>
          <w:lang w:val="en-US"/>
        </w:rPr>
        <w:t xml:space="preserve">Confirm UVEN is </w:t>
      </w:r>
      <w:r>
        <w:rPr>
          <w:lang w:val="en-US"/>
        </w:rPr>
        <w:t>HIGH</w:t>
      </w:r>
      <w:r w:rsidRPr="00AF0507">
        <w:rPr>
          <w:lang w:val="en-US"/>
        </w:rPr>
        <w:t xml:space="preserve"> (TP15)</w:t>
      </w:r>
      <w:r>
        <w:rPr>
          <w:lang w:val="en-US"/>
        </w:rPr>
        <w:t>.</w:t>
      </w:r>
    </w:p>
    <w:p w14:paraId="5C02560B" w14:textId="7DF545A5" w:rsidR="002C231B" w:rsidRPr="009206CA" w:rsidRDefault="002C231B" w:rsidP="009206CA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Confirm +24V is within limits [22V…2</w:t>
      </w:r>
      <w:r w:rsidR="009206CA">
        <w:rPr>
          <w:lang w:val="en-US"/>
        </w:rPr>
        <w:t>6</w:t>
      </w:r>
      <w:r>
        <w:rPr>
          <w:lang w:val="en-US"/>
        </w:rPr>
        <w:t>V] (TP1).</w:t>
      </w:r>
    </w:p>
    <w:p w14:paraId="67BC9F2B" w14:textId="2A0AE682" w:rsidR="002C231B" w:rsidRPr="00992B88" w:rsidRDefault="002C231B" w:rsidP="002C231B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Confirm DL1 is </w:t>
      </w:r>
      <w:r w:rsidR="009206CA">
        <w:rPr>
          <w:lang w:val="en-US"/>
        </w:rPr>
        <w:t>ON</w:t>
      </w:r>
      <w:r>
        <w:rPr>
          <w:lang w:val="en-US"/>
        </w:rPr>
        <w:t xml:space="preserve"> and +24V_FAN is </w:t>
      </w:r>
      <w:r w:rsidR="00D869E0">
        <w:rPr>
          <w:lang w:val="en-US"/>
        </w:rPr>
        <w:t xml:space="preserve">within limits [22V…26V] </w:t>
      </w:r>
      <w:r>
        <w:rPr>
          <w:lang w:val="en-US"/>
        </w:rPr>
        <w:t>(TP4).</w:t>
      </w:r>
    </w:p>
    <w:p w14:paraId="1D9D57B1" w14:textId="68E46B5A" w:rsidR="00D7053C" w:rsidRPr="009B2B6B" w:rsidRDefault="002C231B" w:rsidP="00D7053C">
      <w:pPr>
        <w:pStyle w:val="ListParagraph"/>
        <w:numPr>
          <w:ilvl w:val="0"/>
          <w:numId w:val="17"/>
        </w:numPr>
        <w:spacing w:after="0"/>
        <w:rPr>
          <w:lang w:val="en-US"/>
        </w:rPr>
      </w:pPr>
      <w:r>
        <w:rPr>
          <w:lang w:val="en-US"/>
        </w:rPr>
        <w:t xml:space="preserve">Confirm \PG is </w:t>
      </w:r>
      <w:r w:rsidR="00D869E0">
        <w:rPr>
          <w:lang w:val="en-US"/>
        </w:rPr>
        <w:t>LOW</w:t>
      </w:r>
      <w:r w:rsidR="00AF0507">
        <w:rPr>
          <w:lang w:val="en-US"/>
        </w:rPr>
        <w:t xml:space="preserve"> </w:t>
      </w:r>
      <w:r>
        <w:rPr>
          <w:lang w:val="en-US"/>
        </w:rPr>
        <w:t>(TP16).</w:t>
      </w:r>
    </w:p>
    <w:p w14:paraId="3839F2C0" w14:textId="0EA29700" w:rsidR="00D7053C" w:rsidRPr="00D7053C" w:rsidRDefault="00D7053C" w:rsidP="00D7053C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Disconnect the +24V power supply connector (J1). </w:t>
      </w:r>
    </w:p>
    <w:p w14:paraId="06D75105" w14:textId="6EDFDFE5" w:rsidR="00277BB4" w:rsidRDefault="00AF2FF4" w:rsidP="00AF2FF4">
      <w:pPr>
        <w:pStyle w:val="ListParagraph"/>
        <w:numPr>
          <w:ilvl w:val="0"/>
          <w:numId w:val="17"/>
        </w:numPr>
        <w:spacing w:after="0"/>
        <w:rPr>
          <w:lang w:val="en-US"/>
        </w:rPr>
      </w:pPr>
      <w:r>
        <w:rPr>
          <w:lang w:val="en-US"/>
        </w:rPr>
        <w:t xml:space="preserve">Remove the </w:t>
      </w:r>
      <w:r w:rsidRPr="00580CEF">
        <w:rPr>
          <w:lang w:val="en-US"/>
        </w:rPr>
        <w:t xml:space="preserve">ON/O\F\F\ </w:t>
      </w:r>
      <w:r>
        <w:rPr>
          <w:lang w:val="en-US"/>
        </w:rPr>
        <w:t>(TP12, J5/4) connection.</w:t>
      </w:r>
    </w:p>
    <w:p w14:paraId="4339D225" w14:textId="2F9A03AB" w:rsidR="007F326D" w:rsidRDefault="007F326D">
      <w:pPr>
        <w:rPr>
          <w:rFonts w:eastAsiaTheme="majorEastAsia" w:cstheme="majorBidi"/>
          <w:color w:val="2F5496" w:themeColor="accent1" w:themeShade="BF"/>
          <w:sz w:val="26"/>
          <w:szCs w:val="26"/>
          <w:lang w:val="en-US"/>
        </w:rPr>
      </w:pPr>
    </w:p>
    <w:p w14:paraId="3C523DAF" w14:textId="732DE868" w:rsidR="00011B80" w:rsidRDefault="00011B80" w:rsidP="00011B80">
      <w:pPr>
        <w:pStyle w:val="Heading2"/>
        <w:numPr>
          <w:ilvl w:val="1"/>
          <w:numId w:val="1"/>
        </w:numPr>
        <w:rPr>
          <w:lang w:val="en-US"/>
        </w:rPr>
      </w:pPr>
      <w:bookmarkStart w:id="9" w:name="_Toc197699381"/>
      <w:r>
        <w:rPr>
          <w:lang w:val="en-US"/>
        </w:rPr>
        <w:t>Driver</w:t>
      </w:r>
      <w:bookmarkEnd w:id="9"/>
    </w:p>
    <w:p w14:paraId="02CB5BAD" w14:textId="07EDA3AF" w:rsidR="00F416BA" w:rsidRPr="00F416BA" w:rsidRDefault="00F416BA" w:rsidP="00F416BA">
      <w:pPr>
        <w:pStyle w:val="ListParagraph"/>
        <w:rPr>
          <w:b/>
          <w:bCs/>
          <w:lang w:val="en-US"/>
        </w:rPr>
      </w:pPr>
      <w:r w:rsidRPr="00D869E0">
        <w:rPr>
          <w:b/>
          <w:bCs/>
          <w:lang w:val="en-US"/>
        </w:rPr>
        <w:t>Stage 1:</w:t>
      </w:r>
      <w:r>
        <w:rPr>
          <w:b/>
          <w:bCs/>
          <w:lang w:val="en-US"/>
        </w:rPr>
        <w:t xml:space="preserve"> Pump/Fan </w:t>
      </w:r>
      <w:r w:rsidRPr="00D869E0">
        <w:rPr>
          <w:b/>
          <w:bCs/>
          <w:lang w:val="en-US"/>
        </w:rPr>
        <w:t>OFF</w:t>
      </w:r>
    </w:p>
    <w:p w14:paraId="03A16E43" w14:textId="461DF927" w:rsidR="00E91381" w:rsidRDefault="00E91381" w:rsidP="00F416BA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Connect a programming connector to J4.</w:t>
      </w:r>
    </w:p>
    <w:p w14:paraId="2DE05B0B" w14:textId="612A39F8" w:rsidR="00E91381" w:rsidRDefault="00E91381" w:rsidP="00F416BA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Upload the firmware to the driver.</w:t>
      </w:r>
    </w:p>
    <w:p w14:paraId="747E9899" w14:textId="2D5D1D26" w:rsidR="004F2D1B" w:rsidRPr="004F2D1B" w:rsidRDefault="004F2D1B" w:rsidP="004F2D1B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Confirm DL2 is ON.</w:t>
      </w:r>
    </w:p>
    <w:p w14:paraId="4BCCA466" w14:textId="15C9A9AA" w:rsidR="00E91381" w:rsidRDefault="00E91381" w:rsidP="00E91381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Disconnect the programming connecto</w:t>
      </w:r>
      <w:r w:rsidR="004F2D1B">
        <w:rPr>
          <w:lang w:val="en-US"/>
        </w:rPr>
        <w:t>r</w:t>
      </w:r>
      <w:r>
        <w:rPr>
          <w:lang w:val="en-US"/>
        </w:rPr>
        <w:t>.</w:t>
      </w:r>
    </w:p>
    <w:p w14:paraId="67643ABF" w14:textId="77777777" w:rsidR="00E003F9" w:rsidRDefault="00E003F9" w:rsidP="00F416BA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Reconnect the +24V power supply connector (J1).</w:t>
      </w:r>
    </w:p>
    <w:p w14:paraId="10AB3D80" w14:textId="77777777" w:rsidR="009B2B6B" w:rsidRDefault="009B2B6B" w:rsidP="009B2B6B">
      <w:pPr>
        <w:pStyle w:val="ListParagraph"/>
        <w:rPr>
          <w:lang w:val="en-US"/>
        </w:rPr>
      </w:pPr>
    </w:p>
    <w:p w14:paraId="075E179F" w14:textId="3FD4F267" w:rsidR="00F416BA" w:rsidRDefault="00F416BA" w:rsidP="00F416BA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Confirm BUS_SENSE</w:t>
      </w:r>
      <w:r w:rsidRPr="003E6DA1">
        <w:rPr>
          <w:lang w:val="en-US"/>
        </w:rPr>
        <w:t xml:space="preserve"> </w:t>
      </w:r>
      <w:r>
        <w:rPr>
          <w:lang w:val="en-US"/>
        </w:rPr>
        <w:t>is LOW (TP17).</w:t>
      </w:r>
    </w:p>
    <w:p w14:paraId="612C2501" w14:textId="77777777" w:rsidR="00F416BA" w:rsidRDefault="00F416BA" w:rsidP="00F416BA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Confirm VSP</w:t>
      </w:r>
      <w:r w:rsidRPr="003E6DA1">
        <w:rPr>
          <w:lang w:val="en-US"/>
        </w:rPr>
        <w:t xml:space="preserve"> </w:t>
      </w:r>
      <w:r>
        <w:rPr>
          <w:lang w:val="en-US"/>
        </w:rPr>
        <w:t>is LOW (TP22).</w:t>
      </w:r>
    </w:p>
    <w:p w14:paraId="41DB0218" w14:textId="77777777" w:rsidR="004F2D1B" w:rsidRDefault="004F2D1B" w:rsidP="004F2D1B">
      <w:pPr>
        <w:pStyle w:val="ListParagraph"/>
        <w:rPr>
          <w:b/>
          <w:bCs/>
          <w:lang w:val="en-US"/>
        </w:rPr>
      </w:pPr>
    </w:p>
    <w:p w14:paraId="4B4E2FA3" w14:textId="3B90ECD9" w:rsidR="004F2D1B" w:rsidRPr="00D869E0" w:rsidRDefault="004F2D1B" w:rsidP="004F2D1B">
      <w:pPr>
        <w:pStyle w:val="ListParagraph"/>
        <w:rPr>
          <w:b/>
          <w:bCs/>
          <w:lang w:val="en-US"/>
        </w:rPr>
      </w:pPr>
      <w:r w:rsidRPr="00D869E0">
        <w:rPr>
          <w:b/>
          <w:bCs/>
          <w:lang w:val="en-US"/>
        </w:rPr>
        <w:t xml:space="preserve">Stage </w:t>
      </w:r>
      <w:r>
        <w:rPr>
          <w:b/>
          <w:bCs/>
          <w:lang w:val="en-US"/>
        </w:rPr>
        <w:t>2</w:t>
      </w:r>
      <w:r w:rsidRPr="00D869E0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Pump/Fan ON</w:t>
      </w:r>
    </w:p>
    <w:p w14:paraId="11864FCB" w14:textId="77777777" w:rsidR="004F2D1B" w:rsidRDefault="004F2D1B" w:rsidP="004F2D1B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Disconnect the +24V power supply connector (J1). </w:t>
      </w:r>
    </w:p>
    <w:p w14:paraId="116133D1" w14:textId="140EE2BE" w:rsidR="00F416BA" w:rsidRDefault="004F2D1B" w:rsidP="004F2D1B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Tie </w:t>
      </w:r>
      <w:r w:rsidRPr="00580CEF">
        <w:rPr>
          <w:lang w:val="en-US"/>
        </w:rPr>
        <w:t xml:space="preserve">ON/O\F\F\ </w:t>
      </w:r>
      <w:r>
        <w:rPr>
          <w:lang w:val="en-US"/>
        </w:rPr>
        <w:t>(TP12, J5/4) to HIGH.</w:t>
      </w:r>
    </w:p>
    <w:p w14:paraId="6EB67EB9" w14:textId="1B632741" w:rsidR="004F2D1B" w:rsidRDefault="004F2D1B" w:rsidP="004F2D1B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Reconnect the +24V power supply connector (J1).</w:t>
      </w:r>
    </w:p>
    <w:p w14:paraId="38861506" w14:textId="77777777" w:rsidR="009B2B6B" w:rsidRDefault="009B2B6B" w:rsidP="009B2B6B">
      <w:pPr>
        <w:pStyle w:val="ListParagraph"/>
        <w:rPr>
          <w:lang w:val="en-US"/>
        </w:rPr>
      </w:pPr>
    </w:p>
    <w:p w14:paraId="18A9E19A" w14:textId="23CC456C" w:rsidR="004F2D1B" w:rsidRPr="004F2D1B" w:rsidRDefault="00112E1F" w:rsidP="004F2D1B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lastRenderedPageBreak/>
        <w:t>Confirm</w:t>
      </w:r>
      <w:r w:rsidR="004F2D1B" w:rsidRPr="003E6DA1">
        <w:rPr>
          <w:lang w:val="en-US"/>
        </w:rPr>
        <w:t xml:space="preserve"> </w:t>
      </w:r>
      <w:r w:rsidR="004F2D1B">
        <w:rPr>
          <w:lang w:val="en-US"/>
        </w:rPr>
        <w:t>BUS_SENSE</w:t>
      </w:r>
      <w:r w:rsidR="004F2D1B" w:rsidRPr="003E6DA1">
        <w:rPr>
          <w:lang w:val="en-US"/>
        </w:rPr>
        <w:t xml:space="preserve"> </w:t>
      </w:r>
      <w:r w:rsidR="004F2D1B">
        <w:rPr>
          <w:lang w:val="en-US"/>
        </w:rPr>
        <w:t xml:space="preserve">is </w:t>
      </w:r>
      <w:r w:rsidR="004F2D1B" w:rsidRPr="003E6DA1">
        <w:rPr>
          <w:lang w:val="en-US"/>
        </w:rPr>
        <w:t>within limits</w:t>
      </w:r>
      <w:r>
        <w:rPr>
          <w:lang w:val="en-US"/>
        </w:rPr>
        <w:t xml:space="preserve"> </w:t>
      </w:r>
      <w:r w:rsidRPr="003E6DA1">
        <w:rPr>
          <w:lang w:val="en-US"/>
        </w:rPr>
        <w:t>[</w:t>
      </w:r>
      <w:r>
        <w:rPr>
          <w:lang w:val="en-US"/>
        </w:rPr>
        <w:t>1.96</w:t>
      </w:r>
      <w:r w:rsidRPr="003E6DA1">
        <w:rPr>
          <w:lang w:val="en-US"/>
        </w:rPr>
        <w:t>V…</w:t>
      </w:r>
      <w:r>
        <w:rPr>
          <w:lang w:val="en-US"/>
        </w:rPr>
        <w:t>2.41</w:t>
      </w:r>
      <w:r w:rsidRPr="003E6DA1">
        <w:rPr>
          <w:lang w:val="en-US"/>
        </w:rPr>
        <w:t>V]</w:t>
      </w:r>
      <w:r>
        <w:rPr>
          <w:lang w:val="en-US"/>
        </w:rPr>
        <w:t xml:space="preserve"> </w:t>
      </w:r>
      <w:r w:rsidR="004F2D1B">
        <w:rPr>
          <w:lang w:val="en-US"/>
        </w:rPr>
        <w:t>(TP17).</w:t>
      </w:r>
    </w:p>
    <w:p w14:paraId="5B2BC6A5" w14:textId="029B2FFC" w:rsidR="00011B80" w:rsidRDefault="00112E1F" w:rsidP="00011B80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Confirm</w:t>
      </w:r>
      <w:r w:rsidR="00250108" w:rsidRPr="003E6DA1">
        <w:rPr>
          <w:lang w:val="en-US"/>
        </w:rPr>
        <w:t xml:space="preserve"> </w:t>
      </w:r>
      <w:r w:rsidR="00250108">
        <w:rPr>
          <w:lang w:val="en-US"/>
        </w:rPr>
        <w:t>VSP</w:t>
      </w:r>
      <w:r w:rsidR="00250108" w:rsidRPr="003E6DA1">
        <w:rPr>
          <w:lang w:val="en-US"/>
        </w:rPr>
        <w:t xml:space="preserve"> is within limits [</w:t>
      </w:r>
      <w:r w:rsidR="00250108">
        <w:rPr>
          <w:lang w:val="en-US"/>
        </w:rPr>
        <w:t>2.7</w:t>
      </w:r>
      <w:r w:rsidR="00FB2846">
        <w:rPr>
          <w:lang w:val="en-US"/>
        </w:rPr>
        <w:t>0</w:t>
      </w:r>
      <w:r w:rsidR="00250108" w:rsidRPr="003E6DA1">
        <w:rPr>
          <w:lang w:val="en-US"/>
        </w:rPr>
        <w:t>V…</w:t>
      </w:r>
      <w:r w:rsidR="00250108">
        <w:rPr>
          <w:lang w:val="en-US"/>
        </w:rPr>
        <w:t>2.</w:t>
      </w:r>
      <w:r w:rsidR="00FB2846">
        <w:rPr>
          <w:lang w:val="en-US"/>
        </w:rPr>
        <w:t>84</w:t>
      </w:r>
      <w:r w:rsidR="00250108" w:rsidRPr="003E6DA1">
        <w:rPr>
          <w:lang w:val="en-US"/>
        </w:rPr>
        <w:t>V]</w:t>
      </w:r>
      <w:r w:rsidR="00250108">
        <w:rPr>
          <w:lang w:val="en-US"/>
        </w:rPr>
        <w:t xml:space="preserve"> </w:t>
      </w:r>
      <w:r w:rsidR="00250108" w:rsidRPr="003E6DA1">
        <w:rPr>
          <w:lang w:val="en-US"/>
        </w:rPr>
        <w:t>(TP</w:t>
      </w:r>
      <w:r w:rsidR="00250108">
        <w:rPr>
          <w:lang w:val="en-US"/>
        </w:rPr>
        <w:t>22)</w:t>
      </w:r>
      <w:r w:rsidR="00011B80">
        <w:rPr>
          <w:lang w:val="en-US"/>
        </w:rPr>
        <w:t xml:space="preserve">. </w:t>
      </w:r>
    </w:p>
    <w:p w14:paraId="221C8CCC" w14:textId="43CDF8CA" w:rsidR="00011B80" w:rsidRDefault="007F326D" w:rsidP="0085322C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Using the oscilloscope, confirm the PWM frequency at SPEED_FB is within limits [3</w:t>
      </w:r>
      <w:r w:rsidR="00E86581">
        <w:rPr>
          <w:lang w:val="en-US"/>
        </w:rPr>
        <w:t>3</w:t>
      </w:r>
      <w:r>
        <w:rPr>
          <w:lang w:val="en-US"/>
        </w:rPr>
        <w:t>0Hz…3</w:t>
      </w:r>
      <w:r w:rsidR="00E86581">
        <w:rPr>
          <w:lang w:val="en-US"/>
        </w:rPr>
        <w:t>5</w:t>
      </w:r>
      <w:r>
        <w:rPr>
          <w:lang w:val="en-US"/>
        </w:rPr>
        <w:t>0Hz] (TP10). Save the graph and include it in the report</w:t>
      </w:r>
      <w:r w:rsidR="00644D55">
        <w:rPr>
          <w:lang w:val="en-US"/>
        </w:rPr>
        <w:t>.</w:t>
      </w:r>
    </w:p>
    <w:p w14:paraId="2A7CA735" w14:textId="410ACE23" w:rsidR="00996D4E" w:rsidRDefault="00996D4E" w:rsidP="0085322C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Using the oscilloscope, capture the voltage waveforms at U (TP9), V (TP8), and W (TP7) and include them in the report.</w:t>
      </w:r>
    </w:p>
    <w:p w14:paraId="238ADC39" w14:textId="038E8199" w:rsidR="00996D4E" w:rsidRDefault="00996D4E" w:rsidP="0085322C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Using the oscilloscope and current clamp, capture the current waveforms at U (J3/1), V (J3/2), and W (J3/3</w:t>
      </w:r>
      <w:r w:rsidR="001B13FB">
        <w:rPr>
          <w:lang w:val="en-US"/>
        </w:rPr>
        <w:t>)</w:t>
      </w:r>
      <w:r>
        <w:rPr>
          <w:lang w:val="en-US"/>
        </w:rPr>
        <w:t xml:space="preserve"> and include them in the report.</w:t>
      </w:r>
    </w:p>
    <w:p w14:paraId="371D80E1" w14:textId="77777777" w:rsidR="0085322C" w:rsidRPr="0085322C" w:rsidRDefault="0085322C" w:rsidP="0085322C">
      <w:pPr>
        <w:pStyle w:val="ListParagraph"/>
        <w:rPr>
          <w:lang w:val="en-US"/>
        </w:rPr>
      </w:pPr>
    </w:p>
    <w:p w14:paraId="35EE877C" w14:textId="77777777" w:rsidR="0085322C" w:rsidRPr="00D7053C" w:rsidRDefault="0085322C" w:rsidP="0085322C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Disconnect the +24V power supply connector (J1). </w:t>
      </w:r>
    </w:p>
    <w:p w14:paraId="1AD0698E" w14:textId="77777777" w:rsidR="0085322C" w:rsidRDefault="0085322C" w:rsidP="0085322C">
      <w:pPr>
        <w:pStyle w:val="ListParagraph"/>
        <w:numPr>
          <w:ilvl w:val="0"/>
          <w:numId w:val="17"/>
        </w:numPr>
        <w:spacing w:after="0"/>
        <w:rPr>
          <w:lang w:val="en-US"/>
        </w:rPr>
      </w:pPr>
      <w:r>
        <w:rPr>
          <w:lang w:val="en-US"/>
        </w:rPr>
        <w:t xml:space="preserve">Remove the </w:t>
      </w:r>
      <w:r w:rsidRPr="00580CEF">
        <w:rPr>
          <w:lang w:val="en-US"/>
        </w:rPr>
        <w:t xml:space="preserve">ON/O\F\F\ </w:t>
      </w:r>
      <w:r>
        <w:rPr>
          <w:lang w:val="en-US"/>
        </w:rPr>
        <w:t>(TP12, J5/4) connection.</w:t>
      </w:r>
    </w:p>
    <w:p w14:paraId="6E325AFE" w14:textId="77777777" w:rsidR="0085322C" w:rsidRDefault="0085322C" w:rsidP="0085322C">
      <w:pPr>
        <w:spacing w:after="0"/>
        <w:rPr>
          <w:lang w:val="en-US"/>
        </w:rPr>
      </w:pPr>
    </w:p>
    <w:p w14:paraId="345ED9D9" w14:textId="4BF2B4A8" w:rsidR="0085322C" w:rsidRDefault="0085322C" w:rsidP="0085322C">
      <w:pPr>
        <w:pStyle w:val="Heading2"/>
        <w:numPr>
          <w:ilvl w:val="1"/>
          <w:numId w:val="1"/>
        </w:numPr>
        <w:rPr>
          <w:lang w:val="en-US"/>
        </w:rPr>
      </w:pPr>
      <w:bookmarkStart w:id="10" w:name="_Toc197699382"/>
      <w:r>
        <w:rPr>
          <w:lang w:val="en-US"/>
        </w:rPr>
        <w:t>Control</w:t>
      </w:r>
      <w:bookmarkEnd w:id="10"/>
    </w:p>
    <w:p w14:paraId="35D81673" w14:textId="77777777" w:rsidR="0085322C" w:rsidRPr="00F416BA" w:rsidRDefault="0085322C" w:rsidP="0085322C">
      <w:pPr>
        <w:pStyle w:val="ListParagraph"/>
        <w:rPr>
          <w:b/>
          <w:bCs/>
          <w:lang w:val="en-US"/>
        </w:rPr>
      </w:pPr>
      <w:r w:rsidRPr="00D869E0">
        <w:rPr>
          <w:b/>
          <w:bCs/>
          <w:lang w:val="en-US"/>
        </w:rPr>
        <w:t>Stage 1:</w:t>
      </w:r>
      <w:r>
        <w:rPr>
          <w:b/>
          <w:bCs/>
          <w:lang w:val="en-US"/>
        </w:rPr>
        <w:t xml:space="preserve"> Pump/Fan </w:t>
      </w:r>
      <w:r w:rsidRPr="00D869E0">
        <w:rPr>
          <w:b/>
          <w:bCs/>
          <w:lang w:val="en-US"/>
        </w:rPr>
        <w:t>OFF</w:t>
      </w:r>
    </w:p>
    <w:p w14:paraId="24C9C990" w14:textId="538A74B7" w:rsidR="0085322C" w:rsidRDefault="00E003F9" w:rsidP="0085322C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Reconnect the +24V power supply connector (J1).</w:t>
      </w:r>
    </w:p>
    <w:p w14:paraId="20E90411" w14:textId="6AD25AA4" w:rsidR="009538E6" w:rsidRPr="009538E6" w:rsidRDefault="009538E6" w:rsidP="009538E6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Momentarily connect \FAULT_RST to LOW and then disconnect it </w:t>
      </w:r>
      <w:r>
        <w:rPr>
          <w:lang w:val="en-US"/>
        </w:rPr>
        <w:t>(TP1</w:t>
      </w:r>
      <w:r>
        <w:rPr>
          <w:lang w:val="en-US"/>
        </w:rPr>
        <w:t>3</w:t>
      </w:r>
      <w:r>
        <w:rPr>
          <w:lang w:val="en-US"/>
        </w:rPr>
        <w:t>).</w:t>
      </w:r>
    </w:p>
    <w:p w14:paraId="0439C425" w14:textId="77777777" w:rsidR="009B2B6B" w:rsidRDefault="009B2B6B" w:rsidP="009B2B6B">
      <w:pPr>
        <w:pStyle w:val="ListParagraph"/>
        <w:rPr>
          <w:lang w:val="en-US"/>
        </w:rPr>
      </w:pPr>
    </w:p>
    <w:p w14:paraId="4EA2BB85" w14:textId="2B3B73BE" w:rsidR="00E003F9" w:rsidRDefault="00E003F9" w:rsidP="0085322C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Confirm </w:t>
      </w:r>
      <w:r w:rsidRPr="00E003F9">
        <w:rPr>
          <w:lang w:val="en-US"/>
        </w:rPr>
        <w:t>\FAULT_RST</w:t>
      </w:r>
      <w:r>
        <w:rPr>
          <w:lang w:val="en-US"/>
        </w:rPr>
        <w:t xml:space="preserve"> is HIGH</w:t>
      </w:r>
      <w:r w:rsidR="001C075B">
        <w:rPr>
          <w:lang w:val="en-US"/>
        </w:rPr>
        <w:t xml:space="preserve"> (TP13)</w:t>
      </w:r>
      <w:r>
        <w:rPr>
          <w:lang w:val="en-US"/>
        </w:rPr>
        <w:t>.</w:t>
      </w:r>
    </w:p>
    <w:p w14:paraId="42F5760D" w14:textId="2740FA63" w:rsidR="00E003F9" w:rsidRDefault="00E003F9" w:rsidP="0085322C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Confirm </w:t>
      </w:r>
      <w:r w:rsidRPr="00E003F9">
        <w:rPr>
          <w:lang w:val="en-US"/>
        </w:rPr>
        <w:t>ON/O\F\F\</w:t>
      </w:r>
      <w:r>
        <w:rPr>
          <w:lang w:val="en-US"/>
        </w:rPr>
        <w:t xml:space="preserve"> is LOW</w:t>
      </w:r>
      <w:r w:rsidR="001C075B">
        <w:rPr>
          <w:lang w:val="en-US"/>
        </w:rPr>
        <w:t xml:space="preserve"> (TP12)</w:t>
      </w:r>
      <w:r>
        <w:rPr>
          <w:lang w:val="en-US"/>
        </w:rPr>
        <w:t>.</w:t>
      </w:r>
    </w:p>
    <w:p w14:paraId="4511D084" w14:textId="4E299791" w:rsidR="00561021" w:rsidRDefault="00561021" w:rsidP="0085322C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Confirm \FAULT is </w:t>
      </w:r>
      <w:r w:rsidR="00A01FB7">
        <w:rPr>
          <w:lang w:val="en-US"/>
        </w:rPr>
        <w:t xml:space="preserve">HIGH </w:t>
      </w:r>
      <w:r w:rsidR="001C075B">
        <w:rPr>
          <w:lang w:val="en-US"/>
        </w:rPr>
        <w:t>(TP14)</w:t>
      </w:r>
      <w:r>
        <w:rPr>
          <w:lang w:val="en-US"/>
        </w:rPr>
        <w:t>.</w:t>
      </w:r>
    </w:p>
    <w:p w14:paraId="1DEC0A6F" w14:textId="77777777" w:rsidR="00561021" w:rsidRDefault="00561021" w:rsidP="00561021">
      <w:pPr>
        <w:pStyle w:val="ListParagraph"/>
        <w:rPr>
          <w:b/>
          <w:bCs/>
          <w:lang w:val="en-US"/>
        </w:rPr>
      </w:pPr>
    </w:p>
    <w:p w14:paraId="7AC7C4F4" w14:textId="77777777" w:rsidR="00561021" w:rsidRPr="00D869E0" w:rsidRDefault="00561021" w:rsidP="00561021">
      <w:pPr>
        <w:pStyle w:val="ListParagraph"/>
        <w:rPr>
          <w:b/>
          <w:bCs/>
          <w:lang w:val="en-US"/>
        </w:rPr>
      </w:pPr>
      <w:r w:rsidRPr="00D869E0">
        <w:rPr>
          <w:b/>
          <w:bCs/>
          <w:lang w:val="en-US"/>
        </w:rPr>
        <w:t xml:space="preserve">Stage </w:t>
      </w:r>
      <w:r>
        <w:rPr>
          <w:b/>
          <w:bCs/>
          <w:lang w:val="en-US"/>
        </w:rPr>
        <w:t>2</w:t>
      </w:r>
      <w:r w:rsidRPr="00D869E0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Pump/Fan ON</w:t>
      </w:r>
    </w:p>
    <w:p w14:paraId="6CF49DA8" w14:textId="77777777" w:rsidR="00E2401B" w:rsidRDefault="00E2401B" w:rsidP="00E2401B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Disconnect the +24V power supply connector (J1). </w:t>
      </w:r>
    </w:p>
    <w:p w14:paraId="7F51345B" w14:textId="77777777" w:rsidR="00E2401B" w:rsidRDefault="00E2401B" w:rsidP="00E2401B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Tie </w:t>
      </w:r>
      <w:r w:rsidRPr="00580CEF">
        <w:rPr>
          <w:lang w:val="en-US"/>
        </w:rPr>
        <w:t xml:space="preserve">ON/O\F\F\ </w:t>
      </w:r>
      <w:r>
        <w:rPr>
          <w:lang w:val="en-US"/>
        </w:rPr>
        <w:t>(TP12, J5/4) to HIGH.</w:t>
      </w:r>
    </w:p>
    <w:p w14:paraId="695290D9" w14:textId="77777777" w:rsidR="00E2401B" w:rsidRDefault="00E2401B" w:rsidP="00E2401B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Reconnect the +24V power supply connector (J1).</w:t>
      </w:r>
    </w:p>
    <w:p w14:paraId="6CEEF03A" w14:textId="77777777" w:rsidR="003974A6" w:rsidRPr="009538E6" w:rsidRDefault="003974A6" w:rsidP="003974A6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Momentarily connect \FAULT_RST to LOW and then disconnect it (TP13).</w:t>
      </w:r>
    </w:p>
    <w:p w14:paraId="73B40B85" w14:textId="77777777" w:rsidR="00E2401B" w:rsidRDefault="00E2401B" w:rsidP="00E2401B">
      <w:pPr>
        <w:pStyle w:val="ListParagraph"/>
        <w:rPr>
          <w:lang w:val="en-US"/>
        </w:rPr>
      </w:pPr>
    </w:p>
    <w:p w14:paraId="01B8C3F2" w14:textId="1114D97D" w:rsidR="00561021" w:rsidRDefault="00561021" w:rsidP="00561021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Confirm </w:t>
      </w:r>
      <w:r w:rsidRPr="00E003F9">
        <w:rPr>
          <w:lang w:val="en-US"/>
        </w:rPr>
        <w:t>\FAULT_RST</w:t>
      </w:r>
      <w:r>
        <w:rPr>
          <w:lang w:val="en-US"/>
        </w:rPr>
        <w:t xml:space="preserve"> is HIGH</w:t>
      </w:r>
      <w:r w:rsidR="001C075B">
        <w:rPr>
          <w:lang w:val="en-US"/>
        </w:rPr>
        <w:t xml:space="preserve"> (TP13)</w:t>
      </w:r>
      <w:r>
        <w:rPr>
          <w:lang w:val="en-US"/>
        </w:rPr>
        <w:t>.</w:t>
      </w:r>
    </w:p>
    <w:p w14:paraId="2841CCE5" w14:textId="25F35494" w:rsidR="00561021" w:rsidRDefault="00561021" w:rsidP="00561021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Confirm </w:t>
      </w:r>
      <w:r w:rsidRPr="00E003F9">
        <w:rPr>
          <w:lang w:val="en-US"/>
        </w:rPr>
        <w:t>ON/O\F\F\</w:t>
      </w:r>
      <w:r>
        <w:rPr>
          <w:lang w:val="en-US"/>
        </w:rPr>
        <w:t xml:space="preserve"> is HIGH</w:t>
      </w:r>
      <w:r w:rsidR="001C075B">
        <w:rPr>
          <w:lang w:val="en-US"/>
        </w:rPr>
        <w:t xml:space="preserve"> (TP12).</w:t>
      </w:r>
    </w:p>
    <w:p w14:paraId="70E44F07" w14:textId="40B0018E" w:rsidR="00561021" w:rsidRPr="00FE5E79" w:rsidRDefault="00561021" w:rsidP="00FE5E79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Confirm \FAULT is HIGH</w:t>
      </w:r>
      <w:r w:rsidR="001C075B">
        <w:rPr>
          <w:lang w:val="en-US"/>
        </w:rPr>
        <w:t xml:space="preserve"> (TP14).</w:t>
      </w:r>
    </w:p>
    <w:p w14:paraId="5FEACFFA" w14:textId="7C99080F" w:rsidR="00277BB4" w:rsidRDefault="00277BB4" w:rsidP="00FE5E79">
      <w:pPr>
        <w:spacing w:after="0"/>
        <w:rPr>
          <w:rFonts w:eastAsiaTheme="majorEastAsia" w:cstheme="majorBidi"/>
          <w:color w:val="2F5496" w:themeColor="accent1" w:themeShade="BF"/>
          <w:sz w:val="26"/>
          <w:szCs w:val="26"/>
          <w:lang w:val="en-US"/>
        </w:rPr>
      </w:pPr>
    </w:p>
    <w:p w14:paraId="5CE22F2F" w14:textId="6ED621B5" w:rsidR="001068FF" w:rsidRDefault="001068FF" w:rsidP="00480152">
      <w:pPr>
        <w:pStyle w:val="Heading1"/>
        <w:numPr>
          <w:ilvl w:val="0"/>
          <w:numId w:val="1"/>
        </w:numPr>
        <w:spacing w:before="0"/>
        <w:jc w:val="both"/>
        <w:rPr>
          <w:lang w:val="en-US"/>
        </w:rPr>
      </w:pPr>
      <w:bookmarkStart w:id="11" w:name="_Toc197699383"/>
      <w:r>
        <w:rPr>
          <w:lang w:val="en-US"/>
        </w:rPr>
        <w:t>Temperature measurements</w:t>
      </w:r>
      <w:bookmarkEnd w:id="11"/>
    </w:p>
    <w:p w14:paraId="09CDF5DA" w14:textId="787FE5EE" w:rsidR="00255637" w:rsidRPr="00A92C80" w:rsidRDefault="00852186" w:rsidP="00A92C80">
      <w:pPr>
        <w:ind w:firstLine="708"/>
        <w:jc w:val="both"/>
        <w:rPr>
          <w:lang w:val="en-US"/>
        </w:rPr>
      </w:pPr>
      <w:r w:rsidRPr="00A92C80">
        <w:rPr>
          <w:lang w:val="en-US"/>
        </w:rPr>
        <w:t>Using the IR imager, measure the temperature of the board when it reaches temperature equilibrium. Take pictures and include them in the report.</w:t>
      </w:r>
    </w:p>
    <w:p w14:paraId="65B46DE2" w14:textId="77777777" w:rsidR="00FE5E79" w:rsidRPr="00E962C0" w:rsidRDefault="00FE5E79" w:rsidP="00E962C0">
      <w:pPr>
        <w:spacing w:after="0"/>
        <w:jc w:val="both"/>
        <w:rPr>
          <w:sz w:val="26"/>
          <w:szCs w:val="26"/>
          <w:lang w:val="en-US"/>
        </w:rPr>
      </w:pPr>
    </w:p>
    <w:p w14:paraId="660095E4" w14:textId="6BEFEFF9" w:rsidR="00255637" w:rsidRPr="00255637" w:rsidRDefault="00255637" w:rsidP="00FE5E79">
      <w:pPr>
        <w:pStyle w:val="Heading1"/>
        <w:numPr>
          <w:ilvl w:val="0"/>
          <w:numId w:val="1"/>
        </w:numPr>
        <w:spacing w:before="0"/>
        <w:rPr>
          <w:lang w:val="en-US"/>
        </w:rPr>
      </w:pPr>
      <w:bookmarkStart w:id="12" w:name="_Toc197699384"/>
      <w:r w:rsidRPr="00255637">
        <w:rPr>
          <w:lang w:val="en-US"/>
        </w:rPr>
        <w:t>Conclusion</w:t>
      </w:r>
      <w:bookmarkEnd w:id="12"/>
    </w:p>
    <w:p w14:paraId="13CA30B1" w14:textId="334F9101" w:rsidR="00255637" w:rsidRPr="00D77B03" w:rsidRDefault="00255637" w:rsidP="00DE0B95">
      <w:pPr>
        <w:ind w:firstLine="708"/>
        <w:jc w:val="both"/>
        <w:rPr>
          <w:lang w:val="en-US"/>
        </w:rPr>
      </w:pPr>
      <w:r w:rsidRPr="00255637">
        <w:rPr>
          <w:lang w:val="en-US"/>
        </w:rPr>
        <w:t>Compare the results from all measurement</w:t>
      </w:r>
      <w:r w:rsidR="00F21F81">
        <w:rPr>
          <w:lang w:val="en-US"/>
        </w:rPr>
        <w:t>s</w:t>
      </w:r>
      <w:r w:rsidRPr="00255637">
        <w:rPr>
          <w:lang w:val="en-US"/>
        </w:rPr>
        <w:t>. Based on the results and the calculations in the design report, make a conclusion.</w:t>
      </w:r>
    </w:p>
    <w:sectPr w:rsidR="00255637" w:rsidRPr="00D77B03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D7552" w14:textId="77777777" w:rsidR="009970AD" w:rsidRDefault="009970AD" w:rsidP="00DC23F8">
      <w:pPr>
        <w:spacing w:after="0" w:line="240" w:lineRule="auto"/>
      </w:pPr>
      <w:r>
        <w:separator/>
      </w:r>
    </w:p>
    <w:p w14:paraId="3FDA8635" w14:textId="77777777" w:rsidR="009970AD" w:rsidRDefault="009970AD"/>
  </w:endnote>
  <w:endnote w:type="continuationSeparator" w:id="0">
    <w:p w14:paraId="797DBCAC" w14:textId="77777777" w:rsidR="009970AD" w:rsidRDefault="009970AD" w:rsidP="00DC23F8">
      <w:pPr>
        <w:spacing w:after="0" w:line="240" w:lineRule="auto"/>
      </w:pPr>
      <w:r>
        <w:continuationSeparator/>
      </w:r>
    </w:p>
    <w:p w14:paraId="67BC086B" w14:textId="77777777" w:rsidR="009970AD" w:rsidRDefault="009970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39256" w14:textId="77777777" w:rsidR="009970AD" w:rsidRDefault="009970AD" w:rsidP="00DC23F8">
      <w:pPr>
        <w:spacing w:after="0" w:line="240" w:lineRule="auto"/>
      </w:pPr>
      <w:r>
        <w:separator/>
      </w:r>
    </w:p>
    <w:p w14:paraId="3E51C595" w14:textId="77777777" w:rsidR="009970AD" w:rsidRDefault="009970AD"/>
  </w:footnote>
  <w:footnote w:type="continuationSeparator" w:id="0">
    <w:p w14:paraId="782F178C" w14:textId="77777777" w:rsidR="009970AD" w:rsidRDefault="009970AD" w:rsidP="00DC23F8">
      <w:pPr>
        <w:spacing w:after="0" w:line="240" w:lineRule="auto"/>
      </w:pPr>
      <w:r>
        <w:continuationSeparator/>
      </w:r>
    </w:p>
    <w:p w14:paraId="41A742F5" w14:textId="77777777" w:rsidR="009970AD" w:rsidRDefault="009970A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7" w:type="dxa"/>
      <w:tblInd w:w="-456" w:type="dxa"/>
      <w:tblLayout w:type="fixed"/>
      <w:tblLook w:val="0000" w:firstRow="0" w:lastRow="0" w:firstColumn="0" w:lastColumn="0" w:noHBand="0" w:noVBand="0"/>
    </w:tblPr>
    <w:tblGrid>
      <w:gridCol w:w="2468"/>
      <w:gridCol w:w="4192"/>
      <w:gridCol w:w="3267"/>
    </w:tblGrid>
    <w:tr w:rsidR="00AE4280" w:rsidRPr="004138C9" w14:paraId="2B13A2FE" w14:textId="77777777" w:rsidTr="00CD2686">
      <w:trPr>
        <w:trHeight w:val="202"/>
      </w:trPr>
      <w:tc>
        <w:tcPr>
          <w:tcW w:w="246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7CFA9BAA" w14:textId="77777777" w:rsidR="00AE4280" w:rsidRPr="004138C9" w:rsidRDefault="00AE4280" w:rsidP="00DC23F8">
          <w:pPr>
            <w:suppressAutoHyphens/>
            <w:snapToGrid w:val="0"/>
            <w:spacing w:after="0" w:line="240" w:lineRule="auto"/>
            <w:rPr>
              <w:rFonts w:eastAsia="MS Mincho" w:cs="Times New Roman"/>
              <w:sz w:val="16"/>
              <w:szCs w:val="16"/>
              <w:lang w:val="en-US" w:eastAsia="ar-SA"/>
            </w:rPr>
          </w:pPr>
          <w:r w:rsidRPr="004138C9">
            <w:rPr>
              <w:rFonts w:eastAsia="MS Mincho" w:cs="Times New Roman"/>
              <w:sz w:val="16"/>
              <w:szCs w:val="16"/>
              <w:lang w:val="en-US" w:eastAsia="ar-SA"/>
            </w:rPr>
            <w:t>BTL Industries JSC</w:t>
          </w:r>
        </w:p>
      </w:tc>
      <w:tc>
        <w:tcPr>
          <w:tcW w:w="419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3532D1CD" w14:textId="7839CD3C" w:rsidR="00AE4280" w:rsidRPr="004138C9" w:rsidRDefault="00CD2686" w:rsidP="00DC23F8">
          <w:pPr>
            <w:suppressAutoHyphens/>
            <w:snapToGrid w:val="0"/>
            <w:spacing w:after="0" w:line="240" w:lineRule="auto"/>
            <w:rPr>
              <w:rFonts w:eastAsia="MS Mincho" w:cs="Times New Roman"/>
              <w:sz w:val="16"/>
              <w:szCs w:val="16"/>
              <w:lang w:val="en-US" w:eastAsia="ar-SA"/>
            </w:rPr>
          </w:pPr>
          <w:r w:rsidRPr="00CD2686">
            <w:rPr>
              <w:rFonts w:eastAsia="MS Mincho" w:cs="Times New Roman"/>
              <w:sz w:val="16"/>
              <w:szCs w:val="16"/>
              <w:lang w:val="en-US" w:eastAsia="ar-SA"/>
            </w:rPr>
            <w:t>702 – Skincare</w:t>
          </w:r>
        </w:p>
      </w:tc>
      <w:tc>
        <w:tcPr>
          <w:tcW w:w="326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79A787DA" w14:textId="77777777" w:rsidR="00AE4280" w:rsidRPr="004138C9" w:rsidRDefault="00AE4280" w:rsidP="00DC23F8">
          <w:pPr>
            <w:suppressAutoHyphens/>
            <w:snapToGrid w:val="0"/>
            <w:spacing w:after="0" w:line="240" w:lineRule="auto"/>
            <w:jc w:val="center"/>
            <w:rPr>
              <w:rFonts w:eastAsia="MS Mincho" w:cs="Times New Roman"/>
              <w:sz w:val="16"/>
              <w:szCs w:val="16"/>
              <w:lang w:val="en-US" w:eastAsia="ar-SA"/>
            </w:rPr>
          </w:pPr>
          <w:r w:rsidRPr="004138C9">
            <w:rPr>
              <w:rFonts w:eastAsia="MS Mincho" w:cs="Times New Roman"/>
              <w:sz w:val="16"/>
              <w:szCs w:val="16"/>
              <w:lang w:val="en-US" w:eastAsia="ar-SA"/>
            </w:rPr>
            <w:t>RELEASE</w:t>
          </w:r>
        </w:p>
      </w:tc>
    </w:tr>
    <w:tr w:rsidR="00AE4280" w:rsidRPr="004138C9" w14:paraId="5BEC5713" w14:textId="77777777" w:rsidTr="00CD2686">
      <w:trPr>
        <w:trHeight w:val="202"/>
      </w:trPr>
      <w:tc>
        <w:tcPr>
          <w:tcW w:w="6660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2B60BA39" w14:textId="0ECB42AF" w:rsidR="00AE4280" w:rsidRPr="004138C9" w:rsidRDefault="00277BB4" w:rsidP="00DC23F8">
          <w:pPr>
            <w:suppressAutoHyphens/>
            <w:snapToGrid w:val="0"/>
            <w:spacing w:after="0" w:line="240" w:lineRule="auto"/>
            <w:rPr>
              <w:rFonts w:eastAsia="MS Mincho" w:cs="Times New Roman"/>
              <w:sz w:val="16"/>
              <w:szCs w:val="16"/>
              <w:lang w:val="en-US" w:eastAsia="ar-SA"/>
            </w:rPr>
          </w:pPr>
          <w:r w:rsidRPr="00277BB4">
            <w:rPr>
              <w:rFonts w:eastAsia="MS Mincho" w:cs="Times New Roman"/>
              <w:sz w:val="16"/>
              <w:szCs w:val="16"/>
              <w:lang w:val="en-US" w:eastAsia="ar-SA"/>
            </w:rPr>
            <w:t>702-pumpcontrol102</w:t>
          </w:r>
          <w:r>
            <w:rPr>
              <w:rFonts w:eastAsia="MS Mincho" w:cs="Times New Roman"/>
              <w:sz w:val="16"/>
              <w:szCs w:val="16"/>
              <w:lang w:val="en-US" w:eastAsia="ar-SA"/>
            </w:rPr>
            <w:t xml:space="preserve"> </w:t>
          </w:r>
          <w:r w:rsidR="00CD2686" w:rsidRPr="00CD2686">
            <w:rPr>
              <w:rFonts w:eastAsia="MS Mincho" w:cs="Times New Roman"/>
              <w:sz w:val="16"/>
              <w:szCs w:val="16"/>
              <w:lang w:val="en-US" w:eastAsia="ar-SA"/>
            </w:rPr>
            <w:t>Test plan</w:t>
          </w:r>
        </w:p>
      </w:tc>
      <w:tc>
        <w:tcPr>
          <w:tcW w:w="326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38D4EF47" w14:textId="29806ADD" w:rsidR="00AE4280" w:rsidRPr="004138C9" w:rsidRDefault="00AE4280" w:rsidP="00CD2686">
          <w:pPr>
            <w:suppressAutoHyphens/>
            <w:snapToGrid w:val="0"/>
            <w:spacing w:after="0" w:line="240" w:lineRule="auto"/>
            <w:jc w:val="center"/>
            <w:rPr>
              <w:rFonts w:eastAsia="MS Mincho" w:cs="Times New Roman"/>
              <w:sz w:val="16"/>
              <w:szCs w:val="16"/>
              <w:lang w:val="en-US" w:eastAsia="ar-SA"/>
            </w:rPr>
          </w:pPr>
          <w:r w:rsidRPr="004138C9">
            <w:rPr>
              <w:rFonts w:eastAsia="MS Mincho" w:cs="Times New Roman"/>
              <w:sz w:val="16"/>
              <w:szCs w:val="16"/>
              <w:lang w:val="en-US" w:eastAsia="ar-SA"/>
            </w:rPr>
            <w:t xml:space="preserve">Page </w:t>
          </w:r>
          <w:r w:rsidRPr="004138C9">
            <w:rPr>
              <w:rFonts w:eastAsia="MS Mincho" w:cs="Times New Roman"/>
              <w:sz w:val="16"/>
              <w:szCs w:val="16"/>
              <w:lang w:val="en-US" w:eastAsia="ar-SA"/>
            </w:rPr>
            <w:fldChar w:fldCharType="begin"/>
          </w:r>
          <w:r w:rsidRPr="004138C9">
            <w:rPr>
              <w:rFonts w:eastAsia="MS Mincho" w:cs="Times New Roman"/>
              <w:sz w:val="16"/>
              <w:szCs w:val="16"/>
              <w:lang w:val="en-US" w:eastAsia="ar-SA"/>
            </w:rPr>
            <w:instrText xml:space="preserve"> PAGE </w:instrText>
          </w:r>
          <w:r w:rsidRPr="004138C9">
            <w:rPr>
              <w:rFonts w:eastAsia="MS Mincho" w:cs="Times New Roman"/>
              <w:sz w:val="16"/>
              <w:szCs w:val="16"/>
              <w:lang w:val="en-US" w:eastAsia="ar-SA"/>
            </w:rPr>
            <w:fldChar w:fldCharType="separate"/>
          </w:r>
          <w:r w:rsidR="00325D23">
            <w:rPr>
              <w:rFonts w:eastAsia="MS Mincho" w:cs="Times New Roman"/>
              <w:noProof/>
              <w:sz w:val="16"/>
              <w:szCs w:val="16"/>
              <w:lang w:val="en-US" w:eastAsia="ar-SA"/>
            </w:rPr>
            <w:t>1</w:t>
          </w:r>
          <w:r w:rsidRPr="004138C9">
            <w:rPr>
              <w:rFonts w:eastAsia="MS Mincho" w:cs="Times New Roman"/>
              <w:sz w:val="16"/>
              <w:szCs w:val="16"/>
              <w:lang w:val="en-US" w:eastAsia="ar-SA"/>
            </w:rPr>
            <w:fldChar w:fldCharType="end"/>
          </w:r>
          <w:r w:rsidRPr="004138C9">
            <w:rPr>
              <w:rFonts w:eastAsia="MS Mincho" w:cs="Times New Roman"/>
              <w:sz w:val="16"/>
              <w:szCs w:val="16"/>
              <w:lang w:val="en-US" w:eastAsia="ar-SA"/>
            </w:rPr>
            <w:t xml:space="preserve"> of </w:t>
          </w:r>
          <w:r w:rsidRPr="004138C9">
            <w:rPr>
              <w:rFonts w:eastAsia="MS Mincho" w:cs="Times New Roman"/>
              <w:sz w:val="16"/>
              <w:szCs w:val="16"/>
              <w:lang w:val="en-US" w:eastAsia="ar-SA"/>
            </w:rPr>
            <w:fldChar w:fldCharType="begin"/>
          </w:r>
          <w:r w:rsidRPr="004138C9">
            <w:rPr>
              <w:rFonts w:eastAsia="MS Mincho" w:cs="Times New Roman"/>
              <w:sz w:val="16"/>
              <w:szCs w:val="16"/>
              <w:lang w:val="en-US" w:eastAsia="ar-SA"/>
            </w:rPr>
            <w:instrText xml:space="preserve"> NUMPAGES \*Arabic </w:instrText>
          </w:r>
          <w:r w:rsidRPr="004138C9">
            <w:rPr>
              <w:rFonts w:eastAsia="MS Mincho" w:cs="Times New Roman"/>
              <w:sz w:val="16"/>
              <w:szCs w:val="16"/>
              <w:lang w:val="en-US" w:eastAsia="ar-SA"/>
            </w:rPr>
            <w:fldChar w:fldCharType="separate"/>
          </w:r>
          <w:r w:rsidR="00325D23">
            <w:rPr>
              <w:rFonts w:eastAsia="MS Mincho" w:cs="Times New Roman"/>
              <w:noProof/>
              <w:sz w:val="16"/>
              <w:szCs w:val="16"/>
              <w:lang w:val="en-US" w:eastAsia="ar-SA"/>
            </w:rPr>
            <w:t>6</w:t>
          </w:r>
          <w:r w:rsidRPr="004138C9">
            <w:rPr>
              <w:rFonts w:eastAsia="MS Mincho" w:cs="Times New Roman"/>
              <w:sz w:val="16"/>
              <w:szCs w:val="16"/>
              <w:lang w:val="en-US" w:eastAsia="ar-SA"/>
            </w:rPr>
            <w:fldChar w:fldCharType="end"/>
          </w:r>
        </w:p>
      </w:tc>
    </w:tr>
  </w:tbl>
  <w:p w14:paraId="52BD1574" w14:textId="77777777" w:rsidR="003A6E4A" w:rsidRPr="00D57A40" w:rsidRDefault="003A6E4A">
    <w:pPr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637B"/>
    <w:multiLevelType w:val="hybridMultilevel"/>
    <w:tmpl w:val="7B74AB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E2BFF"/>
    <w:multiLevelType w:val="multilevel"/>
    <w:tmpl w:val="4DE011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5422761"/>
    <w:multiLevelType w:val="hybridMultilevel"/>
    <w:tmpl w:val="C9D6C504"/>
    <w:lvl w:ilvl="0" w:tplc="0402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226B15EB"/>
    <w:multiLevelType w:val="hybridMultilevel"/>
    <w:tmpl w:val="62306468"/>
    <w:lvl w:ilvl="0" w:tplc="A0E4EBBE">
      <w:start w:val="3"/>
      <w:numFmt w:val="bullet"/>
      <w:lvlText w:val="-"/>
      <w:lvlJc w:val="left"/>
      <w:pPr>
        <w:ind w:left="106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 w15:restartNumberingAfterBreak="0">
    <w:nsid w:val="2E0F445A"/>
    <w:multiLevelType w:val="hybridMultilevel"/>
    <w:tmpl w:val="450085F0"/>
    <w:lvl w:ilvl="0" w:tplc="E97CEDC6">
      <w:start w:val="3"/>
      <w:numFmt w:val="bullet"/>
      <w:lvlText w:val="-"/>
      <w:lvlJc w:val="left"/>
      <w:pPr>
        <w:ind w:left="1065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32D54B57"/>
    <w:multiLevelType w:val="multilevel"/>
    <w:tmpl w:val="4DE011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34247F19"/>
    <w:multiLevelType w:val="hybridMultilevel"/>
    <w:tmpl w:val="5D12C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F5570F"/>
    <w:multiLevelType w:val="hybridMultilevel"/>
    <w:tmpl w:val="3B9C5D72"/>
    <w:lvl w:ilvl="0" w:tplc="0402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3C39186C"/>
    <w:multiLevelType w:val="hybridMultilevel"/>
    <w:tmpl w:val="30860BB6"/>
    <w:lvl w:ilvl="0" w:tplc="0402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40386B75"/>
    <w:multiLevelType w:val="hybridMultilevel"/>
    <w:tmpl w:val="983A510E"/>
    <w:lvl w:ilvl="0" w:tplc="0402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0" w15:restartNumberingAfterBreak="0">
    <w:nsid w:val="4F0D6F20"/>
    <w:multiLevelType w:val="hybridMultilevel"/>
    <w:tmpl w:val="913EA428"/>
    <w:lvl w:ilvl="0" w:tplc="0402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 w15:restartNumberingAfterBreak="0">
    <w:nsid w:val="550B4E45"/>
    <w:multiLevelType w:val="hybridMultilevel"/>
    <w:tmpl w:val="01BC099A"/>
    <w:lvl w:ilvl="0" w:tplc="0402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 w15:restartNumberingAfterBreak="0">
    <w:nsid w:val="56E7215D"/>
    <w:multiLevelType w:val="hybridMultilevel"/>
    <w:tmpl w:val="2DFC92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0D44E3"/>
    <w:multiLevelType w:val="hybridMultilevel"/>
    <w:tmpl w:val="E4FAE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E852FB"/>
    <w:multiLevelType w:val="hybridMultilevel"/>
    <w:tmpl w:val="64F8E6A6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A031C2F"/>
    <w:multiLevelType w:val="hybridMultilevel"/>
    <w:tmpl w:val="7C4CE72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B4038B"/>
    <w:multiLevelType w:val="hybridMultilevel"/>
    <w:tmpl w:val="52F85652"/>
    <w:lvl w:ilvl="0" w:tplc="0402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756976439">
    <w:abstractNumId w:val="5"/>
  </w:num>
  <w:num w:numId="2" w16cid:durableId="442648450">
    <w:abstractNumId w:val="15"/>
  </w:num>
  <w:num w:numId="3" w16cid:durableId="1878661329">
    <w:abstractNumId w:val="12"/>
  </w:num>
  <w:num w:numId="4" w16cid:durableId="511453446">
    <w:abstractNumId w:val="4"/>
  </w:num>
  <w:num w:numId="5" w16cid:durableId="880019117">
    <w:abstractNumId w:val="3"/>
  </w:num>
  <w:num w:numId="6" w16cid:durableId="652296666">
    <w:abstractNumId w:val="1"/>
  </w:num>
  <w:num w:numId="7" w16cid:durableId="1155759554">
    <w:abstractNumId w:val="0"/>
  </w:num>
  <w:num w:numId="8" w16cid:durableId="1824547746">
    <w:abstractNumId w:val="11"/>
  </w:num>
  <w:num w:numId="9" w16cid:durableId="2053798971">
    <w:abstractNumId w:val="10"/>
  </w:num>
  <w:num w:numId="10" w16cid:durableId="838470171">
    <w:abstractNumId w:val="9"/>
  </w:num>
  <w:num w:numId="11" w16cid:durableId="1867668053">
    <w:abstractNumId w:val="7"/>
  </w:num>
  <w:num w:numId="12" w16cid:durableId="848786726">
    <w:abstractNumId w:val="2"/>
  </w:num>
  <w:num w:numId="13" w16cid:durableId="154997216">
    <w:abstractNumId w:val="16"/>
  </w:num>
  <w:num w:numId="14" w16cid:durableId="531190673">
    <w:abstractNumId w:val="8"/>
  </w:num>
  <w:num w:numId="15" w16cid:durableId="1710295736">
    <w:abstractNumId w:val="14"/>
  </w:num>
  <w:num w:numId="16" w16cid:durableId="466974906">
    <w:abstractNumId w:val="13"/>
  </w:num>
  <w:num w:numId="17" w16cid:durableId="5858470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74D"/>
    <w:rsid w:val="00002020"/>
    <w:rsid w:val="00011B80"/>
    <w:rsid w:val="000243EB"/>
    <w:rsid w:val="00035A60"/>
    <w:rsid w:val="000648FD"/>
    <w:rsid w:val="00064D35"/>
    <w:rsid w:val="000671F2"/>
    <w:rsid w:val="000722DB"/>
    <w:rsid w:val="000A386D"/>
    <w:rsid w:val="000C6DBD"/>
    <w:rsid w:val="000C73F8"/>
    <w:rsid w:val="000D47DB"/>
    <w:rsid w:val="000D569A"/>
    <w:rsid w:val="000F1356"/>
    <w:rsid w:val="000F56EC"/>
    <w:rsid w:val="0010288A"/>
    <w:rsid w:val="001068FF"/>
    <w:rsid w:val="00106B78"/>
    <w:rsid w:val="00112D0D"/>
    <w:rsid w:val="00112E1F"/>
    <w:rsid w:val="00117CD7"/>
    <w:rsid w:val="00132A17"/>
    <w:rsid w:val="00133DE8"/>
    <w:rsid w:val="00144C0B"/>
    <w:rsid w:val="00146887"/>
    <w:rsid w:val="001515AB"/>
    <w:rsid w:val="0015491B"/>
    <w:rsid w:val="0015570F"/>
    <w:rsid w:val="00172945"/>
    <w:rsid w:val="00174D4F"/>
    <w:rsid w:val="00192F41"/>
    <w:rsid w:val="001953B4"/>
    <w:rsid w:val="001A06BD"/>
    <w:rsid w:val="001A7708"/>
    <w:rsid w:val="001B13FB"/>
    <w:rsid w:val="001B1935"/>
    <w:rsid w:val="001B4B87"/>
    <w:rsid w:val="001C057A"/>
    <w:rsid w:val="001C075B"/>
    <w:rsid w:val="001D012F"/>
    <w:rsid w:val="001F0C29"/>
    <w:rsid w:val="001F4F00"/>
    <w:rsid w:val="00201C1F"/>
    <w:rsid w:val="00206D17"/>
    <w:rsid w:val="0021286F"/>
    <w:rsid w:val="002152D4"/>
    <w:rsid w:val="00250108"/>
    <w:rsid w:val="00255637"/>
    <w:rsid w:val="00272BEB"/>
    <w:rsid w:val="00277BB4"/>
    <w:rsid w:val="00277DB2"/>
    <w:rsid w:val="00280B32"/>
    <w:rsid w:val="0028459E"/>
    <w:rsid w:val="002A5947"/>
    <w:rsid w:val="002A7A5A"/>
    <w:rsid w:val="002B0722"/>
    <w:rsid w:val="002B084A"/>
    <w:rsid w:val="002C231B"/>
    <w:rsid w:val="002C67E5"/>
    <w:rsid w:val="002C7DA2"/>
    <w:rsid w:val="002D2663"/>
    <w:rsid w:val="002E7B39"/>
    <w:rsid w:val="003150E4"/>
    <w:rsid w:val="00325D23"/>
    <w:rsid w:val="00330A05"/>
    <w:rsid w:val="00333B98"/>
    <w:rsid w:val="00365A04"/>
    <w:rsid w:val="00372DC3"/>
    <w:rsid w:val="00374442"/>
    <w:rsid w:val="00380A84"/>
    <w:rsid w:val="003974A6"/>
    <w:rsid w:val="003A6E4A"/>
    <w:rsid w:val="003B0D14"/>
    <w:rsid w:val="003B3C18"/>
    <w:rsid w:val="003B4D80"/>
    <w:rsid w:val="003C77EE"/>
    <w:rsid w:val="003D0526"/>
    <w:rsid w:val="003E6DA1"/>
    <w:rsid w:val="00414600"/>
    <w:rsid w:val="004225A0"/>
    <w:rsid w:val="0044047A"/>
    <w:rsid w:val="004426CC"/>
    <w:rsid w:val="00451A6C"/>
    <w:rsid w:val="004537BE"/>
    <w:rsid w:val="00453F3A"/>
    <w:rsid w:val="004604CB"/>
    <w:rsid w:val="00465503"/>
    <w:rsid w:val="00466D43"/>
    <w:rsid w:val="0047298E"/>
    <w:rsid w:val="00476002"/>
    <w:rsid w:val="00480152"/>
    <w:rsid w:val="00483D6C"/>
    <w:rsid w:val="004A6534"/>
    <w:rsid w:val="004B4639"/>
    <w:rsid w:val="004B4C81"/>
    <w:rsid w:val="004B5D5F"/>
    <w:rsid w:val="004C13F2"/>
    <w:rsid w:val="004C1CD5"/>
    <w:rsid w:val="004E1F63"/>
    <w:rsid w:val="004F2D1B"/>
    <w:rsid w:val="004F334E"/>
    <w:rsid w:val="004F7D95"/>
    <w:rsid w:val="005068E6"/>
    <w:rsid w:val="00521D70"/>
    <w:rsid w:val="0053798A"/>
    <w:rsid w:val="00541D0E"/>
    <w:rsid w:val="00561021"/>
    <w:rsid w:val="005751A9"/>
    <w:rsid w:val="00580CEF"/>
    <w:rsid w:val="005A2668"/>
    <w:rsid w:val="005A55B2"/>
    <w:rsid w:val="005A7D4D"/>
    <w:rsid w:val="005B16E9"/>
    <w:rsid w:val="005B1AF9"/>
    <w:rsid w:val="005B655E"/>
    <w:rsid w:val="005D789B"/>
    <w:rsid w:val="005E5A40"/>
    <w:rsid w:val="005F1EB3"/>
    <w:rsid w:val="005F233E"/>
    <w:rsid w:val="005F4485"/>
    <w:rsid w:val="0060451B"/>
    <w:rsid w:val="00606B16"/>
    <w:rsid w:val="006123C3"/>
    <w:rsid w:val="0061277B"/>
    <w:rsid w:val="00612B32"/>
    <w:rsid w:val="00623C2B"/>
    <w:rsid w:val="00642C00"/>
    <w:rsid w:val="00644D55"/>
    <w:rsid w:val="006458BF"/>
    <w:rsid w:val="006461AA"/>
    <w:rsid w:val="00647DB2"/>
    <w:rsid w:val="00660FB3"/>
    <w:rsid w:val="00662A58"/>
    <w:rsid w:val="0066492B"/>
    <w:rsid w:val="00677D72"/>
    <w:rsid w:val="0069788A"/>
    <w:rsid w:val="006B57C6"/>
    <w:rsid w:val="006B6D66"/>
    <w:rsid w:val="006C5BC0"/>
    <w:rsid w:val="006C77AB"/>
    <w:rsid w:val="006C7C85"/>
    <w:rsid w:val="006D719C"/>
    <w:rsid w:val="006D76C6"/>
    <w:rsid w:val="006E358D"/>
    <w:rsid w:val="00712217"/>
    <w:rsid w:val="00765E4E"/>
    <w:rsid w:val="0077173C"/>
    <w:rsid w:val="007A4C16"/>
    <w:rsid w:val="007A773F"/>
    <w:rsid w:val="007B2954"/>
    <w:rsid w:val="007B6725"/>
    <w:rsid w:val="007B7B3C"/>
    <w:rsid w:val="007C1724"/>
    <w:rsid w:val="007C187F"/>
    <w:rsid w:val="007F326D"/>
    <w:rsid w:val="007F4942"/>
    <w:rsid w:val="008004AB"/>
    <w:rsid w:val="00800A8F"/>
    <w:rsid w:val="00801AF2"/>
    <w:rsid w:val="0080566C"/>
    <w:rsid w:val="00807D44"/>
    <w:rsid w:val="00852186"/>
    <w:rsid w:val="0085322C"/>
    <w:rsid w:val="008677D7"/>
    <w:rsid w:val="0087019B"/>
    <w:rsid w:val="00873975"/>
    <w:rsid w:val="008776E3"/>
    <w:rsid w:val="00896083"/>
    <w:rsid w:val="008A197E"/>
    <w:rsid w:val="008A4FBB"/>
    <w:rsid w:val="008A68E3"/>
    <w:rsid w:val="008B395B"/>
    <w:rsid w:val="008C2F9D"/>
    <w:rsid w:val="008D44B5"/>
    <w:rsid w:val="008E121B"/>
    <w:rsid w:val="008E50E7"/>
    <w:rsid w:val="008F343A"/>
    <w:rsid w:val="009203E1"/>
    <w:rsid w:val="009206CA"/>
    <w:rsid w:val="00924887"/>
    <w:rsid w:val="00925779"/>
    <w:rsid w:val="0092706F"/>
    <w:rsid w:val="00932EAD"/>
    <w:rsid w:val="009522EB"/>
    <w:rsid w:val="009538E6"/>
    <w:rsid w:val="00960673"/>
    <w:rsid w:val="00964FF4"/>
    <w:rsid w:val="00971369"/>
    <w:rsid w:val="00972511"/>
    <w:rsid w:val="00992B88"/>
    <w:rsid w:val="00996D4E"/>
    <w:rsid w:val="009970AD"/>
    <w:rsid w:val="009A0ADB"/>
    <w:rsid w:val="009B2B6B"/>
    <w:rsid w:val="009D755B"/>
    <w:rsid w:val="009E1C0B"/>
    <w:rsid w:val="00A01FB7"/>
    <w:rsid w:val="00A1624A"/>
    <w:rsid w:val="00A31DC4"/>
    <w:rsid w:val="00A33345"/>
    <w:rsid w:val="00A43131"/>
    <w:rsid w:val="00A57FB4"/>
    <w:rsid w:val="00A6242D"/>
    <w:rsid w:val="00A85B02"/>
    <w:rsid w:val="00A92C80"/>
    <w:rsid w:val="00AA2D41"/>
    <w:rsid w:val="00AA2F9F"/>
    <w:rsid w:val="00AB1A5B"/>
    <w:rsid w:val="00AC1B3E"/>
    <w:rsid w:val="00AD34B5"/>
    <w:rsid w:val="00AD7F30"/>
    <w:rsid w:val="00AE4280"/>
    <w:rsid w:val="00AF0507"/>
    <w:rsid w:val="00AF2FF4"/>
    <w:rsid w:val="00B04EB3"/>
    <w:rsid w:val="00B07898"/>
    <w:rsid w:val="00B13596"/>
    <w:rsid w:val="00B15BF0"/>
    <w:rsid w:val="00B179CB"/>
    <w:rsid w:val="00B50BF0"/>
    <w:rsid w:val="00B55EB6"/>
    <w:rsid w:val="00B62E8D"/>
    <w:rsid w:val="00B674B9"/>
    <w:rsid w:val="00B76E0E"/>
    <w:rsid w:val="00B8751A"/>
    <w:rsid w:val="00B951F8"/>
    <w:rsid w:val="00BA6D4D"/>
    <w:rsid w:val="00BB5219"/>
    <w:rsid w:val="00BC1588"/>
    <w:rsid w:val="00BC5826"/>
    <w:rsid w:val="00BD65E4"/>
    <w:rsid w:val="00BF405F"/>
    <w:rsid w:val="00C01CE4"/>
    <w:rsid w:val="00C0364B"/>
    <w:rsid w:val="00C04AC2"/>
    <w:rsid w:val="00C32260"/>
    <w:rsid w:val="00C35BE8"/>
    <w:rsid w:val="00C423A0"/>
    <w:rsid w:val="00C512EF"/>
    <w:rsid w:val="00C51DF1"/>
    <w:rsid w:val="00C57AD1"/>
    <w:rsid w:val="00C61D82"/>
    <w:rsid w:val="00C61DAA"/>
    <w:rsid w:val="00CC10A9"/>
    <w:rsid w:val="00CC60AA"/>
    <w:rsid w:val="00CD09E8"/>
    <w:rsid w:val="00CD2686"/>
    <w:rsid w:val="00CF09CF"/>
    <w:rsid w:val="00CF5C32"/>
    <w:rsid w:val="00D01E6E"/>
    <w:rsid w:val="00D021BA"/>
    <w:rsid w:val="00D3541B"/>
    <w:rsid w:val="00D57A40"/>
    <w:rsid w:val="00D63000"/>
    <w:rsid w:val="00D7053C"/>
    <w:rsid w:val="00D75A7F"/>
    <w:rsid w:val="00D77B03"/>
    <w:rsid w:val="00D856E4"/>
    <w:rsid w:val="00D869E0"/>
    <w:rsid w:val="00DA274D"/>
    <w:rsid w:val="00DB654E"/>
    <w:rsid w:val="00DB7002"/>
    <w:rsid w:val="00DC23F8"/>
    <w:rsid w:val="00DC6329"/>
    <w:rsid w:val="00DE09A1"/>
    <w:rsid w:val="00DE0B95"/>
    <w:rsid w:val="00E003F9"/>
    <w:rsid w:val="00E2401B"/>
    <w:rsid w:val="00E41816"/>
    <w:rsid w:val="00E55236"/>
    <w:rsid w:val="00E5713A"/>
    <w:rsid w:val="00E656B3"/>
    <w:rsid w:val="00E71F34"/>
    <w:rsid w:val="00E76F02"/>
    <w:rsid w:val="00E824F1"/>
    <w:rsid w:val="00E844C4"/>
    <w:rsid w:val="00E86581"/>
    <w:rsid w:val="00E91381"/>
    <w:rsid w:val="00E962C0"/>
    <w:rsid w:val="00E97DC2"/>
    <w:rsid w:val="00EA3EDC"/>
    <w:rsid w:val="00EB2365"/>
    <w:rsid w:val="00EC1309"/>
    <w:rsid w:val="00EC4A35"/>
    <w:rsid w:val="00EC6A75"/>
    <w:rsid w:val="00EC7796"/>
    <w:rsid w:val="00EE57B5"/>
    <w:rsid w:val="00EF2A1F"/>
    <w:rsid w:val="00EF3D2D"/>
    <w:rsid w:val="00F15CBE"/>
    <w:rsid w:val="00F21F81"/>
    <w:rsid w:val="00F34A71"/>
    <w:rsid w:val="00F416BA"/>
    <w:rsid w:val="00F63258"/>
    <w:rsid w:val="00F91166"/>
    <w:rsid w:val="00F94648"/>
    <w:rsid w:val="00FA53CA"/>
    <w:rsid w:val="00FB1C59"/>
    <w:rsid w:val="00FB2846"/>
    <w:rsid w:val="00FC299B"/>
    <w:rsid w:val="00FC7A0B"/>
    <w:rsid w:val="00FD18D9"/>
    <w:rsid w:val="00FE1342"/>
    <w:rsid w:val="00FE2986"/>
    <w:rsid w:val="00FE5E79"/>
    <w:rsid w:val="00FF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56DCF"/>
  <w15:chartTrackingRefBased/>
  <w15:docId w15:val="{AD00DCB8-814C-4D4F-9BF1-8B3301C67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3F8"/>
    <w:rPr>
      <w:rFonts w:cstheme="min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713A"/>
    <w:pPr>
      <w:keepNext/>
      <w:keepLines/>
      <w:spacing w:before="360" w:after="12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13A"/>
    <w:pPr>
      <w:keepNext/>
      <w:keepLines/>
      <w:spacing w:before="40" w:after="12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13A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13A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713A"/>
    <w:rPr>
      <w:rFonts w:eastAsiaTheme="majorEastAsia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13A"/>
    <w:rPr>
      <w:rFonts w:eastAsiaTheme="majorEastAsia" w:cstheme="majorBidi"/>
      <w:color w:val="1F3763" w:themeColor="accent1" w:themeShade="7F"/>
      <w:szCs w:val="24"/>
    </w:rPr>
  </w:style>
  <w:style w:type="paragraph" w:styleId="Header">
    <w:name w:val="header"/>
    <w:basedOn w:val="Normal"/>
    <w:link w:val="HeaderChar"/>
    <w:uiPriority w:val="99"/>
    <w:unhideWhenUsed/>
    <w:rsid w:val="00DC23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3F8"/>
  </w:style>
  <w:style w:type="paragraph" w:styleId="Footer">
    <w:name w:val="footer"/>
    <w:basedOn w:val="Normal"/>
    <w:link w:val="FooterChar"/>
    <w:uiPriority w:val="99"/>
    <w:unhideWhenUsed/>
    <w:rsid w:val="00DC23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3F8"/>
  </w:style>
  <w:style w:type="paragraph" w:styleId="ListParagraph">
    <w:name w:val="List Paragraph"/>
    <w:basedOn w:val="Normal"/>
    <w:uiPriority w:val="34"/>
    <w:qFormat/>
    <w:rsid w:val="00DC23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C23F8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C23F8"/>
    <w:pPr>
      <w:spacing w:before="240" w:after="0"/>
      <w:outlineLvl w:val="9"/>
    </w:pPr>
    <w:rPr>
      <w:rFonts w:asciiTheme="majorHAnsi" w:hAnsiTheme="majorHAnsi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C23F8"/>
    <w:pPr>
      <w:spacing w:after="100"/>
    </w:pPr>
  </w:style>
  <w:style w:type="table" w:styleId="TableGrid">
    <w:name w:val="Table Grid"/>
    <w:basedOn w:val="TableNormal"/>
    <w:uiPriority w:val="39"/>
    <w:rsid w:val="00DC23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A7A5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2C67E5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9D75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33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2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http://files.btlnet.com/assets/logos-35a0fef13472042870baab9ceb0a8cfb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7E8478-B499-470E-B9C2-7BE2C6673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2569</TotalTime>
  <Pages>5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Botev Boris</dc:creator>
  <cp:keywords/>
  <dc:description/>
  <cp:lastModifiedBy>Antov Iliyan</cp:lastModifiedBy>
  <cp:revision>178</cp:revision>
  <cp:lastPrinted>2025-05-09T13:10:00Z</cp:lastPrinted>
  <dcterms:created xsi:type="dcterms:W3CDTF">2017-11-23T11:42:00Z</dcterms:created>
  <dcterms:modified xsi:type="dcterms:W3CDTF">2025-05-09T13:10:00Z</dcterms:modified>
</cp:coreProperties>
</file>