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015" w:rsidRPr="00816015" w:rsidRDefault="00816015" w:rsidP="00816015">
      <w:pPr>
        <w:shd w:val="clear" w:color="auto" w:fill="FFFFFF"/>
        <w:spacing w:after="0" w:line="495" w:lineRule="atLeast"/>
        <w:outlineLvl w:val="1"/>
        <w:rPr>
          <w:rFonts w:ascii="Arial" w:eastAsia="Times New Roman" w:hAnsi="Arial" w:cs="Arial"/>
          <w:color w:val="222222"/>
          <w:sz w:val="37"/>
          <w:szCs w:val="37"/>
          <w:lang w:eastAsia="ru-RU"/>
        </w:rPr>
      </w:pPr>
      <w:r w:rsidRPr="00816015">
        <w:rPr>
          <w:rFonts w:ascii="Arial" w:eastAsia="Times New Roman" w:hAnsi="Arial" w:cs="Arial"/>
          <w:color w:val="222222"/>
          <w:sz w:val="37"/>
          <w:szCs w:val="37"/>
          <w:lang w:eastAsia="ru-RU"/>
        </w:rPr>
        <w:t>Алгоритм сегментации </w:t>
      </w:r>
      <w:proofErr w:type="spellStart"/>
      <w:r w:rsidRPr="00816015">
        <w:rPr>
          <w:rFonts w:ascii="Arial" w:eastAsia="Times New Roman" w:hAnsi="Arial" w:cs="Arial"/>
          <w:b/>
          <w:bCs/>
          <w:color w:val="222222"/>
          <w:sz w:val="37"/>
          <w:szCs w:val="37"/>
          <w:lang w:eastAsia="ru-RU"/>
        </w:rPr>
        <w:t>MeanShift</w:t>
      </w:r>
      <w:proofErr w:type="spellEnd"/>
    </w:p>
    <w:p w:rsidR="00816015" w:rsidRPr="00816015" w:rsidRDefault="00816015" w:rsidP="00816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proofErr w:type="spellStart"/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>MeanShift</w:t>
      </w:r>
      <w:proofErr w:type="spellEnd"/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 xml:space="preserve"> группирует объекты с близкими признаками. Пиксели со схожими признаками объединяются в один сегмент, на выходе получаем изображение с однородными областями. </w:t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61310" cy="2300605"/>
            <wp:effectExtent l="19050" t="0" r="0" b="0"/>
            <wp:docPr id="1" name="Рисунок 1" descr="https://habrastorage.org/files/ed2/926/4a5/ed29264a51f640ea9b9b0df9de28f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ed2/926/4a5/ed29264a51f640ea9b9b0df9de28f08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30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61310" cy="2300605"/>
            <wp:effectExtent l="19050" t="0" r="0" b="0"/>
            <wp:docPr id="2" name="Рисунок 2" descr="https://habrastorage.org/files/85f/ab1/8e3/85fab18e3db949fc8510bf968b7fb3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85f/ab1/8e3/85fab18e3db949fc8510bf968b7fb3a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30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>Например, в качестве координат</w:t>
      </w:r>
      <w:r w:rsidRPr="00816015">
        <w:rPr>
          <w:rFonts w:ascii="Arial" w:eastAsia="Times New Roman" w:hAnsi="Arial" w:cs="Arial"/>
          <w:b/>
          <w:bCs/>
          <w:color w:val="222222"/>
          <w:sz w:val="25"/>
          <w:szCs w:val="25"/>
          <w:shd w:val="clear" w:color="auto" w:fill="FFFFFF"/>
          <w:lang w:eastAsia="ru-RU"/>
        </w:rPr>
        <w:t> </w:t>
      </w:r>
      <w:r w:rsidRPr="00816015">
        <w:rPr>
          <w:rFonts w:ascii="Arial" w:eastAsia="Times New Roman" w:hAnsi="Arial" w:cs="Arial"/>
          <w:b/>
          <w:bCs/>
          <w:i/>
          <w:iCs/>
          <w:color w:val="222222"/>
          <w:sz w:val="25"/>
          <w:szCs w:val="25"/>
          <w:shd w:val="clear" w:color="auto" w:fill="FFFFFF"/>
          <w:lang w:eastAsia="ru-RU"/>
        </w:rPr>
        <w:t>в пространстве признаков</w:t>
      </w:r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> можно выбрать координаты пикселя </w:t>
      </w:r>
      <w:r w:rsidRPr="00816015">
        <w:rPr>
          <w:rFonts w:ascii="Arial" w:eastAsia="Times New Roman" w:hAnsi="Arial" w:cs="Arial"/>
          <w:b/>
          <w:bCs/>
          <w:i/>
          <w:iCs/>
          <w:color w:val="222222"/>
          <w:sz w:val="25"/>
          <w:szCs w:val="25"/>
          <w:shd w:val="clear" w:color="auto" w:fill="FFFFFF"/>
          <w:lang w:eastAsia="ru-RU"/>
        </w:rPr>
        <w:t>(</w:t>
      </w:r>
      <w:proofErr w:type="spellStart"/>
      <w:r w:rsidRPr="00816015">
        <w:rPr>
          <w:rFonts w:ascii="Arial" w:eastAsia="Times New Roman" w:hAnsi="Arial" w:cs="Arial"/>
          <w:b/>
          <w:bCs/>
          <w:i/>
          <w:iCs/>
          <w:color w:val="222222"/>
          <w:sz w:val="25"/>
          <w:szCs w:val="25"/>
          <w:shd w:val="clear" w:color="auto" w:fill="FFFFFF"/>
          <w:lang w:eastAsia="ru-RU"/>
        </w:rPr>
        <w:t>x</w:t>
      </w:r>
      <w:proofErr w:type="spellEnd"/>
      <w:r w:rsidRPr="00816015">
        <w:rPr>
          <w:rFonts w:ascii="Arial" w:eastAsia="Times New Roman" w:hAnsi="Arial" w:cs="Arial"/>
          <w:b/>
          <w:bCs/>
          <w:i/>
          <w:iCs/>
          <w:color w:val="222222"/>
          <w:sz w:val="25"/>
          <w:szCs w:val="25"/>
          <w:shd w:val="clear" w:color="auto" w:fill="FFFFFF"/>
          <w:lang w:eastAsia="ru-RU"/>
        </w:rPr>
        <w:t xml:space="preserve">, </w:t>
      </w:r>
      <w:proofErr w:type="spellStart"/>
      <w:r w:rsidRPr="00816015">
        <w:rPr>
          <w:rFonts w:ascii="Arial" w:eastAsia="Times New Roman" w:hAnsi="Arial" w:cs="Arial"/>
          <w:b/>
          <w:bCs/>
          <w:i/>
          <w:iCs/>
          <w:color w:val="222222"/>
          <w:sz w:val="25"/>
          <w:szCs w:val="25"/>
          <w:shd w:val="clear" w:color="auto" w:fill="FFFFFF"/>
          <w:lang w:eastAsia="ru-RU"/>
        </w:rPr>
        <w:t>y</w:t>
      </w:r>
      <w:proofErr w:type="spellEnd"/>
      <w:r w:rsidRPr="00816015">
        <w:rPr>
          <w:rFonts w:ascii="Arial" w:eastAsia="Times New Roman" w:hAnsi="Arial" w:cs="Arial"/>
          <w:b/>
          <w:bCs/>
          <w:i/>
          <w:iCs/>
          <w:color w:val="222222"/>
          <w:sz w:val="25"/>
          <w:szCs w:val="25"/>
          <w:shd w:val="clear" w:color="auto" w:fill="FFFFFF"/>
          <w:lang w:eastAsia="ru-RU"/>
        </w:rPr>
        <w:t>)</w:t>
      </w:r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> и компоненты </w:t>
      </w:r>
      <w:r w:rsidRPr="00816015">
        <w:rPr>
          <w:rFonts w:ascii="Arial" w:eastAsia="Times New Roman" w:hAnsi="Arial" w:cs="Arial"/>
          <w:b/>
          <w:bCs/>
          <w:i/>
          <w:iCs/>
          <w:color w:val="222222"/>
          <w:sz w:val="25"/>
          <w:szCs w:val="25"/>
          <w:shd w:val="clear" w:color="auto" w:fill="FFFFFF"/>
          <w:lang w:eastAsia="ru-RU"/>
        </w:rPr>
        <w:t>RGB</w:t>
      </w:r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> пикселя. Изобразив пиксели в пространстве признаков, можно заметить сгущения в определенных местах.</w:t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</w:p>
    <w:p w:rsidR="00816015" w:rsidRPr="00816015" w:rsidRDefault="00816015" w:rsidP="0081601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5"/>
          <w:szCs w:val="25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5"/>
          <w:szCs w:val="25"/>
          <w:lang w:eastAsia="ru-RU"/>
        </w:rPr>
        <w:lastRenderedPageBreak/>
        <w:drawing>
          <wp:inline distT="0" distB="0" distL="0" distR="0">
            <wp:extent cx="6214110" cy="5633720"/>
            <wp:effectExtent l="19050" t="0" r="0" b="0"/>
            <wp:docPr id="3" name="Рисунок 3" descr="https://habrastorage.org/files/85f/fc0/f9d/85ffc0f9dad544cc97ffe860d4e6e5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85f/fc0/f9d/85ffc0f9dad544cc97ffe860d4e6e58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563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015" w:rsidRPr="00816015" w:rsidRDefault="00816015" w:rsidP="00816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 w:rsidRPr="00816015">
        <w:rPr>
          <w:rFonts w:ascii="Arial" w:eastAsia="Times New Roman" w:hAnsi="Arial" w:cs="Arial"/>
          <w:i/>
          <w:iCs/>
          <w:color w:val="3C752A"/>
          <w:sz w:val="25"/>
          <w:szCs w:val="25"/>
          <w:shd w:val="clear" w:color="auto" w:fill="FFFFFF"/>
          <w:lang w:eastAsia="ru-RU"/>
        </w:rPr>
        <w:t>Рис. 7. (</w:t>
      </w:r>
      <w:proofErr w:type="spellStart"/>
      <w:r w:rsidRPr="00816015">
        <w:rPr>
          <w:rFonts w:ascii="Arial" w:eastAsia="Times New Roman" w:hAnsi="Arial" w:cs="Arial"/>
          <w:i/>
          <w:iCs/>
          <w:color w:val="3C752A"/>
          <w:sz w:val="25"/>
          <w:szCs w:val="25"/>
          <w:shd w:val="clear" w:color="auto" w:fill="FFFFFF"/>
          <w:lang w:eastAsia="ru-RU"/>
        </w:rPr>
        <w:t>a</w:t>
      </w:r>
      <w:proofErr w:type="spellEnd"/>
      <w:r w:rsidRPr="00816015">
        <w:rPr>
          <w:rFonts w:ascii="Arial" w:eastAsia="Times New Roman" w:hAnsi="Arial" w:cs="Arial"/>
          <w:i/>
          <w:iCs/>
          <w:color w:val="3C752A"/>
          <w:sz w:val="25"/>
          <w:szCs w:val="25"/>
          <w:shd w:val="clear" w:color="auto" w:fill="FFFFFF"/>
          <w:lang w:eastAsia="ru-RU"/>
        </w:rPr>
        <w:t>) Пиксели в двухмерном пространстве признаков. (</w:t>
      </w:r>
      <w:proofErr w:type="spellStart"/>
      <w:r w:rsidRPr="00816015">
        <w:rPr>
          <w:rFonts w:ascii="Arial" w:eastAsia="Times New Roman" w:hAnsi="Arial" w:cs="Arial"/>
          <w:i/>
          <w:iCs/>
          <w:color w:val="3C752A"/>
          <w:sz w:val="25"/>
          <w:szCs w:val="25"/>
          <w:shd w:val="clear" w:color="auto" w:fill="FFFFFF"/>
          <w:lang w:eastAsia="ru-RU"/>
        </w:rPr>
        <w:t>b</w:t>
      </w:r>
      <w:proofErr w:type="spellEnd"/>
      <w:r w:rsidRPr="00816015">
        <w:rPr>
          <w:rFonts w:ascii="Arial" w:eastAsia="Times New Roman" w:hAnsi="Arial" w:cs="Arial"/>
          <w:i/>
          <w:iCs/>
          <w:color w:val="3C752A"/>
          <w:sz w:val="25"/>
          <w:szCs w:val="25"/>
          <w:shd w:val="clear" w:color="auto" w:fill="FFFFFF"/>
          <w:lang w:eastAsia="ru-RU"/>
        </w:rPr>
        <w:t>) Пиксели, пришедшие в один локальный максимум, окрашены в один цвет. (с) </w:t>
      </w:r>
      <w:r>
        <w:rPr>
          <w:rFonts w:ascii="Arial" w:eastAsia="Times New Roman" w:hAnsi="Arial" w:cs="Arial"/>
          <w:i/>
          <w:iCs/>
          <w:noProof/>
          <w:color w:val="3C752A"/>
          <w:sz w:val="25"/>
          <w:szCs w:val="25"/>
          <w:shd w:val="clear" w:color="auto" w:fill="FFFFFF"/>
          <w:lang w:eastAsia="ru-RU"/>
        </w:rPr>
        <w:drawing>
          <wp:inline distT="0" distB="0" distL="0" distR="0">
            <wp:extent cx="432435" cy="285115"/>
            <wp:effectExtent l="19050" t="0" r="5715" b="0"/>
            <wp:docPr id="4" name="Рисунок 4" descr="https://habrastorage.org/files/451/946/6bf/4519466bfe504e92aa4bb5ee3a90d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files/451/946/6bf/4519466bfe504e92aa4bb5ee3a90d3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i/>
          <w:iCs/>
          <w:color w:val="3C752A"/>
          <w:sz w:val="25"/>
          <w:szCs w:val="25"/>
          <w:shd w:val="clear" w:color="auto" w:fill="FFFFFF"/>
          <w:lang w:eastAsia="ru-RU"/>
        </w:rPr>
        <w:t> — функция плотности, максимумы соответствуют местам наибольшей концентрации пикселей. Рисунок взят из статьи [3].</w:t>
      </w:r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> </w:t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>Чтобы легче было описывать сгущения точек, вводится </w:t>
      </w:r>
      <w:r w:rsidRPr="00816015">
        <w:rPr>
          <w:rFonts w:ascii="Arial" w:eastAsia="Times New Roman" w:hAnsi="Arial" w:cs="Arial"/>
          <w:b/>
          <w:bCs/>
          <w:i/>
          <w:iCs/>
          <w:color w:val="222222"/>
          <w:sz w:val="25"/>
          <w:szCs w:val="25"/>
          <w:shd w:val="clear" w:color="auto" w:fill="FFFFFF"/>
          <w:lang w:eastAsia="ru-RU"/>
        </w:rPr>
        <w:t>функция плотности</w:t>
      </w:r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>: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02180" cy="767080"/>
            <wp:effectExtent l="19050" t="0" r="7620" b="0"/>
            <wp:docPr id="5" name="Рисунок 5" descr="https://habrastorage.org/files/e9d/68b/32c/e9d68b32c2dd43838dce8c8c1b2cc0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e9d/68b/32c/e9d68b32c2dd43838dce8c8c1b2cc0d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115" cy="265430"/>
            <wp:effectExtent l="19050" t="0" r="635" b="0"/>
            <wp:docPr id="6" name="Рисунок 6" descr="https://habrastorage.org/files/bd7/53a/f56/bd753af56ff94f5895b4d9643c216f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files/bd7/53a/f56/bd753af56ff94f5895b4d9643c216f2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>– вектор признаков</w:t>
      </w:r>
      <w:r w:rsidRPr="00816015">
        <w:rPr>
          <w:rFonts w:ascii="Arial" w:eastAsia="Times New Roman" w:hAnsi="Arial" w:cs="Arial"/>
          <w:i/>
          <w:iCs/>
          <w:color w:val="222222"/>
          <w:sz w:val="25"/>
          <w:szCs w:val="25"/>
          <w:shd w:val="clear" w:color="auto" w:fill="FFFFFF"/>
          <w:lang w:eastAsia="ru-RU"/>
        </w:rPr>
        <w:t> </w:t>
      </w:r>
      <w:r w:rsidRPr="00816015">
        <w:rPr>
          <w:rFonts w:ascii="Arial" w:eastAsia="Times New Roman" w:hAnsi="Arial" w:cs="Arial"/>
          <w:b/>
          <w:bCs/>
          <w:i/>
          <w:iCs/>
          <w:color w:val="222222"/>
          <w:sz w:val="25"/>
          <w:szCs w:val="25"/>
          <w:shd w:val="clear" w:color="auto" w:fill="FFFFFF"/>
          <w:lang w:eastAsia="ru-RU"/>
        </w:rPr>
        <w:t>i</w:t>
      </w:r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>-ого пикселя,</w:t>
      </w:r>
      <w:r w:rsidRPr="00816015">
        <w:rPr>
          <w:rFonts w:ascii="Arial" w:eastAsia="Times New Roman" w:hAnsi="Arial" w:cs="Arial"/>
          <w:b/>
          <w:bCs/>
          <w:i/>
          <w:iCs/>
          <w:color w:val="222222"/>
          <w:sz w:val="25"/>
          <w:szCs w:val="25"/>
          <w:shd w:val="clear" w:color="auto" w:fill="FFFFFF"/>
          <w:lang w:eastAsia="ru-RU"/>
        </w:rPr>
        <w:t> </w:t>
      </w:r>
      <w:proofErr w:type="spellStart"/>
      <w:r w:rsidRPr="00816015">
        <w:rPr>
          <w:rFonts w:ascii="Arial" w:eastAsia="Times New Roman" w:hAnsi="Arial" w:cs="Arial"/>
          <w:b/>
          <w:bCs/>
          <w:i/>
          <w:iCs/>
          <w:color w:val="222222"/>
          <w:sz w:val="25"/>
          <w:szCs w:val="25"/>
          <w:shd w:val="clear" w:color="auto" w:fill="FFFFFF"/>
          <w:lang w:eastAsia="ru-RU"/>
        </w:rPr>
        <w:t>d</w:t>
      </w:r>
      <w:proofErr w:type="spellEnd"/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> — количество признаков, </w:t>
      </w:r>
      <w:r w:rsidRPr="00816015">
        <w:rPr>
          <w:rFonts w:ascii="Arial" w:eastAsia="Times New Roman" w:hAnsi="Arial" w:cs="Arial"/>
          <w:b/>
          <w:bCs/>
          <w:i/>
          <w:iCs/>
          <w:color w:val="222222"/>
          <w:sz w:val="25"/>
          <w:szCs w:val="25"/>
          <w:shd w:val="clear" w:color="auto" w:fill="FFFFFF"/>
          <w:lang w:eastAsia="ru-RU"/>
        </w:rPr>
        <w:t>N</w:t>
      </w:r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> — число пикселей,</w:t>
      </w:r>
      <w:r w:rsidRPr="00816015">
        <w:rPr>
          <w:rFonts w:ascii="Arial" w:eastAsia="Times New Roman" w:hAnsi="Arial" w:cs="Arial"/>
          <w:i/>
          <w:iCs/>
          <w:color w:val="222222"/>
          <w:sz w:val="25"/>
          <w:szCs w:val="25"/>
          <w:shd w:val="clear" w:color="auto" w:fill="FFFFFF"/>
          <w:lang w:eastAsia="ru-RU"/>
        </w:rPr>
        <w:t> </w:t>
      </w:r>
      <w:proofErr w:type="spellStart"/>
      <w:r w:rsidRPr="00816015">
        <w:rPr>
          <w:rFonts w:ascii="Arial" w:eastAsia="Times New Roman" w:hAnsi="Arial" w:cs="Arial"/>
          <w:b/>
          <w:bCs/>
          <w:i/>
          <w:iCs/>
          <w:color w:val="222222"/>
          <w:sz w:val="25"/>
          <w:szCs w:val="25"/>
          <w:shd w:val="clear" w:color="auto" w:fill="FFFFFF"/>
          <w:lang w:eastAsia="ru-RU"/>
        </w:rPr>
        <w:t>h</w:t>
      </w:r>
      <w:proofErr w:type="spellEnd"/>
      <w:r w:rsidRPr="00816015">
        <w:rPr>
          <w:rFonts w:ascii="Arial" w:eastAsia="Times New Roman" w:hAnsi="Arial" w:cs="Arial"/>
          <w:i/>
          <w:iCs/>
          <w:color w:val="222222"/>
          <w:sz w:val="25"/>
          <w:szCs w:val="25"/>
          <w:shd w:val="clear" w:color="auto" w:fill="FFFFFF"/>
          <w:lang w:eastAsia="ru-RU"/>
        </w:rPr>
        <w:t> </w:t>
      </w:r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>— параметр, отвечающий за гладкость,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0230" cy="285115"/>
            <wp:effectExtent l="19050" t="0" r="1270" b="0"/>
            <wp:docPr id="7" name="Рисунок 7" descr="https://habrastorage.org/files/1d1/cd3/21a/1d1cd321acfd4b50abd418400a59ba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files/1d1/cd3/21a/1d1cd321acfd4b50abd418400a59bac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> — ядро. Максимумы функции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2435" cy="285115"/>
            <wp:effectExtent l="19050" t="0" r="5715" b="0"/>
            <wp:docPr id="8" name="Рисунок 8" descr="https://habrastorage.org/files/451/946/6bf/4519466bfe504e92aa4bb5ee3a90d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files/451/946/6bf/4519466bfe504e92aa4bb5ee3a90d3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 xml:space="preserve"> расположены в точках сгущения пикселей изображения в пространстве признаков. Пиксели, принадлежащие одному </w:t>
      </w:r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lastRenderedPageBreak/>
        <w:t>локальному максимуму, объединяются в один сегмент. Получается, чтобы найти к какому из центров сгущения относится пиксель, надо шагать по градиенту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2435" cy="285115"/>
            <wp:effectExtent l="19050" t="0" r="5715" b="0"/>
            <wp:docPr id="9" name="Рисунок 9" descr="https://habrastorage.org/files/451/946/6bf/4519466bfe504e92aa4bb5ee3a90d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files/451/946/6bf/4519466bfe504e92aa4bb5ee3a90d3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> для нахождения ближайшего локального максимума. </w:t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</w:p>
    <w:p w:rsidR="00816015" w:rsidRPr="00816015" w:rsidRDefault="00816015" w:rsidP="00816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eastAsia="ru-RU"/>
        </w:rPr>
      </w:pPr>
      <w:r w:rsidRPr="00816015">
        <w:rPr>
          <w:rFonts w:ascii="Arial" w:eastAsia="Times New Roman" w:hAnsi="Arial" w:cs="Arial"/>
          <w:color w:val="548EAA"/>
          <w:sz w:val="25"/>
          <w:szCs w:val="25"/>
          <w:lang w:eastAsia="ru-RU"/>
        </w:rPr>
        <w:t>Оценка градиента от функции плотности</w:t>
      </w:r>
    </w:p>
    <w:p w:rsidR="00816015" w:rsidRPr="00816015" w:rsidRDefault="00816015" w:rsidP="00816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eastAsia="ru-RU"/>
        </w:rPr>
      </w:pP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Для оценки градиента функции плотности можно использовать вектор среднего сдвига </w:t>
      </w:r>
      <w:r>
        <w:rPr>
          <w:rFonts w:ascii="Arial" w:eastAsia="Times New Roman" w:hAnsi="Arial" w:cs="Arial"/>
          <w:noProof/>
          <w:color w:val="222222"/>
          <w:sz w:val="25"/>
          <w:szCs w:val="25"/>
          <w:lang w:eastAsia="ru-RU"/>
        </w:rPr>
        <w:drawing>
          <wp:inline distT="0" distB="0" distL="0" distR="0">
            <wp:extent cx="717550" cy="285115"/>
            <wp:effectExtent l="19050" t="0" r="6350" b="0"/>
            <wp:docPr id="10" name="Рисунок 10" descr="https://habrastorage.org/files/6dd/c9f/a1c/6ddc9fa1c02b4cd3b160e6cf94f6f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files/6dd/c9f/a1c/6ddc9fa1c02b4cd3b160e6cf94f6f15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 </w:t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  <w:t>В качестве ядра </w:t>
      </w:r>
      <w:r>
        <w:rPr>
          <w:rFonts w:ascii="Arial" w:eastAsia="Times New Roman" w:hAnsi="Arial" w:cs="Arial"/>
          <w:noProof/>
          <w:color w:val="222222"/>
          <w:sz w:val="25"/>
          <w:szCs w:val="25"/>
          <w:lang w:eastAsia="ru-RU"/>
        </w:rPr>
        <w:drawing>
          <wp:inline distT="0" distB="0" distL="0" distR="0">
            <wp:extent cx="570230" cy="285115"/>
            <wp:effectExtent l="19050" t="0" r="1270" b="0"/>
            <wp:docPr id="11" name="Рисунок 11" descr="https://habrastorage.org/files/1d1/cd3/21a/1d1cd321acfd4b50abd418400a59ba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files/1d1/cd3/21a/1d1cd321acfd4b50abd418400a59bac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 xml:space="preserve"> в </w:t>
      </w:r>
      <w:proofErr w:type="spellStart"/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OpenCV</w:t>
      </w:r>
      <w:proofErr w:type="spellEnd"/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 xml:space="preserve"> используется ядро Епанечникова [4]:</w:t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5"/>
          <w:szCs w:val="25"/>
          <w:lang w:eastAsia="ru-RU"/>
        </w:rPr>
        <w:drawing>
          <wp:inline distT="0" distB="0" distL="0" distR="0">
            <wp:extent cx="3775710" cy="934085"/>
            <wp:effectExtent l="19050" t="0" r="0" b="0"/>
            <wp:docPr id="12" name="Рисунок 12" descr="https://habrastorage.org/files/3fc/a7a/5f7/3fca7a5f718c484ea553f5ce9a7849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files/3fc/a7a/5f7/3fca7a5f718c484ea553f5ce9a7849c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5"/>
          <w:szCs w:val="25"/>
          <w:lang w:eastAsia="ru-RU"/>
        </w:rPr>
        <w:drawing>
          <wp:inline distT="0" distB="0" distL="0" distR="0">
            <wp:extent cx="462280" cy="295275"/>
            <wp:effectExtent l="19050" t="0" r="0" b="0"/>
            <wp:docPr id="13" name="Рисунок 13" descr="https://habrastorage.org/files/5f8/dd0/4bb/5f8dd04bb2a04eb68da390c5e72a7b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files/5f8/dd0/4bb/5f8dd04bb2a04eb68da390c5e72a7b4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 — это объем </w:t>
      </w:r>
      <w:r w:rsidRPr="00816015">
        <w:rPr>
          <w:rFonts w:ascii="Arial" w:eastAsia="Times New Roman" w:hAnsi="Arial" w:cs="Arial"/>
          <w:b/>
          <w:bCs/>
          <w:i/>
          <w:iCs/>
          <w:color w:val="222222"/>
          <w:sz w:val="25"/>
          <w:szCs w:val="25"/>
          <w:lang w:eastAsia="ru-RU"/>
        </w:rPr>
        <w:t>d</w:t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 xml:space="preserve">-мерной сферы </w:t>
      </w:r>
      <w:proofErr w:type="spellStart"/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c</w:t>
      </w:r>
      <w:proofErr w:type="spellEnd"/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 xml:space="preserve"> единичным радиусом</w:t>
      </w:r>
      <w:proofErr w:type="gramStart"/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.</w:t>
      </w:r>
      <w:proofErr w:type="gramEnd"/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5"/>
          <w:szCs w:val="25"/>
          <w:lang w:eastAsia="ru-RU"/>
        </w:rPr>
        <w:drawing>
          <wp:inline distT="0" distB="0" distL="0" distR="0">
            <wp:extent cx="5506238" cy="1159826"/>
            <wp:effectExtent l="19050" t="0" r="0" b="0"/>
            <wp:docPr id="14" name="Рисунок 14" descr="https://habrastorage.org/files/5e5/786/58b/5e578658bc1547ac8e9bc2ea1442ae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files/5e5/786/58b/5e578658bc1547ac8e9bc2ea1442ae9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546" cy="115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5"/>
          <w:szCs w:val="25"/>
          <w:lang w:eastAsia="ru-RU"/>
        </w:rPr>
        <w:drawing>
          <wp:inline distT="0" distB="0" distL="0" distR="0">
            <wp:extent cx="1071880" cy="393065"/>
            <wp:effectExtent l="19050" t="0" r="0" b="0"/>
            <wp:docPr id="15" name="Рисунок 15" descr="https://habrastorage.org/files/f34/2e2/005/f342e20058274b209bf44741720858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files/f34/2e2/005/f342e20058274b209bf447417208584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39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 </w:t>
      </w:r>
      <w:proofErr w:type="gramStart"/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о</w:t>
      </w:r>
      <w:proofErr w:type="gramEnd"/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значает, что сумма идет не по всем пикселям, а только по тем, которые попали в сферу радиусом</w:t>
      </w:r>
      <w:r w:rsidRPr="00816015">
        <w:rPr>
          <w:rFonts w:ascii="Arial" w:eastAsia="Times New Roman" w:hAnsi="Arial" w:cs="Arial"/>
          <w:b/>
          <w:bCs/>
          <w:i/>
          <w:iCs/>
          <w:color w:val="222222"/>
          <w:sz w:val="25"/>
          <w:szCs w:val="25"/>
          <w:lang w:eastAsia="ru-RU"/>
        </w:rPr>
        <w:t> </w:t>
      </w:r>
      <w:proofErr w:type="spellStart"/>
      <w:r w:rsidRPr="00816015">
        <w:rPr>
          <w:rFonts w:ascii="Arial" w:eastAsia="Times New Roman" w:hAnsi="Arial" w:cs="Arial"/>
          <w:b/>
          <w:bCs/>
          <w:i/>
          <w:iCs/>
          <w:color w:val="222222"/>
          <w:sz w:val="25"/>
          <w:szCs w:val="25"/>
          <w:lang w:eastAsia="ru-RU"/>
        </w:rPr>
        <w:t>h</w:t>
      </w:r>
      <w:proofErr w:type="spellEnd"/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 с центром в точке, куда указывает вектор </w:t>
      </w:r>
      <w:r>
        <w:rPr>
          <w:rFonts w:ascii="Arial" w:eastAsia="Times New Roman" w:hAnsi="Arial" w:cs="Arial"/>
          <w:noProof/>
          <w:color w:val="222222"/>
          <w:sz w:val="25"/>
          <w:szCs w:val="25"/>
          <w:lang w:eastAsia="ru-RU"/>
        </w:rPr>
        <w:drawing>
          <wp:inline distT="0" distB="0" distL="0" distR="0">
            <wp:extent cx="314325" cy="265430"/>
            <wp:effectExtent l="19050" t="0" r="9525" b="0"/>
            <wp:docPr id="16" name="Рисунок 16" descr="https://habrastorage.org/files/c61/32b/715/c6132b7158674a1ab80f546515af5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files/c61/32b/715/c6132b7158674a1ab80f546515af587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 в пространстве признаков [4]. Это вводится специально, чтобы уменьшить количество вычислений</w:t>
      </w:r>
      <w:proofErr w:type="gramStart"/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.</w:t>
      </w:r>
      <w:proofErr w:type="gramEnd"/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 </w:t>
      </w:r>
      <w:r>
        <w:rPr>
          <w:rFonts w:ascii="Arial" w:eastAsia="Times New Roman" w:hAnsi="Arial" w:cs="Arial"/>
          <w:noProof/>
          <w:color w:val="222222"/>
          <w:sz w:val="25"/>
          <w:szCs w:val="25"/>
          <w:lang w:eastAsia="ru-RU"/>
        </w:rPr>
        <w:drawing>
          <wp:inline distT="0" distB="0" distL="0" distR="0">
            <wp:extent cx="570230" cy="344170"/>
            <wp:effectExtent l="19050" t="0" r="1270" b="0"/>
            <wp:docPr id="17" name="Рисунок 17" descr="https://habrastorage.org/files/d88/e63/9d5/d88e639d57cd4886b6f75dad55258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files/d88/e63/9d5/d88e639d57cd4886b6f75dad5525887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 xml:space="preserve"> — </w:t>
      </w:r>
      <w:proofErr w:type="gramStart"/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о</w:t>
      </w:r>
      <w:proofErr w:type="gramEnd"/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бъем </w:t>
      </w:r>
      <w:r w:rsidRPr="00816015">
        <w:rPr>
          <w:rFonts w:ascii="Arial" w:eastAsia="Times New Roman" w:hAnsi="Arial" w:cs="Arial"/>
          <w:b/>
          <w:bCs/>
          <w:i/>
          <w:iCs/>
          <w:color w:val="222222"/>
          <w:sz w:val="25"/>
          <w:szCs w:val="25"/>
          <w:lang w:eastAsia="ru-RU"/>
        </w:rPr>
        <w:t>d</w:t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 xml:space="preserve">-мерной сферы с радиусом </w:t>
      </w:r>
      <w:proofErr w:type="spellStart"/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h</w:t>
      </w:r>
      <w:proofErr w:type="spellEnd"/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, Можно отдельно задавать радиус для пространственных координат и отдельно радиус в пространстве цветов. </w:t>
      </w:r>
      <w:r>
        <w:rPr>
          <w:rFonts w:ascii="Arial" w:eastAsia="Times New Roman" w:hAnsi="Arial" w:cs="Arial"/>
          <w:noProof/>
          <w:color w:val="222222"/>
          <w:sz w:val="25"/>
          <w:szCs w:val="25"/>
          <w:lang w:eastAsia="ru-RU"/>
        </w:rPr>
        <w:drawing>
          <wp:inline distT="0" distB="0" distL="0" distR="0">
            <wp:extent cx="491490" cy="324485"/>
            <wp:effectExtent l="19050" t="0" r="3810" b="0"/>
            <wp:docPr id="18" name="Рисунок 18" descr="https://habrastorage.org/files/856/fa7/67e/856fa767ebb64997b210f6e2c645a8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abrastorage.org/files/856/fa7/67e/856fa767ebb64997b210f6e2c645a86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 — число пикселей, попавших в сферу. Величину </w:t>
      </w:r>
      <w:r>
        <w:rPr>
          <w:rFonts w:ascii="Arial" w:eastAsia="Times New Roman" w:hAnsi="Arial" w:cs="Arial"/>
          <w:noProof/>
          <w:color w:val="222222"/>
          <w:sz w:val="25"/>
          <w:szCs w:val="25"/>
          <w:lang w:eastAsia="ru-RU"/>
        </w:rPr>
        <w:drawing>
          <wp:inline distT="0" distB="0" distL="0" distR="0">
            <wp:extent cx="953770" cy="600075"/>
            <wp:effectExtent l="19050" t="0" r="0" b="0"/>
            <wp:docPr id="19" name="Рисунок 19" descr="https://habrastorage.org/files/5ab/db9/16a/5abdb916a58a4b96baaf2ac398fb68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abrastorage.org/files/5ab/db9/16a/5abdb916a58a4b96baaf2ac398fb680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 можно рассматривать как оценку значения </w:t>
      </w:r>
      <w:r>
        <w:rPr>
          <w:rFonts w:ascii="Arial" w:eastAsia="Times New Roman" w:hAnsi="Arial" w:cs="Arial"/>
          <w:noProof/>
          <w:color w:val="222222"/>
          <w:sz w:val="25"/>
          <w:szCs w:val="25"/>
          <w:lang w:eastAsia="ru-RU"/>
        </w:rPr>
        <w:drawing>
          <wp:inline distT="0" distB="0" distL="0" distR="0">
            <wp:extent cx="432435" cy="285115"/>
            <wp:effectExtent l="19050" t="0" r="5715" b="0"/>
            <wp:docPr id="20" name="Рисунок 20" descr="https://habrastorage.org/files/451/946/6bf/4519466bfe504e92aa4bb5ee3a90d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habrastorage.org/files/451/946/6bf/4519466bfe504e92aa4bb5ee3a90d3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 в области </w:t>
      </w:r>
      <w:r>
        <w:rPr>
          <w:rFonts w:ascii="Arial" w:eastAsia="Times New Roman" w:hAnsi="Arial" w:cs="Arial"/>
          <w:noProof/>
          <w:color w:val="222222"/>
          <w:sz w:val="25"/>
          <w:szCs w:val="25"/>
          <w:lang w:eastAsia="ru-RU"/>
        </w:rPr>
        <w:drawing>
          <wp:inline distT="0" distB="0" distL="0" distR="0">
            <wp:extent cx="629285" cy="334010"/>
            <wp:effectExtent l="19050" t="0" r="0" b="0"/>
            <wp:docPr id="21" name="Рисунок 21" descr="https://habrastorage.org/files/182/cab/e24/182cabe2481f4a20b14947a07b414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habrastorage.org/files/182/cab/e24/182cabe2481f4a20b14947a07b41462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.</w:t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5"/>
          <w:szCs w:val="25"/>
          <w:lang w:eastAsia="ru-RU"/>
        </w:rPr>
        <w:drawing>
          <wp:inline distT="0" distB="0" distL="0" distR="0">
            <wp:extent cx="3205480" cy="786765"/>
            <wp:effectExtent l="19050" t="0" r="0" b="0"/>
            <wp:docPr id="22" name="Рисунок 22" descr="https://habrastorage.org/files/979/354/961/9793549615ff4ed5b78d7151f02083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habrastorage.org/files/979/354/961/9793549615ff4ed5b78d7151f020831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5"/>
          <w:szCs w:val="25"/>
          <w:lang w:eastAsia="ru-RU"/>
        </w:rPr>
        <w:drawing>
          <wp:inline distT="0" distB="0" distL="0" distR="0">
            <wp:extent cx="3343275" cy="629285"/>
            <wp:effectExtent l="19050" t="0" r="9525" b="0"/>
            <wp:docPr id="23" name="Рисунок 23" descr="https://habrastorage.org/files/412/684/30c/41268430c0fa4d43ba2173a1ed8aa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habrastorage.org/files/412/684/30c/41268430c0fa4d43ba2173a1ed8aa72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  <w:t>Поэтому, чтобы шагать по градиенту, достаточно вычислить значение </w:t>
      </w:r>
      <w:r>
        <w:rPr>
          <w:rFonts w:ascii="Arial" w:eastAsia="Times New Roman" w:hAnsi="Arial" w:cs="Arial"/>
          <w:noProof/>
          <w:color w:val="222222"/>
          <w:sz w:val="25"/>
          <w:szCs w:val="25"/>
          <w:lang w:eastAsia="ru-RU"/>
        </w:rPr>
        <w:drawing>
          <wp:inline distT="0" distB="0" distL="0" distR="0">
            <wp:extent cx="717550" cy="285115"/>
            <wp:effectExtent l="19050" t="0" r="6350" b="0"/>
            <wp:docPr id="24" name="Рисунок 24" descr="https://habrastorage.org/files/6dd/c9f/a1c/6ddc9fa1c02b4cd3b160e6cf94f6f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habrastorage.org/files/6dd/c9f/a1c/6ddc9fa1c02b4cd3b160e6cf94f6f15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 — вектора среднего сдвига. Следует помнить, что при выборе другого ядра вектор среднего сдвига будет выглядеть иначе.</w:t>
      </w:r>
    </w:p>
    <w:p w:rsidR="00816015" w:rsidRPr="00816015" w:rsidRDefault="00816015" w:rsidP="00816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lastRenderedPageBreak/>
        <w:br/>
      </w:r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>При выборе в качестве признаков координат пикселей и интенсивностей по цветам в один сегмент будут объединяться пиксели с близкими цветами и расположенные недалеко друг от друга. Соответственно, если выбрать другой вектор признаков, то объединение пикселей в сегменты уже будет идти по нему. Например, если убрать из признаков координаты, то небо и озеро будут считаться одним сегментом, так как пиксели этих объектов в пространстве признаков попали бы в один локальный максимум.</w:t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>Если объект, который хотим выделить, состоит из областей, сильно различающихся по цвету, то </w:t>
      </w:r>
      <w:proofErr w:type="spellStart"/>
      <w:r w:rsidRPr="00816015">
        <w:rPr>
          <w:rFonts w:ascii="Arial" w:eastAsia="Times New Roman" w:hAnsi="Arial" w:cs="Arial"/>
          <w:b/>
          <w:bCs/>
          <w:color w:val="222222"/>
          <w:sz w:val="25"/>
          <w:szCs w:val="25"/>
          <w:shd w:val="clear" w:color="auto" w:fill="FFFFFF"/>
          <w:lang w:eastAsia="ru-RU"/>
        </w:rPr>
        <w:t>MeanShift</w:t>
      </w:r>
      <w:proofErr w:type="spellEnd"/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> не сможет объединить эти регионы в один, и наш объект будет состоять из нескольких сегментов. Но зато хорошо справиться с однородным по цвету предметом на пестром фоне. Ещё </w:t>
      </w:r>
      <w:proofErr w:type="spellStart"/>
      <w:r w:rsidRPr="00816015">
        <w:rPr>
          <w:rFonts w:ascii="Arial" w:eastAsia="Times New Roman" w:hAnsi="Arial" w:cs="Arial"/>
          <w:b/>
          <w:bCs/>
          <w:color w:val="222222"/>
          <w:sz w:val="25"/>
          <w:szCs w:val="25"/>
          <w:shd w:val="clear" w:color="auto" w:fill="FFFFFF"/>
          <w:lang w:eastAsia="ru-RU"/>
        </w:rPr>
        <w:t>MeanShift</w:t>
      </w:r>
      <w:proofErr w:type="spellEnd"/>
      <w:r w:rsidRPr="00816015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ru-RU"/>
        </w:rPr>
        <w:t> используют при реализации алгоритма слежения за движущимися объектами [5].</w:t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</w:p>
    <w:p w:rsidR="00816015" w:rsidRPr="00816015" w:rsidRDefault="00816015" w:rsidP="00816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eastAsia="ru-RU"/>
        </w:rPr>
      </w:pPr>
      <w:r w:rsidRPr="00816015">
        <w:rPr>
          <w:rFonts w:ascii="Arial" w:eastAsia="Times New Roman" w:hAnsi="Arial" w:cs="Arial"/>
          <w:color w:val="548EAA"/>
          <w:sz w:val="25"/>
          <w:szCs w:val="25"/>
          <w:lang w:eastAsia="ru-RU"/>
        </w:rPr>
        <w:t>Пример кода для запуска алгоритма:</w:t>
      </w:r>
    </w:p>
    <w:p w:rsidR="00816015" w:rsidRPr="00816015" w:rsidRDefault="00816015" w:rsidP="00816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lang w:val="en-US" w:eastAsia="ru-RU"/>
        </w:rPr>
      </w:pPr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 xml:space="preserve">Mat image = </w:t>
      </w:r>
      <w:proofErr w:type="spellStart"/>
      <w:proofErr w:type="gramStart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>imread</w:t>
      </w:r>
      <w:proofErr w:type="spellEnd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>(</w:t>
      </w:r>
      <w:proofErr w:type="gramEnd"/>
      <w:r w:rsidRPr="00816015">
        <w:rPr>
          <w:rFonts w:ascii="Courier New" w:eastAsia="Times New Roman" w:hAnsi="Courier New" w:cs="Courier New"/>
          <w:color w:val="50A14F"/>
          <w:lang w:val="en-US" w:eastAsia="ru-RU"/>
        </w:rPr>
        <w:t>"strawberry.jpg"</w:t>
      </w:r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>, CV_LOAD_IMAGE_COLOR);</w:t>
      </w:r>
    </w:p>
    <w:p w:rsidR="00816015" w:rsidRPr="00816015" w:rsidRDefault="00816015" w:rsidP="00816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lang w:val="en-US" w:eastAsia="ru-RU"/>
        </w:rPr>
      </w:pPr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 xml:space="preserve">Mat </w:t>
      </w:r>
      <w:proofErr w:type="spellStart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>imageSegment</w:t>
      </w:r>
      <w:proofErr w:type="spellEnd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>;</w:t>
      </w:r>
    </w:p>
    <w:p w:rsidR="00816015" w:rsidRPr="00816015" w:rsidRDefault="00816015" w:rsidP="00816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lang w:val="en-US" w:eastAsia="ru-RU"/>
        </w:rPr>
      </w:pPr>
      <w:proofErr w:type="spellStart"/>
      <w:proofErr w:type="gramStart"/>
      <w:r w:rsidRPr="00816015">
        <w:rPr>
          <w:rFonts w:ascii="Courier New" w:eastAsia="Times New Roman" w:hAnsi="Courier New" w:cs="Courier New"/>
          <w:color w:val="A626A4"/>
          <w:lang w:val="en-US" w:eastAsia="ru-RU"/>
        </w:rPr>
        <w:t>int</w:t>
      </w:r>
      <w:proofErr w:type="spellEnd"/>
      <w:proofErr w:type="gramEnd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 xml:space="preserve"> </w:t>
      </w:r>
      <w:proofErr w:type="spellStart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>spatialRadius</w:t>
      </w:r>
      <w:proofErr w:type="spellEnd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 xml:space="preserve"> = </w:t>
      </w:r>
      <w:r w:rsidRPr="00816015">
        <w:rPr>
          <w:rFonts w:ascii="Courier New" w:eastAsia="Times New Roman" w:hAnsi="Courier New" w:cs="Courier New"/>
          <w:color w:val="986801"/>
          <w:lang w:val="en-US" w:eastAsia="ru-RU"/>
        </w:rPr>
        <w:t>35</w:t>
      </w:r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>;</w:t>
      </w:r>
    </w:p>
    <w:p w:rsidR="00816015" w:rsidRPr="00816015" w:rsidRDefault="00816015" w:rsidP="00816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lang w:val="en-US" w:eastAsia="ru-RU"/>
        </w:rPr>
      </w:pPr>
      <w:proofErr w:type="spellStart"/>
      <w:proofErr w:type="gramStart"/>
      <w:r w:rsidRPr="00816015">
        <w:rPr>
          <w:rFonts w:ascii="Courier New" w:eastAsia="Times New Roman" w:hAnsi="Courier New" w:cs="Courier New"/>
          <w:color w:val="A626A4"/>
          <w:lang w:val="en-US" w:eastAsia="ru-RU"/>
        </w:rPr>
        <w:t>int</w:t>
      </w:r>
      <w:proofErr w:type="spellEnd"/>
      <w:proofErr w:type="gramEnd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 xml:space="preserve"> </w:t>
      </w:r>
      <w:proofErr w:type="spellStart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>colorRadius</w:t>
      </w:r>
      <w:proofErr w:type="spellEnd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 xml:space="preserve"> = </w:t>
      </w:r>
      <w:r w:rsidRPr="00816015">
        <w:rPr>
          <w:rFonts w:ascii="Courier New" w:eastAsia="Times New Roman" w:hAnsi="Courier New" w:cs="Courier New"/>
          <w:color w:val="986801"/>
          <w:lang w:val="en-US" w:eastAsia="ru-RU"/>
        </w:rPr>
        <w:t>60</w:t>
      </w:r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>;</w:t>
      </w:r>
    </w:p>
    <w:p w:rsidR="00816015" w:rsidRPr="00816015" w:rsidRDefault="00816015" w:rsidP="00816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lang w:val="en-US" w:eastAsia="ru-RU"/>
        </w:rPr>
      </w:pPr>
      <w:proofErr w:type="spellStart"/>
      <w:proofErr w:type="gramStart"/>
      <w:r w:rsidRPr="00816015">
        <w:rPr>
          <w:rFonts w:ascii="Courier New" w:eastAsia="Times New Roman" w:hAnsi="Courier New" w:cs="Courier New"/>
          <w:color w:val="A626A4"/>
          <w:lang w:val="en-US" w:eastAsia="ru-RU"/>
        </w:rPr>
        <w:t>int</w:t>
      </w:r>
      <w:proofErr w:type="spellEnd"/>
      <w:proofErr w:type="gramEnd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 xml:space="preserve"> </w:t>
      </w:r>
      <w:proofErr w:type="spellStart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>pyramidLevels</w:t>
      </w:r>
      <w:proofErr w:type="spellEnd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 xml:space="preserve"> = </w:t>
      </w:r>
      <w:r w:rsidRPr="00816015">
        <w:rPr>
          <w:rFonts w:ascii="Courier New" w:eastAsia="Times New Roman" w:hAnsi="Courier New" w:cs="Courier New"/>
          <w:color w:val="986801"/>
          <w:lang w:val="en-US" w:eastAsia="ru-RU"/>
        </w:rPr>
        <w:t>3</w:t>
      </w:r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>;</w:t>
      </w:r>
    </w:p>
    <w:p w:rsidR="00816015" w:rsidRPr="00816015" w:rsidRDefault="00816015" w:rsidP="00816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lang w:val="en-US" w:eastAsia="ru-RU"/>
        </w:rPr>
      </w:pPr>
      <w:proofErr w:type="spellStart"/>
      <w:proofErr w:type="gramStart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>pyrMeanShiftFiltering</w:t>
      </w:r>
      <w:proofErr w:type="spellEnd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>(</w:t>
      </w:r>
      <w:proofErr w:type="gramEnd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 xml:space="preserve">image, </w:t>
      </w:r>
      <w:proofErr w:type="spellStart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>imageSegment</w:t>
      </w:r>
      <w:proofErr w:type="spellEnd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 xml:space="preserve">, </w:t>
      </w:r>
      <w:proofErr w:type="spellStart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>spatialRadius</w:t>
      </w:r>
      <w:proofErr w:type="spellEnd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 xml:space="preserve">, </w:t>
      </w:r>
      <w:proofErr w:type="spellStart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>colorRadius</w:t>
      </w:r>
      <w:proofErr w:type="spellEnd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 xml:space="preserve">, </w:t>
      </w:r>
      <w:proofErr w:type="spellStart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>pyramidLevels</w:t>
      </w:r>
      <w:proofErr w:type="spellEnd"/>
      <w:r w:rsidRPr="00816015">
        <w:rPr>
          <w:rFonts w:ascii="Courier New" w:eastAsia="Times New Roman" w:hAnsi="Courier New" w:cs="Courier New"/>
          <w:color w:val="383A42"/>
          <w:lang w:val="en-US" w:eastAsia="ru-RU"/>
        </w:rPr>
        <w:t>);</w:t>
      </w:r>
    </w:p>
    <w:p w:rsidR="00816015" w:rsidRPr="00816015" w:rsidRDefault="00816015" w:rsidP="00816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lang w:eastAsia="ru-RU"/>
        </w:rPr>
      </w:pPr>
      <w:proofErr w:type="spellStart"/>
      <w:r w:rsidRPr="00816015">
        <w:rPr>
          <w:rFonts w:ascii="Courier New" w:eastAsia="Times New Roman" w:hAnsi="Courier New" w:cs="Courier New"/>
          <w:color w:val="383A42"/>
          <w:lang w:eastAsia="ru-RU"/>
        </w:rPr>
        <w:t>imshow</w:t>
      </w:r>
      <w:proofErr w:type="spellEnd"/>
      <w:r w:rsidRPr="00816015">
        <w:rPr>
          <w:rFonts w:ascii="Courier New" w:eastAsia="Times New Roman" w:hAnsi="Courier New" w:cs="Courier New"/>
          <w:color w:val="383A42"/>
          <w:lang w:eastAsia="ru-RU"/>
        </w:rPr>
        <w:t>(</w:t>
      </w:r>
      <w:r w:rsidRPr="00816015">
        <w:rPr>
          <w:rFonts w:ascii="Courier New" w:eastAsia="Times New Roman" w:hAnsi="Courier New" w:cs="Courier New"/>
          <w:color w:val="50A14F"/>
          <w:lang w:eastAsia="ru-RU"/>
        </w:rPr>
        <w:t>"</w:t>
      </w:r>
      <w:proofErr w:type="spellStart"/>
      <w:r w:rsidRPr="00816015">
        <w:rPr>
          <w:rFonts w:ascii="Courier New" w:eastAsia="Times New Roman" w:hAnsi="Courier New" w:cs="Courier New"/>
          <w:color w:val="50A14F"/>
          <w:lang w:eastAsia="ru-RU"/>
        </w:rPr>
        <w:t>MeanShift</w:t>
      </w:r>
      <w:proofErr w:type="spellEnd"/>
      <w:r w:rsidRPr="00816015">
        <w:rPr>
          <w:rFonts w:ascii="Courier New" w:eastAsia="Times New Roman" w:hAnsi="Courier New" w:cs="Courier New"/>
          <w:color w:val="50A14F"/>
          <w:lang w:eastAsia="ru-RU"/>
        </w:rPr>
        <w:t>"</w:t>
      </w:r>
      <w:r w:rsidRPr="00816015">
        <w:rPr>
          <w:rFonts w:ascii="Courier New" w:eastAsia="Times New Roman" w:hAnsi="Courier New" w:cs="Courier New"/>
          <w:color w:val="383A42"/>
          <w:lang w:eastAsia="ru-RU"/>
        </w:rPr>
        <w:t xml:space="preserve">, </w:t>
      </w:r>
      <w:proofErr w:type="spellStart"/>
      <w:r w:rsidRPr="00816015">
        <w:rPr>
          <w:rFonts w:ascii="Courier New" w:eastAsia="Times New Roman" w:hAnsi="Courier New" w:cs="Courier New"/>
          <w:color w:val="383A42"/>
          <w:lang w:eastAsia="ru-RU"/>
        </w:rPr>
        <w:t>imageSegment</w:t>
      </w:r>
      <w:proofErr w:type="spellEnd"/>
      <w:r w:rsidRPr="00816015">
        <w:rPr>
          <w:rFonts w:ascii="Courier New" w:eastAsia="Times New Roman" w:hAnsi="Courier New" w:cs="Courier New"/>
          <w:color w:val="383A42"/>
          <w:lang w:eastAsia="ru-RU"/>
        </w:rPr>
        <w:t>);</w:t>
      </w:r>
    </w:p>
    <w:p w:rsidR="00816015" w:rsidRPr="00816015" w:rsidRDefault="00816015" w:rsidP="00816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lang w:eastAsia="ru-RU"/>
        </w:rPr>
      </w:pPr>
      <w:proofErr w:type="spellStart"/>
      <w:r w:rsidRPr="00816015">
        <w:rPr>
          <w:rFonts w:ascii="Courier New" w:eastAsia="Times New Roman" w:hAnsi="Courier New" w:cs="Courier New"/>
          <w:color w:val="383A42"/>
          <w:lang w:eastAsia="ru-RU"/>
        </w:rPr>
        <w:t>waitKey</w:t>
      </w:r>
      <w:proofErr w:type="spellEnd"/>
      <w:r w:rsidRPr="00816015">
        <w:rPr>
          <w:rFonts w:ascii="Courier New" w:eastAsia="Times New Roman" w:hAnsi="Courier New" w:cs="Courier New"/>
          <w:color w:val="383A42"/>
          <w:lang w:eastAsia="ru-RU"/>
        </w:rPr>
        <w:t>(</w:t>
      </w:r>
      <w:r w:rsidRPr="00816015">
        <w:rPr>
          <w:rFonts w:ascii="Courier New" w:eastAsia="Times New Roman" w:hAnsi="Courier New" w:cs="Courier New"/>
          <w:color w:val="986801"/>
          <w:lang w:eastAsia="ru-RU"/>
        </w:rPr>
        <w:t>0</w:t>
      </w:r>
      <w:r w:rsidRPr="00816015">
        <w:rPr>
          <w:rFonts w:ascii="Courier New" w:eastAsia="Times New Roman" w:hAnsi="Courier New" w:cs="Courier New"/>
          <w:color w:val="383A42"/>
          <w:lang w:eastAsia="ru-RU"/>
        </w:rPr>
        <w:t>);</w:t>
      </w:r>
    </w:p>
    <w:p w:rsidR="00816015" w:rsidRPr="00816015" w:rsidRDefault="00816015" w:rsidP="00816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eastAsia="ru-RU"/>
        </w:rPr>
      </w:pP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  <w:t>Результат:</w:t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5"/>
          <w:szCs w:val="25"/>
          <w:lang w:eastAsia="ru-RU"/>
        </w:rPr>
        <w:drawing>
          <wp:inline distT="0" distB="0" distL="0" distR="0">
            <wp:extent cx="4227830" cy="3008630"/>
            <wp:effectExtent l="19050" t="0" r="1270" b="0"/>
            <wp:docPr id="25" name="Рисунок 25" descr="https://habrastorage.org/files/d25/2fc/af1/d252fcaf138542529f2682f23661c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habrastorage.org/files/d25/2fc/af1/d252fcaf138542529f2682f23661c776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300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 w:rsidRPr="00816015">
        <w:rPr>
          <w:rFonts w:ascii="Arial" w:eastAsia="Times New Roman" w:hAnsi="Arial" w:cs="Arial"/>
          <w:i/>
          <w:iCs/>
          <w:color w:val="3C752A"/>
          <w:sz w:val="25"/>
          <w:szCs w:val="25"/>
          <w:lang w:eastAsia="ru-RU"/>
        </w:rPr>
        <w:t>Рис. 8. Исходное изображение</w:t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5"/>
          <w:szCs w:val="25"/>
          <w:lang w:eastAsia="ru-RU"/>
        </w:rPr>
        <w:lastRenderedPageBreak/>
        <w:drawing>
          <wp:inline distT="0" distB="0" distL="0" distR="0">
            <wp:extent cx="4227830" cy="3008630"/>
            <wp:effectExtent l="19050" t="0" r="1270" b="0"/>
            <wp:docPr id="26" name="Рисунок 26" descr="https://habrastorage.org/files/7f2/dc9/f02/7f2dc9f029ac441fa52e1b8896daba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habrastorage.org/files/7f2/dc9/f02/7f2dc9f029ac441fa52e1b8896daba40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300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015">
        <w:rPr>
          <w:rFonts w:ascii="Arial" w:eastAsia="Times New Roman" w:hAnsi="Arial" w:cs="Arial"/>
          <w:color w:val="222222"/>
          <w:sz w:val="25"/>
          <w:szCs w:val="25"/>
          <w:lang w:eastAsia="ru-RU"/>
        </w:rPr>
        <w:br/>
      </w:r>
      <w:r w:rsidRPr="00816015">
        <w:rPr>
          <w:rFonts w:ascii="Arial" w:eastAsia="Times New Roman" w:hAnsi="Arial" w:cs="Arial"/>
          <w:i/>
          <w:iCs/>
          <w:color w:val="3C752A"/>
          <w:sz w:val="25"/>
          <w:szCs w:val="25"/>
          <w:lang w:eastAsia="ru-RU"/>
        </w:rPr>
        <w:t>Рис. 9. После сегментации алгоритмом </w:t>
      </w:r>
      <w:proofErr w:type="spellStart"/>
      <w:r w:rsidRPr="00816015">
        <w:rPr>
          <w:rFonts w:ascii="Arial" w:eastAsia="Times New Roman" w:hAnsi="Arial" w:cs="Arial"/>
          <w:b/>
          <w:bCs/>
          <w:i/>
          <w:iCs/>
          <w:color w:val="3C752A"/>
          <w:sz w:val="25"/>
          <w:szCs w:val="25"/>
          <w:lang w:eastAsia="ru-RU"/>
        </w:rPr>
        <w:t>MeanShift</w:t>
      </w:r>
      <w:proofErr w:type="spellEnd"/>
      <w:r w:rsidRPr="00816015">
        <w:rPr>
          <w:rFonts w:ascii="Arial" w:eastAsia="Times New Roman" w:hAnsi="Arial" w:cs="Arial"/>
          <w:b/>
          <w:bCs/>
          <w:i/>
          <w:iCs/>
          <w:color w:val="3C752A"/>
          <w:sz w:val="25"/>
          <w:szCs w:val="25"/>
          <w:lang w:eastAsia="ru-RU"/>
        </w:rPr>
        <w:t> </w:t>
      </w:r>
    </w:p>
    <w:p w:rsidR="00E429A7" w:rsidRPr="00816015" w:rsidRDefault="00816015" w:rsidP="00816015"/>
    <w:sectPr w:rsidR="00E429A7" w:rsidRPr="00816015" w:rsidSect="00215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/>
  <w:rsids>
    <w:rsidRoot w:val="00816015"/>
    <w:rsid w:val="002156B4"/>
    <w:rsid w:val="00816015"/>
    <w:rsid w:val="00850427"/>
    <w:rsid w:val="00CE5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6B4"/>
  </w:style>
  <w:style w:type="paragraph" w:styleId="2">
    <w:name w:val="heading 2"/>
    <w:basedOn w:val="a"/>
    <w:link w:val="20"/>
    <w:uiPriority w:val="9"/>
    <w:qFormat/>
    <w:rsid w:val="00816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160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16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0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601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816015"/>
  </w:style>
  <w:style w:type="character" w:customStyle="1" w:styleId="hljs-keyword">
    <w:name w:val="hljs-keyword"/>
    <w:basedOn w:val="a0"/>
    <w:rsid w:val="00816015"/>
  </w:style>
  <w:style w:type="character" w:customStyle="1" w:styleId="hljs-number">
    <w:name w:val="hljs-number"/>
    <w:basedOn w:val="a0"/>
    <w:rsid w:val="00816015"/>
  </w:style>
  <w:style w:type="paragraph" w:styleId="a3">
    <w:name w:val="Balloon Text"/>
    <w:basedOn w:val="a"/>
    <w:link w:val="a4"/>
    <w:uiPriority w:val="99"/>
    <w:semiHidden/>
    <w:unhideWhenUsed/>
    <w:rsid w:val="00816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60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1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9303">
              <w:marLeft w:val="0"/>
              <w:marRight w:val="0"/>
              <w:marTop w:val="1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678">
              <w:marLeft w:val="0"/>
              <w:marRight w:val="0"/>
              <w:marTop w:val="1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502</Words>
  <Characters>2868</Characters>
  <Application>Microsoft Office Word</Application>
  <DocSecurity>0</DocSecurity>
  <Lines>23</Lines>
  <Paragraphs>6</Paragraphs>
  <ScaleCrop>false</ScaleCrop>
  <Company>Microsoft</Company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2017-10-12T11:15:00Z</dcterms:created>
  <dcterms:modified xsi:type="dcterms:W3CDTF">2017-10-12T11:19:00Z</dcterms:modified>
</cp:coreProperties>
</file>