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PROJEKT-BRIEFING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Sabala Mentoring — Community-Angebot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Erstellt: 04. April 2026 | Erstellt für: Google Antigravity IDE</w:t>
      </w:r>
    </w:p>
    <w:p>
      <w:pPr>
        <w:pBdr>
          <w:bottom w:val="single" w:color="DDDDDD" w:sz="6" w:space="1"/>
        </w:pBdr>
        <w:spacing w:after="400"/>
      </w:pPr>
    </w:p>
    <w:p>
      <w:pPr>
        <w:pStyle w:val="Heading1"/>
      </w:pPr>
      <w:r>
        <w:t xml:space="preserve">1. Projektkontext</w:t>
      </w:r>
    </w:p>
    <w:p>
      <w:pPr>
        <w:spacing w:after="120"/>
      </w:pPr>
      <w:r>
        <w:t xml:space="preserve">Ilja (Sabala) positioniert sich aktuell komplett neu. Die eigene Website wird gerade mit Claude Code überarbeitet und geht in Kürze online. Direkt danach folgt die neue Connecting Herzkreative Website.</w:t>
      </w:r>
    </w:p>
    <w:p>
      <w:pPr>
        <w:spacing w:after="120"/>
      </w:pPr>
      <w:r>
        <w:t xml:space="preserve">Während die Community auf Updates wartet, soll dieses Angebot als exklusives Community-First-Angebot kommuniziert werden — bevor es an den breiteren Markt geht.</w:t>
      </w:r>
    </w:p>
    <w:p>
      <w:pPr>
        <w:spacing w:after="200"/>
      </w:pPr>
      <w:r>
        <w:t xml:space="preserve">Zusätzlich in der Pipeline: Podcast (hochwertig), Social-Media-Auftritt, professioneller Gesamtauftritt ab Mai 2026.</w:t>
      </w:r>
    </w:p>
    <w:p>
      <w:pPr>
        <w:pStyle w:val="Heading1"/>
      </w:pPr>
      <w:r>
        <w:t xml:space="preserve">2. Zielgruppe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Selbstständige &amp; Coaches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Dienstleister allgemein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Mitglieder der Connecting Herzkreative Community</w:t>
      </w:r>
    </w:p>
    <w:p>
      <w:pPr>
        <w:pStyle w:val="Heading1"/>
      </w:pPr>
      <w:r>
        <w:t xml:space="preserve">3. Das Angebotspaket im Detail</w:t>
      </w:r>
    </w:p>
    <w:p>
      <w:pPr>
        <w:pStyle w:val="Heading2"/>
      </w:pPr>
      <w:r>
        <w:t xml:space="preserve">Paketname: Premium One-Pager Paket</w:t>
      </w:r>
    </w:p>
    <w:p>
      <w:pPr>
        <w:spacing w:after="200"/>
      </w:pPr>
      <w:r>
        <w:rPr>
          <w:b/>
          <w:bCs/>
        </w:rPr>
        <w:t xml:space="preserve">Kernversprechen: </w:t>
      </w:r>
      <w:r>
        <w:t xml:space="preserve">Deine neue Website steht 7 Tage nach dem Kick-Off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Leistung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Premium One-Pager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Designstarke Landingpage, mobil-optimiert, responsive. Kein Template, kein Baukasten — individuell gestaltet.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Brandguide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Visuelle Identität: Farben, Typografie, Bildsprache — alles definiert und dokumentiert.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Brandstrategie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Positionierung &amp; Wirkung: Wie soll deine Seite wahrgenommen werden? Klare strategische Ausrichtung.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Klarheitsfokus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Eine Zielgruppe. Ein Angebot. Ein Vertriebsweg. Damit der Content wirken kann.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BONUS: Contentplan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Content-Säulen als Präsentation — damit du weißt, wie du mit deiner neuen Seite sichtbar wirst.</w:t>
            </w:r>
          </w:p>
        </w:tc>
      </w:tr>
    </w:tbl>
    <w:p>
      <w:pPr>
        <w:spacing w:after="200" w:before="300"/>
      </w:pPr>
    </w:p>
    <w:p>
      <w:pPr>
        <w:pStyle w:val="Heading1"/>
      </w:pPr>
      <w:r>
        <w:t xml:space="preserve">4. Preis &amp; Verfügbarkeit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Community-Preis (exklusiv)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810 € netto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Späterer Marktpreis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 2.500 €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Verfügbare Plätze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 Plätze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Verknappung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Buchung über Terminkalender in der Angebotspräsentation. Wenn 7 Plätze gebucht, ist das Angebot geschlossen.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Zeitliches Versprechen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Website steht 7 Tage nach Kick-Off Call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5. Newsletter-Strategie</w:t>
      </w:r>
    </w:p>
    <w:p>
      <w:pPr>
        <w:pStyle w:val="Heading2"/>
      </w:pPr>
      <w:r>
        <w:t xml:space="preserve">Kanal</w:t>
      </w:r>
    </w:p>
    <w:p>
      <w:pPr>
        <w:spacing w:after="120"/>
      </w:pPr>
      <w:r>
        <w:t xml:space="preserve">E-Mail Newsletter</w:t>
      </w:r>
    </w:p>
    <w:p>
      <w:pPr>
        <w:pStyle w:val="Heading2"/>
      </w:pPr>
      <w:r>
        <w:t xml:space="preserve">Tonalität</w:t>
      </w:r>
    </w:p>
    <w:p>
      <w:pPr>
        <w:spacing w:after="120"/>
      </w:pPr>
      <w:r>
        <w:t xml:space="preserve">Mix aus persönlich-emotional und professionell. Klingt nach Ilja — warmherzig, motiviert, authentisch. Keine übertriebene Werbesprache.</w:t>
      </w:r>
    </w:p>
    <w:p>
      <w:pPr>
        <w:pStyle w:val="Heading2"/>
      </w:pPr>
      <w:r>
        <w:t xml:space="preserve">Empfänger</w:t>
      </w:r>
    </w:p>
    <w:p>
      <w:pPr>
        <w:spacing w:after="120"/>
      </w:pPr>
      <w:r>
        <w:t xml:space="preserve">Connecting Herzkreative Community (zuerst). Sabala Mentoring Newsletter erst später, falls Plätze nicht belegt.</w:t>
      </w:r>
    </w:p>
    <w:p>
      <w:pPr>
        <w:pStyle w:val="Heading2"/>
      </w:pPr>
      <w:r>
        <w:t xml:space="preserve">Struktur &amp; Inhalt des Newsletters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Persönliches Update: </w:t>
      </w:r>
      <w:r>
        <w:t xml:space="preserve">Es bewegt sich viel hinter den Kulissen. Eigene Website wird gerade mit Claude Code komplett überarbeitet — Ergebnis ist atemberaubend.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Zuversicht für die Community: </w:t>
      </w:r>
      <w:r>
        <w:t xml:space="preserve">Connecting Herzkreative geht weiter — und zwar bombastisch. Die Brand bekommt endlich den Auftritt, den sie verdient. Menschen voller Liebe und Hingabe verdienen 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Ausblick: </w:t>
      </w:r>
      <w:r>
        <w:t xml:space="preserve">Neue CHK-Website kommt. Podcast kommt (hochwertig). Social Media wird professionalisiert. Gestärkt in den Mai.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Exklusives Angebot für die Community: </w:t>
      </w:r>
      <w:r>
        <w:t xml:space="preserve">Kurzer Teaser — Details im Anhang (PDF-Präsentation). Community bekommt das Angebot als Erste, bevor es an den Markt geht.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Call-to-Action: </w:t>
      </w:r>
      <w:r>
        <w:t xml:space="preserve">Präsentation im Anhang anschauen. Terminbuchung direkt über den Kalender in der Präsentation. 7 Plätze.</w:t>
      </w:r>
    </w:p>
    <w:p>
      <w:pPr>
        <w:spacing w:after="200" w:before="100"/>
      </w:pPr>
      <w:r>
        <w:rPr>
          <w:b/>
          <w:bCs/>
        </w:rPr>
        <w:t xml:space="preserve">Wichtig: </w:t>
      </w:r>
      <w:r>
        <w:t xml:space="preserve">Das Angebot wird im Newsletter NICHT inhaltlich detailliert beschrieben. Der Newsletter nimmt die Community mit, erzählt die Geschichte und verweist auf die angehängte PDF-Präsentation für alle Details.</w:t>
      </w:r>
    </w:p>
    <w:p>
      <w:pPr>
        <w:pStyle w:val="Heading1"/>
      </w:pPr>
      <w:r>
        <w:t xml:space="preserve">6. Angebotspräsentation (PDF)</w:t>
      </w:r>
    </w:p>
    <w:p>
      <w:pPr>
        <w:pStyle w:val="Heading2"/>
      </w:pPr>
      <w:r>
        <w:t xml:space="preserve">Format</w:t>
      </w:r>
    </w:p>
    <w:p>
      <w:pPr>
        <w:spacing w:after="120"/>
      </w:pPr>
      <w:r>
        <w:t xml:space="preserve">Querformat. Erstellt in Antigravity, exportiert als PDF.</w:t>
      </w:r>
    </w:p>
    <w:p>
      <w:pPr>
        <w:pStyle w:val="Heading2"/>
      </w:pPr>
      <w:r>
        <w:t xml:space="preserve">Design</w:t>
      </w:r>
    </w:p>
    <w:p>
      <w:pPr>
        <w:spacing w:after="120"/>
      </w:pPr>
      <w:r>
        <w:t xml:space="preserve">Basierend auf Iljas eigenem Brandguide (wird hochgeladen). Premium-Look, kein generisches Template. Fotos von Ilja integrieren (Ordner: Sabala Bilder).</w:t>
      </w:r>
    </w:p>
    <w:p>
      <w:pPr>
        <w:pStyle w:val="Heading2"/>
      </w:pPr>
      <w:r>
        <w:t xml:space="preserve">Fokus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Nutzen für den Kunden (nicht Features)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Zeitliches Versprechen: 7 Tage nach Kick-Off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Alle Leistungen im Detail (siehe Abschnitt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Preis: 810 € netto (Community-Exklusiv)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 Plätze — Buchung direkt über eingebetteten Terminkalender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Späterer Marktpreis: ab 2.500 €</w:t>
      </w:r>
    </w:p>
    <w:p>
      <w:pPr>
        <w:pStyle w:val="Heading2"/>
      </w:pPr>
      <w:r>
        <w:t xml:space="preserve">Buchungsmechanik</w:t>
      </w:r>
    </w:p>
    <w:p>
      <w:pPr>
        <w:spacing w:after="200"/>
      </w:pPr>
      <w:r>
        <w:t xml:space="preserve">In der Präsentation ist ein Terminbuchungstool eingebettet (Tool noch festzulegen: Calendly, Cal.com, TidyCal o.ä.). Der Kalender hat genau 7 verfügbare Slots. Wenn alle 7 gebucht sind, ist das Angebot automatisch geschlossen.</w:t>
      </w:r>
    </w:p>
    <w:p>
      <w:pPr>
        <w:pStyle w:val="Heading1"/>
      </w:pPr>
      <w:r>
        <w:t xml:space="preserve">7. Offene Punkte / To-Dos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Aufgabe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Brandguide hochladen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Antigravity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Fotos von Ilja bereitstellen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Antigravity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Terminbuchungstool wählen &amp; einrichten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Ilja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Angebotspräsentation erstellen (Querformat)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Antigravity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Newsletter-Text finalisieren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Entwurf steht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Chat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Präsentation als PDF exportieren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Antigravity</w:t>
            </w:r>
          </w:p>
        </w:tc>
      </w:tr>
    </w:tbl>
    <w:p>
      <w:pPr>
        <w:spacing w:before="400"/>
      </w:pPr>
    </w:p>
    <w:p>
      <w:pPr>
        <w:pBdr>
          <w:top w:val="single" w:color="DDDDDD" w:sz="4" w:space="1"/>
        </w:pBdr>
        <w:spacing w:after="120" w:before="200"/>
      </w:pPr>
      <w:r>
        <w:rPr>
          <w:i/>
          <w:iCs/>
          <w:color w:val="999999"/>
          <w:sz w:val="18"/>
          <w:szCs w:val="18"/>
        </w:rPr>
        <w:t xml:space="preserve">Dieses Briefing wurde im Claude Chat erarbeitet und kann direkt als Grundlage für die Umsetzung in Google Antigravity IDE verwendet werden.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2026-04-04T16:53:34.228Z</dcterms:created>
  <dcterms:modified xsi:type="dcterms:W3CDTF">2026-04-04T16:53:34.229Z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