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77B30" w14:textId="77777777" w:rsidR="004B4309" w:rsidRDefault="004B4309" w:rsidP="004B4309">
      <w:r>
        <w:t>Document Title:</w:t>
      </w:r>
    </w:p>
    <w:p w14:paraId="057DBF87" w14:textId="77777777" w:rsidR="004B4309" w:rsidRDefault="004B4309" w:rsidP="004B4309">
      <w:r>
        <w:t>Ceramic Substrate Prototype Specification</w:t>
      </w:r>
    </w:p>
    <w:p w14:paraId="44293E69" w14:textId="77777777" w:rsidR="004B4309" w:rsidRDefault="004B4309" w:rsidP="004B4309"/>
    <w:p w14:paraId="7D4C2DF7" w14:textId="77777777" w:rsidR="004B4309" w:rsidRDefault="004B4309" w:rsidP="004B4309">
      <w:r>
        <w:t>Client Use Case</w:t>
      </w:r>
    </w:p>
    <w:p w14:paraId="6E8C452E" w14:textId="77777777" w:rsidR="004B4309" w:rsidRDefault="004B4309" w:rsidP="004B4309">
      <w:r>
        <w:t>The client requires a ceramic-based PCB prototype suitable for</w:t>
      </w:r>
    </w:p>
    <w:p w14:paraId="1646D7A5" w14:textId="77777777" w:rsidR="004B4309" w:rsidRDefault="004B4309" w:rsidP="004B4309">
      <w:r>
        <w:t>high-temperature operation in a power electronics module.</w:t>
      </w:r>
    </w:p>
    <w:p w14:paraId="36CB9801" w14:textId="77777777" w:rsidR="004B4309" w:rsidRDefault="004B4309" w:rsidP="004B4309"/>
    <w:p w14:paraId="3B9327A5" w14:textId="77777777" w:rsidR="004B4309" w:rsidRDefault="004B4309" w:rsidP="004B4309">
      <w:r>
        <w:t>Key Requirements</w:t>
      </w:r>
    </w:p>
    <w:p w14:paraId="1764B125" w14:textId="77777777" w:rsidR="004B4309" w:rsidRDefault="004B4309" w:rsidP="004B4309">
      <w:r>
        <w:t>- Operating temperature: up to 220°C</w:t>
      </w:r>
    </w:p>
    <w:p w14:paraId="0CECA7DE" w14:textId="77777777" w:rsidR="004B4309" w:rsidRDefault="004B4309" w:rsidP="004B4309">
      <w:r>
        <w:t>- Continuous current: 30A</w:t>
      </w:r>
    </w:p>
    <w:p w14:paraId="6DF0B7CD" w14:textId="77777777" w:rsidR="004B4309" w:rsidRDefault="004B4309" w:rsidP="004B4309">
      <w:r>
        <w:t>- Copper thickness: 300 µm</w:t>
      </w:r>
    </w:p>
    <w:p w14:paraId="46C8309A" w14:textId="77777777" w:rsidR="004B4309" w:rsidRDefault="004B4309" w:rsidP="004B4309">
      <w:r>
        <w:t>- Substrate material: Aluminum Nitride (preferred)</w:t>
      </w:r>
    </w:p>
    <w:p w14:paraId="08FD6AFA" w14:textId="77777777" w:rsidR="004B4309" w:rsidRDefault="004B4309" w:rsidP="004B4309">
      <w:r>
        <w:t>- Dielectric strength: minimum 20 kV/mm</w:t>
      </w:r>
    </w:p>
    <w:p w14:paraId="7CFDA2ED" w14:textId="77777777" w:rsidR="004B4309" w:rsidRDefault="004B4309" w:rsidP="004B4309"/>
    <w:p w14:paraId="29606173" w14:textId="77777777" w:rsidR="004B4309" w:rsidRDefault="004B4309" w:rsidP="004B4309">
      <w:r>
        <w:t>Mechanical Constraints</w:t>
      </w:r>
    </w:p>
    <w:p w14:paraId="71873C49" w14:textId="77777777" w:rsidR="004B4309" w:rsidRDefault="004B4309" w:rsidP="004B4309">
      <w:r>
        <w:t>- Board dimensions: 80 mm x 60 mm</w:t>
      </w:r>
    </w:p>
    <w:p w14:paraId="6C20AF9B" w14:textId="77777777" w:rsidR="004B4309" w:rsidRDefault="004B4309" w:rsidP="004B4309">
      <w:r>
        <w:t>- Maximum warpage: &lt; 50 µm</w:t>
      </w:r>
    </w:p>
    <w:p w14:paraId="3CFDCD83" w14:textId="77777777" w:rsidR="004B4309" w:rsidRDefault="004B4309" w:rsidP="004B4309">
      <w:r>
        <w:t>- Mounting holes: 4x M3</w:t>
      </w:r>
    </w:p>
    <w:p w14:paraId="6FC1EC56" w14:textId="77777777" w:rsidR="004B4309" w:rsidRDefault="004B4309" w:rsidP="004B4309"/>
    <w:p w14:paraId="7D947F99" w14:textId="77777777" w:rsidR="004B4309" w:rsidRDefault="004B4309" w:rsidP="004B4309">
      <w:r>
        <w:t>Prototyping Notes</w:t>
      </w:r>
    </w:p>
    <w:p w14:paraId="44F00133" w14:textId="77777777" w:rsidR="004B4309" w:rsidRDefault="004B4309" w:rsidP="004B4309">
      <w:r>
        <w:t>Low-volume prototyping (5–10 units) is required for initial validation.</w:t>
      </w:r>
    </w:p>
    <w:p w14:paraId="466ADBAA" w14:textId="77777777" w:rsidR="004B4309" w:rsidRDefault="004B4309" w:rsidP="004B4309">
      <w:r>
        <w:t>Design files will be supplied as Gerber and DXF formats.</w:t>
      </w:r>
    </w:p>
    <w:p w14:paraId="0C79F64E" w14:textId="77777777" w:rsidR="004B4309" w:rsidRDefault="004B4309" w:rsidP="004B4309"/>
    <w:p w14:paraId="3DEAD73E" w14:textId="77777777" w:rsidR="004B4309" w:rsidRDefault="004B4309" w:rsidP="004B4309">
      <w:r>
        <w:t>Open Questions</w:t>
      </w:r>
    </w:p>
    <w:p w14:paraId="7550353F" w14:textId="77777777" w:rsidR="004B4309" w:rsidRDefault="004B4309" w:rsidP="004B4309">
      <w:r>
        <w:t>- Feasibility of via-in-ceramic technology</w:t>
      </w:r>
    </w:p>
    <w:p w14:paraId="211795EB" w14:textId="77777777" w:rsidR="004B4309" w:rsidRDefault="004B4309" w:rsidP="004B4309">
      <w:r>
        <w:t xml:space="preserve">- Lead time for </w:t>
      </w:r>
      <w:proofErr w:type="spellStart"/>
      <w:r>
        <w:t>AlN</w:t>
      </w:r>
      <w:proofErr w:type="spellEnd"/>
      <w:r>
        <w:t xml:space="preserve"> substrate sourcing</w:t>
      </w:r>
    </w:p>
    <w:p w14:paraId="088F8B1F" w14:textId="20DF1EBB" w:rsidR="001E0DCD" w:rsidRPr="004B4309" w:rsidRDefault="004B4309" w:rsidP="004B4309">
      <w:r>
        <w:t>- Cost implications for small batch production</w:t>
      </w:r>
    </w:p>
    <w:sectPr w:rsidR="001E0DCD" w:rsidRPr="004B4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309"/>
    <w:rsid w:val="001E0DCD"/>
    <w:rsid w:val="004B4309"/>
    <w:rsid w:val="004D500E"/>
    <w:rsid w:val="00635636"/>
    <w:rsid w:val="0065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B482CB"/>
  <w15:chartTrackingRefBased/>
  <w15:docId w15:val="{E6FBE2BD-A2DD-4C93-810C-EE9F28047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4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30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30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30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30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30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30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30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30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30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B4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30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30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B4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30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B4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30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B4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Favour Chinyere Okoye</dc:creator>
  <cp:keywords/>
  <dc:description/>
  <cp:lastModifiedBy>Favour Chinyere Okoye</cp:lastModifiedBy>
  <cp:revision>1</cp:revision>
  <cp:lastPrinted>2026-01-12T12:06:00Z</cp:lastPrinted>
  <dcterms:created xsi:type="dcterms:W3CDTF">2026-01-12T12:05:00Z</dcterms:created>
  <dcterms:modified xsi:type="dcterms:W3CDTF">2026-01-12T12:07:00Z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2026-01-12T12:06:40Z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e47634b9-12d7-499d-a792-25ead093afac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