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1A2D" w14:textId="77777777" w:rsidR="00487DD7" w:rsidRPr="00487DD7" w:rsidRDefault="00487DD7" w:rsidP="00487DD7">
      <w:pPr>
        <w:shd w:val="clear" w:color="auto" w:fill="FFFFFF"/>
        <w:spacing w:after="0" w:line="240" w:lineRule="auto"/>
        <w:outlineLvl w:val="0"/>
        <w:rPr>
          <w:rFonts w:ascii="ZEISS Frutiger Next W1G Cn" w:eastAsia="Times New Roman" w:hAnsi="ZEISS Frutiger Next W1G Cn" w:cs="ZEISS Frutiger Next W1G Cn"/>
          <w:b/>
          <w:bCs/>
          <w:color w:val="000000"/>
          <w:kern w:val="36"/>
          <w:sz w:val="48"/>
          <w:szCs w:val="48"/>
          <w:lang w:val="en-US" w:eastAsia="de-DE"/>
        </w:rPr>
      </w:pPr>
      <w:r w:rsidRPr="00487DD7">
        <w:rPr>
          <w:rFonts w:ascii="ZEISS Frutiger Next W1G Cn" w:eastAsia="Times New Roman" w:hAnsi="ZEISS Frutiger Next W1G Cn" w:cs="ZEISS Frutiger Next W1G Cn"/>
          <w:b/>
          <w:bCs/>
          <w:color w:val="000000"/>
          <w:kern w:val="36"/>
          <w:sz w:val="48"/>
          <w:szCs w:val="48"/>
          <w:lang w:val="en-US" w:eastAsia="de-DE"/>
        </w:rPr>
        <w:t>ZEISS Supreme Prime Radiance Lenses</w:t>
      </w:r>
    </w:p>
    <w:p w14:paraId="4BCFEF70" w14:textId="77777777" w:rsidR="00487DD7" w:rsidRPr="00487DD7" w:rsidRDefault="00487DD7" w:rsidP="00487DD7">
      <w:pPr>
        <w:shd w:val="clear" w:color="auto" w:fill="FFFFFF"/>
        <w:spacing w:after="0" w:line="240" w:lineRule="auto"/>
        <w:outlineLvl w:val="1"/>
        <w:rPr>
          <w:rFonts w:ascii="ZEISS Frutiger Next W1G Cn" w:eastAsia="Times New Roman" w:hAnsi="ZEISS Frutiger Next W1G Cn" w:cs="ZEISS Frutiger Next W1G Cn"/>
          <w:color w:val="000000"/>
          <w:sz w:val="36"/>
          <w:szCs w:val="36"/>
          <w:lang w:val="en-US" w:eastAsia="de-DE"/>
        </w:rPr>
      </w:pPr>
      <w:r w:rsidRPr="00487DD7">
        <w:rPr>
          <w:rFonts w:ascii="ZEISS Frutiger Next W1G Cn" w:eastAsia="Times New Roman" w:hAnsi="ZEISS Frutiger Next W1G Cn" w:cs="ZEISS Frutiger Next W1G Cn"/>
          <w:color w:val="000000"/>
          <w:sz w:val="36"/>
          <w:szCs w:val="36"/>
          <w:lang w:val="en-US" w:eastAsia="de-DE"/>
        </w:rPr>
        <w:t>Beautiful look. Full control.</w:t>
      </w:r>
    </w:p>
    <w:p w14:paraId="03217348" w14:textId="77777777" w:rsidR="00487DD7" w:rsidRPr="00487DD7" w:rsidRDefault="00487DD7" w:rsidP="00487DD7">
      <w:pPr>
        <w:shd w:val="clear" w:color="auto" w:fill="FFFFFF"/>
        <w:spacing w:after="36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</w:pPr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ZEISS Supreme Prime Radiance lenses enable cinematographers to create beautiful, </w:t>
      </w:r>
      <w:proofErr w:type="gramStart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>consistent</w:t>
      </w:r>
      <w:proofErr w:type="gramEnd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 and controlled flares in the image while maintaining contrast and avoiding transmission loss. Yet, they offer all attributes of a modern cinema lens: large-format coverage, high speed, </w:t>
      </w:r>
      <w:proofErr w:type="gramStart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>robustness</w:t>
      </w:r>
      <w:proofErr w:type="gramEnd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 and smooth and reliable focus.</w:t>
      </w:r>
    </w:p>
    <w:p w14:paraId="35505198" w14:textId="77777777" w:rsidR="00487DD7" w:rsidRPr="00487DD7" w:rsidRDefault="00487DD7" w:rsidP="00487DD7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</w:pPr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ZEISS Supreme Prime Radiance lenses are available in eleven focal lengths: 18 mm, 21 mm, 25 mm, 29 mm, 35 mm, 40 mm, 50 mm, 65 mm, 85 mm, 100 </w:t>
      </w:r>
      <w:proofErr w:type="gramStart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>mm</w:t>
      </w:r>
      <w:proofErr w:type="gramEnd"/>
      <w:r w:rsidRPr="00487DD7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 and 135 mm – all T1.5. Although being slightly warmer than regular Supreme Primes, they pair very well with them</w:t>
      </w:r>
    </w:p>
    <w:p w14:paraId="5CA29DBE" w14:textId="77777777" w:rsidR="00C57128" w:rsidRPr="00487DD7" w:rsidRDefault="00487DD7">
      <w:pPr>
        <w:rPr>
          <w:lang w:val="en-US"/>
        </w:rPr>
      </w:pPr>
    </w:p>
    <w:sectPr w:rsidR="00C57128" w:rsidRPr="00487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7"/>
    <w:rsid w:val="000C0091"/>
    <w:rsid w:val="003F08A1"/>
    <w:rsid w:val="00487DD7"/>
    <w:rsid w:val="00531B99"/>
    <w:rsid w:val="005910E6"/>
    <w:rsid w:val="0080356D"/>
    <w:rsid w:val="00880962"/>
    <w:rsid w:val="00B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816D0"/>
  <w15:chartTrackingRefBased/>
  <w15:docId w15:val="{7CDE85CC-8738-4FE6-A17C-719FF1B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87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487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DD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DD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8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984FE-C990-4D20-964A-52AEAB1605CA}"/>
</file>

<file path=customXml/itemProps2.xml><?xml version="1.0" encoding="utf-8"?>
<ds:datastoreItem xmlns:ds="http://schemas.openxmlformats.org/officeDocument/2006/customXml" ds:itemID="{35885B59-B6D4-4103-9683-975BF1AAA69B}"/>
</file>

<file path=customXml/itemProps3.xml><?xml version="1.0" encoding="utf-8"?>
<ds:datastoreItem xmlns:ds="http://schemas.openxmlformats.org/officeDocument/2006/customXml" ds:itemID="{E18099B4-4FF4-4FD0-AFB1-EBE413D5AE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1</cp:revision>
  <dcterms:created xsi:type="dcterms:W3CDTF">2022-03-22T15:14:00Z</dcterms:created>
  <dcterms:modified xsi:type="dcterms:W3CDTF">2022-03-22T15:14:00Z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