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17697402" w:rsidR="00A17824" w:rsidRPr="00AF7AE9" w:rsidRDefault="00894D73" w:rsidP="00106B2C">
      <w:pPr>
        <w:tabs>
          <w:tab w:val="left" w:pos="284"/>
        </w:tabs>
        <w:spacing w:before="60" w:after="60" w:line="312" w:lineRule="auto"/>
        <w:rPr>
          <w:rFonts w:ascii="Tahoma" w:hAnsi="Tahoma" w:cs="Tahoma"/>
          <w:sz w:val="28"/>
          <w:szCs w:val="28"/>
        </w:rPr>
      </w:pPr>
      <w:r>
        <w:rPr>
          <w:rFonts w:ascii="Tahoma" w:hAnsi="Tahoma" w:cs="Tahoma"/>
          <w:sz w:val="28"/>
          <w:szCs w:val="28"/>
        </w:rPr>
        <w:t xml:space="preserve"> </w:t>
      </w: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7C415EFF" w:rsidR="00BE7E30" w:rsidRDefault="00C94577" w:rsidP="00567027">
      <w:pPr>
        <w:tabs>
          <w:tab w:val="left" w:pos="284"/>
        </w:tabs>
        <w:spacing w:before="60" w:after="60" w:line="312" w:lineRule="auto"/>
        <w:ind w:left="142"/>
        <w:jc w:val="center"/>
        <w:rPr>
          <w:rFonts w:ascii="Tahoma" w:hAnsi="Tahoma" w:cs="Tahoma"/>
        </w:rPr>
      </w:pPr>
      <w:r>
        <w:rPr>
          <w:rFonts w:ascii="Tahoma" w:hAnsi="Tahoma" w:cs="Tahoma"/>
        </w:rPr>
        <w:t xml:space="preserve">  </w:t>
      </w:r>
      <w:r w:rsidR="00567027" w:rsidRPr="00404A92">
        <w:rPr>
          <w:rFonts w:ascii="Tahoma" w:hAnsi="Tahoma" w:cs="Tahoma"/>
        </w:rPr>
        <w:t>Femobiome Screen Multiplex qPCR Kit</w:t>
      </w:r>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46B50C01" w14:textId="6732D673" w:rsidR="00404A92" w:rsidRPr="00A341A3" w:rsidRDefault="00A341A3" w:rsidP="00A341A3">
      <w:pPr>
        <w:spacing w:line="360" w:lineRule="auto"/>
        <w:jc w:val="center"/>
        <w:rPr>
          <w:rFonts w:ascii="Tahoma" w:hAnsi="Tahoma" w:cs="Tahoma"/>
        </w:rPr>
      </w:pPr>
      <w:r w:rsidRPr="00A341A3">
        <w:rPr>
          <w:rFonts w:ascii="Tahoma" w:hAnsi="Tahoma" w:cs="Tahoma"/>
        </w:rPr>
        <w:t>The Femobiome Screen Multiplex qPCR Kit is an in vitro Nucleic Acid Test (NAT) – pathogen- detection-based product. The Femobiome Screen Multiplex qPCR Kit is intended to detect pathogens, opportunistic flora and normal flora in women's urogenital specimens by multiplex Real-Time PCR method. The Femobiome Screen Multiplex qPCR Kit offers simultaneous, comprehensive diagnostics, using one biological sample qualitative detection of pathogens of genitourinary diseases in women and microbiota composition assessment.</w:t>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p w14:paraId="19570517" w14:textId="77777777" w:rsidR="00867DEF" w:rsidRDefault="00867DEF" w:rsidP="00961A77">
      <w:pPr>
        <w:pStyle w:val="AltBilgi"/>
        <w:jc w:val="center"/>
        <w:rPr>
          <w:rFonts w:ascii="Tahoma" w:hAnsi="Tahoma" w:cs="Tahoma"/>
          <w:b/>
          <w:bCs/>
        </w:rPr>
      </w:pPr>
    </w:p>
    <w:p w14:paraId="34D6D7B0" w14:textId="77777777" w:rsidR="00867DEF" w:rsidRDefault="00867DEF" w:rsidP="00961A77">
      <w:pPr>
        <w:pStyle w:val="AltBilgi"/>
        <w:jc w:val="center"/>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r w:rsidRPr="00961A77">
        <w:rPr>
          <w:rFonts w:ascii="Tahoma" w:hAnsi="Tahoma" w:cs="Tahoma"/>
          <w:b/>
          <w:bCs/>
        </w:rPr>
        <w:t>Headquarters:</w:t>
      </w:r>
      <w:r w:rsidRPr="00961A77">
        <w:rPr>
          <w:rFonts w:ascii="Tahoma" w:hAnsi="Tahoma" w:cs="Tahoma"/>
        </w:rPr>
        <w:t xml:space="preserve"> </w:t>
      </w:r>
      <w:r w:rsidRPr="00961A77">
        <w:rPr>
          <w:rFonts w:ascii="Tahoma" w:hAnsi="Tahoma" w:cs="Tahoma"/>
          <w:color w:val="222222"/>
          <w:shd w:val="clear" w:color="auto" w:fill="FFFFFF"/>
        </w:rPr>
        <w:t xml:space="preserve">Neighborhood of </w:t>
      </w:r>
      <w:r w:rsidRPr="00961A77">
        <w:rPr>
          <w:rFonts w:ascii="Tahoma" w:hAnsi="Tahoma" w:cs="Tahoma"/>
        </w:rPr>
        <w:t>Dumlupınar, Nur St. No: 7/3 Post Code: 41250 Kartepe/Kocaeli/TURKEY</w:t>
      </w:r>
    </w:p>
    <w:p w14:paraId="722A9C23" w14:textId="77777777" w:rsidR="00961A77" w:rsidRPr="00961A77" w:rsidRDefault="00961A77" w:rsidP="00961A77">
      <w:pPr>
        <w:pStyle w:val="AltBilgi"/>
        <w:jc w:val="center"/>
        <w:rPr>
          <w:rFonts w:ascii="Tahoma" w:hAnsi="Tahoma" w:cs="Tahoma"/>
        </w:rPr>
      </w:pPr>
      <w:r w:rsidRPr="00961A77">
        <w:rPr>
          <w:rFonts w:ascii="Tahoma" w:hAnsi="Tahoma" w:cs="Tahoma"/>
          <w:b/>
          <w:bCs/>
        </w:rPr>
        <w:t>Branch:</w:t>
      </w:r>
      <w:r w:rsidRPr="00961A77">
        <w:rPr>
          <w:rFonts w:ascii="Tahoma" w:hAnsi="Tahoma" w:cs="Tahoma"/>
        </w:rPr>
        <w:t xml:space="preserve"> </w:t>
      </w:r>
      <w:r w:rsidRPr="00961A77">
        <w:rPr>
          <w:rFonts w:ascii="Tahoma" w:hAnsi="Tahoma" w:cs="Tahoma"/>
          <w:color w:val="222222"/>
          <w:shd w:val="clear" w:color="auto" w:fill="FFFFFF"/>
        </w:rPr>
        <w:t>TUBITAK MAM Technology Free Zone</w:t>
      </w:r>
      <w:r w:rsidRPr="00961A77">
        <w:rPr>
          <w:rFonts w:ascii="Tahoma" w:hAnsi="Tahoma" w:cs="Tahoma"/>
        </w:rPr>
        <w:t xml:space="preserve">, </w:t>
      </w:r>
      <w:r w:rsidRPr="00961A77">
        <w:rPr>
          <w:rFonts w:ascii="Tahoma" w:hAnsi="Tahoma" w:cs="Tahoma"/>
          <w:color w:val="222222"/>
          <w:shd w:val="clear" w:color="auto" w:fill="FFFFFF"/>
        </w:rPr>
        <w:t>Neighborhood of Barıs SB, 5002 Street, New Tech. Building, Blok A, No: 4A/ Z09</w:t>
      </w:r>
      <w:r w:rsidRPr="00961A77">
        <w:rPr>
          <w:rFonts w:ascii="Tahoma" w:hAnsi="Tahoma" w:cs="Tahoma"/>
        </w:rPr>
        <w:t xml:space="preserve"> Post Code: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r w:rsidRPr="00961A77">
        <w:rPr>
          <w:rFonts w:ascii="Tahoma" w:hAnsi="Tahoma" w:cs="Tahoma"/>
        </w:rPr>
        <w:t>Trd Register Number: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r w:rsidRPr="00961A77">
        <w:rPr>
          <w:rFonts w:ascii="Tahoma" w:hAnsi="Tahoma" w:cs="Tahoma"/>
        </w:rPr>
        <w:t xml:space="preserve">Email: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1"/>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r w:rsidRPr="00C94577">
        <w:rPr>
          <w:rFonts w:ascii="Tahoma" w:hAnsi="Tahoma" w:cs="Tahoma"/>
          <w:b/>
          <w:bCs/>
          <w:sz w:val="20"/>
          <w:szCs w:val="20"/>
        </w:rPr>
        <w:t>Purpose</w:t>
      </w:r>
    </w:p>
    <w:p w14:paraId="5A0CD7EA" w14:textId="1E54BB09" w:rsidR="00C94577" w:rsidRPr="00C94577" w:rsidRDefault="00C94577" w:rsidP="00C94577">
      <w:pPr>
        <w:pStyle w:val="NormalWeb"/>
        <w:jc w:val="both"/>
        <w:rPr>
          <w:rFonts w:ascii="Tahoma" w:hAnsi="Tahoma" w:cs="Tahoma"/>
          <w:b/>
          <w:bCs/>
          <w:sz w:val="20"/>
          <w:szCs w:val="20"/>
        </w:rPr>
      </w:pPr>
      <w:r w:rsidRPr="00C94577">
        <w:rPr>
          <w:rFonts w:ascii="Tahoma" w:hAnsi="Tahoma" w:cs="Tahoma"/>
          <w:sz w:val="20"/>
          <w:szCs w:val="20"/>
        </w:rPr>
        <w:t>This document constitutes the Instructions for Use (IFU) for the</w:t>
      </w:r>
      <w:r w:rsidRPr="00C94577">
        <w:rPr>
          <w:rFonts w:ascii="Tahoma" w:hAnsi="Tahoma" w:cs="Tahoma"/>
          <w:b/>
          <w:bCs/>
          <w:sz w:val="20"/>
          <w:szCs w:val="20"/>
        </w:rPr>
        <w:t xml:space="preserve"> </w:t>
      </w:r>
      <w:r w:rsidR="00567027" w:rsidRPr="00567027">
        <w:rPr>
          <w:rFonts w:ascii="Tahoma" w:hAnsi="Tahoma" w:cs="Tahoma"/>
          <w:b/>
          <w:bCs/>
          <w:sz w:val="20"/>
          <w:szCs w:val="20"/>
        </w:rPr>
        <w:t>Femobiome Screen Multiplex qPCR Kit</w:t>
      </w:r>
      <w:r w:rsidRPr="00C94577">
        <w:rPr>
          <w:rFonts w:ascii="Tahoma" w:hAnsi="Tahoma" w:cs="Tahoma"/>
          <w:b/>
          <w:bCs/>
          <w:sz w:val="20"/>
          <w:szCs w:val="20"/>
        </w:rPr>
        <w:t xml:space="preserve">, </w:t>
      </w:r>
      <w:r w:rsidRPr="00C94577">
        <w:rPr>
          <w:rFonts w:ascii="Tahoma" w:hAnsi="Tahoma" w:cs="Tahoma"/>
          <w:sz w:val="20"/>
          <w:szCs w:val="20"/>
        </w:rPr>
        <w:t>an In Vitro Diagnostic (IVD) medical device.</w:t>
      </w:r>
    </w:p>
    <w:p w14:paraId="39C42192" w14:textId="77777777" w:rsidR="00C94577" w:rsidRPr="00C94577" w:rsidRDefault="00C94577" w:rsidP="00C94577">
      <w:pPr>
        <w:pStyle w:val="NormalWeb"/>
        <w:jc w:val="both"/>
        <w:rPr>
          <w:rFonts w:ascii="Tahoma" w:hAnsi="Tahoma" w:cs="Tahoma"/>
          <w:sz w:val="20"/>
          <w:szCs w:val="20"/>
        </w:rPr>
      </w:pPr>
      <w:r w:rsidRPr="00C94577">
        <w:rPr>
          <w:rFonts w:ascii="Tahoma" w:hAnsi="Tahoma" w:cs="Tahoma"/>
          <w:sz w:val="20"/>
          <w:szCs w:val="20"/>
        </w:rPr>
        <w:t>The European Union's</w:t>
      </w:r>
      <w:r w:rsidRPr="00C94577">
        <w:rPr>
          <w:rFonts w:ascii="Tahoma" w:hAnsi="Tahoma" w:cs="Tahoma"/>
          <w:b/>
          <w:bCs/>
          <w:sz w:val="20"/>
          <w:szCs w:val="20"/>
        </w:rPr>
        <w:t xml:space="preserve"> In Vitro Diagnostic Medical Devices Regulation </w:t>
      </w:r>
      <w:r w:rsidRPr="00C94577">
        <w:rPr>
          <w:rFonts w:ascii="Tahoma" w:hAnsi="Tahoma" w:cs="Tahoma"/>
          <w:sz w:val="20"/>
          <w:szCs w:val="20"/>
        </w:rPr>
        <w:t>(IVDR) 2017/746 aims to ensure a high level of health and safety protection for patients and users throughout the entire lifecycle of the device.</w:t>
      </w:r>
    </w:p>
    <w:p w14:paraId="3448B7A8" w14:textId="77777777" w:rsidR="00C94577" w:rsidRPr="00C94577" w:rsidRDefault="00C94577" w:rsidP="00C94577">
      <w:pPr>
        <w:pStyle w:val="NormalWeb"/>
        <w:jc w:val="both"/>
        <w:rPr>
          <w:rFonts w:ascii="Tahoma" w:hAnsi="Tahoma" w:cs="Tahoma"/>
          <w:b/>
          <w:bCs/>
          <w:sz w:val="20"/>
          <w:szCs w:val="20"/>
        </w:rPr>
      </w:pPr>
      <w:r w:rsidRPr="00C94577">
        <w:rPr>
          <w:rFonts w:ascii="Tahoma" w:hAnsi="Tahoma" w:cs="Tahoma"/>
          <w:sz w:val="20"/>
          <w:szCs w:val="20"/>
        </w:rPr>
        <w:t>These Instructions for Use have been prepared to fully satisfy all obligations stipulated under</w:t>
      </w:r>
      <w:r w:rsidRPr="00C94577">
        <w:rPr>
          <w:rFonts w:ascii="Tahoma" w:hAnsi="Tahoma" w:cs="Tahoma"/>
          <w:b/>
          <w:bCs/>
          <w:sz w:val="20"/>
          <w:szCs w:val="20"/>
        </w:rPr>
        <w:t xml:space="preserve"> Annex I: General Safety and Performance Requirements of the IVDR, </w:t>
      </w:r>
      <w:r w:rsidRPr="00C94577">
        <w:rPr>
          <w:rFonts w:ascii="Tahoma" w:hAnsi="Tahoma" w:cs="Tahoma"/>
          <w:sz w:val="20"/>
          <w:szCs w:val="20"/>
        </w:rPr>
        <w:t>specifically within</w:t>
      </w:r>
      <w:r w:rsidRPr="00C94577">
        <w:rPr>
          <w:rFonts w:ascii="Tahoma" w:hAnsi="Tahoma" w:cs="Tahoma"/>
          <w:b/>
          <w:bCs/>
          <w:sz w:val="20"/>
          <w:szCs w:val="20"/>
        </w:rPr>
        <w:t xml:space="preserve"> Chapter III: Information Supplied by the Manufacturer (Article 20).</w:t>
      </w:r>
    </w:p>
    <w:p w14:paraId="5DB9CBDC" w14:textId="2CF6C22C" w:rsidR="00C94577" w:rsidRPr="00C94577" w:rsidRDefault="00C94577" w:rsidP="00C94577">
      <w:pPr>
        <w:pStyle w:val="NormalWeb"/>
        <w:jc w:val="both"/>
        <w:rPr>
          <w:rFonts w:ascii="Tahoma" w:hAnsi="Tahoma" w:cs="Tahoma"/>
          <w:sz w:val="20"/>
          <w:szCs w:val="20"/>
        </w:rPr>
      </w:pPr>
      <w:r w:rsidRPr="00C94577">
        <w:rPr>
          <w:rFonts w:ascii="Tahoma" w:hAnsi="Tahoma" w:cs="Tahoma"/>
          <w:sz w:val="20"/>
          <w:szCs w:val="20"/>
        </w:rPr>
        <w:t>The primary objective is to ensure the safe, accurate, and effective use of the device for its intended purpose. These instructions encompass all necessary technical, procedural, and legal information for laboratory professionals, including device performance, limitations, potential risks, and appropriate sample management.</w:t>
      </w:r>
    </w:p>
    <w:p w14:paraId="3BCEAA63" w14:textId="77777777" w:rsidR="00C94577" w:rsidRPr="00C94577" w:rsidRDefault="00C94577" w:rsidP="00C94577">
      <w:pPr>
        <w:pStyle w:val="NormalWeb"/>
        <w:jc w:val="both"/>
        <w:rPr>
          <w:rFonts w:ascii="Tahoma" w:hAnsi="Tahoma" w:cs="Tahoma"/>
          <w:b/>
          <w:bCs/>
          <w:sz w:val="20"/>
          <w:szCs w:val="20"/>
        </w:rPr>
      </w:pPr>
      <w:r w:rsidRPr="00C94577">
        <w:rPr>
          <w:rFonts w:ascii="Tahoma" w:hAnsi="Tahoma" w:cs="Tahoma"/>
          <w:b/>
          <w:bCs/>
          <w:sz w:val="20"/>
          <w:szCs w:val="20"/>
        </w:rPr>
        <w:t>Regulatory Compliance and Transparency</w:t>
      </w:r>
    </w:p>
    <w:p w14:paraId="6E72A395" w14:textId="1183E7B5" w:rsidR="00C94577" w:rsidRPr="00C94577" w:rsidRDefault="00C94577" w:rsidP="00C94577">
      <w:pPr>
        <w:pStyle w:val="NormalWeb"/>
        <w:jc w:val="both"/>
        <w:rPr>
          <w:rFonts w:ascii="Tahoma" w:hAnsi="Tahoma" w:cs="Tahoma"/>
          <w:sz w:val="20"/>
          <w:szCs w:val="20"/>
        </w:rPr>
      </w:pPr>
      <w:r w:rsidRPr="00C94577">
        <w:rPr>
          <w:rFonts w:ascii="Tahoma" w:hAnsi="Tahoma" w:cs="Tahoma"/>
          <w:sz w:val="20"/>
          <w:szCs w:val="20"/>
        </w:rPr>
        <w:t>This guide not only employs pictograms and symbols strictly in accordance with national and international standards (specifically IVDR, EN ISO 15223-1, and EN ISO 18113) but also transparently presents all legally required device identifiers (UDI, Manufacturer, Authorized Representative).</w:t>
      </w:r>
    </w:p>
    <w:p w14:paraId="49F834CA" w14:textId="3EFA8CC2" w:rsidR="00E930A7" w:rsidRDefault="00C94577" w:rsidP="00C94577">
      <w:pPr>
        <w:pStyle w:val="NormalWeb"/>
        <w:jc w:val="both"/>
        <w:rPr>
          <w:rFonts w:ascii="Tahoma" w:hAnsi="Tahoma" w:cs="Tahoma"/>
          <w:b/>
          <w:bCs/>
          <w:sz w:val="20"/>
          <w:szCs w:val="20"/>
        </w:rPr>
      </w:pPr>
      <w:r w:rsidRPr="00C94577">
        <w:rPr>
          <w:rFonts w:ascii="Tahoma" w:hAnsi="Tahoma" w:cs="Tahoma"/>
          <w:b/>
          <w:bCs/>
          <w:sz w:val="20"/>
          <w:szCs w:val="20"/>
        </w:rPr>
        <w:t xml:space="preserve">Warning: </w:t>
      </w:r>
      <w:r w:rsidRPr="00C94577">
        <w:rPr>
          <w:rFonts w:ascii="Tahoma" w:hAnsi="Tahoma" w:cs="Tahoma"/>
          <w:sz w:val="20"/>
          <w:szCs w:val="20"/>
        </w:rPr>
        <w:t>It is imperative to read, understand, and meticulously adhere to these instructions in their entirety prior to using the device to ensure safe and accurate results. Failure to comply may lead to erroneous results, potential hazards, or invalidation of the CE marking.</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1E0DC7">
      <w:pPr>
        <w:pStyle w:val="NormalWeb"/>
        <w:ind w:firstLine="708"/>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9E0DB1">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9E0DB1">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06D1ABBB" w:rsidR="00A17824" w:rsidRPr="00FE77CD" w:rsidRDefault="00961A77"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Device Name, Trade Name, and Model </w:t>
            </w:r>
          </w:p>
        </w:tc>
        <w:tc>
          <w:tcPr>
            <w:tcW w:w="1574" w:type="dxa"/>
            <w:tcMar>
              <w:top w:w="120" w:type="dxa"/>
              <w:left w:w="180" w:type="dxa"/>
              <w:bottom w:w="120" w:type="dxa"/>
              <w:right w:w="180" w:type="dxa"/>
            </w:tcMar>
            <w:vAlign w:val="center"/>
            <w:hideMark/>
          </w:tcPr>
          <w:p w14:paraId="0EE0E118" w14:textId="77777777" w:rsidR="00961A77" w:rsidRDefault="00961A77" w:rsidP="002A7BDD">
            <w:pPr>
              <w:rPr>
                <w:rFonts w:ascii="Tahoma" w:hAnsi="Tahoma" w:cs="Tahoma"/>
                <w:color w:val="1B1C1D"/>
                <w:sz w:val="18"/>
                <w:szCs w:val="18"/>
              </w:rPr>
            </w:pPr>
            <w:r w:rsidRPr="00961A77">
              <w:rPr>
                <w:rFonts w:ascii="Tahoma" w:hAnsi="Tahoma" w:cs="Tahoma"/>
                <w:color w:val="1B1C1D"/>
                <w:sz w:val="18"/>
                <w:szCs w:val="18"/>
              </w:rPr>
              <w:t>Article </w:t>
            </w:r>
          </w:p>
          <w:p w14:paraId="498EC5DA" w14:textId="64280B84"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20.3(a), 20.4.1(b)</w:t>
            </w:r>
          </w:p>
        </w:tc>
        <w:tc>
          <w:tcPr>
            <w:tcW w:w="4843" w:type="dxa"/>
            <w:tcMar>
              <w:top w:w="120" w:type="dxa"/>
              <w:left w:w="180" w:type="dxa"/>
              <w:bottom w:w="120" w:type="dxa"/>
              <w:right w:w="180" w:type="dxa"/>
            </w:tcMar>
            <w:vAlign w:val="center"/>
            <w:hideMark/>
          </w:tcPr>
          <w:p w14:paraId="05491990" w14:textId="76BA0D55" w:rsidR="00A17824" w:rsidRPr="00E72382" w:rsidRDefault="007E0BD7" w:rsidP="002A7BDD">
            <w:pPr>
              <w:rPr>
                <w:rFonts w:ascii="Tahoma" w:hAnsi="Tahoma" w:cs="Tahoma"/>
                <w:b/>
                <w:bCs/>
                <w:color w:val="1B1C1D"/>
                <w:sz w:val="18"/>
                <w:szCs w:val="18"/>
              </w:rPr>
            </w:pPr>
            <w:r w:rsidRPr="007E0BD7">
              <w:rPr>
                <w:rFonts w:ascii="Tahoma" w:hAnsi="Tahoma" w:cs="Tahoma"/>
                <w:b/>
                <w:bCs/>
                <w:color w:val="1B1C1D"/>
                <w:sz w:val="18"/>
                <w:szCs w:val="18"/>
              </w:rPr>
              <w:t>Femobiome Screen Multiplex qPCR Kit</w:t>
            </w:r>
          </w:p>
        </w:tc>
      </w:tr>
      <w:tr w:rsidR="00A17824" w:rsidRPr="00FE77CD" w14:paraId="1611B42A" w14:textId="77777777" w:rsidTr="009E0DB1">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2E620EC0"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In Vitro Diagnostic Device</w:t>
            </w:r>
          </w:p>
        </w:tc>
        <w:tc>
          <w:tcPr>
            <w:tcW w:w="1574" w:type="dxa"/>
            <w:tcMar>
              <w:top w:w="120" w:type="dxa"/>
              <w:left w:w="180" w:type="dxa"/>
              <w:bottom w:w="120" w:type="dxa"/>
              <w:right w:w="180" w:type="dxa"/>
            </w:tcMar>
            <w:vAlign w:val="center"/>
            <w:hideMark/>
          </w:tcPr>
          <w:p w14:paraId="27409C52" w14:textId="7B2328DC"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w:t>
            </w:r>
            <w:r w:rsidR="00A17824" w:rsidRPr="00FE77CD">
              <w:rPr>
                <w:rFonts w:ascii="Tahoma" w:hAnsi="Tahoma" w:cs="Tahoma"/>
                <w:color w:val="1B1C1D"/>
                <w:sz w:val="18"/>
                <w:szCs w:val="18"/>
              </w:rPr>
              <w:t xml:space="preserve"> 20.3(b)</w:t>
            </w:r>
          </w:p>
        </w:tc>
        <w:tc>
          <w:tcPr>
            <w:tcW w:w="4843" w:type="dxa"/>
            <w:tcMar>
              <w:top w:w="120" w:type="dxa"/>
              <w:left w:w="180" w:type="dxa"/>
              <w:bottom w:w="120" w:type="dxa"/>
              <w:right w:w="180" w:type="dxa"/>
            </w:tcMar>
            <w:vAlign w:val="center"/>
            <w:hideMark/>
          </w:tcPr>
          <w:p w14:paraId="74B9C6EF" w14:textId="26C23E39" w:rsidR="00A17824" w:rsidRPr="00E9470B" w:rsidRDefault="00E9470B" w:rsidP="00BA23BD">
            <w:pPr>
              <w:jc w:val="both"/>
              <w:rPr>
                <w:rFonts w:ascii="Tahoma" w:hAnsi="Tahoma" w:cs="Tahoma"/>
                <w:sz w:val="20"/>
                <w:szCs w:val="20"/>
              </w:rPr>
            </w:pPr>
            <w:r w:rsidRPr="00E9470B">
              <w:rPr>
                <w:rFonts w:ascii="Tahoma" w:hAnsi="Tahoma" w:cs="Tahoma"/>
                <w:sz w:val="20"/>
                <w:szCs w:val="20"/>
              </w:rPr>
              <w:t>The Femobiome Screen Multiplex qPCR Kit is an in vitro Nucleic Acid Test (NAT) – pathogen- detection-based product. The Femobiome Screen Multiplex qPCR Kit is intended to detect pathogens, opportunistic flora and normal flora in women's urogenital specimens by multiplex Real-Time PCR method. The Femobiome Screen Multiplex qPCR Kit offers simultaneous, comprehensive diagnostics, using one biological sample qualitative detection of pathogens of genitourinary diseases in women and microbiota composition assessment.</w:t>
            </w:r>
          </w:p>
        </w:tc>
      </w:tr>
      <w:tr w:rsidR="00A17824" w:rsidRPr="00FE77CD" w14:paraId="7D2D9BA8" w14:textId="77777777" w:rsidTr="009E0DB1">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2D836F08"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Manufacturer Information</w:t>
            </w:r>
          </w:p>
        </w:tc>
        <w:tc>
          <w:tcPr>
            <w:tcW w:w="1574" w:type="dxa"/>
            <w:tcMar>
              <w:top w:w="120" w:type="dxa"/>
              <w:left w:w="180" w:type="dxa"/>
              <w:bottom w:w="120" w:type="dxa"/>
              <w:right w:w="180" w:type="dxa"/>
            </w:tcMar>
            <w:vAlign w:val="center"/>
            <w:hideMark/>
          </w:tcPr>
          <w:p w14:paraId="66DBD51D" w14:textId="7D189466"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 </w:t>
            </w:r>
            <w:r w:rsidR="00A17824" w:rsidRPr="00FE77CD">
              <w:rPr>
                <w:rFonts w:ascii="Tahoma" w:hAnsi="Tahoma" w:cs="Tahoma"/>
                <w:color w:val="1B1C1D"/>
                <w:sz w:val="18"/>
                <w:szCs w:val="18"/>
              </w:rPr>
              <w:t>20.3(d)</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r w:rsidRPr="00BD2E0A">
              <w:rPr>
                <w:rFonts w:ascii="Tahoma" w:hAnsi="Tahoma" w:cs="Tahoma"/>
                <w:b/>
                <w:bCs/>
                <w:sz w:val="18"/>
                <w:szCs w:val="18"/>
              </w:rPr>
              <w:t xml:space="preserve">Headquarters: </w:t>
            </w:r>
            <w:r w:rsidRPr="00BD2E0A">
              <w:rPr>
                <w:rFonts w:ascii="Tahoma" w:hAnsi="Tahoma" w:cs="Tahoma"/>
                <w:sz w:val="18"/>
                <w:szCs w:val="18"/>
              </w:rPr>
              <w:t>Neighborhood of Dumlupınar, Nur St. No: 7/3 Post Code: 41250 Kartepe/Kocaeli/TURKEY</w:t>
            </w:r>
          </w:p>
          <w:p w14:paraId="4373B827" w14:textId="77777777" w:rsidR="00BD2E0A" w:rsidRPr="00BD2E0A" w:rsidRDefault="00BD2E0A" w:rsidP="00BD2E0A">
            <w:pPr>
              <w:pStyle w:val="AltBilgi"/>
              <w:rPr>
                <w:rFonts w:ascii="Tahoma" w:hAnsi="Tahoma" w:cs="Tahoma"/>
                <w:sz w:val="18"/>
                <w:szCs w:val="18"/>
              </w:rPr>
            </w:pPr>
            <w:r w:rsidRPr="00BD2E0A">
              <w:rPr>
                <w:rFonts w:ascii="Tahoma" w:hAnsi="Tahoma" w:cs="Tahoma"/>
                <w:b/>
                <w:bCs/>
                <w:sz w:val="18"/>
                <w:szCs w:val="18"/>
              </w:rPr>
              <w:t xml:space="preserve">Branch: </w:t>
            </w:r>
            <w:r w:rsidRPr="00BD2E0A">
              <w:rPr>
                <w:rFonts w:ascii="Tahoma" w:hAnsi="Tahoma" w:cs="Tahoma"/>
                <w:sz w:val="18"/>
                <w:szCs w:val="18"/>
              </w:rPr>
              <w:t xml:space="preserve">TUBITAK MAM Technology Free Zone, Neighborhood of Barıs SB, 5002 Street, New Tech. Building, Blok A, No: 4A/ Z09 Post Code: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r w:rsidRPr="00BD2E0A">
              <w:rPr>
                <w:rFonts w:ascii="Tahoma" w:hAnsi="Tahoma" w:cs="Tahoma"/>
                <w:b/>
                <w:bCs/>
                <w:sz w:val="18"/>
                <w:szCs w:val="18"/>
              </w:rPr>
              <w:t xml:space="preserve">Trd Register Number: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r w:rsidRPr="00BD2E0A">
              <w:rPr>
                <w:rFonts w:ascii="Tahoma" w:hAnsi="Tahoma" w:cs="Tahoma"/>
                <w:b/>
                <w:bCs/>
                <w:sz w:val="18"/>
                <w:szCs w:val="18"/>
              </w:rPr>
              <w:t xml:space="preserve">Email: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https://genomer.com.tr</w:t>
            </w:r>
          </w:p>
        </w:tc>
      </w:tr>
      <w:tr w:rsidR="00A17824" w:rsidRPr="00FE77CD" w14:paraId="41698920" w14:textId="77777777" w:rsidTr="009E0DB1">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7BD6014E"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Authorized Representative Information</w:t>
            </w:r>
          </w:p>
        </w:tc>
        <w:tc>
          <w:tcPr>
            <w:tcW w:w="1574" w:type="dxa"/>
            <w:tcMar>
              <w:top w:w="120" w:type="dxa"/>
              <w:left w:w="180" w:type="dxa"/>
              <w:bottom w:w="120" w:type="dxa"/>
              <w:right w:w="180" w:type="dxa"/>
            </w:tcMar>
            <w:vAlign w:val="center"/>
            <w:hideMark/>
          </w:tcPr>
          <w:p w14:paraId="5AF5B83A" w14:textId="3CFB886E"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w:t>
            </w:r>
            <w:r w:rsidR="00A17824" w:rsidRPr="00FE77CD">
              <w:rPr>
                <w:rFonts w:ascii="Tahoma" w:hAnsi="Tahoma" w:cs="Tahoma"/>
                <w:color w:val="1B1C1D"/>
                <w:sz w:val="18"/>
                <w:szCs w:val="18"/>
              </w:rPr>
              <w:t xml:space="preserve"> 20.3(e)</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r w:rsidRPr="00316791">
              <w:rPr>
                <w:rFonts w:ascii="Tahoma" w:hAnsi="Tahoma" w:cs="Tahoma"/>
                <w:color w:val="1B1C1D"/>
                <w:sz w:val="18"/>
                <w:szCs w:val="18"/>
              </w:rPr>
              <w:t>Required only if the manufacturer is</w:t>
            </w:r>
            <w:r>
              <w:rPr>
                <w:rFonts w:ascii="Tahoma" w:hAnsi="Tahoma" w:cs="Tahoma"/>
                <w:color w:val="1B1C1D"/>
                <w:sz w:val="18"/>
                <w:szCs w:val="18"/>
              </w:rPr>
              <w:t xml:space="preserve"> </w:t>
            </w:r>
            <w:r w:rsidRPr="00316791">
              <w:rPr>
                <w:rFonts w:ascii="Tahoma" w:hAnsi="Tahoma" w:cs="Tahoma"/>
                <w:color w:val="1B1C1D"/>
                <w:sz w:val="18"/>
                <w:szCs w:val="18"/>
              </w:rPr>
              <w:t>located outside the EU.</w:t>
            </w:r>
          </w:p>
        </w:tc>
      </w:tr>
      <w:tr w:rsidR="00A17824" w:rsidRPr="00FE77CD" w14:paraId="7D0C90C0" w14:textId="77777777" w:rsidTr="009E0DB1">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4C2D6A17"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Lot/Batch Number</w:t>
            </w:r>
          </w:p>
        </w:tc>
        <w:tc>
          <w:tcPr>
            <w:tcW w:w="1574" w:type="dxa"/>
            <w:tcMar>
              <w:top w:w="120" w:type="dxa"/>
              <w:left w:w="180" w:type="dxa"/>
              <w:bottom w:w="120" w:type="dxa"/>
              <w:right w:w="180" w:type="dxa"/>
            </w:tcMar>
            <w:vAlign w:val="center"/>
            <w:hideMark/>
          </w:tcPr>
          <w:p w14:paraId="6E1F9D8E" w14:textId="0D655E98"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 </w:t>
            </w:r>
            <w:r w:rsidR="00A17824" w:rsidRPr="00FE77CD">
              <w:rPr>
                <w:rFonts w:ascii="Tahoma" w:hAnsi="Tahoma" w:cs="Tahoma"/>
                <w:color w:val="1B1C1D"/>
                <w:sz w:val="18"/>
                <w:szCs w:val="18"/>
              </w:rPr>
              <w:t>20.3(f)</w:t>
            </w:r>
          </w:p>
        </w:tc>
        <w:tc>
          <w:tcPr>
            <w:tcW w:w="4843" w:type="dxa"/>
            <w:tcMar>
              <w:top w:w="120" w:type="dxa"/>
              <w:left w:w="180" w:type="dxa"/>
              <w:bottom w:w="120" w:type="dxa"/>
              <w:right w:w="180" w:type="dxa"/>
            </w:tcMar>
            <w:vAlign w:val="center"/>
            <w:hideMark/>
          </w:tcPr>
          <w:p w14:paraId="4DEC4B2B" w14:textId="549DA2C5" w:rsidR="00A17824" w:rsidRPr="00FE77CD" w:rsidRDefault="007E0BD7" w:rsidP="002A7BDD">
            <w:pPr>
              <w:rPr>
                <w:rFonts w:ascii="Tahoma" w:hAnsi="Tahoma" w:cs="Tahoma"/>
                <w:color w:val="1B1C1D"/>
                <w:sz w:val="18"/>
                <w:szCs w:val="18"/>
              </w:rPr>
            </w:pPr>
            <w:r w:rsidRPr="00A634F7">
              <w:rPr>
                <w:rFonts w:ascii="Tahoma" w:hAnsi="Tahoma" w:cs="Tahoma"/>
                <w:color w:val="1B1C1D"/>
                <w:sz w:val="18"/>
                <w:szCs w:val="18"/>
              </w:rPr>
              <w:t>UL-</w:t>
            </w:r>
            <w:r w:rsidRPr="00E72382">
              <w:rPr>
                <w:rFonts w:ascii="Tahoma" w:hAnsi="Tahoma" w:cs="Tahoma"/>
                <w:color w:val="1B1C1D"/>
                <w:sz w:val="18"/>
                <w:szCs w:val="18"/>
              </w:rPr>
              <w:t>FBS</w:t>
            </w:r>
            <w:r w:rsidRPr="00A634F7">
              <w:rPr>
                <w:rFonts w:ascii="Tahoma" w:hAnsi="Tahoma" w:cs="Tahoma"/>
                <w:color w:val="1B1C1D"/>
                <w:sz w:val="18"/>
                <w:szCs w:val="18"/>
              </w:rPr>
              <w:t>-</w:t>
            </w:r>
            <w:r>
              <w:rPr>
                <w:rFonts w:ascii="Tahoma" w:hAnsi="Tahoma" w:cs="Tahoma"/>
                <w:color w:val="1B1C1D"/>
                <w:sz w:val="18"/>
                <w:szCs w:val="18"/>
              </w:rPr>
              <w:t>XX</w:t>
            </w:r>
          </w:p>
        </w:tc>
      </w:tr>
      <w:tr w:rsidR="00A17824" w:rsidRPr="00FE77CD" w14:paraId="320160CB" w14:textId="77777777" w:rsidTr="009E0DB1">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02E5DD05"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Expiry/Use-by Date</w:t>
            </w:r>
          </w:p>
        </w:tc>
        <w:tc>
          <w:tcPr>
            <w:tcW w:w="1574" w:type="dxa"/>
            <w:tcMar>
              <w:top w:w="120" w:type="dxa"/>
              <w:left w:w="180" w:type="dxa"/>
              <w:bottom w:w="120" w:type="dxa"/>
              <w:right w:w="180" w:type="dxa"/>
            </w:tcMar>
            <w:vAlign w:val="center"/>
            <w:hideMark/>
          </w:tcPr>
          <w:p w14:paraId="4FEA30AE" w14:textId="663264AC"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 </w:t>
            </w:r>
            <w:r w:rsidR="00A17824" w:rsidRPr="00FE77CD">
              <w:rPr>
                <w:rFonts w:ascii="Tahoma" w:hAnsi="Tahoma" w:cs="Tahoma"/>
                <w:color w:val="1B1C1D"/>
                <w:sz w:val="18"/>
                <w:szCs w:val="18"/>
              </w:rPr>
              <w:t>20.3(g)</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9E0DB1">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452850BA"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Catalog Number</w:t>
            </w:r>
          </w:p>
        </w:tc>
        <w:tc>
          <w:tcPr>
            <w:tcW w:w="1574" w:type="dxa"/>
            <w:tcMar>
              <w:top w:w="120" w:type="dxa"/>
              <w:left w:w="180" w:type="dxa"/>
              <w:bottom w:w="120" w:type="dxa"/>
              <w:right w:w="180" w:type="dxa"/>
            </w:tcMar>
            <w:vAlign w:val="center"/>
            <w:hideMark/>
          </w:tcPr>
          <w:p w14:paraId="096C501E" w14:textId="375DB1E1"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 </w:t>
            </w:r>
            <w:r w:rsidR="00A17824" w:rsidRPr="00FE77CD">
              <w:rPr>
                <w:rFonts w:ascii="Tahoma" w:hAnsi="Tahoma" w:cs="Tahoma"/>
                <w:color w:val="1B1C1D"/>
                <w:sz w:val="18"/>
                <w:szCs w:val="18"/>
              </w:rPr>
              <w:t>20.3(c)</w:t>
            </w:r>
          </w:p>
        </w:tc>
        <w:tc>
          <w:tcPr>
            <w:tcW w:w="4843" w:type="dxa"/>
            <w:tcMar>
              <w:top w:w="120" w:type="dxa"/>
              <w:left w:w="180" w:type="dxa"/>
              <w:bottom w:w="120" w:type="dxa"/>
              <w:right w:w="180" w:type="dxa"/>
            </w:tcMar>
            <w:vAlign w:val="center"/>
            <w:hideMark/>
          </w:tcPr>
          <w:p w14:paraId="1B4A31D1" w14:textId="346E2CAC" w:rsidR="00A17824" w:rsidRPr="00FE77CD" w:rsidRDefault="007E0BD7" w:rsidP="002A7BDD">
            <w:pPr>
              <w:rPr>
                <w:rFonts w:ascii="Tahoma" w:hAnsi="Tahoma" w:cs="Tahoma"/>
                <w:color w:val="1B1C1D"/>
                <w:sz w:val="18"/>
                <w:szCs w:val="18"/>
              </w:rPr>
            </w:pPr>
            <w:r w:rsidRPr="00811218">
              <w:rPr>
                <w:rFonts w:ascii="Tahoma" w:hAnsi="Tahoma" w:cs="Tahoma"/>
                <w:color w:val="1B1C1D"/>
                <w:sz w:val="18"/>
                <w:szCs w:val="18"/>
              </w:rPr>
              <w:t>M-FBS-0601v01-24</w:t>
            </w:r>
          </w:p>
        </w:tc>
      </w:tr>
      <w:tr w:rsidR="00A17824" w:rsidRPr="00FE77CD" w14:paraId="66F7A17C" w14:textId="77777777" w:rsidTr="009E0DB1">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8F901A1" w:rsidR="00A17824" w:rsidRPr="00FE77CD" w:rsidRDefault="00316791"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Unique Device Identifier (UDI) Reference</w:t>
            </w:r>
          </w:p>
        </w:tc>
        <w:tc>
          <w:tcPr>
            <w:tcW w:w="1574" w:type="dxa"/>
            <w:tcMar>
              <w:top w:w="120" w:type="dxa"/>
              <w:left w:w="180" w:type="dxa"/>
              <w:bottom w:w="120" w:type="dxa"/>
              <w:right w:w="180" w:type="dxa"/>
            </w:tcMar>
            <w:vAlign w:val="center"/>
            <w:hideMark/>
          </w:tcPr>
          <w:p w14:paraId="0BCF3287" w14:textId="79EFB941"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Article </w:t>
            </w:r>
            <w:r w:rsidR="00A17824" w:rsidRPr="00FE77CD">
              <w:rPr>
                <w:rFonts w:ascii="Tahoma" w:hAnsi="Tahoma" w:cs="Tahoma"/>
                <w:color w:val="1B1C1D"/>
                <w:sz w:val="18"/>
                <w:szCs w:val="18"/>
              </w:rPr>
              <w:t>20.3(n)</w:t>
            </w:r>
          </w:p>
        </w:tc>
        <w:tc>
          <w:tcPr>
            <w:tcW w:w="4843" w:type="dxa"/>
            <w:tcMar>
              <w:top w:w="120" w:type="dxa"/>
              <w:left w:w="180" w:type="dxa"/>
              <w:bottom w:w="120" w:type="dxa"/>
              <w:right w:w="180" w:type="dxa"/>
            </w:tcMar>
            <w:vAlign w:val="center"/>
            <w:hideMark/>
          </w:tcPr>
          <w:p w14:paraId="26D2258F" w14:textId="07513402" w:rsidR="00A17824" w:rsidRPr="00FE77CD" w:rsidRDefault="007E0BD7" w:rsidP="002A7BDD">
            <w:pPr>
              <w:rPr>
                <w:rFonts w:ascii="Tahoma" w:hAnsi="Tahoma" w:cs="Tahoma"/>
                <w:color w:val="1B1C1D"/>
                <w:sz w:val="18"/>
                <w:szCs w:val="18"/>
              </w:rPr>
            </w:pPr>
            <w:r w:rsidRPr="00811218">
              <w:rPr>
                <w:rFonts w:ascii="Tahoma" w:hAnsi="Tahoma" w:cs="Tahoma"/>
                <w:color w:val="1B1C1D"/>
                <w:sz w:val="18"/>
                <w:szCs w:val="18"/>
              </w:rPr>
              <w:t>868512670MFBSMM</w:t>
            </w:r>
          </w:p>
        </w:tc>
      </w:tr>
    </w:tbl>
    <w:p w14:paraId="0C9EB8E2" w14:textId="77777777" w:rsidR="00A341A3" w:rsidRDefault="00A341A3" w:rsidP="00A17824">
      <w:pPr>
        <w:spacing w:before="60" w:after="60" w:line="312" w:lineRule="auto"/>
        <w:jc w:val="both"/>
        <w:rPr>
          <w:rFonts w:ascii="Tahoma" w:hAnsi="Tahoma" w:cs="Tahoma"/>
          <w:sz w:val="20"/>
          <w:szCs w:val="20"/>
        </w:rPr>
      </w:pPr>
    </w:p>
    <w:p w14:paraId="6B477F82" w14:textId="3256B97E" w:rsidR="00A341A3" w:rsidRDefault="00311EF2" w:rsidP="00A17824">
      <w:pPr>
        <w:spacing w:before="60" w:after="60" w:line="312" w:lineRule="auto"/>
        <w:jc w:val="both"/>
        <w:rPr>
          <w:rFonts w:ascii="Tahoma" w:hAnsi="Tahoma" w:cs="Tahoma"/>
          <w:sz w:val="21"/>
          <w:szCs w:val="21"/>
        </w:rPr>
      </w:pPr>
      <w:r w:rsidRPr="00311EF2">
        <w:rPr>
          <w:rFonts w:ascii="Tahoma" w:hAnsi="Tahoma" w:cs="Tahoma"/>
          <w:sz w:val="20"/>
          <w:szCs w:val="20"/>
        </w:rPr>
        <w:t xml:space="preserve">The results obtained in accordance with the procedures and analytical acceptance criteria specified in the aforementioned Instructions for Use (IFU) guide confirm the conformity of </w:t>
      </w:r>
      <w:r w:rsidR="007E0BD7" w:rsidRPr="00811218">
        <w:rPr>
          <w:rFonts w:ascii="Tahoma" w:hAnsi="Tahoma" w:cs="Tahoma"/>
          <w:b/>
          <w:bCs/>
          <w:sz w:val="20"/>
          <w:szCs w:val="20"/>
        </w:rPr>
        <w:t>Femobiome Screen Multiplex qPCR Kit</w:t>
      </w:r>
      <w:r w:rsidR="00CF7545" w:rsidRPr="00CF7545">
        <w:rPr>
          <w:rFonts w:ascii="Tahoma" w:hAnsi="Tahoma" w:cs="Tahoma"/>
          <w:b/>
          <w:bCs/>
          <w:color w:val="1B1C1D"/>
          <w:sz w:val="20"/>
          <w:szCs w:val="20"/>
        </w:rPr>
        <w:t xml:space="preserve"> </w:t>
      </w:r>
      <w:r w:rsidRPr="00311EF2">
        <w:rPr>
          <w:rFonts w:ascii="Tahoma" w:hAnsi="Tahoma" w:cs="Tahoma"/>
          <w:sz w:val="20"/>
          <w:szCs w:val="20"/>
        </w:rPr>
        <w:t>device with the General Safety and Performance Requirements (Annex I).</w:t>
      </w:r>
    </w:p>
    <w:p w14:paraId="3BFA6CA9" w14:textId="77777777" w:rsidR="0097559B" w:rsidRDefault="0097559B"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6B6710" w:rsidRPr="00FE77CD" w14:paraId="68960013" w14:textId="77777777" w:rsidTr="00A84579">
        <w:trPr>
          <w:tblCellSpacing w:w="15" w:type="dxa"/>
        </w:trPr>
        <w:tc>
          <w:tcPr>
            <w:tcW w:w="9007" w:type="dxa"/>
            <w:gridSpan w:val="4"/>
            <w:tcMar>
              <w:top w:w="120" w:type="dxa"/>
              <w:left w:w="180" w:type="dxa"/>
              <w:bottom w:w="120" w:type="dxa"/>
              <w:right w:w="180" w:type="dxa"/>
            </w:tcMar>
            <w:vAlign w:val="center"/>
            <w:hideMark/>
          </w:tcPr>
          <w:p w14:paraId="05DA8021" w14:textId="77777777" w:rsidR="006B6710" w:rsidRDefault="006B6710" w:rsidP="003800A9">
            <w:pPr>
              <w:ind w:right="-348"/>
              <w:rPr>
                <w:rFonts w:ascii="Tahoma" w:hAnsi="Tahoma" w:cs="Tahoma"/>
                <w:b/>
                <w:bCs/>
                <w:color w:val="1B1C1D"/>
                <w:sz w:val="18"/>
                <w:szCs w:val="18"/>
                <w:bdr w:val="none" w:sz="0" w:space="0" w:color="auto" w:frame="1"/>
              </w:rPr>
            </w:pPr>
          </w:p>
          <w:p w14:paraId="11A61AAC" w14:textId="0757B2F7"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 xml:space="preserve">II. </w:t>
            </w:r>
            <w:r w:rsidR="00BD2E0A" w:rsidRPr="00BD2E0A">
              <w:rPr>
                <w:rFonts w:ascii="Tahoma" w:hAnsi="Tahoma" w:cs="Tahoma"/>
                <w:b/>
                <w:bCs/>
                <w:color w:val="1B1C1D"/>
                <w:sz w:val="18"/>
                <w:szCs w:val="18"/>
                <w:bdr w:val="none" w:sz="0" w:space="0" w:color="auto" w:frame="1"/>
              </w:rPr>
              <w:t>INTENDED USE, SCOPE, AND PRINCIPLE </w:t>
            </w:r>
          </w:p>
          <w:p w14:paraId="1D6C8E26" w14:textId="77777777" w:rsidR="006B6710" w:rsidRPr="00FE77CD" w:rsidRDefault="006B6710" w:rsidP="003800A9">
            <w:pPr>
              <w:ind w:right="-348"/>
              <w:rPr>
                <w:rFonts w:ascii="Tahoma" w:hAnsi="Tahoma" w:cs="Tahoma"/>
                <w:sz w:val="18"/>
                <w:szCs w:val="18"/>
              </w:rPr>
            </w:pPr>
          </w:p>
        </w:tc>
      </w:tr>
      <w:tr w:rsidR="006B6710" w:rsidRPr="00FE77CD" w14:paraId="013F30AD" w14:textId="77777777" w:rsidTr="00A84579">
        <w:trPr>
          <w:tblCellSpacing w:w="15" w:type="dxa"/>
        </w:trPr>
        <w:tc>
          <w:tcPr>
            <w:tcW w:w="837" w:type="dxa"/>
            <w:tcMar>
              <w:top w:w="120" w:type="dxa"/>
              <w:left w:w="180" w:type="dxa"/>
              <w:bottom w:w="120" w:type="dxa"/>
              <w:right w:w="180" w:type="dxa"/>
            </w:tcMar>
            <w:vAlign w:val="center"/>
            <w:hideMark/>
          </w:tcPr>
          <w:p w14:paraId="5D8DC28D" w14:textId="77777777" w:rsidR="006B6710" w:rsidRPr="00FE77CD" w:rsidRDefault="006B6710" w:rsidP="003800A9">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226D7969" w14:textId="57EDEB55" w:rsidR="006B6710" w:rsidRPr="00FE77CD" w:rsidRDefault="00BD2E0A" w:rsidP="003800A9">
            <w:pPr>
              <w:rPr>
                <w:rFonts w:ascii="Tahoma" w:hAnsi="Tahoma" w:cs="Tahoma"/>
                <w:color w:val="1B1C1D"/>
                <w:sz w:val="18"/>
                <w:szCs w:val="18"/>
              </w:rPr>
            </w:pPr>
            <w:r w:rsidRPr="00BD2E0A">
              <w:rPr>
                <w:rFonts w:ascii="Tahoma" w:hAnsi="Tahoma" w:cs="Tahoma"/>
                <w:b/>
                <w:bCs/>
                <w:color w:val="1B1C1D"/>
                <w:sz w:val="18"/>
                <w:szCs w:val="18"/>
                <w:bdr w:val="none" w:sz="0" w:space="0" w:color="auto" w:frame="1"/>
              </w:rPr>
              <w:t>Intended Use and Function</w:t>
            </w:r>
          </w:p>
        </w:tc>
        <w:tc>
          <w:tcPr>
            <w:tcW w:w="1574" w:type="dxa"/>
            <w:tcMar>
              <w:top w:w="120" w:type="dxa"/>
              <w:left w:w="180" w:type="dxa"/>
              <w:bottom w:w="120" w:type="dxa"/>
              <w:right w:w="180" w:type="dxa"/>
            </w:tcMar>
            <w:vAlign w:val="center"/>
            <w:hideMark/>
          </w:tcPr>
          <w:p w14:paraId="5CD770FB" w14:textId="067AAFFE" w:rsidR="006B6710" w:rsidRPr="00FE77CD" w:rsidRDefault="00BD2E0A" w:rsidP="003800A9">
            <w:pPr>
              <w:rPr>
                <w:rFonts w:ascii="Tahoma" w:hAnsi="Tahoma" w:cs="Tahoma"/>
                <w:color w:val="1B1C1D"/>
                <w:sz w:val="18"/>
                <w:szCs w:val="18"/>
              </w:rPr>
            </w:pPr>
            <w:r>
              <w:rPr>
                <w:rFonts w:ascii="Tahoma" w:hAnsi="Tahoma" w:cs="Tahoma"/>
                <w:color w:val="1B1C1D"/>
                <w:sz w:val="18"/>
                <w:szCs w:val="18"/>
              </w:rPr>
              <w:t xml:space="preserve">Article </w:t>
            </w:r>
            <w:r w:rsidR="006B6710" w:rsidRPr="00FE77CD">
              <w:rPr>
                <w:rFonts w:ascii="Tahoma" w:hAnsi="Tahoma" w:cs="Tahoma"/>
                <w:color w:val="1B1C1D"/>
                <w:sz w:val="18"/>
                <w:szCs w:val="18"/>
              </w:rPr>
              <w:t>20.4.1(c)</w:t>
            </w:r>
          </w:p>
        </w:tc>
        <w:tc>
          <w:tcPr>
            <w:tcW w:w="4701" w:type="dxa"/>
            <w:tcMar>
              <w:top w:w="120" w:type="dxa"/>
              <w:left w:w="180" w:type="dxa"/>
              <w:bottom w:w="120" w:type="dxa"/>
              <w:right w:w="180" w:type="dxa"/>
            </w:tcMar>
            <w:vAlign w:val="center"/>
            <w:hideMark/>
          </w:tcPr>
          <w:p w14:paraId="50164418" w14:textId="110B6FCE" w:rsidR="006B6710" w:rsidRPr="00BD1648" w:rsidRDefault="00BD2E0A" w:rsidP="003800A9">
            <w:pPr>
              <w:rPr>
                <w:rFonts w:ascii="Tahoma" w:hAnsi="Tahoma" w:cs="Tahoma"/>
                <w:b/>
                <w:bCs/>
                <w:color w:val="1B1C1D"/>
                <w:sz w:val="18"/>
                <w:szCs w:val="18"/>
              </w:rPr>
            </w:pPr>
            <w:r w:rsidRPr="00BD2E0A">
              <w:rPr>
                <w:rFonts w:ascii="Tahoma" w:hAnsi="Tahoma" w:cs="Tahoma"/>
                <w:b/>
                <w:bCs/>
                <w:color w:val="1B1C1D"/>
                <w:sz w:val="18"/>
                <w:szCs w:val="18"/>
                <w:bdr w:val="none" w:sz="0" w:space="0" w:color="auto" w:frame="1"/>
              </w:rPr>
              <w:t>INTENDED USE</w:t>
            </w:r>
          </w:p>
        </w:tc>
      </w:tr>
    </w:tbl>
    <w:p w14:paraId="5C2F05DD" w14:textId="079480DA" w:rsidR="008875D7" w:rsidRPr="008875D7" w:rsidRDefault="008875D7" w:rsidP="008875D7">
      <w:pPr>
        <w:spacing w:line="360" w:lineRule="auto"/>
        <w:jc w:val="both"/>
        <w:rPr>
          <w:rFonts w:ascii="Tahoma" w:hAnsi="Tahoma" w:cs="Tahoma"/>
          <w:sz w:val="20"/>
          <w:szCs w:val="20"/>
        </w:rPr>
      </w:pPr>
      <w:r w:rsidRPr="008875D7">
        <w:rPr>
          <w:rFonts w:ascii="Tahoma" w:hAnsi="Tahoma" w:cs="Tahoma"/>
          <w:sz w:val="20"/>
          <w:szCs w:val="20"/>
        </w:rPr>
        <w:t>The Femobiome Screen Multiplex qPCR Kit</w:t>
      </w:r>
      <w:r>
        <w:rPr>
          <w:rFonts w:ascii="Tahoma" w:hAnsi="Tahoma" w:cs="Tahoma"/>
          <w:sz w:val="20"/>
          <w:szCs w:val="20"/>
        </w:rPr>
        <w:t xml:space="preserve"> </w:t>
      </w:r>
      <w:r w:rsidRPr="008875D7">
        <w:rPr>
          <w:rFonts w:ascii="Tahoma" w:hAnsi="Tahoma" w:cs="Tahoma"/>
          <w:sz w:val="20"/>
          <w:szCs w:val="20"/>
        </w:rPr>
        <w:t>is intended for research and diagnostic applications. The Femobiome Screen Multiplex qPCR Kit</w:t>
      </w:r>
      <w:r>
        <w:rPr>
          <w:rFonts w:ascii="Tahoma" w:hAnsi="Tahoma" w:cs="Tahoma"/>
          <w:sz w:val="20"/>
          <w:szCs w:val="20"/>
        </w:rPr>
        <w:t xml:space="preserve"> </w:t>
      </w:r>
      <w:r w:rsidRPr="008875D7">
        <w:rPr>
          <w:rFonts w:ascii="Tahoma" w:hAnsi="Tahoma" w:cs="Tahoma"/>
          <w:sz w:val="20"/>
          <w:szCs w:val="20"/>
        </w:rPr>
        <w:t>is an in vitro Nucleic Acid Test (NAT) – pathogen- detection-based product. The Femobiome Screen Multiplex qPCR Kit</w:t>
      </w:r>
      <w:r>
        <w:rPr>
          <w:rFonts w:ascii="Tahoma" w:hAnsi="Tahoma" w:cs="Tahoma"/>
          <w:sz w:val="20"/>
          <w:szCs w:val="20"/>
        </w:rPr>
        <w:t xml:space="preserve"> </w:t>
      </w:r>
      <w:r w:rsidRPr="008875D7">
        <w:rPr>
          <w:rFonts w:ascii="Tahoma" w:hAnsi="Tahoma" w:cs="Tahoma"/>
          <w:sz w:val="20"/>
          <w:szCs w:val="20"/>
        </w:rPr>
        <w:t>is intended to detect pathogens, opportunistic flora and normal flora in women's urogenital specimens by multiplex Real-Time PCR method. Samples are human biological materials: epithelial scrapes from cervical canal, posterolateral vaginal vault and urethra.</w:t>
      </w:r>
    </w:p>
    <w:p w14:paraId="1300C4EE" w14:textId="0D6D19D3" w:rsidR="008875D7" w:rsidRPr="008875D7" w:rsidRDefault="008875D7" w:rsidP="008875D7">
      <w:pPr>
        <w:spacing w:line="360" w:lineRule="auto"/>
        <w:jc w:val="both"/>
        <w:rPr>
          <w:rFonts w:ascii="Tahoma" w:hAnsi="Tahoma" w:cs="Tahoma"/>
          <w:sz w:val="20"/>
          <w:szCs w:val="20"/>
        </w:rPr>
      </w:pPr>
      <w:r w:rsidRPr="008875D7">
        <w:rPr>
          <w:rFonts w:ascii="Tahoma" w:hAnsi="Tahoma" w:cs="Tahoma"/>
          <w:sz w:val="20"/>
          <w:szCs w:val="20"/>
        </w:rPr>
        <w:t xml:space="preserve">The </w:t>
      </w:r>
      <w:r w:rsidR="00164FE6" w:rsidRPr="00164FE6">
        <w:rPr>
          <w:rFonts w:ascii="Tahoma" w:hAnsi="Tahoma" w:cs="Tahoma"/>
          <w:sz w:val="20"/>
          <w:szCs w:val="20"/>
        </w:rPr>
        <w:t>Femobiome Screen Multiplex qPCR Kit</w:t>
      </w:r>
      <w:r w:rsidR="00164FE6">
        <w:rPr>
          <w:rFonts w:ascii="Tahoma" w:hAnsi="Tahoma" w:cs="Tahoma"/>
          <w:sz w:val="20"/>
          <w:szCs w:val="20"/>
        </w:rPr>
        <w:t xml:space="preserve"> </w:t>
      </w:r>
      <w:r w:rsidRPr="008875D7">
        <w:rPr>
          <w:rFonts w:ascii="Tahoma" w:hAnsi="Tahoma" w:cs="Tahoma"/>
          <w:sz w:val="20"/>
          <w:szCs w:val="20"/>
        </w:rPr>
        <w:t>offers simultaneous, comprehensive diagnostics, using one biological sample:</w:t>
      </w:r>
    </w:p>
    <w:p w14:paraId="1F8FA98B" w14:textId="77777777" w:rsidR="008875D7" w:rsidRPr="008875D7" w:rsidRDefault="008875D7" w:rsidP="008875D7">
      <w:pPr>
        <w:spacing w:line="360" w:lineRule="auto"/>
        <w:jc w:val="both"/>
        <w:rPr>
          <w:rFonts w:ascii="Tahoma" w:hAnsi="Tahoma" w:cs="Tahoma"/>
          <w:sz w:val="20"/>
          <w:szCs w:val="20"/>
        </w:rPr>
      </w:pPr>
      <w:r w:rsidRPr="008875D7">
        <w:rPr>
          <w:rFonts w:ascii="Tahoma" w:hAnsi="Tahoma" w:cs="Tahoma"/>
          <w:sz w:val="20"/>
          <w:szCs w:val="20"/>
        </w:rPr>
        <w:t>- qualitative detection of pathogens of genitourinary diseases in women (Chlamydia trachomatis, Trichomonas vaginalis, Neisseria gonorrhoeae, Mycoplasma genitalium, Cytomegalovirus, Herpes simplex virus 1, Herpes simplex virus 2, involved in the development of dysbiotic processes in urogenital microbiocenosis);</w:t>
      </w:r>
    </w:p>
    <w:p w14:paraId="6567ED1F" w14:textId="77777777" w:rsidR="008875D7" w:rsidRPr="008875D7" w:rsidRDefault="008875D7" w:rsidP="008875D7">
      <w:pPr>
        <w:spacing w:line="360" w:lineRule="auto"/>
        <w:jc w:val="both"/>
        <w:rPr>
          <w:rFonts w:ascii="Tahoma" w:hAnsi="Tahoma" w:cs="Tahoma"/>
          <w:sz w:val="20"/>
          <w:szCs w:val="20"/>
        </w:rPr>
      </w:pPr>
      <w:r w:rsidRPr="008875D7">
        <w:rPr>
          <w:rFonts w:ascii="Tahoma" w:hAnsi="Tahoma" w:cs="Tahoma"/>
          <w:sz w:val="20"/>
          <w:szCs w:val="20"/>
        </w:rPr>
        <w:t>- microbiota composition assessment: urogenital normoflora - lactobacilli, obligate-anaerobic microorganisms - Gardnerella vaginalis/Prevotella bivia/Porphyromonas spp., typical for the women's urogenital tract, mycoplasmas - Mycoplasma hominis, Ureaplasma spp., fungi of the Candida genus.</w:t>
      </w:r>
    </w:p>
    <w:p w14:paraId="5F009DDE" w14:textId="77777777" w:rsidR="008875D7" w:rsidRPr="008875D7" w:rsidRDefault="008875D7" w:rsidP="008875D7">
      <w:pPr>
        <w:spacing w:line="360" w:lineRule="auto"/>
        <w:jc w:val="both"/>
        <w:rPr>
          <w:rFonts w:ascii="Tahoma" w:hAnsi="Tahoma" w:cs="Tahoma"/>
          <w:sz w:val="20"/>
          <w:szCs w:val="20"/>
        </w:rPr>
      </w:pPr>
      <w:r w:rsidRPr="008875D7">
        <w:rPr>
          <w:rFonts w:ascii="Tahoma" w:hAnsi="Tahoma" w:cs="Tahoma"/>
          <w:sz w:val="20"/>
          <w:szCs w:val="20"/>
        </w:rPr>
        <w:t>The microbiome state has a serious impact on the reproductive function and, as a result, on the quality of woman’s life. Diseases caused by opportunistic microflora may occur both with clinical manifestations and asymptomatically. The asymptomatic disease course often leads to late reference to doctor and development of serious complications. Diseases caused by opportunistic microorganisms increase the risk of infection with sexually transmitted infections and HIV infections. In time undiagnosed infections, associated with opportunistic microflora, can cause abnormalities in the women reproductive function, spontaneous abortions, premature births, intrauterine infection and low fetal birth weight, postnatal complications, and complications after surgery intervention on the pelvic organs. The urgency of diagnostics of the opportunistic microflora associated infections of urogenital tract is in question. The diagnostic methods used in routine laboratory practice do not always allow the doctor to adequately assess the patient's condition and prescribe the necessary treatment. At the same time, the possibilities of the modern PCR laboratory allow to conduct the multifactorial studies, detecting the DNA of various microorganisms in the samples.</w:t>
      </w:r>
    </w:p>
    <w:p w14:paraId="35B54529" w14:textId="48B03657" w:rsidR="008875D7" w:rsidRPr="008875D7" w:rsidRDefault="008875D7" w:rsidP="008875D7">
      <w:pPr>
        <w:spacing w:before="119" w:line="360" w:lineRule="auto"/>
        <w:jc w:val="both"/>
        <w:rPr>
          <w:rFonts w:ascii="Tahoma" w:hAnsi="Tahoma" w:cs="Tahoma"/>
          <w:sz w:val="20"/>
          <w:szCs w:val="20"/>
        </w:rPr>
      </w:pPr>
      <w:r w:rsidRPr="008875D7">
        <w:rPr>
          <w:rFonts w:ascii="Tahoma" w:hAnsi="Tahoma" w:cs="Tahoma"/>
          <w:sz w:val="20"/>
          <w:szCs w:val="20"/>
        </w:rPr>
        <w:t>There</w:t>
      </w:r>
      <w:r w:rsidRPr="008875D7">
        <w:rPr>
          <w:rFonts w:ascii="Tahoma" w:hAnsi="Tahoma" w:cs="Tahoma"/>
          <w:spacing w:val="-7"/>
          <w:sz w:val="20"/>
          <w:szCs w:val="20"/>
        </w:rPr>
        <w:t xml:space="preserve"> </w:t>
      </w:r>
      <w:r w:rsidRPr="008875D7">
        <w:rPr>
          <w:rFonts w:ascii="Tahoma" w:hAnsi="Tahoma" w:cs="Tahoma"/>
          <w:sz w:val="20"/>
          <w:szCs w:val="20"/>
        </w:rPr>
        <w:t>are</w:t>
      </w:r>
      <w:r w:rsidRPr="008875D7">
        <w:rPr>
          <w:rFonts w:ascii="Tahoma" w:hAnsi="Tahoma" w:cs="Tahoma"/>
          <w:spacing w:val="-5"/>
          <w:sz w:val="20"/>
          <w:szCs w:val="20"/>
        </w:rPr>
        <w:t xml:space="preserve"> </w:t>
      </w:r>
      <w:r w:rsidRPr="008875D7">
        <w:rPr>
          <w:rFonts w:ascii="Tahoma" w:hAnsi="Tahoma" w:cs="Tahoma"/>
          <w:sz w:val="20"/>
          <w:szCs w:val="20"/>
        </w:rPr>
        <w:t>no</w:t>
      </w:r>
      <w:r w:rsidRPr="008875D7">
        <w:rPr>
          <w:rFonts w:ascii="Tahoma" w:hAnsi="Tahoma" w:cs="Tahoma"/>
          <w:spacing w:val="-4"/>
          <w:sz w:val="20"/>
          <w:szCs w:val="20"/>
        </w:rPr>
        <w:t xml:space="preserve"> </w:t>
      </w:r>
      <w:r w:rsidRPr="008875D7">
        <w:rPr>
          <w:rFonts w:ascii="Tahoma" w:hAnsi="Tahoma" w:cs="Tahoma"/>
          <w:sz w:val="20"/>
          <w:szCs w:val="20"/>
        </w:rPr>
        <w:t>contradictions</w:t>
      </w:r>
      <w:r w:rsidRPr="008875D7">
        <w:rPr>
          <w:rFonts w:ascii="Tahoma" w:hAnsi="Tahoma" w:cs="Tahoma"/>
          <w:spacing w:val="-5"/>
          <w:sz w:val="20"/>
          <w:szCs w:val="20"/>
        </w:rPr>
        <w:t xml:space="preserve"> </w:t>
      </w:r>
      <w:r w:rsidRPr="008875D7">
        <w:rPr>
          <w:rFonts w:ascii="Tahoma" w:hAnsi="Tahoma" w:cs="Tahoma"/>
          <w:sz w:val="20"/>
          <w:szCs w:val="20"/>
        </w:rPr>
        <w:t>for</w:t>
      </w:r>
      <w:r w:rsidRPr="008875D7">
        <w:rPr>
          <w:rFonts w:ascii="Tahoma" w:hAnsi="Tahoma" w:cs="Tahoma"/>
          <w:spacing w:val="-5"/>
          <w:sz w:val="20"/>
          <w:szCs w:val="20"/>
        </w:rPr>
        <w:t xml:space="preserve"> </w:t>
      </w:r>
      <w:r w:rsidRPr="008875D7">
        <w:rPr>
          <w:rFonts w:ascii="Tahoma" w:hAnsi="Tahoma" w:cs="Tahoma"/>
          <w:sz w:val="20"/>
          <w:szCs w:val="20"/>
        </w:rPr>
        <w:t>use</w:t>
      </w:r>
      <w:r w:rsidRPr="008875D7">
        <w:rPr>
          <w:rFonts w:ascii="Tahoma" w:hAnsi="Tahoma" w:cs="Tahoma"/>
          <w:spacing w:val="-5"/>
          <w:sz w:val="20"/>
          <w:szCs w:val="20"/>
        </w:rPr>
        <w:t xml:space="preserve"> </w:t>
      </w:r>
      <w:r w:rsidRPr="008875D7">
        <w:rPr>
          <w:rFonts w:ascii="Tahoma" w:hAnsi="Tahoma" w:cs="Tahoma"/>
          <w:sz w:val="20"/>
          <w:szCs w:val="20"/>
        </w:rPr>
        <w:t>of</w:t>
      </w:r>
      <w:r w:rsidRPr="008875D7">
        <w:rPr>
          <w:rFonts w:ascii="Tahoma" w:hAnsi="Tahoma" w:cs="Tahoma"/>
          <w:spacing w:val="-5"/>
          <w:sz w:val="20"/>
          <w:szCs w:val="20"/>
        </w:rPr>
        <w:t xml:space="preserve"> </w:t>
      </w:r>
      <w:r w:rsidRPr="008875D7">
        <w:rPr>
          <w:rFonts w:ascii="Tahoma" w:hAnsi="Tahoma" w:cs="Tahoma"/>
          <w:sz w:val="20"/>
          <w:szCs w:val="20"/>
        </w:rPr>
        <w:t>the</w:t>
      </w:r>
      <w:r w:rsidRPr="008875D7">
        <w:rPr>
          <w:rFonts w:ascii="Tahoma" w:hAnsi="Tahoma" w:cs="Tahoma"/>
          <w:spacing w:val="-7"/>
          <w:sz w:val="20"/>
          <w:szCs w:val="20"/>
        </w:rPr>
        <w:t xml:space="preserve"> </w:t>
      </w:r>
      <w:r w:rsidR="00E950E3" w:rsidRPr="00E950E3">
        <w:rPr>
          <w:rFonts w:ascii="Tahoma" w:hAnsi="Tahoma" w:cs="Tahoma"/>
          <w:sz w:val="20"/>
          <w:szCs w:val="20"/>
        </w:rPr>
        <w:t>Femobiome Screen Multiplex qPCR Kit</w:t>
      </w:r>
      <w:r w:rsidRPr="008875D7">
        <w:rPr>
          <w:rFonts w:ascii="Tahoma" w:hAnsi="Tahoma" w:cs="Tahoma"/>
          <w:spacing w:val="-4"/>
          <w:sz w:val="20"/>
          <w:szCs w:val="20"/>
        </w:rPr>
        <w:t>.</w:t>
      </w:r>
    </w:p>
    <w:p w14:paraId="062B04DF" w14:textId="719EB7C4" w:rsidR="008875D7" w:rsidRPr="008875D7" w:rsidRDefault="008875D7" w:rsidP="008875D7">
      <w:pPr>
        <w:spacing w:before="119" w:line="360" w:lineRule="auto"/>
        <w:jc w:val="both"/>
        <w:rPr>
          <w:rFonts w:ascii="Tahoma" w:hAnsi="Tahoma" w:cs="Tahoma"/>
          <w:sz w:val="20"/>
          <w:szCs w:val="20"/>
        </w:rPr>
      </w:pPr>
      <w:r w:rsidRPr="008875D7">
        <w:rPr>
          <w:rFonts w:ascii="Tahoma" w:hAnsi="Tahoma" w:cs="Tahoma"/>
          <w:sz w:val="20"/>
          <w:szCs w:val="20"/>
        </w:rPr>
        <w:lastRenderedPageBreak/>
        <w:t>The</w:t>
      </w:r>
      <w:r w:rsidRPr="008875D7">
        <w:rPr>
          <w:rFonts w:ascii="Tahoma" w:hAnsi="Tahoma" w:cs="Tahoma"/>
          <w:spacing w:val="-3"/>
          <w:sz w:val="20"/>
          <w:szCs w:val="20"/>
        </w:rPr>
        <w:t xml:space="preserve"> </w:t>
      </w:r>
      <w:r w:rsidR="00E950E3" w:rsidRPr="00E950E3">
        <w:rPr>
          <w:rFonts w:ascii="Tahoma" w:hAnsi="Tahoma" w:cs="Tahoma"/>
          <w:sz w:val="20"/>
          <w:szCs w:val="20"/>
        </w:rPr>
        <w:t>Femobiome Screen Multiplex qPCR Kit</w:t>
      </w:r>
      <w:r w:rsidR="00E950E3">
        <w:rPr>
          <w:rFonts w:ascii="Tahoma" w:hAnsi="Tahoma" w:cs="Tahoma"/>
          <w:sz w:val="20"/>
          <w:szCs w:val="20"/>
        </w:rPr>
        <w:t xml:space="preserve"> </w:t>
      </w:r>
      <w:r w:rsidRPr="008875D7">
        <w:rPr>
          <w:rFonts w:ascii="Tahoma" w:hAnsi="Tahoma" w:cs="Tahoma"/>
          <w:sz w:val="20"/>
          <w:szCs w:val="20"/>
        </w:rPr>
        <w:t>can</w:t>
      </w:r>
      <w:r w:rsidRPr="008875D7">
        <w:rPr>
          <w:rFonts w:ascii="Tahoma" w:hAnsi="Tahoma" w:cs="Tahoma"/>
          <w:spacing w:val="-4"/>
          <w:sz w:val="20"/>
          <w:szCs w:val="20"/>
        </w:rPr>
        <w:t xml:space="preserve"> </w:t>
      </w:r>
      <w:r w:rsidRPr="008875D7">
        <w:rPr>
          <w:rFonts w:ascii="Tahoma" w:hAnsi="Tahoma" w:cs="Tahoma"/>
          <w:sz w:val="20"/>
          <w:szCs w:val="20"/>
        </w:rPr>
        <w:t>be</w:t>
      </w:r>
      <w:r w:rsidRPr="008875D7">
        <w:rPr>
          <w:rFonts w:ascii="Tahoma" w:hAnsi="Tahoma" w:cs="Tahoma"/>
          <w:spacing w:val="-3"/>
          <w:sz w:val="20"/>
          <w:szCs w:val="20"/>
        </w:rPr>
        <w:t xml:space="preserve"> </w:t>
      </w:r>
      <w:r w:rsidRPr="008875D7">
        <w:rPr>
          <w:rFonts w:ascii="Tahoma" w:hAnsi="Tahoma" w:cs="Tahoma"/>
          <w:sz w:val="20"/>
          <w:szCs w:val="20"/>
        </w:rPr>
        <w:t>used</w:t>
      </w:r>
      <w:r w:rsidRPr="008875D7">
        <w:rPr>
          <w:rFonts w:ascii="Tahoma" w:hAnsi="Tahoma" w:cs="Tahoma"/>
          <w:spacing w:val="-3"/>
          <w:sz w:val="20"/>
          <w:szCs w:val="20"/>
        </w:rPr>
        <w:t xml:space="preserve"> </w:t>
      </w:r>
      <w:r w:rsidRPr="008875D7">
        <w:rPr>
          <w:rFonts w:ascii="Tahoma" w:hAnsi="Tahoma" w:cs="Tahoma"/>
          <w:sz w:val="20"/>
          <w:szCs w:val="20"/>
        </w:rPr>
        <w:t>in</w:t>
      </w:r>
      <w:r w:rsidRPr="008875D7">
        <w:rPr>
          <w:rFonts w:ascii="Tahoma" w:hAnsi="Tahoma" w:cs="Tahoma"/>
          <w:spacing w:val="-6"/>
          <w:sz w:val="20"/>
          <w:szCs w:val="20"/>
        </w:rPr>
        <w:t xml:space="preserve"> </w:t>
      </w:r>
      <w:r w:rsidRPr="008875D7">
        <w:rPr>
          <w:rFonts w:ascii="Tahoma" w:hAnsi="Tahoma" w:cs="Tahoma"/>
          <w:sz w:val="20"/>
          <w:szCs w:val="20"/>
        </w:rPr>
        <w:t>clinical</w:t>
      </w:r>
      <w:r w:rsidRPr="008875D7">
        <w:rPr>
          <w:rFonts w:ascii="Tahoma" w:hAnsi="Tahoma" w:cs="Tahoma"/>
          <w:spacing w:val="-3"/>
          <w:sz w:val="20"/>
          <w:szCs w:val="20"/>
        </w:rPr>
        <w:t xml:space="preserve"> </w:t>
      </w:r>
      <w:r w:rsidRPr="008875D7">
        <w:rPr>
          <w:rFonts w:ascii="Tahoma" w:hAnsi="Tahoma" w:cs="Tahoma"/>
          <w:sz w:val="20"/>
          <w:szCs w:val="20"/>
        </w:rPr>
        <w:t>and</w:t>
      </w:r>
      <w:r w:rsidRPr="008875D7">
        <w:rPr>
          <w:rFonts w:ascii="Tahoma" w:hAnsi="Tahoma" w:cs="Tahoma"/>
          <w:spacing w:val="-4"/>
          <w:sz w:val="20"/>
          <w:szCs w:val="20"/>
        </w:rPr>
        <w:t xml:space="preserve"> </w:t>
      </w:r>
      <w:r w:rsidRPr="008875D7">
        <w:rPr>
          <w:rFonts w:ascii="Tahoma" w:hAnsi="Tahoma" w:cs="Tahoma"/>
          <w:sz w:val="20"/>
          <w:szCs w:val="20"/>
        </w:rPr>
        <w:t>diagnostic</w:t>
      </w:r>
      <w:r w:rsidRPr="008875D7">
        <w:rPr>
          <w:rFonts w:ascii="Tahoma" w:hAnsi="Tahoma" w:cs="Tahoma"/>
          <w:spacing w:val="-6"/>
          <w:sz w:val="20"/>
          <w:szCs w:val="20"/>
        </w:rPr>
        <w:t xml:space="preserve"> </w:t>
      </w:r>
      <w:r w:rsidRPr="008875D7">
        <w:rPr>
          <w:rFonts w:ascii="Tahoma" w:hAnsi="Tahoma" w:cs="Tahoma"/>
          <w:sz w:val="20"/>
          <w:szCs w:val="20"/>
        </w:rPr>
        <w:t>laboratories</w:t>
      </w:r>
      <w:r w:rsidRPr="008875D7">
        <w:rPr>
          <w:rFonts w:ascii="Tahoma" w:hAnsi="Tahoma" w:cs="Tahoma"/>
          <w:spacing w:val="-8"/>
          <w:sz w:val="20"/>
          <w:szCs w:val="20"/>
        </w:rPr>
        <w:t xml:space="preserve"> </w:t>
      </w:r>
      <w:r w:rsidRPr="008875D7">
        <w:rPr>
          <w:rFonts w:ascii="Tahoma" w:hAnsi="Tahoma" w:cs="Tahoma"/>
          <w:sz w:val="20"/>
          <w:szCs w:val="20"/>
        </w:rPr>
        <w:t>of medical institutions and research practice.</w:t>
      </w:r>
    </w:p>
    <w:p w14:paraId="4FFC2771" w14:textId="77777777" w:rsidR="008875D7" w:rsidRPr="008875D7" w:rsidRDefault="008875D7" w:rsidP="008875D7">
      <w:pPr>
        <w:pStyle w:val="GvdeMetni"/>
        <w:spacing w:line="360" w:lineRule="auto"/>
        <w:ind w:left="0"/>
        <w:jc w:val="both"/>
        <w:rPr>
          <w:rFonts w:ascii="Tahoma" w:hAnsi="Tahoma" w:cs="Tahoma"/>
          <w:sz w:val="20"/>
          <w:szCs w:val="20"/>
        </w:rPr>
      </w:pPr>
      <w:r w:rsidRPr="008875D7">
        <w:rPr>
          <w:rFonts w:ascii="Tahoma" w:hAnsi="Tahoma" w:cs="Tahoma"/>
          <w:sz w:val="20"/>
          <w:szCs w:val="20"/>
        </w:rPr>
        <w:t>Potential</w:t>
      </w:r>
      <w:r w:rsidRPr="008875D7">
        <w:rPr>
          <w:rFonts w:ascii="Tahoma" w:hAnsi="Tahoma" w:cs="Tahoma"/>
          <w:spacing w:val="27"/>
          <w:sz w:val="20"/>
          <w:szCs w:val="20"/>
        </w:rPr>
        <w:t xml:space="preserve"> </w:t>
      </w:r>
      <w:r w:rsidRPr="008875D7">
        <w:rPr>
          <w:rFonts w:ascii="Tahoma" w:hAnsi="Tahoma" w:cs="Tahoma"/>
          <w:sz w:val="20"/>
          <w:szCs w:val="20"/>
        </w:rPr>
        <w:t>users:</w:t>
      </w:r>
      <w:r w:rsidRPr="008875D7">
        <w:rPr>
          <w:rFonts w:ascii="Tahoma" w:hAnsi="Tahoma" w:cs="Tahoma"/>
          <w:spacing w:val="28"/>
          <w:sz w:val="20"/>
          <w:szCs w:val="20"/>
        </w:rPr>
        <w:t xml:space="preserve"> </w:t>
      </w:r>
      <w:r w:rsidRPr="008875D7">
        <w:rPr>
          <w:rFonts w:ascii="Tahoma" w:hAnsi="Tahoma" w:cs="Tahoma"/>
          <w:sz w:val="20"/>
          <w:szCs w:val="20"/>
        </w:rPr>
        <w:t>personnel</w:t>
      </w:r>
      <w:r w:rsidRPr="008875D7">
        <w:rPr>
          <w:rFonts w:ascii="Tahoma" w:hAnsi="Tahoma" w:cs="Tahoma"/>
          <w:spacing w:val="25"/>
          <w:sz w:val="20"/>
          <w:szCs w:val="20"/>
        </w:rPr>
        <w:t xml:space="preserve"> </w:t>
      </w:r>
      <w:r w:rsidRPr="008875D7">
        <w:rPr>
          <w:rFonts w:ascii="Tahoma" w:hAnsi="Tahoma" w:cs="Tahoma"/>
          <w:sz w:val="20"/>
          <w:szCs w:val="20"/>
        </w:rPr>
        <w:t>qualified</w:t>
      </w:r>
      <w:r w:rsidRPr="008875D7">
        <w:rPr>
          <w:rFonts w:ascii="Tahoma" w:hAnsi="Tahoma" w:cs="Tahoma"/>
          <w:spacing w:val="27"/>
          <w:sz w:val="20"/>
          <w:szCs w:val="20"/>
        </w:rPr>
        <w:t xml:space="preserve"> </w:t>
      </w:r>
      <w:r w:rsidRPr="008875D7">
        <w:rPr>
          <w:rFonts w:ascii="Tahoma" w:hAnsi="Tahoma" w:cs="Tahoma"/>
          <w:sz w:val="20"/>
          <w:szCs w:val="20"/>
        </w:rPr>
        <w:t>in</w:t>
      </w:r>
      <w:r w:rsidRPr="008875D7">
        <w:rPr>
          <w:rFonts w:ascii="Tahoma" w:hAnsi="Tahoma" w:cs="Tahoma"/>
          <w:spacing w:val="24"/>
          <w:sz w:val="20"/>
          <w:szCs w:val="20"/>
        </w:rPr>
        <w:t xml:space="preserve"> </w:t>
      </w:r>
      <w:r w:rsidRPr="008875D7">
        <w:rPr>
          <w:rFonts w:ascii="Tahoma" w:hAnsi="Tahoma" w:cs="Tahoma"/>
          <w:sz w:val="20"/>
          <w:szCs w:val="20"/>
        </w:rPr>
        <w:t>molecular</w:t>
      </w:r>
      <w:r w:rsidRPr="008875D7">
        <w:rPr>
          <w:rFonts w:ascii="Tahoma" w:hAnsi="Tahoma" w:cs="Tahoma"/>
          <w:spacing w:val="27"/>
          <w:sz w:val="20"/>
          <w:szCs w:val="20"/>
        </w:rPr>
        <w:t xml:space="preserve"> </w:t>
      </w:r>
      <w:r w:rsidRPr="008875D7">
        <w:rPr>
          <w:rFonts w:ascii="Tahoma" w:hAnsi="Tahoma" w:cs="Tahoma"/>
          <w:sz w:val="20"/>
          <w:szCs w:val="20"/>
        </w:rPr>
        <w:t>diagnostics</w:t>
      </w:r>
      <w:r w:rsidRPr="008875D7">
        <w:rPr>
          <w:rFonts w:ascii="Tahoma" w:hAnsi="Tahoma" w:cs="Tahoma"/>
          <w:spacing w:val="26"/>
          <w:sz w:val="20"/>
          <w:szCs w:val="20"/>
        </w:rPr>
        <w:t xml:space="preserve"> </w:t>
      </w:r>
      <w:r w:rsidRPr="008875D7">
        <w:rPr>
          <w:rFonts w:ascii="Tahoma" w:hAnsi="Tahoma" w:cs="Tahoma"/>
          <w:sz w:val="20"/>
          <w:szCs w:val="20"/>
        </w:rPr>
        <w:t>methods</w:t>
      </w:r>
      <w:r w:rsidRPr="008875D7">
        <w:rPr>
          <w:rFonts w:ascii="Tahoma" w:hAnsi="Tahoma" w:cs="Tahoma"/>
          <w:spacing w:val="27"/>
          <w:sz w:val="20"/>
          <w:szCs w:val="20"/>
        </w:rPr>
        <w:t xml:space="preserve"> </w:t>
      </w:r>
      <w:r w:rsidRPr="008875D7">
        <w:rPr>
          <w:rFonts w:ascii="Tahoma" w:hAnsi="Tahoma" w:cs="Tahoma"/>
          <w:sz w:val="20"/>
          <w:szCs w:val="20"/>
        </w:rPr>
        <w:t>and</w:t>
      </w:r>
      <w:r w:rsidRPr="008875D7">
        <w:rPr>
          <w:rFonts w:ascii="Tahoma" w:hAnsi="Tahoma" w:cs="Tahoma"/>
          <w:spacing w:val="24"/>
          <w:sz w:val="20"/>
          <w:szCs w:val="20"/>
        </w:rPr>
        <w:t xml:space="preserve"> </w:t>
      </w:r>
      <w:r w:rsidRPr="008875D7">
        <w:rPr>
          <w:rFonts w:ascii="Tahoma" w:hAnsi="Tahoma" w:cs="Tahoma"/>
          <w:sz w:val="20"/>
          <w:szCs w:val="20"/>
        </w:rPr>
        <w:t>working</w:t>
      </w:r>
      <w:r w:rsidRPr="008875D7">
        <w:rPr>
          <w:rFonts w:ascii="Tahoma" w:hAnsi="Tahoma" w:cs="Tahoma"/>
          <w:spacing w:val="27"/>
          <w:sz w:val="20"/>
          <w:szCs w:val="20"/>
        </w:rPr>
        <w:t xml:space="preserve"> </w:t>
      </w:r>
      <w:r w:rsidRPr="008875D7">
        <w:rPr>
          <w:rFonts w:ascii="Tahoma" w:hAnsi="Tahoma" w:cs="Tahoma"/>
          <w:sz w:val="20"/>
          <w:szCs w:val="20"/>
        </w:rPr>
        <w:t>in</w:t>
      </w:r>
      <w:r w:rsidRPr="008875D7">
        <w:rPr>
          <w:rFonts w:ascii="Tahoma" w:hAnsi="Tahoma" w:cs="Tahoma"/>
          <w:spacing w:val="26"/>
          <w:sz w:val="20"/>
          <w:szCs w:val="20"/>
        </w:rPr>
        <w:t xml:space="preserve"> </w:t>
      </w:r>
      <w:r w:rsidRPr="008875D7">
        <w:rPr>
          <w:rFonts w:ascii="Tahoma" w:hAnsi="Tahoma" w:cs="Tahoma"/>
          <w:sz w:val="20"/>
          <w:szCs w:val="20"/>
        </w:rPr>
        <w:t>the</w:t>
      </w:r>
      <w:r w:rsidRPr="008875D7">
        <w:rPr>
          <w:rFonts w:ascii="Tahoma" w:hAnsi="Tahoma" w:cs="Tahoma"/>
          <w:spacing w:val="25"/>
          <w:sz w:val="20"/>
          <w:szCs w:val="20"/>
        </w:rPr>
        <w:t xml:space="preserve"> </w:t>
      </w:r>
      <w:r w:rsidRPr="008875D7">
        <w:rPr>
          <w:rFonts w:ascii="Tahoma" w:hAnsi="Tahoma" w:cs="Tahoma"/>
          <w:sz w:val="20"/>
          <w:szCs w:val="20"/>
        </w:rPr>
        <w:t>clinical and diagnostic laboratory.</w:t>
      </w:r>
    </w:p>
    <w:p w14:paraId="17820906" w14:textId="77777777" w:rsidR="008875D7" w:rsidRPr="008875D7" w:rsidRDefault="008875D7" w:rsidP="008875D7">
      <w:pPr>
        <w:pStyle w:val="GvdeMetni"/>
        <w:spacing w:before="122" w:line="360" w:lineRule="auto"/>
        <w:ind w:left="0"/>
        <w:jc w:val="both"/>
        <w:rPr>
          <w:rFonts w:ascii="Tahoma" w:hAnsi="Tahoma" w:cs="Tahoma"/>
          <w:spacing w:val="-4"/>
          <w:sz w:val="20"/>
          <w:szCs w:val="20"/>
        </w:rPr>
      </w:pPr>
      <w:r w:rsidRPr="008875D7">
        <w:rPr>
          <w:rFonts w:ascii="Tahoma" w:hAnsi="Tahoma" w:cs="Tahoma"/>
          <w:sz w:val="20"/>
          <w:szCs w:val="20"/>
        </w:rPr>
        <w:t>It</w:t>
      </w:r>
      <w:r w:rsidRPr="008875D7">
        <w:rPr>
          <w:rFonts w:ascii="Tahoma" w:hAnsi="Tahoma" w:cs="Tahoma"/>
          <w:spacing w:val="-4"/>
          <w:sz w:val="20"/>
          <w:szCs w:val="20"/>
        </w:rPr>
        <w:t xml:space="preserve"> </w:t>
      </w:r>
      <w:r w:rsidRPr="008875D7">
        <w:rPr>
          <w:rFonts w:ascii="Tahoma" w:hAnsi="Tahoma" w:cs="Tahoma"/>
          <w:sz w:val="20"/>
          <w:szCs w:val="20"/>
        </w:rPr>
        <w:t>is</w:t>
      </w:r>
      <w:r w:rsidRPr="008875D7">
        <w:rPr>
          <w:rFonts w:ascii="Tahoma" w:hAnsi="Tahoma" w:cs="Tahoma"/>
          <w:spacing w:val="-3"/>
          <w:sz w:val="20"/>
          <w:szCs w:val="20"/>
        </w:rPr>
        <w:t xml:space="preserve"> </w:t>
      </w:r>
      <w:r w:rsidRPr="008875D7">
        <w:rPr>
          <w:rFonts w:ascii="Tahoma" w:hAnsi="Tahoma" w:cs="Tahoma"/>
          <w:sz w:val="20"/>
          <w:szCs w:val="20"/>
        </w:rPr>
        <w:t>necessary</w:t>
      </w:r>
      <w:r w:rsidRPr="008875D7">
        <w:rPr>
          <w:rFonts w:ascii="Tahoma" w:hAnsi="Tahoma" w:cs="Tahoma"/>
          <w:spacing w:val="-5"/>
          <w:sz w:val="20"/>
          <w:szCs w:val="20"/>
        </w:rPr>
        <w:t xml:space="preserve"> </w:t>
      </w:r>
      <w:r w:rsidRPr="008875D7">
        <w:rPr>
          <w:rFonts w:ascii="Tahoma" w:hAnsi="Tahoma" w:cs="Tahoma"/>
          <w:sz w:val="20"/>
          <w:szCs w:val="20"/>
        </w:rPr>
        <w:t>to</w:t>
      </w:r>
      <w:r w:rsidRPr="008875D7">
        <w:rPr>
          <w:rFonts w:ascii="Tahoma" w:hAnsi="Tahoma" w:cs="Tahoma"/>
          <w:spacing w:val="-6"/>
          <w:sz w:val="20"/>
          <w:szCs w:val="20"/>
        </w:rPr>
        <w:t xml:space="preserve"> </w:t>
      </w:r>
      <w:r w:rsidRPr="008875D7">
        <w:rPr>
          <w:rFonts w:ascii="Tahoma" w:hAnsi="Tahoma" w:cs="Tahoma"/>
          <w:sz w:val="20"/>
          <w:szCs w:val="20"/>
        </w:rPr>
        <w:t>apply</w:t>
      </w:r>
      <w:r w:rsidRPr="008875D7">
        <w:rPr>
          <w:rFonts w:ascii="Tahoma" w:hAnsi="Tahoma" w:cs="Tahoma"/>
          <w:spacing w:val="-3"/>
          <w:sz w:val="20"/>
          <w:szCs w:val="20"/>
        </w:rPr>
        <w:t xml:space="preserve"> </w:t>
      </w:r>
      <w:r w:rsidRPr="008875D7">
        <w:rPr>
          <w:rFonts w:ascii="Tahoma" w:hAnsi="Tahoma" w:cs="Tahoma"/>
          <w:sz w:val="20"/>
          <w:szCs w:val="20"/>
        </w:rPr>
        <w:t>the</w:t>
      </w:r>
      <w:r w:rsidRPr="008875D7">
        <w:rPr>
          <w:rFonts w:ascii="Tahoma" w:hAnsi="Tahoma" w:cs="Tahoma"/>
          <w:spacing w:val="-5"/>
          <w:sz w:val="20"/>
          <w:szCs w:val="20"/>
        </w:rPr>
        <w:t xml:space="preserve"> </w:t>
      </w:r>
      <w:r w:rsidRPr="008875D7">
        <w:rPr>
          <w:rFonts w:ascii="Tahoma" w:hAnsi="Tahoma" w:cs="Tahoma"/>
          <w:sz w:val="20"/>
          <w:szCs w:val="20"/>
        </w:rPr>
        <w:t>kit</w:t>
      </w:r>
      <w:r w:rsidRPr="008875D7">
        <w:rPr>
          <w:rFonts w:ascii="Tahoma" w:hAnsi="Tahoma" w:cs="Tahoma"/>
          <w:spacing w:val="-5"/>
          <w:sz w:val="20"/>
          <w:szCs w:val="20"/>
        </w:rPr>
        <w:t xml:space="preserve"> </w:t>
      </w:r>
      <w:r w:rsidRPr="008875D7">
        <w:rPr>
          <w:rFonts w:ascii="Tahoma" w:hAnsi="Tahoma" w:cs="Tahoma"/>
          <w:sz w:val="20"/>
          <w:szCs w:val="20"/>
        </w:rPr>
        <w:t>only</w:t>
      </w:r>
      <w:r w:rsidRPr="008875D7">
        <w:rPr>
          <w:rFonts w:ascii="Tahoma" w:hAnsi="Tahoma" w:cs="Tahoma"/>
          <w:spacing w:val="-4"/>
          <w:sz w:val="20"/>
          <w:szCs w:val="20"/>
        </w:rPr>
        <w:t xml:space="preserve"> </w:t>
      </w:r>
      <w:r w:rsidRPr="008875D7">
        <w:rPr>
          <w:rFonts w:ascii="Tahoma" w:hAnsi="Tahoma" w:cs="Tahoma"/>
          <w:sz w:val="20"/>
          <w:szCs w:val="20"/>
        </w:rPr>
        <w:t>as</w:t>
      </w:r>
      <w:r w:rsidRPr="008875D7">
        <w:rPr>
          <w:rFonts w:ascii="Tahoma" w:hAnsi="Tahoma" w:cs="Tahoma"/>
          <w:spacing w:val="-6"/>
          <w:sz w:val="20"/>
          <w:szCs w:val="20"/>
        </w:rPr>
        <w:t xml:space="preserve"> </w:t>
      </w:r>
      <w:r w:rsidRPr="008875D7">
        <w:rPr>
          <w:rFonts w:ascii="Tahoma" w:hAnsi="Tahoma" w:cs="Tahoma"/>
          <w:sz w:val="20"/>
          <w:szCs w:val="20"/>
        </w:rPr>
        <w:t>directed</w:t>
      </w:r>
      <w:r w:rsidRPr="008875D7">
        <w:rPr>
          <w:rFonts w:ascii="Tahoma" w:hAnsi="Tahoma" w:cs="Tahoma"/>
          <w:spacing w:val="-3"/>
          <w:sz w:val="20"/>
          <w:szCs w:val="20"/>
        </w:rPr>
        <w:t xml:space="preserve"> </w:t>
      </w:r>
      <w:r w:rsidRPr="008875D7">
        <w:rPr>
          <w:rFonts w:ascii="Tahoma" w:hAnsi="Tahoma" w:cs="Tahoma"/>
          <w:sz w:val="20"/>
          <w:szCs w:val="20"/>
        </w:rPr>
        <w:t>in</w:t>
      </w:r>
      <w:r w:rsidRPr="008875D7">
        <w:rPr>
          <w:rFonts w:ascii="Tahoma" w:hAnsi="Tahoma" w:cs="Tahoma"/>
          <w:spacing w:val="-4"/>
          <w:sz w:val="20"/>
          <w:szCs w:val="20"/>
        </w:rPr>
        <w:t xml:space="preserve"> </w:t>
      </w:r>
      <w:r w:rsidRPr="008875D7">
        <w:rPr>
          <w:rFonts w:ascii="Tahoma" w:hAnsi="Tahoma" w:cs="Tahoma"/>
          <w:sz w:val="20"/>
          <w:szCs w:val="20"/>
        </w:rPr>
        <w:t>this</w:t>
      </w:r>
      <w:r w:rsidRPr="008875D7">
        <w:rPr>
          <w:rFonts w:ascii="Tahoma" w:hAnsi="Tahoma" w:cs="Tahoma"/>
          <w:spacing w:val="-3"/>
          <w:sz w:val="20"/>
          <w:szCs w:val="20"/>
        </w:rPr>
        <w:t xml:space="preserve"> </w:t>
      </w:r>
      <w:r w:rsidRPr="008875D7">
        <w:rPr>
          <w:rFonts w:ascii="Tahoma" w:hAnsi="Tahoma" w:cs="Tahoma"/>
          <w:sz w:val="20"/>
          <w:szCs w:val="20"/>
        </w:rPr>
        <w:t>instruction</w:t>
      </w:r>
      <w:r w:rsidRPr="008875D7">
        <w:rPr>
          <w:rFonts w:ascii="Tahoma" w:hAnsi="Tahoma" w:cs="Tahoma"/>
          <w:spacing w:val="-4"/>
          <w:sz w:val="20"/>
          <w:szCs w:val="20"/>
        </w:rPr>
        <w:t xml:space="preserve"> </w:t>
      </w:r>
      <w:r w:rsidRPr="008875D7">
        <w:rPr>
          <w:rFonts w:ascii="Tahoma" w:hAnsi="Tahoma" w:cs="Tahoma"/>
          <w:sz w:val="20"/>
          <w:szCs w:val="20"/>
        </w:rPr>
        <w:t>for</w:t>
      </w:r>
      <w:r w:rsidRPr="008875D7">
        <w:rPr>
          <w:rFonts w:ascii="Tahoma" w:hAnsi="Tahoma" w:cs="Tahoma"/>
          <w:spacing w:val="-3"/>
          <w:sz w:val="20"/>
          <w:szCs w:val="20"/>
        </w:rPr>
        <w:t xml:space="preserve"> </w:t>
      </w:r>
      <w:r w:rsidRPr="008875D7">
        <w:rPr>
          <w:rFonts w:ascii="Tahoma" w:hAnsi="Tahoma" w:cs="Tahoma"/>
          <w:spacing w:val="-4"/>
          <w:sz w:val="20"/>
          <w:szCs w:val="20"/>
        </w:rPr>
        <w:t>use.</w:t>
      </w:r>
    </w:p>
    <w:p w14:paraId="42613FC2" w14:textId="72A0DF07" w:rsidR="00D87DA3" w:rsidRPr="00482C89" w:rsidRDefault="00D87DA3" w:rsidP="008875D7">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1"/>
        <w:gridCol w:w="1568"/>
        <w:gridCol w:w="1657"/>
        <w:gridCol w:w="4931"/>
      </w:tblGrid>
      <w:tr w:rsidR="006B6710" w:rsidRPr="00FE77CD" w14:paraId="079DD89C" w14:textId="77777777" w:rsidTr="000A4D77">
        <w:trPr>
          <w:tblCellSpacing w:w="15" w:type="dxa"/>
        </w:trPr>
        <w:tc>
          <w:tcPr>
            <w:tcW w:w="9007" w:type="dxa"/>
            <w:gridSpan w:val="4"/>
            <w:tcMar>
              <w:top w:w="120" w:type="dxa"/>
              <w:left w:w="180" w:type="dxa"/>
              <w:bottom w:w="120" w:type="dxa"/>
              <w:right w:w="180" w:type="dxa"/>
            </w:tcMar>
            <w:vAlign w:val="center"/>
            <w:hideMark/>
          </w:tcPr>
          <w:p w14:paraId="3BF28B26" w14:textId="7BE7E307" w:rsidR="006B6710" w:rsidRDefault="006B6710" w:rsidP="003800A9">
            <w:pPr>
              <w:ind w:right="-348"/>
              <w:rPr>
                <w:rFonts w:ascii="Tahoma" w:hAnsi="Tahoma" w:cs="Tahoma"/>
                <w:b/>
                <w:bCs/>
                <w:color w:val="1B1C1D"/>
                <w:sz w:val="18"/>
                <w:szCs w:val="18"/>
                <w:bdr w:val="none" w:sz="0" w:space="0" w:color="auto" w:frame="1"/>
              </w:rPr>
            </w:pPr>
            <w:r w:rsidRPr="00FE77CD">
              <w:rPr>
                <w:rFonts w:ascii="Tahoma" w:hAnsi="Tahoma" w:cs="Tahoma"/>
                <w:b/>
                <w:bCs/>
                <w:color w:val="1B1C1D"/>
                <w:sz w:val="18"/>
                <w:szCs w:val="18"/>
                <w:bdr w:val="none" w:sz="0" w:space="0" w:color="auto" w:frame="1"/>
              </w:rPr>
              <w:t xml:space="preserve">II. </w:t>
            </w:r>
            <w:r w:rsidR="00BD2E0A" w:rsidRPr="00BD2E0A">
              <w:rPr>
                <w:rFonts w:ascii="Tahoma" w:hAnsi="Tahoma" w:cs="Tahoma"/>
                <w:b/>
                <w:bCs/>
                <w:color w:val="1B1C1D"/>
                <w:sz w:val="18"/>
                <w:szCs w:val="18"/>
                <w:bdr w:val="none" w:sz="0" w:space="0" w:color="auto" w:frame="1"/>
              </w:rPr>
              <w:t>INTENDED USE, SCOPE, AND PRINCIPLE </w:t>
            </w:r>
          </w:p>
          <w:p w14:paraId="62D10446" w14:textId="77777777" w:rsidR="006B6710" w:rsidRPr="00FE77CD" w:rsidRDefault="006B6710" w:rsidP="003800A9">
            <w:pPr>
              <w:ind w:right="-348"/>
              <w:rPr>
                <w:rFonts w:ascii="Tahoma" w:hAnsi="Tahoma" w:cs="Tahoma"/>
                <w:sz w:val="18"/>
                <w:szCs w:val="18"/>
              </w:rPr>
            </w:pPr>
          </w:p>
        </w:tc>
      </w:tr>
      <w:tr w:rsidR="006B6710" w:rsidRPr="00FE77CD" w14:paraId="50BE14F8" w14:textId="77777777" w:rsidTr="000A4D77">
        <w:trPr>
          <w:tblCellSpacing w:w="15" w:type="dxa"/>
        </w:trPr>
        <w:tc>
          <w:tcPr>
            <w:tcW w:w="866" w:type="dxa"/>
            <w:tcMar>
              <w:top w:w="120" w:type="dxa"/>
              <w:left w:w="180" w:type="dxa"/>
              <w:bottom w:w="120" w:type="dxa"/>
              <w:right w:w="180" w:type="dxa"/>
            </w:tcMar>
            <w:vAlign w:val="center"/>
            <w:hideMark/>
          </w:tcPr>
          <w:p w14:paraId="4D8B90B8" w14:textId="63659E88" w:rsidR="006B6710" w:rsidRPr="00FE77CD" w:rsidRDefault="006B6710" w:rsidP="006B6710">
            <w:pPr>
              <w:ind w:right="-348"/>
              <w:rPr>
                <w:rFonts w:ascii="Tahoma" w:hAnsi="Tahoma" w:cs="Tahoma"/>
                <w:color w:val="1B1C1D"/>
                <w:sz w:val="18"/>
                <w:szCs w:val="18"/>
              </w:rPr>
            </w:pPr>
            <w:r w:rsidRPr="00FE77CD">
              <w:rPr>
                <w:rFonts w:ascii="Tahoma" w:hAnsi="Tahoma" w:cs="Tahoma"/>
                <w:color w:val="1B1C1D"/>
                <w:sz w:val="18"/>
                <w:szCs w:val="18"/>
              </w:rPr>
              <w:t>10.</w:t>
            </w:r>
          </w:p>
        </w:tc>
        <w:tc>
          <w:tcPr>
            <w:tcW w:w="0" w:type="auto"/>
            <w:tcMar>
              <w:top w:w="120" w:type="dxa"/>
              <w:left w:w="180" w:type="dxa"/>
              <w:bottom w:w="120" w:type="dxa"/>
              <w:right w:w="180" w:type="dxa"/>
            </w:tcMar>
            <w:vAlign w:val="center"/>
            <w:hideMark/>
          </w:tcPr>
          <w:p w14:paraId="7E3BB796" w14:textId="3C4C3EC1" w:rsidR="006B6710" w:rsidRPr="00FE77CD" w:rsidRDefault="00BD2E0A" w:rsidP="006B6710">
            <w:pPr>
              <w:rPr>
                <w:rFonts w:ascii="Tahoma" w:hAnsi="Tahoma" w:cs="Tahoma"/>
                <w:color w:val="1B1C1D"/>
                <w:sz w:val="18"/>
                <w:szCs w:val="18"/>
              </w:rPr>
            </w:pPr>
            <w:r w:rsidRPr="00BD2E0A">
              <w:rPr>
                <w:rFonts w:ascii="Tahoma" w:hAnsi="Tahoma" w:cs="Tahoma"/>
                <w:b/>
                <w:bCs/>
                <w:color w:val="1B1C1D"/>
                <w:sz w:val="18"/>
                <w:szCs w:val="18"/>
                <w:bdr w:val="none" w:sz="0" w:space="0" w:color="auto" w:frame="1"/>
              </w:rPr>
              <w:t>Test Principle</w:t>
            </w:r>
          </w:p>
        </w:tc>
        <w:tc>
          <w:tcPr>
            <w:tcW w:w="1627" w:type="dxa"/>
            <w:tcMar>
              <w:top w:w="120" w:type="dxa"/>
              <w:left w:w="180" w:type="dxa"/>
              <w:bottom w:w="120" w:type="dxa"/>
              <w:right w:w="180" w:type="dxa"/>
            </w:tcMar>
            <w:vAlign w:val="center"/>
            <w:hideMark/>
          </w:tcPr>
          <w:p w14:paraId="53FEE00A" w14:textId="2D19CC06" w:rsidR="006B6710" w:rsidRPr="00FE77CD" w:rsidRDefault="00BD2E0A" w:rsidP="006B6710">
            <w:pPr>
              <w:rPr>
                <w:rFonts w:ascii="Tahoma" w:hAnsi="Tahoma" w:cs="Tahoma"/>
                <w:color w:val="1B1C1D"/>
                <w:sz w:val="18"/>
                <w:szCs w:val="18"/>
              </w:rPr>
            </w:pPr>
            <w:r>
              <w:rPr>
                <w:rFonts w:ascii="Tahoma" w:hAnsi="Tahoma" w:cs="Tahoma"/>
                <w:color w:val="1B1C1D"/>
                <w:sz w:val="18"/>
                <w:szCs w:val="18"/>
              </w:rPr>
              <w:t xml:space="preserve">Article </w:t>
            </w:r>
            <w:r w:rsidR="006B6710" w:rsidRPr="00FE77CD">
              <w:rPr>
                <w:rFonts w:ascii="Tahoma" w:hAnsi="Tahoma" w:cs="Tahoma"/>
                <w:color w:val="1B1C1D"/>
                <w:sz w:val="18"/>
                <w:szCs w:val="18"/>
              </w:rPr>
              <w:t>20.4.1(e)</w:t>
            </w:r>
          </w:p>
        </w:tc>
        <w:tc>
          <w:tcPr>
            <w:tcW w:w="4886" w:type="dxa"/>
            <w:tcMar>
              <w:top w:w="120" w:type="dxa"/>
              <w:left w:w="180" w:type="dxa"/>
              <w:bottom w:w="120" w:type="dxa"/>
              <w:right w:w="180" w:type="dxa"/>
            </w:tcMar>
            <w:vAlign w:val="center"/>
            <w:hideMark/>
          </w:tcPr>
          <w:p w14:paraId="73E5C4DC" w14:textId="1253F7E5" w:rsidR="006B6710" w:rsidRPr="00BD1648" w:rsidRDefault="00BD2E0A" w:rsidP="006B6710">
            <w:pPr>
              <w:rPr>
                <w:rFonts w:ascii="Tahoma" w:hAnsi="Tahoma" w:cs="Tahoma"/>
                <w:b/>
                <w:bCs/>
                <w:color w:val="1B1C1D"/>
                <w:sz w:val="18"/>
                <w:szCs w:val="18"/>
              </w:rPr>
            </w:pPr>
            <w:r>
              <w:rPr>
                <w:rFonts w:ascii="Tahoma" w:hAnsi="Tahoma" w:cs="Tahoma"/>
                <w:b/>
                <w:bCs/>
                <w:color w:val="1B1C1D"/>
                <w:sz w:val="18"/>
                <w:szCs w:val="18"/>
              </w:rPr>
              <w:t>METHOD</w:t>
            </w:r>
          </w:p>
        </w:tc>
      </w:tr>
    </w:tbl>
    <w:p w14:paraId="4EB22FE3" w14:textId="77777777" w:rsidR="00A161F3" w:rsidRPr="001044ED" w:rsidRDefault="00A161F3" w:rsidP="00A161F3">
      <w:pPr>
        <w:spacing w:line="360" w:lineRule="auto"/>
        <w:jc w:val="both"/>
        <w:rPr>
          <w:rFonts w:ascii="Tahoma" w:hAnsi="Tahoma" w:cs="Tahoma"/>
          <w:sz w:val="20"/>
          <w:szCs w:val="20"/>
        </w:rPr>
      </w:pPr>
      <w:r w:rsidRPr="001044ED">
        <w:rPr>
          <w:rFonts w:ascii="Tahoma" w:hAnsi="Tahoma" w:cs="Tahoma"/>
          <w:sz w:val="20"/>
          <w:szCs w:val="20"/>
        </w:rPr>
        <w:t>The implemented PCR method is based on amplification of a target DNA sequence. According to cyclic amplification DNA is denatured by heating. Target specific primers bind to the denatured DNA templates in the presence of dNTP’s, and Taq-polymerase. Taq-polymerase extends the primers thus providing the synthesis of complementary DNA chains and amplification of target DNA sequence.</w:t>
      </w:r>
    </w:p>
    <w:p w14:paraId="24E4029D" w14:textId="2137E4E3" w:rsidR="00A161F3" w:rsidRPr="001044ED" w:rsidRDefault="00A161F3" w:rsidP="00A161F3">
      <w:pPr>
        <w:spacing w:line="360" w:lineRule="auto"/>
        <w:jc w:val="both"/>
        <w:rPr>
          <w:rFonts w:ascii="Tahoma" w:hAnsi="Tahoma" w:cs="Tahoma"/>
          <w:sz w:val="20"/>
          <w:szCs w:val="20"/>
        </w:rPr>
      </w:pPr>
      <w:r w:rsidRPr="001044ED">
        <w:rPr>
          <w:rFonts w:ascii="Tahoma" w:hAnsi="Tahoma" w:cs="Tahoma"/>
          <w:sz w:val="20"/>
          <w:szCs w:val="20"/>
        </w:rPr>
        <w:t>To increase the specificity and sensitivity of the amplification reaction, a paraffin layer separates the PCR-mix and Taq-polymerase in package of the Kit</w:t>
      </w:r>
      <w:r w:rsidR="002D58BA" w:rsidRPr="001044ED">
        <w:rPr>
          <w:rFonts w:ascii="Tahoma" w:hAnsi="Tahoma" w:cs="Tahoma"/>
          <w:sz w:val="20"/>
          <w:szCs w:val="20"/>
        </w:rPr>
        <w:t xml:space="preserve">. </w:t>
      </w:r>
      <w:r w:rsidRPr="001044ED">
        <w:rPr>
          <w:rFonts w:ascii="Tahoma" w:hAnsi="Tahoma" w:cs="Tahoma"/>
          <w:sz w:val="20"/>
          <w:szCs w:val="20"/>
        </w:rPr>
        <w:t>It hampers the admixture of PCR components at low temperatures, thus providing a “hot-start” feature, which prevents unspecific PCR.</w:t>
      </w:r>
    </w:p>
    <w:p w14:paraId="5A451122" w14:textId="77777777" w:rsidR="00A161F3" w:rsidRPr="001044ED" w:rsidRDefault="00A161F3" w:rsidP="00A161F3">
      <w:pPr>
        <w:spacing w:line="360" w:lineRule="auto"/>
        <w:jc w:val="both"/>
        <w:rPr>
          <w:rFonts w:ascii="Tahoma" w:hAnsi="Tahoma" w:cs="Tahoma"/>
          <w:sz w:val="20"/>
          <w:szCs w:val="20"/>
        </w:rPr>
      </w:pPr>
      <w:r w:rsidRPr="001044ED">
        <w:rPr>
          <w:rFonts w:ascii="Tahoma" w:hAnsi="Tahoma" w:cs="Tahoma"/>
          <w:sz w:val="20"/>
          <w:szCs w:val="20"/>
        </w:rPr>
        <w:t>Real-time PCR technology is based on measurement of fluorescence at every cycle of reaction. The PCR-mix contains target-specific hydrolyzing probes bearing reporter and quencher molecules. Once hybridized to a target sequence, the probes become activated. As a result of activation, fluorescence increases proportionally to target sequence amplification. The intensity of fluorescence is fluorescence is measured at every cycle of reaction with a Real-time PCR thermal cycler data collection unit and analyzed with the software provided.</w:t>
      </w:r>
    </w:p>
    <w:p w14:paraId="26AF25DC" w14:textId="29295807" w:rsidR="00A161F3" w:rsidRPr="001044ED" w:rsidRDefault="00A161F3" w:rsidP="00A161F3">
      <w:pPr>
        <w:spacing w:line="360" w:lineRule="auto"/>
        <w:jc w:val="both"/>
        <w:rPr>
          <w:rFonts w:ascii="Tahoma" w:hAnsi="Tahoma" w:cs="Tahoma"/>
          <w:sz w:val="20"/>
          <w:szCs w:val="20"/>
        </w:rPr>
      </w:pPr>
      <w:r w:rsidRPr="001044ED">
        <w:rPr>
          <w:rFonts w:ascii="Tahoma" w:hAnsi="Tahoma" w:cs="Tahoma"/>
          <w:sz w:val="20"/>
          <w:szCs w:val="20"/>
        </w:rPr>
        <w:t xml:space="preserve">The </w:t>
      </w:r>
      <w:r w:rsidR="001044ED" w:rsidRPr="001044ED">
        <w:rPr>
          <w:rFonts w:ascii="Tahoma" w:hAnsi="Tahoma" w:cs="Tahoma"/>
          <w:sz w:val="20"/>
          <w:szCs w:val="20"/>
        </w:rPr>
        <w:t xml:space="preserve">Femobiome Screen Multiplex qPCR Kit </w:t>
      </w:r>
      <w:r w:rsidRPr="001044ED">
        <w:rPr>
          <w:rFonts w:ascii="Tahoma" w:hAnsi="Tahoma" w:cs="Tahoma"/>
          <w:sz w:val="20"/>
          <w:szCs w:val="20"/>
        </w:rPr>
        <w:t>includes following components: PCR-mixes for total bacterial load amplification, PCR-mixes for Lactobacillus spp. amplification, PCR-mixes for opportunistic flora and PCR-mixes for obligate pathogens DNA amplification.</w:t>
      </w:r>
    </w:p>
    <w:p w14:paraId="284C40F7" w14:textId="77777777" w:rsidR="00A161F3" w:rsidRPr="001044ED" w:rsidRDefault="00A161F3" w:rsidP="00A161F3">
      <w:pPr>
        <w:spacing w:line="360" w:lineRule="auto"/>
        <w:jc w:val="both"/>
        <w:rPr>
          <w:rFonts w:ascii="Tahoma" w:hAnsi="Tahoma" w:cs="Tahoma"/>
          <w:sz w:val="20"/>
          <w:szCs w:val="20"/>
        </w:rPr>
      </w:pPr>
      <w:r w:rsidRPr="001044ED">
        <w:rPr>
          <w:rFonts w:ascii="Tahoma" w:hAnsi="Tahoma" w:cs="Tahoma"/>
          <w:sz w:val="20"/>
          <w:szCs w:val="20"/>
        </w:rPr>
        <w:t>One tube contains a PCR-mix for the amplification of human genomic DNA (sample intake control (SIC)). The SIC allows to exclude preanalytical error. If the amount of collected material is insufficient for the analysis, it is necessary to repeat sampling procedure. PCR-mix contains an internal control sample (IC) for assessment of the PCR effectiveness.</w:t>
      </w:r>
    </w:p>
    <w:p w14:paraId="1065079E" w14:textId="77777777" w:rsidR="00A161F3" w:rsidRPr="001044ED" w:rsidRDefault="00A161F3" w:rsidP="00A161F3">
      <w:pPr>
        <w:spacing w:line="360" w:lineRule="auto"/>
        <w:jc w:val="both"/>
        <w:rPr>
          <w:rFonts w:ascii="Tahoma" w:hAnsi="Tahoma" w:cs="Tahoma"/>
          <w:sz w:val="20"/>
          <w:szCs w:val="20"/>
        </w:rPr>
      </w:pPr>
      <w:r w:rsidRPr="001044ED">
        <w:rPr>
          <w:rFonts w:ascii="Tahoma" w:hAnsi="Tahoma" w:cs="Tahoma"/>
          <w:sz w:val="20"/>
          <w:szCs w:val="20"/>
        </w:rPr>
        <w:t>The fluorescent dyes are assigned to individual types of sequences. The Fam, Rox and Cy5 dye label are used to detect specific sequences. The Hex dye label is used to detect SIC and IC. Use of two or more distinguishable dyes allows detection of several PCR products simultaneously (see Table 1).</w:t>
      </w:r>
    </w:p>
    <w:p w14:paraId="7836106F" w14:textId="31ACFF96" w:rsidR="00A7530A" w:rsidRPr="00D70DF5" w:rsidRDefault="00A161F3" w:rsidP="005C12C9">
      <w:pPr>
        <w:spacing w:line="360" w:lineRule="auto"/>
        <w:jc w:val="both"/>
        <w:rPr>
          <w:rFonts w:ascii="Tahoma" w:hAnsi="Tahoma" w:cs="Tahoma"/>
          <w:sz w:val="20"/>
          <w:szCs w:val="20"/>
        </w:rPr>
      </w:pPr>
      <w:r w:rsidRPr="001044ED">
        <w:rPr>
          <w:rFonts w:ascii="Tahoma" w:hAnsi="Tahoma" w:cs="Tahoma"/>
          <w:sz w:val="20"/>
          <w:szCs w:val="20"/>
        </w:rPr>
        <w:t xml:space="preserve">Defined tubes contain additional probe with Rox dye label – “Marker”. It tags the strip orientation. Upon completion of run, software defines actual position of the strip (by means of “marker” position) relative to the position preset by the operator. If it mismatches, the software suggests rearrangement of the </w:t>
      </w:r>
      <w:r w:rsidRPr="001044ED">
        <w:rPr>
          <w:rFonts w:ascii="Tahoma" w:hAnsi="Tahoma" w:cs="Tahoma"/>
          <w:sz w:val="20"/>
          <w:szCs w:val="20"/>
        </w:rPr>
        <w:lastRenderedPageBreak/>
        <w:t>tubes by default. In accordance with the operator, order can be rearranged and saved in new file. Table 1 shows the detection channels of amplification products.</w:t>
      </w:r>
    </w:p>
    <w:tbl>
      <w:tblPr>
        <w:tblStyle w:val="TableNormal"/>
        <w:tblW w:w="90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79"/>
        <w:gridCol w:w="2268"/>
        <w:gridCol w:w="707"/>
        <w:gridCol w:w="1843"/>
        <w:gridCol w:w="2410"/>
        <w:gridCol w:w="1164"/>
      </w:tblGrid>
      <w:tr w:rsidR="00A161F3" w:rsidRPr="00D70DF5" w14:paraId="456D747F" w14:textId="77777777" w:rsidTr="00A161F3">
        <w:trPr>
          <w:trHeight w:val="657"/>
        </w:trPr>
        <w:tc>
          <w:tcPr>
            <w:tcW w:w="679" w:type="dxa"/>
          </w:tcPr>
          <w:p w14:paraId="499A4B66" w14:textId="77777777" w:rsidR="00A161F3" w:rsidRPr="00D70DF5" w:rsidRDefault="00A161F3" w:rsidP="004409A6">
            <w:pPr>
              <w:pStyle w:val="TableParagraph"/>
              <w:spacing w:before="121" w:line="267" w:lineRule="exact"/>
              <w:ind w:left="4"/>
              <w:rPr>
                <w:rFonts w:ascii="Tahoma" w:hAnsi="Tahoma" w:cs="Tahoma"/>
                <w:sz w:val="18"/>
                <w:szCs w:val="18"/>
              </w:rPr>
            </w:pPr>
            <w:r w:rsidRPr="00D70DF5">
              <w:rPr>
                <w:rFonts w:ascii="Tahoma" w:hAnsi="Tahoma" w:cs="Tahoma"/>
                <w:spacing w:val="-4"/>
                <w:sz w:val="18"/>
                <w:szCs w:val="18"/>
              </w:rPr>
              <w:t>Tube</w:t>
            </w:r>
          </w:p>
          <w:p w14:paraId="3F4B6292" w14:textId="77777777" w:rsidR="00A161F3" w:rsidRPr="00D70DF5" w:rsidRDefault="00A161F3" w:rsidP="004409A6">
            <w:pPr>
              <w:pStyle w:val="TableParagraph"/>
              <w:spacing w:line="248" w:lineRule="exact"/>
              <w:ind w:left="4" w:right="1"/>
              <w:rPr>
                <w:rFonts w:ascii="Tahoma" w:hAnsi="Tahoma" w:cs="Tahoma"/>
                <w:sz w:val="18"/>
                <w:szCs w:val="18"/>
              </w:rPr>
            </w:pPr>
            <w:r w:rsidRPr="00D70DF5">
              <w:rPr>
                <w:rFonts w:ascii="Tahoma" w:hAnsi="Tahoma" w:cs="Tahoma"/>
                <w:spacing w:val="-10"/>
                <w:sz w:val="18"/>
                <w:szCs w:val="18"/>
              </w:rPr>
              <w:t>№</w:t>
            </w:r>
          </w:p>
        </w:tc>
        <w:tc>
          <w:tcPr>
            <w:tcW w:w="2268" w:type="dxa"/>
          </w:tcPr>
          <w:p w14:paraId="4A113EB3" w14:textId="77777777" w:rsidR="00A161F3" w:rsidRPr="00D70DF5" w:rsidRDefault="00A161F3" w:rsidP="004409A6">
            <w:pPr>
              <w:pStyle w:val="TableParagraph"/>
              <w:spacing w:before="253"/>
              <w:ind w:left="8"/>
              <w:rPr>
                <w:rFonts w:ascii="Tahoma" w:hAnsi="Tahoma" w:cs="Tahoma"/>
                <w:b/>
                <w:sz w:val="18"/>
                <w:szCs w:val="18"/>
              </w:rPr>
            </w:pPr>
            <w:r w:rsidRPr="00D70DF5">
              <w:rPr>
                <w:rFonts w:ascii="Tahoma" w:hAnsi="Tahoma" w:cs="Tahoma"/>
                <w:b/>
                <w:spacing w:val="-5"/>
                <w:sz w:val="18"/>
                <w:szCs w:val="18"/>
              </w:rPr>
              <w:t>Fam</w:t>
            </w:r>
          </w:p>
        </w:tc>
        <w:tc>
          <w:tcPr>
            <w:tcW w:w="707" w:type="dxa"/>
          </w:tcPr>
          <w:p w14:paraId="129F33B2" w14:textId="77777777" w:rsidR="00A161F3" w:rsidRPr="00D70DF5" w:rsidRDefault="00A161F3" w:rsidP="004409A6">
            <w:pPr>
              <w:pStyle w:val="TableParagraph"/>
              <w:spacing w:before="253"/>
              <w:ind w:left="10"/>
              <w:rPr>
                <w:rFonts w:ascii="Tahoma" w:hAnsi="Tahoma" w:cs="Tahoma"/>
                <w:b/>
                <w:sz w:val="18"/>
                <w:szCs w:val="18"/>
              </w:rPr>
            </w:pPr>
            <w:r w:rsidRPr="00D70DF5">
              <w:rPr>
                <w:rFonts w:ascii="Tahoma" w:hAnsi="Tahoma" w:cs="Tahoma"/>
                <w:b/>
                <w:spacing w:val="-5"/>
                <w:sz w:val="18"/>
                <w:szCs w:val="18"/>
              </w:rPr>
              <w:t>Hex</w:t>
            </w:r>
          </w:p>
        </w:tc>
        <w:tc>
          <w:tcPr>
            <w:tcW w:w="1843" w:type="dxa"/>
          </w:tcPr>
          <w:p w14:paraId="008EDEE7" w14:textId="77777777" w:rsidR="00A161F3" w:rsidRPr="00D70DF5" w:rsidRDefault="00A161F3" w:rsidP="004409A6">
            <w:pPr>
              <w:pStyle w:val="TableParagraph"/>
              <w:spacing w:before="253"/>
              <w:ind w:left="14" w:right="2"/>
              <w:rPr>
                <w:rFonts w:ascii="Tahoma" w:hAnsi="Tahoma" w:cs="Tahoma"/>
                <w:b/>
                <w:sz w:val="18"/>
                <w:szCs w:val="18"/>
              </w:rPr>
            </w:pPr>
            <w:r w:rsidRPr="00D70DF5">
              <w:rPr>
                <w:rFonts w:ascii="Tahoma" w:hAnsi="Tahoma" w:cs="Tahoma"/>
                <w:b/>
                <w:spacing w:val="-5"/>
                <w:sz w:val="18"/>
                <w:szCs w:val="18"/>
              </w:rPr>
              <w:t>Rox</w:t>
            </w:r>
          </w:p>
        </w:tc>
        <w:tc>
          <w:tcPr>
            <w:tcW w:w="2410" w:type="dxa"/>
          </w:tcPr>
          <w:p w14:paraId="0409EFFB" w14:textId="77777777" w:rsidR="00A161F3" w:rsidRPr="00D70DF5" w:rsidRDefault="00A161F3" w:rsidP="004409A6">
            <w:pPr>
              <w:pStyle w:val="TableParagraph"/>
              <w:spacing w:before="253"/>
              <w:ind w:left="10"/>
              <w:rPr>
                <w:rFonts w:ascii="Tahoma" w:hAnsi="Tahoma" w:cs="Tahoma"/>
                <w:b/>
                <w:sz w:val="18"/>
                <w:szCs w:val="18"/>
              </w:rPr>
            </w:pPr>
            <w:r w:rsidRPr="00D70DF5">
              <w:rPr>
                <w:rFonts w:ascii="Tahoma" w:hAnsi="Tahoma" w:cs="Tahoma"/>
                <w:b/>
                <w:spacing w:val="-5"/>
                <w:sz w:val="18"/>
                <w:szCs w:val="18"/>
              </w:rPr>
              <w:t>Cy5</w:t>
            </w:r>
          </w:p>
        </w:tc>
        <w:tc>
          <w:tcPr>
            <w:tcW w:w="1164" w:type="dxa"/>
          </w:tcPr>
          <w:p w14:paraId="0C481C2C" w14:textId="77777777" w:rsidR="00A161F3" w:rsidRPr="00D70DF5" w:rsidRDefault="00A161F3" w:rsidP="004409A6">
            <w:pPr>
              <w:pStyle w:val="TableParagraph"/>
              <w:spacing w:before="105" w:line="266" w:lineRule="exact"/>
              <w:ind w:left="124" w:right="103" w:firstLine="96"/>
              <w:jc w:val="left"/>
              <w:rPr>
                <w:rFonts w:ascii="Tahoma" w:hAnsi="Tahoma" w:cs="Tahoma"/>
                <w:b/>
                <w:sz w:val="18"/>
                <w:szCs w:val="18"/>
              </w:rPr>
            </w:pPr>
            <w:r w:rsidRPr="00D70DF5">
              <w:rPr>
                <w:rFonts w:ascii="Tahoma" w:hAnsi="Tahoma" w:cs="Tahoma"/>
                <w:b/>
                <w:sz w:val="18"/>
                <w:szCs w:val="18"/>
              </w:rPr>
              <w:t>Color of the</w:t>
            </w:r>
            <w:r w:rsidRPr="00D70DF5">
              <w:rPr>
                <w:rFonts w:ascii="Tahoma" w:hAnsi="Tahoma" w:cs="Tahoma"/>
                <w:b/>
                <w:spacing w:val="-13"/>
                <w:sz w:val="18"/>
                <w:szCs w:val="18"/>
              </w:rPr>
              <w:t xml:space="preserve"> </w:t>
            </w:r>
            <w:r w:rsidRPr="00D70DF5">
              <w:rPr>
                <w:rFonts w:ascii="Tahoma" w:hAnsi="Tahoma" w:cs="Tahoma"/>
                <w:b/>
                <w:sz w:val="18"/>
                <w:szCs w:val="18"/>
              </w:rPr>
              <w:t>buffer</w:t>
            </w:r>
          </w:p>
        </w:tc>
      </w:tr>
      <w:tr w:rsidR="00A161F3" w:rsidRPr="00D70DF5" w14:paraId="5CF7178D" w14:textId="77777777" w:rsidTr="00A161F3">
        <w:trPr>
          <w:trHeight w:val="662"/>
        </w:trPr>
        <w:tc>
          <w:tcPr>
            <w:tcW w:w="679" w:type="dxa"/>
          </w:tcPr>
          <w:p w14:paraId="131B02AA" w14:textId="77777777" w:rsidR="00A161F3" w:rsidRPr="00D70DF5" w:rsidRDefault="00A161F3" w:rsidP="004409A6">
            <w:pPr>
              <w:pStyle w:val="TableParagraph"/>
              <w:spacing w:before="256"/>
              <w:ind w:left="4"/>
              <w:rPr>
                <w:rFonts w:ascii="Tahoma" w:hAnsi="Tahoma" w:cs="Tahoma"/>
                <w:sz w:val="18"/>
                <w:szCs w:val="18"/>
              </w:rPr>
            </w:pPr>
            <w:r w:rsidRPr="00D70DF5">
              <w:rPr>
                <w:rFonts w:ascii="Tahoma" w:hAnsi="Tahoma" w:cs="Tahoma"/>
                <w:spacing w:val="-10"/>
                <w:sz w:val="18"/>
                <w:szCs w:val="18"/>
              </w:rPr>
              <w:t>1</w:t>
            </w:r>
          </w:p>
        </w:tc>
        <w:tc>
          <w:tcPr>
            <w:tcW w:w="2268" w:type="dxa"/>
          </w:tcPr>
          <w:p w14:paraId="0E41E73D" w14:textId="77777777" w:rsidR="00A161F3" w:rsidRPr="00D70DF5" w:rsidRDefault="00A161F3" w:rsidP="004409A6">
            <w:pPr>
              <w:pStyle w:val="TableParagraph"/>
              <w:spacing w:before="98" w:line="272" w:lineRule="exact"/>
              <w:jc w:val="left"/>
              <w:rPr>
                <w:rFonts w:ascii="Tahoma" w:hAnsi="Tahoma" w:cs="Tahoma"/>
                <w:position w:val="6"/>
                <w:sz w:val="18"/>
                <w:szCs w:val="18"/>
              </w:rPr>
            </w:pPr>
            <w:r w:rsidRPr="00D70DF5">
              <w:rPr>
                <w:rFonts w:ascii="Tahoma" w:hAnsi="Tahoma" w:cs="Tahoma"/>
                <w:sz w:val="18"/>
                <w:szCs w:val="18"/>
              </w:rPr>
              <w:t>Total</w:t>
            </w:r>
            <w:r w:rsidRPr="00D70DF5">
              <w:rPr>
                <w:rFonts w:ascii="Tahoma" w:hAnsi="Tahoma" w:cs="Tahoma"/>
                <w:spacing w:val="-13"/>
                <w:sz w:val="18"/>
                <w:szCs w:val="18"/>
              </w:rPr>
              <w:t xml:space="preserve"> </w:t>
            </w:r>
            <w:r w:rsidRPr="00D70DF5">
              <w:rPr>
                <w:rFonts w:ascii="Tahoma" w:hAnsi="Tahoma" w:cs="Tahoma"/>
                <w:sz w:val="18"/>
                <w:szCs w:val="18"/>
              </w:rPr>
              <w:t>bacterial</w:t>
            </w:r>
            <w:r w:rsidRPr="00D70DF5">
              <w:rPr>
                <w:rFonts w:ascii="Tahoma" w:hAnsi="Tahoma" w:cs="Tahoma"/>
                <w:spacing w:val="-12"/>
                <w:sz w:val="18"/>
                <w:szCs w:val="18"/>
              </w:rPr>
              <w:t xml:space="preserve"> </w:t>
            </w:r>
            <w:r w:rsidRPr="00D70DF5">
              <w:rPr>
                <w:rFonts w:ascii="Tahoma" w:hAnsi="Tahoma" w:cs="Tahoma"/>
                <w:sz w:val="18"/>
                <w:szCs w:val="18"/>
              </w:rPr>
              <w:t xml:space="preserve">load </w:t>
            </w:r>
            <w:r w:rsidRPr="00D70DF5">
              <w:rPr>
                <w:rFonts w:ascii="Tahoma" w:hAnsi="Tahoma" w:cs="Tahoma"/>
                <w:spacing w:val="-2"/>
                <w:sz w:val="18"/>
                <w:szCs w:val="18"/>
              </w:rPr>
              <w:t>(TBL)</w:t>
            </w:r>
            <w:r w:rsidRPr="00D70DF5">
              <w:rPr>
                <w:rFonts w:ascii="Tahoma" w:hAnsi="Tahoma" w:cs="Tahoma"/>
                <w:spacing w:val="-2"/>
                <w:position w:val="6"/>
                <w:sz w:val="18"/>
                <w:szCs w:val="18"/>
              </w:rPr>
              <w:t>1</w:t>
            </w:r>
          </w:p>
        </w:tc>
        <w:tc>
          <w:tcPr>
            <w:tcW w:w="707" w:type="dxa"/>
          </w:tcPr>
          <w:p w14:paraId="1150BA79" w14:textId="77777777" w:rsidR="00A161F3" w:rsidRPr="00D70DF5" w:rsidRDefault="00A161F3" w:rsidP="004409A6">
            <w:pPr>
              <w:pStyle w:val="TableParagraph"/>
              <w:spacing w:before="256"/>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610E66FB" w14:textId="77777777" w:rsidR="00A161F3" w:rsidRPr="00D70DF5" w:rsidRDefault="00A161F3" w:rsidP="004409A6">
            <w:pPr>
              <w:pStyle w:val="TableParagraph"/>
              <w:spacing w:before="256"/>
              <w:ind w:left="14"/>
              <w:rPr>
                <w:rFonts w:ascii="Tahoma" w:hAnsi="Tahoma" w:cs="Tahoma"/>
                <w:sz w:val="18"/>
                <w:szCs w:val="18"/>
              </w:rPr>
            </w:pPr>
            <w:r w:rsidRPr="00D70DF5">
              <w:rPr>
                <w:rFonts w:ascii="Tahoma" w:hAnsi="Tahoma" w:cs="Tahoma"/>
                <w:spacing w:val="-10"/>
                <w:sz w:val="18"/>
                <w:szCs w:val="18"/>
              </w:rPr>
              <w:t>-</w:t>
            </w:r>
          </w:p>
        </w:tc>
        <w:tc>
          <w:tcPr>
            <w:tcW w:w="2410" w:type="dxa"/>
          </w:tcPr>
          <w:p w14:paraId="00919FC7" w14:textId="77777777" w:rsidR="00A161F3" w:rsidRPr="00D70DF5" w:rsidRDefault="00A161F3" w:rsidP="004409A6">
            <w:pPr>
              <w:pStyle w:val="TableParagraph"/>
              <w:spacing w:before="256"/>
              <w:ind w:left="10"/>
              <w:rPr>
                <w:rFonts w:ascii="Tahoma" w:hAnsi="Tahoma" w:cs="Tahoma"/>
                <w:sz w:val="18"/>
                <w:szCs w:val="18"/>
              </w:rPr>
            </w:pPr>
            <w:r w:rsidRPr="00D70DF5">
              <w:rPr>
                <w:rFonts w:ascii="Tahoma" w:hAnsi="Tahoma" w:cs="Tahoma"/>
                <w:spacing w:val="-10"/>
                <w:sz w:val="18"/>
                <w:szCs w:val="18"/>
              </w:rPr>
              <w:t>-</w:t>
            </w:r>
          </w:p>
        </w:tc>
        <w:tc>
          <w:tcPr>
            <w:tcW w:w="1164" w:type="dxa"/>
          </w:tcPr>
          <w:p w14:paraId="6DAB3AAE" w14:textId="77777777" w:rsidR="00A161F3" w:rsidRPr="00D70DF5" w:rsidRDefault="00A161F3" w:rsidP="004409A6">
            <w:pPr>
              <w:pStyle w:val="TableParagraph"/>
              <w:spacing w:before="256"/>
              <w:ind w:left="386"/>
              <w:jc w:val="left"/>
              <w:rPr>
                <w:rFonts w:ascii="Tahoma" w:hAnsi="Tahoma" w:cs="Tahoma"/>
                <w:sz w:val="18"/>
                <w:szCs w:val="18"/>
              </w:rPr>
            </w:pPr>
            <w:r w:rsidRPr="00D70DF5">
              <w:rPr>
                <w:rFonts w:ascii="Tahoma" w:hAnsi="Tahoma" w:cs="Tahoma"/>
                <w:spacing w:val="-4"/>
                <w:sz w:val="18"/>
                <w:szCs w:val="18"/>
              </w:rPr>
              <w:t>Blue</w:t>
            </w:r>
          </w:p>
        </w:tc>
      </w:tr>
      <w:tr w:rsidR="00A161F3" w:rsidRPr="00D70DF5" w14:paraId="5A8F970A" w14:textId="77777777" w:rsidTr="00A161F3">
        <w:trPr>
          <w:trHeight w:val="388"/>
        </w:trPr>
        <w:tc>
          <w:tcPr>
            <w:tcW w:w="679" w:type="dxa"/>
          </w:tcPr>
          <w:p w14:paraId="0E4F68A6" w14:textId="77777777" w:rsidR="00A161F3" w:rsidRPr="00D70DF5" w:rsidRDefault="00A161F3" w:rsidP="004409A6">
            <w:pPr>
              <w:pStyle w:val="TableParagraph"/>
              <w:spacing w:before="119" w:line="249" w:lineRule="exact"/>
              <w:ind w:left="4"/>
              <w:rPr>
                <w:rFonts w:ascii="Tahoma" w:hAnsi="Tahoma" w:cs="Tahoma"/>
                <w:sz w:val="18"/>
                <w:szCs w:val="18"/>
              </w:rPr>
            </w:pPr>
            <w:r w:rsidRPr="00D70DF5">
              <w:rPr>
                <w:rFonts w:ascii="Tahoma" w:hAnsi="Tahoma" w:cs="Tahoma"/>
                <w:spacing w:val="-10"/>
                <w:sz w:val="18"/>
                <w:szCs w:val="18"/>
              </w:rPr>
              <w:t>2</w:t>
            </w:r>
          </w:p>
        </w:tc>
        <w:tc>
          <w:tcPr>
            <w:tcW w:w="2268" w:type="dxa"/>
          </w:tcPr>
          <w:p w14:paraId="176E556A" w14:textId="77777777" w:rsidR="00A161F3" w:rsidRPr="00D70DF5" w:rsidRDefault="00A161F3" w:rsidP="004409A6">
            <w:pPr>
              <w:pStyle w:val="TableParagraph"/>
              <w:spacing w:before="119" w:line="249" w:lineRule="exact"/>
              <w:jc w:val="left"/>
              <w:rPr>
                <w:rFonts w:ascii="Tahoma" w:hAnsi="Tahoma" w:cs="Tahoma"/>
                <w:sz w:val="18"/>
                <w:szCs w:val="18"/>
              </w:rPr>
            </w:pPr>
            <w:r w:rsidRPr="00D70DF5">
              <w:rPr>
                <w:rFonts w:ascii="Tahoma" w:hAnsi="Tahoma" w:cs="Tahoma"/>
                <w:i/>
                <w:sz w:val="18"/>
                <w:szCs w:val="18"/>
              </w:rPr>
              <w:t>Lactobacillus</w:t>
            </w:r>
            <w:r w:rsidRPr="00D70DF5">
              <w:rPr>
                <w:rFonts w:ascii="Tahoma" w:hAnsi="Tahoma" w:cs="Tahoma"/>
                <w:i/>
                <w:spacing w:val="-10"/>
                <w:sz w:val="18"/>
                <w:szCs w:val="18"/>
              </w:rPr>
              <w:t xml:space="preserve"> </w:t>
            </w:r>
            <w:r w:rsidRPr="00D70DF5">
              <w:rPr>
                <w:rFonts w:ascii="Tahoma" w:hAnsi="Tahoma" w:cs="Tahoma"/>
                <w:spacing w:val="-4"/>
                <w:sz w:val="18"/>
                <w:szCs w:val="18"/>
              </w:rPr>
              <w:t>spp.</w:t>
            </w:r>
          </w:p>
        </w:tc>
        <w:tc>
          <w:tcPr>
            <w:tcW w:w="707" w:type="dxa"/>
          </w:tcPr>
          <w:p w14:paraId="7ECF8451" w14:textId="77777777" w:rsidR="00A161F3" w:rsidRPr="00D70DF5" w:rsidRDefault="00A161F3" w:rsidP="004409A6">
            <w:pPr>
              <w:pStyle w:val="TableParagraph"/>
              <w:spacing w:before="119" w:line="249" w:lineRule="exact"/>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7A141C32" w14:textId="77777777" w:rsidR="00A161F3" w:rsidRPr="00D70DF5" w:rsidRDefault="00A161F3" w:rsidP="004409A6">
            <w:pPr>
              <w:pStyle w:val="TableParagraph"/>
              <w:spacing w:before="119" w:line="249" w:lineRule="exact"/>
              <w:ind w:left="14"/>
              <w:rPr>
                <w:rFonts w:ascii="Tahoma" w:hAnsi="Tahoma" w:cs="Tahoma"/>
                <w:sz w:val="18"/>
                <w:szCs w:val="18"/>
              </w:rPr>
            </w:pPr>
            <w:r w:rsidRPr="00D70DF5">
              <w:rPr>
                <w:rFonts w:ascii="Tahoma" w:hAnsi="Tahoma" w:cs="Tahoma"/>
                <w:spacing w:val="-10"/>
                <w:sz w:val="18"/>
                <w:szCs w:val="18"/>
              </w:rPr>
              <w:t>-</w:t>
            </w:r>
          </w:p>
        </w:tc>
        <w:tc>
          <w:tcPr>
            <w:tcW w:w="2410" w:type="dxa"/>
          </w:tcPr>
          <w:p w14:paraId="708AA545" w14:textId="77777777" w:rsidR="00A161F3" w:rsidRPr="00D70DF5" w:rsidRDefault="00A161F3" w:rsidP="004409A6">
            <w:pPr>
              <w:pStyle w:val="TableParagraph"/>
              <w:spacing w:before="119" w:line="249" w:lineRule="exact"/>
              <w:ind w:left="10"/>
              <w:rPr>
                <w:rFonts w:ascii="Tahoma" w:hAnsi="Tahoma" w:cs="Tahoma"/>
                <w:sz w:val="18"/>
                <w:szCs w:val="18"/>
              </w:rPr>
            </w:pPr>
            <w:r w:rsidRPr="00D70DF5">
              <w:rPr>
                <w:rFonts w:ascii="Tahoma" w:hAnsi="Tahoma" w:cs="Tahoma"/>
                <w:spacing w:val="-10"/>
                <w:sz w:val="18"/>
                <w:szCs w:val="18"/>
              </w:rPr>
              <w:t>-</w:t>
            </w:r>
          </w:p>
        </w:tc>
        <w:tc>
          <w:tcPr>
            <w:tcW w:w="1164" w:type="dxa"/>
            <w:vMerge w:val="restart"/>
          </w:tcPr>
          <w:p w14:paraId="11F332B1" w14:textId="77777777" w:rsidR="00A161F3" w:rsidRPr="00D70DF5" w:rsidRDefault="00A161F3" w:rsidP="004409A6">
            <w:pPr>
              <w:pStyle w:val="TableParagraph"/>
              <w:jc w:val="left"/>
              <w:rPr>
                <w:rFonts w:ascii="Tahoma" w:hAnsi="Tahoma" w:cs="Tahoma"/>
                <w:sz w:val="18"/>
                <w:szCs w:val="18"/>
              </w:rPr>
            </w:pPr>
          </w:p>
          <w:p w14:paraId="39EC760F" w14:textId="77777777" w:rsidR="00A161F3" w:rsidRPr="00D70DF5" w:rsidRDefault="00A161F3" w:rsidP="004409A6">
            <w:pPr>
              <w:pStyle w:val="TableParagraph"/>
              <w:jc w:val="left"/>
              <w:rPr>
                <w:rFonts w:ascii="Tahoma" w:hAnsi="Tahoma" w:cs="Tahoma"/>
                <w:sz w:val="18"/>
                <w:szCs w:val="18"/>
              </w:rPr>
            </w:pPr>
          </w:p>
          <w:p w14:paraId="3F79FB69" w14:textId="77777777" w:rsidR="00A161F3" w:rsidRPr="00D70DF5" w:rsidRDefault="00A161F3" w:rsidP="004409A6">
            <w:pPr>
              <w:pStyle w:val="TableParagraph"/>
              <w:jc w:val="left"/>
              <w:rPr>
                <w:rFonts w:ascii="Tahoma" w:hAnsi="Tahoma" w:cs="Tahoma"/>
                <w:sz w:val="18"/>
                <w:szCs w:val="18"/>
              </w:rPr>
            </w:pPr>
          </w:p>
          <w:p w14:paraId="45AEBC71" w14:textId="77777777" w:rsidR="00A161F3" w:rsidRPr="00D70DF5" w:rsidRDefault="00A161F3" w:rsidP="004409A6">
            <w:pPr>
              <w:pStyle w:val="TableParagraph"/>
              <w:jc w:val="left"/>
              <w:rPr>
                <w:rFonts w:ascii="Tahoma" w:hAnsi="Tahoma" w:cs="Tahoma"/>
                <w:sz w:val="18"/>
                <w:szCs w:val="18"/>
              </w:rPr>
            </w:pPr>
          </w:p>
          <w:p w14:paraId="5B8017F6" w14:textId="77777777" w:rsidR="00A161F3" w:rsidRPr="00D70DF5" w:rsidRDefault="00A161F3" w:rsidP="004409A6">
            <w:pPr>
              <w:pStyle w:val="TableParagraph"/>
              <w:jc w:val="left"/>
              <w:rPr>
                <w:rFonts w:ascii="Tahoma" w:hAnsi="Tahoma" w:cs="Tahoma"/>
                <w:sz w:val="18"/>
                <w:szCs w:val="18"/>
              </w:rPr>
            </w:pPr>
          </w:p>
          <w:p w14:paraId="5C241B32" w14:textId="77777777" w:rsidR="00A161F3" w:rsidRPr="00D70DF5" w:rsidRDefault="00A161F3" w:rsidP="004409A6">
            <w:pPr>
              <w:pStyle w:val="TableParagraph"/>
              <w:jc w:val="left"/>
              <w:rPr>
                <w:rFonts w:ascii="Tahoma" w:hAnsi="Tahoma" w:cs="Tahoma"/>
                <w:sz w:val="18"/>
                <w:szCs w:val="18"/>
              </w:rPr>
            </w:pPr>
          </w:p>
          <w:p w14:paraId="70343D67" w14:textId="77777777" w:rsidR="00A161F3" w:rsidRPr="00D70DF5" w:rsidRDefault="00A161F3" w:rsidP="004409A6">
            <w:pPr>
              <w:pStyle w:val="TableParagraph"/>
              <w:spacing w:before="106"/>
              <w:jc w:val="left"/>
              <w:rPr>
                <w:rFonts w:ascii="Tahoma" w:hAnsi="Tahoma" w:cs="Tahoma"/>
                <w:sz w:val="18"/>
                <w:szCs w:val="18"/>
              </w:rPr>
            </w:pPr>
          </w:p>
          <w:p w14:paraId="1F249C5E" w14:textId="77777777" w:rsidR="00A161F3" w:rsidRPr="00D70DF5" w:rsidRDefault="00A161F3" w:rsidP="004409A6">
            <w:pPr>
              <w:pStyle w:val="TableParagraph"/>
              <w:ind w:left="179"/>
              <w:jc w:val="left"/>
              <w:rPr>
                <w:rFonts w:ascii="Tahoma" w:hAnsi="Tahoma" w:cs="Tahoma"/>
                <w:sz w:val="18"/>
                <w:szCs w:val="18"/>
              </w:rPr>
            </w:pPr>
            <w:r w:rsidRPr="00D70DF5">
              <w:rPr>
                <w:rFonts w:ascii="Tahoma" w:hAnsi="Tahoma" w:cs="Tahoma"/>
                <w:spacing w:val="-2"/>
                <w:sz w:val="18"/>
                <w:szCs w:val="18"/>
              </w:rPr>
              <w:t>Colorless</w:t>
            </w:r>
          </w:p>
        </w:tc>
      </w:tr>
      <w:tr w:rsidR="00A161F3" w:rsidRPr="00D70DF5" w14:paraId="17DADF0E" w14:textId="77777777" w:rsidTr="00A161F3">
        <w:trPr>
          <w:trHeight w:val="926"/>
        </w:trPr>
        <w:tc>
          <w:tcPr>
            <w:tcW w:w="679" w:type="dxa"/>
          </w:tcPr>
          <w:p w14:paraId="51A2531E" w14:textId="77777777" w:rsidR="00A161F3" w:rsidRPr="00D70DF5" w:rsidRDefault="00A161F3" w:rsidP="004409A6">
            <w:pPr>
              <w:pStyle w:val="TableParagraph"/>
              <w:spacing w:before="119"/>
              <w:jc w:val="left"/>
              <w:rPr>
                <w:rFonts w:ascii="Tahoma" w:hAnsi="Tahoma" w:cs="Tahoma"/>
                <w:sz w:val="18"/>
                <w:szCs w:val="18"/>
              </w:rPr>
            </w:pPr>
          </w:p>
          <w:p w14:paraId="5B5B82BC" w14:textId="77777777" w:rsidR="00A161F3" w:rsidRPr="00D70DF5" w:rsidRDefault="00A161F3" w:rsidP="004409A6">
            <w:pPr>
              <w:pStyle w:val="TableParagraph"/>
              <w:ind w:left="4"/>
              <w:rPr>
                <w:rFonts w:ascii="Tahoma" w:hAnsi="Tahoma" w:cs="Tahoma"/>
                <w:sz w:val="18"/>
                <w:szCs w:val="18"/>
              </w:rPr>
            </w:pPr>
            <w:r w:rsidRPr="00D70DF5">
              <w:rPr>
                <w:rFonts w:ascii="Tahoma" w:hAnsi="Tahoma" w:cs="Tahoma"/>
                <w:spacing w:val="-10"/>
                <w:sz w:val="18"/>
                <w:szCs w:val="18"/>
              </w:rPr>
              <w:t>3</w:t>
            </w:r>
          </w:p>
        </w:tc>
        <w:tc>
          <w:tcPr>
            <w:tcW w:w="2268" w:type="dxa"/>
          </w:tcPr>
          <w:p w14:paraId="60B34228" w14:textId="77777777" w:rsidR="00A161F3" w:rsidRPr="00D70DF5" w:rsidRDefault="00A161F3" w:rsidP="004409A6">
            <w:pPr>
              <w:pStyle w:val="TableParagraph"/>
              <w:spacing w:before="96" w:line="270" w:lineRule="atLeast"/>
              <w:ind w:right="168"/>
              <w:jc w:val="left"/>
              <w:rPr>
                <w:rFonts w:ascii="Tahoma" w:hAnsi="Tahoma" w:cs="Tahoma"/>
                <w:sz w:val="18"/>
                <w:szCs w:val="18"/>
              </w:rPr>
            </w:pPr>
            <w:r w:rsidRPr="00D70DF5">
              <w:rPr>
                <w:rFonts w:ascii="Tahoma" w:hAnsi="Tahoma" w:cs="Tahoma"/>
                <w:i/>
                <w:sz w:val="18"/>
                <w:szCs w:val="18"/>
              </w:rPr>
              <w:t>Gardnerella</w:t>
            </w:r>
            <w:r w:rsidRPr="00D70DF5">
              <w:rPr>
                <w:rFonts w:ascii="Tahoma" w:hAnsi="Tahoma" w:cs="Tahoma"/>
                <w:i/>
                <w:spacing w:val="-13"/>
                <w:sz w:val="18"/>
                <w:szCs w:val="18"/>
              </w:rPr>
              <w:t xml:space="preserve"> </w:t>
            </w:r>
            <w:r w:rsidRPr="00D70DF5">
              <w:rPr>
                <w:rFonts w:ascii="Tahoma" w:hAnsi="Tahoma" w:cs="Tahoma"/>
                <w:i/>
                <w:sz w:val="18"/>
                <w:szCs w:val="18"/>
              </w:rPr>
              <w:t>vaginalis/ Prevotella bivia</w:t>
            </w:r>
            <w:r w:rsidRPr="00D70DF5">
              <w:rPr>
                <w:rFonts w:ascii="Tahoma" w:hAnsi="Tahoma" w:cs="Tahoma"/>
                <w:sz w:val="18"/>
                <w:szCs w:val="18"/>
              </w:rPr>
              <w:t xml:space="preserve">/ </w:t>
            </w:r>
            <w:r w:rsidRPr="00D70DF5">
              <w:rPr>
                <w:rFonts w:ascii="Tahoma" w:hAnsi="Tahoma" w:cs="Tahoma"/>
                <w:i/>
                <w:sz w:val="18"/>
                <w:szCs w:val="18"/>
              </w:rPr>
              <w:t xml:space="preserve">Porphyromonas </w:t>
            </w:r>
            <w:r w:rsidRPr="00D70DF5">
              <w:rPr>
                <w:rFonts w:ascii="Tahoma" w:hAnsi="Tahoma" w:cs="Tahoma"/>
                <w:sz w:val="18"/>
                <w:szCs w:val="18"/>
              </w:rPr>
              <w:t>spp</w:t>
            </w:r>
          </w:p>
        </w:tc>
        <w:tc>
          <w:tcPr>
            <w:tcW w:w="707" w:type="dxa"/>
          </w:tcPr>
          <w:p w14:paraId="57FDECE5" w14:textId="77777777" w:rsidR="00A161F3" w:rsidRPr="00D70DF5" w:rsidRDefault="00A161F3" w:rsidP="004409A6">
            <w:pPr>
              <w:pStyle w:val="TableParagraph"/>
              <w:spacing w:before="119"/>
              <w:jc w:val="left"/>
              <w:rPr>
                <w:rFonts w:ascii="Tahoma" w:hAnsi="Tahoma" w:cs="Tahoma"/>
                <w:sz w:val="18"/>
                <w:szCs w:val="18"/>
              </w:rPr>
            </w:pPr>
          </w:p>
          <w:p w14:paraId="4375EA67" w14:textId="77777777" w:rsidR="00A161F3" w:rsidRPr="00D70DF5" w:rsidRDefault="00A161F3" w:rsidP="004409A6">
            <w:pPr>
              <w:pStyle w:val="TableParagraph"/>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1DAE49C3" w14:textId="77777777" w:rsidR="00A161F3" w:rsidRPr="00D70DF5" w:rsidRDefault="00A161F3" w:rsidP="004409A6">
            <w:pPr>
              <w:pStyle w:val="TableParagraph"/>
              <w:spacing w:before="119"/>
              <w:jc w:val="left"/>
              <w:rPr>
                <w:rFonts w:ascii="Tahoma" w:hAnsi="Tahoma" w:cs="Tahoma"/>
                <w:sz w:val="18"/>
                <w:szCs w:val="18"/>
              </w:rPr>
            </w:pPr>
          </w:p>
          <w:p w14:paraId="4250773C" w14:textId="77777777" w:rsidR="00A161F3" w:rsidRPr="00D70DF5" w:rsidRDefault="00A161F3" w:rsidP="004409A6">
            <w:pPr>
              <w:pStyle w:val="TableParagraph"/>
              <w:ind w:left="14"/>
              <w:rPr>
                <w:rFonts w:ascii="Tahoma" w:hAnsi="Tahoma" w:cs="Tahoma"/>
                <w:sz w:val="18"/>
                <w:szCs w:val="18"/>
              </w:rPr>
            </w:pPr>
            <w:r w:rsidRPr="00D70DF5">
              <w:rPr>
                <w:rFonts w:ascii="Tahoma" w:hAnsi="Tahoma" w:cs="Tahoma"/>
                <w:spacing w:val="-10"/>
                <w:sz w:val="18"/>
                <w:szCs w:val="18"/>
              </w:rPr>
              <w:t>-</w:t>
            </w:r>
          </w:p>
        </w:tc>
        <w:tc>
          <w:tcPr>
            <w:tcW w:w="2410" w:type="dxa"/>
          </w:tcPr>
          <w:p w14:paraId="23FB17E2" w14:textId="77777777" w:rsidR="00A161F3" w:rsidRPr="00D70DF5" w:rsidRDefault="00A161F3" w:rsidP="004409A6">
            <w:pPr>
              <w:pStyle w:val="TableParagraph"/>
              <w:spacing w:before="119"/>
              <w:jc w:val="left"/>
              <w:rPr>
                <w:rFonts w:ascii="Tahoma" w:hAnsi="Tahoma" w:cs="Tahoma"/>
                <w:sz w:val="18"/>
                <w:szCs w:val="18"/>
              </w:rPr>
            </w:pPr>
          </w:p>
          <w:p w14:paraId="72CFFFD5" w14:textId="77777777" w:rsidR="00A161F3" w:rsidRPr="00D70DF5" w:rsidRDefault="00A161F3" w:rsidP="004409A6">
            <w:pPr>
              <w:pStyle w:val="TableParagraph"/>
              <w:ind w:left="10"/>
              <w:rPr>
                <w:rFonts w:ascii="Tahoma" w:hAnsi="Tahoma" w:cs="Tahoma"/>
                <w:sz w:val="18"/>
                <w:szCs w:val="18"/>
              </w:rPr>
            </w:pPr>
            <w:r w:rsidRPr="00D70DF5">
              <w:rPr>
                <w:rFonts w:ascii="Tahoma" w:hAnsi="Tahoma" w:cs="Tahoma"/>
                <w:spacing w:val="-10"/>
                <w:sz w:val="18"/>
                <w:szCs w:val="18"/>
              </w:rPr>
              <w:t>-</w:t>
            </w:r>
          </w:p>
        </w:tc>
        <w:tc>
          <w:tcPr>
            <w:tcW w:w="1164" w:type="dxa"/>
            <w:vMerge/>
            <w:tcBorders>
              <w:top w:val="nil"/>
            </w:tcBorders>
          </w:tcPr>
          <w:p w14:paraId="30967A34" w14:textId="77777777" w:rsidR="00A161F3" w:rsidRPr="00D70DF5" w:rsidRDefault="00A161F3" w:rsidP="004409A6">
            <w:pPr>
              <w:rPr>
                <w:rFonts w:ascii="Tahoma" w:hAnsi="Tahoma" w:cs="Tahoma"/>
                <w:sz w:val="18"/>
                <w:szCs w:val="18"/>
              </w:rPr>
            </w:pPr>
          </w:p>
        </w:tc>
      </w:tr>
      <w:tr w:rsidR="00A161F3" w:rsidRPr="00D70DF5" w14:paraId="787715EF" w14:textId="77777777" w:rsidTr="00A161F3">
        <w:trPr>
          <w:trHeight w:val="654"/>
        </w:trPr>
        <w:tc>
          <w:tcPr>
            <w:tcW w:w="679" w:type="dxa"/>
          </w:tcPr>
          <w:p w14:paraId="42ABDE79" w14:textId="77777777" w:rsidR="00A161F3" w:rsidRPr="00D70DF5" w:rsidRDefault="00A161F3" w:rsidP="004409A6">
            <w:pPr>
              <w:pStyle w:val="TableParagraph"/>
              <w:spacing w:before="253"/>
              <w:ind w:left="4"/>
              <w:rPr>
                <w:rFonts w:ascii="Tahoma" w:hAnsi="Tahoma" w:cs="Tahoma"/>
                <w:sz w:val="18"/>
                <w:szCs w:val="18"/>
              </w:rPr>
            </w:pPr>
            <w:r w:rsidRPr="00D70DF5">
              <w:rPr>
                <w:rFonts w:ascii="Tahoma" w:hAnsi="Tahoma" w:cs="Tahoma"/>
                <w:spacing w:val="-10"/>
                <w:sz w:val="18"/>
                <w:szCs w:val="18"/>
              </w:rPr>
              <w:t>4</w:t>
            </w:r>
          </w:p>
        </w:tc>
        <w:tc>
          <w:tcPr>
            <w:tcW w:w="2268" w:type="dxa"/>
          </w:tcPr>
          <w:p w14:paraId="56829F3F" w14:textId="77777777" w:rsidR="00A161F3" w:rsidRPr="00D70DF5" w:rsidRDefault="00A161F3" w:rsidP="004409A6">
            <w:pPr>
              <w:pStyle w:val="TableParagraph"/>
              <w:spacing w:before="103" w:line="266" w:lineRule="exact"/>
              <w:jc w:val="left"/>
              <w:rPr>
                <w:rFonts w:ascii="Tahoma" w:hAnsi="Tahoma" w:cs="Tahoma"/>
                <w:i/>
                <w:sz w:val="18"/>
                <w:szCs w:val="18"/>
              </w:rPr>
            </w:pPr>
            <w:r w:rsidRPr="00D70DF5">
              <w:rPr>
                <w:rFonts w:ascii="Tahoma" w:hAnsi="Tahoma" w:cs="Tahoma"/>
                <w:i/>
                <w:spacing w:val="-2"/>
                <w:sz w:val="18"/>
                <w:szCs w:val="18"/>
              </w:rPr>
              <w:t xml:space="preserve">Ureaplasma </w:t>
            </w:r>
            <w:r w:rsidRPr="00D70DF5">
              <w:rPr>
                <w:rFonts w:ascii="Tahoma" w:hAnsi="Tahoma" w:cs="Tahoma"/>
                <w:i/>
                <w:sz w:val="18"/>
                <w:szCs w:val="18"/>
              </w:rPr>
              <w:t>(urealyticum</w:t>
            </w:r>
            <w:r w:rsidRPr="00D70DF5">
              <w:rPr>
                <w:rFonts w:ascii="Tahoma" w:hAnsi="Tahoma" w:cs="Tahoma"/>
                <w:i/>
                <w:spacing w:val="-13"/>
                <w:sz w:val="18"/>
                <w:szCs w:val="18"/>
              </w:rPr>
              <w:t xml:space="preserve"> </w:t>
            </w:r>
            <w:r w:rsidRPr="00D70DF5">
              <w:rPr>
                <w:rFonts w:ascii="Tahoma" w:hAnsi="Tahoma" w:cs="Tahoma"/>
                <w:i/>
                <w:sz w:val="18"/>
                <w:szCs w:val="18"/>
              </w:rPr>
              <w:t>+</w:t>
            </w:r>
            <w:r w:rsidRPr="00D70DF5">
              <w:rPr>
                <w:rFonts w:ascii="Tahoma" w:hAnsi="Tahoma" w:cs="Tahoma"/>
                <w:i/>
                <w:spacing w:val="-12"/>
                <w:sz w:val="18"/>
                <w:szCs w:val="18"/>
              </w:rPr>
              <w:t xml:space="preserve"> </w:t>
            </w:r>
            <w:r w:rsidRPr="00D70DF5">
              <w:rPr>
                <w:rFonts w:ascii="Tahoma" w:hAnsi="Tahoma" w:cs="Tahoma"/>
                <w:i/>
                <w:sz w:val="18"/>
                <w:szCs w:val="18"/>
              </w:rPr>
              <w:t>parvum)</w:t>
            </w:r>
          </w:p>
        </w:tc>
        <w:tc>
          <w:tcPr>
            <w:tcW w:w="707" w:type="dxa"/>
          </w:tcPr>
          <w:p w14:paraId="6C24252D" w14:textId="77777777" w:rsidR="00A161F3" w:rsidRPr="00D70DF5" w:rsidRDefault="00A161F3" w:rsidP="004409A6">
            <w:pPr>
              <w:pStyle w:val="TableParagraph"/>
              <w:spacing w:before="253"/>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41B321C3" w14:textId="77777777" w:rsidR="00A161F3" w:rsidRPr="00D70DF5" w:rsidRDefault="00A161F3" w:rsidP="004409A6">
            <w:pPr>
              <w:pStyle w:val="TableParagraph"/>
              <w:spacing w:before="253"/>
              <w:ind w:left="14"/>
              <w:rPr>
                <w:rFonts w:ascii="Tahoma" w:hAnsi="Tahoma" w:cs="Tahoma"/>
                <w:sz w:val="18"/>
                <w:szCs w:val="18"/>
              </w:rPr>
            </w:pPr>
            <w:r w:rsidRPr="00D70DF5">
              <w:rPr>
                <w:rFonts w:ascii="Tahoma" w:hAnsi="Tahoma" w:cs="Tahoma"/>
                <w:spacing w:val="-10"/>
                <w:sz w:val="18"/>
                <w:szCs w:val="18"/>
              </w:rPr>
              <w:t>-</w:t>
            </w:r>
          </w:p>
        </w:tc>
        <w:tc>
          <w:tcPr>
            <w:tcW w:w="2410" w:type="dxa"/>
          </w:tcPr>
          <w:p w14:paraId="10231DC5" w14:textId="77777777" w:rsidR="00A161F3" w:rsidRPr="00D70DF5" w:rsidRDefault="00A161F3" w:rsidP="004409A6">
            <w:pPr>
              <w:pStyle w:val="TableParagraph"/>
              <w:spacing w:before="253"/>
              <w:ind w:left="10"/>
              <w:rPr>
                <w:rFonts w:ascii="Tahoma" w:hAnsi="Tahoma" w:cs="Tahoma"/>
                <w:sz w:val="18"/>
                <w:szCs w:val="18"/>
              </w:rPr>
            </w:pPr>
            <w:r w:rsidRPr="00D70DF5">
              <w:rPr>
                <w:rFonts w:ascii="Tahoma" w:hAnsi="Tahoma" w:cs="Tahoma"/>
                <w:spacing w:val="-10"/>
                <w:sz w:val="18"/>
                <w:szCs w:val="18"/>
              </w:rPr>
              <w:t>-</w:t>
            </w:r>
          </w:p>
        </w:tc>
        <w:tc>
          <w:tcPr>
            <w:tcW w:w="1164" w:type="dxa"/>
            <w:vMerge/>
            <w:tcBorders>
              <w:top w:val="nil"/>
            </w:tcBorders>
          </w:tcPr>
          <w:p w14:paraId="2E39BF92" w14:textId="77777777" w:rsidR="00A161F3" w:rsidRPr="00D70DF5" w:rsidRDefault="00A161F3" w:rsidP="004409A6">
            <w:pPr>
              <w:rPr>
                <w:rFonts w:ascii="Tahoma" w:hAnsi="Tahoma" w:cs="Tahoma"/>
                <w:sz w:val="18"/>
                <w:szCs w:val="18"/>
              </w:rPr>
            </w:pPr>
          </w:p>
        </w:tc>
      </w:tr>
      <w:tr w:rsidR="00A161F3" w:rsidRPr="00D70DF5" w14:paraId="62F07603" w14:textId="77777777" w:rsidTr="00A161F3">
        <w:trPr>
          <w:trHeight w:val="390"/>
        </w:trPr>
        <w:tc>
          <w:tcPr>
            <w:tcW w:w="679" w:type="dxa"/>
          </w:tcPr>
          <w:p w14:paraId="0B91601F" w14:textId="77777777" w:rsidR="00A161F3" w:rsidRPr="00D70DF5" w:rsidRDefault="00A161F3" w:rsidP="004409A6">
            <w:pPr>
              <w:pStyle w:val="TableParagraph"/>
              <w:spacing w:before="121" w:line="249" w:lineRule="exact"/>
              <w:ind w:left="4"/>
              <w:rPr>
                <w:rFonts w:ascii="Tahoma" w:hAnsi="Tahoma" w:cs="Tahoma"/>
                <w:sz w:val="18"/>
                <w:szCs w:val="18"/>
              </w:rPr>
            </w:pPr>
            <w:r w:rsidRPr="00D70DF5">
              <w:rPr>
                <w:rFonts w:ascii="Tahoma" w:hAnsi="Tahoma" w:cs="Tahoma"/>
                <w:spacing w:val="-10"/>
                <w:sz w:val="18"/>
                <w:szCs w:val="18"/>
              </w:rPr>
              <w:t>5</w:t>
            </w:r>
          </w:p>
        </w:tc>
        <w:tc>
          <w:tcPr>
            <w:tcW w:w="2268" w:type="dxa"/>
          </w:tcPr>
          <w:p w14:paraId="6321471F" w14:textId="77777777" w:rsidR="00A161F3" w:rsidRPr="00D70DF5" w:rsidRDefault="00A161F3" w:rsidP="004409A6">
            <w:pPr>
              <w:pStyle w:val="TableParagraph"/>
              <w:spacing w:before="121" w:line="249" w:lineRule="exact"/>
              <w:jc w:val="left"/>
              <w:rPr>
                <w:rFonts w:ascii="Tahoma" w:hAnsi="Tahoma" w:cs="Tahoma"/>
                <w:sz w:val="18"/>
                <w:szCs w:val="18"/>
              </w:rPr>
            </w:pPr>
            <w:r w:rsidRPr="00D70DF5">
              <w:rPr>
                <w:rFonts w:ascii="Tahoma" w:hAnsi="Tahoma" w:cs="Tahoma"/>
                <w:i/>
                <w:sz w:val="18"/>
                <w:szCs w:val="18"/>
              </w:rPr>
              <w:t>Candida</w:t>
            </w:r>
            <w:r w:rsidRPr="00D70DF5">
              <w:rPr>
                <w:rFonts w:ascii="Tahoma" w:hAnsi="Tahoma" w:cs="Tahoma"/>
                <w:i/>
                <w:spacing w:val="-8"/>
                <w:sz w:val="18"/>
                <w:szCs w:val="18"/>
              </w:rPr>
              <w:t xml:space="preserve"> </w:t>
            </w:r>
            <w:r w:rsidRPr="00D70DF5">
              <w:rPr>
                <w:rFonts w:ascii="Tahoma" w:hAnsi="Tahoma" w:cs="Tahoma"/>
                <w:spacing w:val="-4"/>
                <w:sz w:val="18"/>
                <w:szCs w:val="18"/>
              </w:rPr>
              <w:t>spp.</w:t>
            </w:r>
          </w:p>
        </w:tc>
        <w:tc>
          <w:tcPr>
            <w:tcW w:w="707" w:type="dxa"/>
          </w:tcPr>
          <w:p w14:paraId="0EB26381" w14:textId="77777777" w:rsidR="00A161F3" w:rsidRPr="00D70DF5" w:rsidRDefault="00A161F3" w:rsidP="004409A6">
            <w:pPr>
              <w:pStyle w:val="TableParagraph"/>
              <w:spacing w:before="121" w:line="249" w:lineRule="exact"/>
              <w:ind w:left="10" w:right="1"/>
              <w:rPr>
                <w:rFonts w:ascii="Tahoma" w:hAnsi="Tahoma" w:cs="Tahoma"/>
                <w:sz w:val="18"/>
                <w:szCs w:val="18"/>
              </w:rPr>
            </w:pPr>
            <w:r w:rsidRPr="00D70DF5">
              <w:rPr>
                <w:rFonts w:ascii="Tahoma" w:hAnsi="Tahoma" w:cs="Tahoma"/>
                <w:spacing w:val="-5"/>
                <w:sz w:val="18"/>
                <w:szCs w:val="18"/>
              </w:rPr>
              <w:t>SIC</w:t>
            </w:r>
          </w:p>
        </w:tc>
        <w:tc>
          <w:tcPr>
            <w:tcW w:w="1843" w:type="dxa"/>
          </w:tcPr>
          <w:p w14:paraId="6CA00D46" w14:textId="77777777" w:rsidR="00A161F3" w:rsidRPr="00D70DF5" w:rsidRDefault="00A161F3" w:rsidP="004409A6">
            <w:pPr>
              <w:pStyle w:val="TableParagraph"/>
              <w:spacing w:before="121" w:line="249" w:lineRule="exact"/>
              <w:ind w:left="109"/>
              <w:jc w:val="left"/>
              <w:rPr>
                <w:rFonts w:ascii="Tahoma" w:hAnsi="Tahoma" w:cs="Tahoma"/>
                <w:sz w:val="18"/>
                <w:szCs w:val="18"/>
              </w:rPr>
            </w:pPr>
            <w:r w:rsidRPr="00D70DF5">
              <w:rPr>
                <w:rFonts w:ascii="Tahoma" w:hAnsi="Tahoma" w:cs="Tahoma"/>
                <w:spacing w:val="-2"/>
                <w:sz w:val="18"/>
                <w:szCs w:val="18"/>
              </w:rPr>
              <w:t>Marker</w:t>
            </w:r>
          </w:p>
        </w:tc>
        <w:tc>
          <w:tcPr>
            <w:tcW w:w="2410" w:type="dxa"/>
          </w:tcPr>
          <w:p w14:paraId="532A2639" w14:textId="77777777" w:rsidR="00A161F3" w:rsidRPr="00D70DF5" w:rsidRDefault="00A161F3" w:rsidP="004409A6">
            <w:pPr>
              <w:pStyle w:val="TableParagraph"/>
              <w:spacing w:before="121" w:line="249" w:lineRule="exact"/>
              <w:ind w:left="10"/>
              <w:rPr>
                <w:rFonts w:ascii="Tahoma" w:hAnsi="Tahoma" w:cs="Tahoma"/>
                <w:sz w:val="18"/>
                <w:szCs w:val="18"/>
              </w:rPr>
            </w:pPr>
            <w:r w:rsidRPr="00D70DF5">
              <w:rPr>
                <w:rFonts w:ascii="Tahoma" w:hAnsi="Tahoma" w:cs="Tahoma"/>
                <w:spacing w:val="-10"/>
                <w:sz w:val="18"/>
                <w:szCs w:val="18"/>
              </w:rPr>
              <w:t>-</w:t>
            </w:r>
          </w:p>
        </w:tc>
        <w:tc>
          <w:tcPr>
            <w:tcW w:w="1164" w:type="dxa"/>
            <w:vMerge/>
            <w:tcBorders>
              <w:top w:val="nil"/>
            </w:tcBorders>
          </w:tcPr>
          <w:p w14:paraId="130932D9" w14:textId="77777777" w:rsidR="00A161F3" w:rsidRPr="00D70DF5" w:rsidRDefault="00A161F3" w:rsidP="004409A6">
            <w:pPr>
              <w:rPr>
                <w:rFonts w:ascii="Tahoma" w:hAnsi="Tahoma" w:cs="Tahoma"/>
                <w:sz w:val="18"/>
                <w:szCs w:val="18"/>
              </w:rPr>
            </w:pPr>
          </w:p>
        </w:tc>
      </w:tr>
      <w:tr w:rsidR="00A161F3" w:rsidRPr="00D70DF5" w14:paraId="119945AA" w14:textId="77777777" w:rsidTr="00A161F3">
        <w:trPr>
          <w:trHeight w:val="655"/>
        </w:trPr>
        <w:tc>
          <w:tcPr>
            <w:tcW w:w="679" w:type="dxa"/>
          </w:tcPr>
          <w:p w14:paraId="3DEC405C" w14:textId="77777777" w:rsidR="00A161F3" w:rsidRPr="00D70DF5" w:rsidRDefault="00A161F3" w:rsidP="004409A6">
            <w:pPr>
              <w:pStyle w:val="TableParagraph"/>
              <w:spacing w:before="254"/>
              <w:ind w:left="4"/>
              <w:rPr>
                <w:rFonts w:ascii="Tahoma" w:hAnsi="Tahoma" w:cs="Tahoma"/>
                <w:sz w:val="18"/>
                <w:szCs w:val="18"/>
              </w:rPr>
            </w:pPr>
            <w:r w:rsidRPr="00D70DF5">
              <w:rPr>
                <w:rFonts w:ascii="Tahoma" w:hAnsi="Tahoma" w:cs="Tahoma"/>
                <w:spacing w:val="-10"/>
                <w:sz w:val="18"/>
                <w:szCs w:val="18"/>
              </w:rPr>
              <w:t>6</w:t>
            </w:r>
          </w:p>
        </w:tc>
        <w:tc>
          <w:tcPr>
            <w:tcW w:w="2268" w:type="dxa"/>
          </w:tcPr>
          <w:p w14:paraId="2B6DD926" w14:textId="77777777" w:rsidR="00A161F3" w:rsidRPr="00D70DF5" w:rsidRDefault="00A161F3" w:rsidP="004409A6">
            <w:pPr>
              <w:pStyle w:val="TableParagraph"/>
              <w:spacing w:before="254"/>
              <w:jc w:val="left"/>
              <w:rPr>
                <w:rFonts w:ascii="Tahoma" w:hAnsi="Tahoma" w:cs="Tahoma"/>
                <w:i/>
                <w:sz w:val="18"/>
                <w:szCs w:val="18"/>
              </w:rPr>
            </w:pPr>
            <w:r w:rsidRPr="00D70DF5">
              <w:rPr>
                <w:rFonts w:ascii="Tahoma" w:hAnsi="Tahoma" w:cs="Tahoma"/>
                <w:i/>
                <w:sz w:val="18"/>
                <w:szCs w:val="18"/>
              </w:rPr>
              <w:t>Mycoplasma</w:t>
            </w:r>
            <w:r w:rsidRPr="00D70DF5">
              <w:rPr>
                <w:rFonts w:ascii="Tahoma" w:hAnsi="Tahoma" w:cs="Tahoma"/>
                <w:i/>
                <w:spacing w:val="-8"/>
                <w:sz w:val="18"/>
                <w:szCs w:val="18"/>
              </w:rPr>
              <w:t xml:space="preserve"> </w:t>
            </w:r>
            <w:r w:rsidRPr="00D70DF5">
              <w:rPr>
                <w:rFonts w:ascii="Tahoma" w:hAnsi="Tahoma" w:cs="Tahoma"/>
                <w:i/>
                <w:spacing w:val="-2"/>
                <w:sz w:val="18"/>
                <w:szCs w:val="18"/>
              </w:rPr>
              <w:t>hominis</w:t>
            </w:r>
          </w:p>
        </w:tc>
        <w:tc>
          <w:tcPr>
            <w:tcW w:w="707" w:type="dxa"/>
          </w:tcPr>
          <w:p w14:paraId="30304479" w14:textId="77777777" w:rsidR="00A161F3" w:rsidRPr="00D70DF5" w:rsidRDefault="00A161F3" w:rsidP="004409A6">
            <w:pPr>
              <w:pStyle w:val="TableParagraph"/>
              <w:spacing w:before="254"/>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46BF9C3D" w14:textId="77777777" w:rsidR="00A161F3" w:rsidRPr="00D70DF5" w:rsidRDefault="00A161F3" w:rsidP="004409A6">
            <w:pPr>
              <w:pStyle w:val="TableParagraph"/>
              <w:spacing w:before="103" w:line="266" w:lineRule="exact"/>
              <w:ind w:left="109"/>
              <w:jc w:val="left"/>
              <w:rPr>
                <w:rFonts w:ascii="Tahoma" w:hAnsi="Tahoma" w:cs="Tahoma"/>
                <w:i/>
                <w:sz w:val="18"/>
                <w:szCs w:val="18"/>
              </w:rPr>
            </w:pPr>
            <w:r w:rsidRPr="00D70DF5">
              <w:rPr>
                <w:rFonts w:ascii="Tahoma" w:hAnsi="Tahoma" w:cs="Tahoma"/>
                <w:i/>
                <w:spacing w:val="-2"/>
                <w:sz w:val="18"/>
                <w:szCs w:val="18"/>
              </w:rPr>
              <w:t>Mycoplasma genitalium</w:t>
            </w:r>
          </w:p>
        </w:tc>
        <w:tc>
          <w:tcPr>
            <w:tcW w:w="2410" w:type="dxa"/>
          </w:tcPr>
          <w:p w14:paraId="3FD9B889" w14:textId="77777777" w:rsidR="00A161F3" w:rsidRPr="00D70DF5" w:rsidRDefault="00A161F3" w:rsidP="004409A6">
            <w:pPr>
              <w:pStyle w:val="TableParagraph"/>
              <w:spacing w:before="254"/>
              <w:ind w:left="10"/>
              <w:rPr>
                <w:rFonts w:ascii="Tahoma" w:hAnsi="Tahoma" w:cs="Tahoma"/>
                <w:sz w:val="18"/>
                <w:szCs w:val="18"/>
              </w:rPr>
            </w:pPr>
            <w:r w:rsidRPr="00D70DF5">
              <w:rPr>
                <w:rFonts w:ascii="Tahoma" w:hAnsi="Tahoma" w:cs="Tahoma"/>
                <w:spacing w:val="-10"/>
                <w:sz w:val="18"/>
                <w:szCs w:val="18"/>
              </w:rPr>
              <w:t>-</w:t>
            </w:r>
          </w:p>
        </w:tc>
        <w:tc>
          <w:tcPr>
            <w:tcW w:w="1164" w:type="dxa"/>
            <w:vMerge/>
            <w:tcBorders>
              <w:top w:val="nil"/>
            </w:tcBorders>
          </w:tcPr>
          <w:p w14:paraId="1E893A96" w14:textId="77777777" w:rsidR="00A161F3" w:rsidRPr="00D70DF5" w:rsidRDefault="00A161F3" w:rsidP="004409A6">
            <w:pPr>
              <w:rPr>
                <w:rFonts w:ascii="Tahoma" w:hAnsi="Tahoma" w:cs="Tahoma"/>
                <w:sz w:val="18"/>
                <w:szCs w:val="18"/>
              </w:rPr>
            </w:pPr>
          </w:p>
        </w:tc>
      </w:tr>
      <w:tr w:rsidR="00A161F3" w:rsidRPr="00D70DF5" w14:paraId="12E74AE9" w14:textId="77777777" w:rsidTr="00A161F3">
        <w:trPr>
          <w:trHeight w:val="657"/>
        </w:trPr>
        <w:tc>
          <w:tcPr>
            <w:tcW w:w="679" w:type="dxa"/>
          </w:tcPr>
          <w:p w14:paraId="401254F0" w14:textId="77777777" w:rsidR="00A161F3" w:rsidRPr="00D70DF5" w:rsidRDefault="00A161F3" w:rsidP="004409A6">
            <w:pPr>
              <w:pStyle w:val="TableParagraph"/>
              <w:spacing w:before="256"/>
              <w:ind w:left="4"/>
              <w:rPr>
                <w:rFonts w:ascii="Tahoma" w:hAnsi="Tahoma" w:cs="Tahoma"/>
                <w:sz w:val="18"/>
                <w:szCs w:val="18"/>
              </w:rPr>
            </w:pPr>
            <w:r w:rsidRPr="00D70DF5">
              <w:rPr>
                <w:rFonts w:ascii="Tahoma" w:hAnsi="Tahoma" w:cs="Tahoma"/>
                <w:spacing w:val="-10"/>
                <w:sz w:val="18"/>
                <w:szCs w:val="18"/>
              </w:rPr>
              <w:t>7</w:t>
            </w:r>
          </w:p>
        </w:tc>
        <w:tc>
          <w:tcPr>
            <w:tcW w:w="2268" w:type="dxa"/>
          </w:tcPr>
          <w:p w14:paraId="1A514E49" w14:textId="77777777" w:rsidR="00A161F3" w:rsidRPr="00D70DF5" w:rsidRDefault="00A161F3" w:rsidP="004409A6">
            <w:pPr>
              <w:pStyle w:val="TableParagraph"/>
              <w:spacing w:before="256"/>
              <w:jc w:val="left"/>
              <w:rPr>
                <w:rFonts w:ascii="Tahoma" w:hAnsi="Tahoma" w:cs="Tahoma"/>
                <w:i/>
                <w:sz w:val="18"/>
                <w:szCs w:val="18"/>
              </w:rPr>
            </w:pPr>
            <w:r w:rsidRPr="00D70DF5">
              <w:rPr>
                <w:rFonts w:ascii="Tahoma" w:hAnsi="Tahoma" w:cs="Tahoma"/>
                <w:i/>
                <w:sz w:val="18"/>
                <w:szCs w:val="18"/>
              </w:rPr>
              <w:t>Trichomonas</w:t>
            </w:r>
            <w:r w:rsidRPr="00D70DF5">
              <w:rPr>
                <w:rFonts w:ascii="Tahoma" w:hAnsi="Tahoma" w:cs="Tahoma"/>
                <w:i/>
                <w:spacing w:val="-7"/>
                <w:sz w:val="18"/>
                <w:szCs w:val="18"/>
              </w:rPr>
              <w:t xml:space="preserve"> </w:t>
            </w:r>
            <w:r w:rsidRPr="00D70DF5">
              <w:rPr>
                <w:rFonts w:ascii="Tahoma" w:hAnsi="Tahoma" w:cs="Tahoma"/>
                <w:i/>
                <w:spacing w:val="-2"/>
                <w:sz w:val="18"/>
                <w:szCs w:val="18"/>
              </w:rPr>
              <w:t>vaginalis</w:t>
            </w:r>
          </w:p>
        </w:tc>
        <w:tc>
          <w:tcPr>
            <w:tcW w:w="707" w:type="dxa"/>
          </w:tcPr>
          <w:p w14:paraId="3C350ADB" w14:textId="77777777" w:rsidR="00A161F3" w:rsidRPr="00D70DF5" w:rsidRDefault="00A161F3" w:rsidP="004409A6">
            <w:pPr>
              <w:pStyle w:val="TableParagraph"/>
              <w:spacing w:before="256"/>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59EE4035" w14:textId="77777777" w:rsidR="00A161F3" w:rsidRPr="00D70DF5" w:rsidRDefault="00A161F3" w:rsidP="004409A6">
            <w:pPr>
              <w:pStyle w:val="TableParagraph"/>
              <w:spacing w:before="105" w:line="266" w:lineRule="exact"/>
              <w:ind w:left="109"/>
              <w:jc w:val="left"/>
              <w:rPr>
                <w:rFonts w:ascii="Tahoma" w:hAnsi="Tahoma" w:cs="Tahoma"/>
                <w:i/>
                <w:sz w:val="18"/>
                <w:szCs w:val="18"/>
              </w:rPr>
            </w:pPr>
            <w:r w:rsidRPr="00D70DF5">
              <w:rPr>
                <w:rFonts w:ascii="Tahoma" w:hAnsi="Tahoma" w:cs="Tahoma"/>
                <w:i/>
                <w:spacing w:val="-2"/>
                <w:sz w:val="18"/>
                <w:szCs w:val="18"/>
              </w:rPr>
              <w:t>Neisseria gonorrhoeae</w:t>
            </w:r>
          </w:p>
        </w:tc>
        <w:tc>
          <w:tcPr>
            <w:tcW w:w="2410" w:type="dxa"/>
          </w:tcPr>
          <w:p w14:paraId="24222A7D" w14:textId="77777777" w:rsidR="00A161F3" w:rsidRPr="00D70DF5" w:rsidRDefault="00A161F3" w:rsidP="004409A6">
            <w:pPr>
              <w:pStyle w:val="TableParagraph"/>
              <w:spacing w:before="256"/>
              <w:jc w:val="left"/>
              <w:rPr>
                <w:rFonts w:ascii="Tahoma" w:hAnsi="Tahoma" w:cs="Tahoma"/>
                <w:i/>
                <w:sz w:val="18"/>
                <w:szCs w:val="18"/>
              </w:rPr>
            </w:pPr>
            <w:r w:rsidRPr="00D70DF5">
              <w:rPr>
                <w:rFonts w:ascii="Tahoma" w:hAnsi="Tahoma" w:cs="Tahoma"/>
                <w:i/>
                <w:sz w:val="18"/>
                <w:szCs w:val="18"/>
              </w:rPr>
              <w:t>Chlamydia</w:t>
            </w:r>
            <w:r w:rsidRPr="00D70DF5">
              <w:rPr>
                <w:rFonts w:ascii="Tahoma" w:hAnsi="Tahoma" w:cs="Tahoma"/>
                <w:i/>
                <w:spacing w:val="-7"/>
                <w:sz w:val="18"/>
                <w:szCs w:val="18"/>
              </w:rPr>
              <w:t xml:space="preserve"> </w:t>
            </w:r>
            <w:r w:rsidRPr="00D70DF5">
              <w:rPr>
                <w:rFonts w:ascii="Tahoma" w:hAnsi="Tahoma" w:cs="Tahoma"/>
                <w:i/>
                <w:spacing w:val="-2"/>
                <w:sz w:val="18"/>
                <w:szCs w:val="18"/>
              </w:rPr>
              <w:t>trachomatis</w:t>
            </w:r>
          </w:p>
        </w:tc>
        <w:tc>
          <w:tcPr>
            <w:tcW w:w="1164" w:type="dxa"/>
            <w:vMerge/>
            <w:tcBorders>
              <w:top w:val="nil"/>
            </w:tcBorders>
          </w:tcPr>
          <w:p w14:paraId="4DC4D334" w14:textId="77777777" w:rsidR="00A161F3" w:rsidRPr="00D70DF5" w:rsidRDefault="00A161F3" w:rsidP="004409A6">
            <w:pPr>
              <w:rPr>
                <w:rFonts w:ascii="Tahoma" w:hAnsi="Tahoma" w:cs="Tahoma"/>
                <w:sz w:val="18"/>
                <w:szCs w:val="18"/>
              </w:rPr>
            </w:pPr>
          </w:p>
        </w:tc>
      </w:tr>
      <w:tr w:rsidR="00A161F3" w:rsidRPr="00D70DF5" w14:paraId="5E1BAA97" w14:textId="77777777" w:rsidTr="00A161F3">
        <w:trPr>
          <w:trHeight w:val="390"/>
        </w:trPr>
        <w:tc>
          <w:tcPr>
            <w:tcW w:w="679" w:type="dxa"/>
          </w:tcPr>
          <w:p w14:paraId="4E317807" w14:textId="77777777" w:rsidR="00A161F3" w:rsidRPr="00D70DF5" w:rsidRDefault="00A161F3" w:rsidP="004409A6">
            <w:pPr>
              <w:pStyle w:val="TableParagraph"/>
              <w:spacing w:before="121" w:line="249" w:lineRule="exact"/>
              <w:ind w:left="4"/>
              <w:rPr>
                <w:rFonts w:ascii="Tahoma" w:hAnsi="Tahoma" w:cs="Tahoma"/>
                <w:sz w:val="18"/>
                <w:szCs w:val="18"/>
              </w:rPr>
            </w:pPr>
            <w:r w:rsidRPr="00D70DF5">
              <w:rPr>
                <w:rFonts w:ascii="Tahoma" w:hAnsi="Tahoma" w:cs="Tahoma"/>
                <w:spacing w:val="-10"/>
                <w:sz w:val="18"/>
                <w:szCs w:val="18"/>
              </w:rPr>
              <w:t>8</w:t>
            </w:r>
          </w:p>
        </w:tc>
        <w:tc>
          <w:tcPr>
            <w:tcW w:w="2268" w:type="dxa"/>
          </w:tcPr>
          <w:p w14:paraId="5AD684E6" w14:textId="77777777" w:rsidR="00A161F3" w:rsidRPr="00D70DF5" w:rsidRDefault="00A161F3" w:rsidP="004409A6">
            <w:pPr>
              <w:pStyle w:val="TableParagraph"/>
              <w:spacing w:before="121" w:line="249" w:lineRule="exact"/>
              <w:jc w:val="left"/>
              <w:rPr>
                <w:rFonts w:ascii="Tahoma" w:hAnsi="Tahoma" w:cs="Tahoma"/>
                <w:sz w:val="18"/>
                <w:szCs w:val="18"/>
              </w:rPr>
            </w:pPr>
            <w:r w:rsidRPr="00D70DF5">
              <w:rPr>
                <w:rFonts w:ascii="Tahoma" w:hAnsi="Tahoma" w:cs="Tahoma"/>
                <w:sz w:val="18"/>
                <w:szCs w:val="18"/>
              </w:rPr>
              <w:t>Herpes</w:t>
            </w:r>
            <w:r w:rsidRPr="00D70DF5">
              <w:rPr>
                <w:rFonts w:ascii="Tahoma" w:hAnsi="Tahoma" w:cs="Tahoma"/>
                <w:spacing w:val="-5"/>
                <w:sz w:val="18"/>
                <w:szCs w:val="18"/>
              </w:rPr>
              <w:t xml:space="preserve"> </w:t>
            </w:r>
            <w:r w:rsidRPr="00D70DF5">
              <w:rPr>
                <w:rFonts w:ascii="Tahoma" w:hAnsi="Tahoma" w:cs="Tahoma"/>
                <w:sz w:val="18"/>
                <w:szCs w:val="18"/>
              </w:rPr>
              <w:t>simplex</w:t>
            </w:r>
            <w:r w:rsidRPr="00D70DF5">
              <w:rPr>
                <w:rFonts w:ascii="Tahoma" w:hAnsi="Tahoma" w:cs="Tahoma"/>
                <w:spacing w:val="-7"/>
                <w:sz w:val="18"/>
                <w:szCs w:val="18"/>
              </w:rPr>
              <w:t xml:space="preserve"> </w:t>
            </w:r>
            <w:r w:rsidRPr="00D70DF5">
              <w:rPr>
                <w:rFonts w:ascii="Tahoma" w:hAnsi="Tahoma" w:cs="Tahoma"/>
                <w:sz w:val="18"/>
                <w:szCs w:val="18"/>
              </w:rPr>
              <w:t>virus</w:t>
            </w:r>
            <w:r w:rsidRPr="00D70DF5">
              <w:rPr>
                <w:rFonts w:ascii="Tahoma" w:hAnsi="Tahoma" w:cs="Tahoma"/>
                <w:spacing w:val="-6"/>
                <w:sz w:val="18"/>
                <w:szCs w:val="18"/>
              </w:rPr>
              <w:t xml:space="preserve"> </w:t>
            </w:r>
            <w:r w:rsidRPr="00D70DF5">
              <w:rPr>
                <w:rFonts w:ascii="Tahoma" w:hAnsi="Tahoma" w:cs="Tahoma"/>
                <w:spacing w:val="-10"/>
                <w:sz w:val="18"/>
                <w:szCs w:val="18"/>
              </w:rPr>
              <w:t>2</w:t>
            </w:r>
          </w:p>
        </w:tc>
        <w:tc>
          <w:tcPr>
            <w:tcW w:w="707" w:type="dxa"/>
          </w:tcPr>
          <w:p w14:paraId="72B55C05" w14:textId="77777777" w:rsidR="00A161F3" w:rsidRPr="00D70DF5" w:rsidRDefault="00A161F3" w:rsidP="004409A6">
            <w:pPr>
              <w:pStyle w:val="TableParagraph"/>
              <w:spacing w:before="121" w:line="249" w:lineRule="exact"/>
              <w:ind w:left="10" w:right="1"/>
              <w:rPr>
                <w:rFonts w:ascii="Tahoma" w:hAnsi="Tahoma" w:cs="Tahoma"/>
                <w:sz w:val="18"/>
                <w:szCs w:val="18"/>
              </w:rPr>
            </w:pPr>
            <w:r w:rsidRPr="00D70DF5">
              <w:rPr>
                <w:rFonts w:ascii="Tahoma" w:hAnsi="Tahoma" w:cs="Tahoma"/>
                <w:spacing w:val="-5"/>
                <w:sz w:val="18"/>
                <w:szCs w:val="18"/>
              </w:rPr>
              <w:t>IC</w:t>
            </w:r>
          </w:p>
        </w:tc>
        <w:tc>
          <w:tcPr>
            <w:tcW w:w="1843" w:type="dxa"/>
          </w:tcPr>
          <w:p w14:paraId="32981E4F" w14:textId="77777777" w:rsidR="00A161F3" w:rsidRPr="00D70DF5" w:rsidRDefault="00A161F3" w:rsidP="004409A6">
            <w:pPr>
              <w:pStyle w:val="TableParagraph"/>
              <w:spacing w:before="121" w:line="249" w:lineRule="exact"/>
              <w:ind w:left="109"/>
              <w:jc w:val="left"/>
              <w:rPr>
                <w:rFonts w:ascii="Tahoma" w:hAnsi="Tahoma" w:cs="Tahoma"/>
                <w:sz w:val="18"/>
                <w:szCs w:val="18"/>
              </w:rPr>
            </w:pPr>
            <w:r w:rsidRPr="00D70DF5">
              <w:rPr>
                <w:rFonts w:ascii="Tahoma" w:hAnsi="Tahoma" w:cs="Tahoma"/>
                <w:spacing w:val="-2"/>
                <w:sz w:val="18"/>
                <w:szCs w:val="18"/>
              </w:rPr>
              <w:t>Cytomegalovirus</w:t>
            </w:r>
          </w:p>
        </w:tc>
        <w:tc>
          <w:tcPr>
            <w:tcW w:w="2410" w:type="dxa"/>
          </w:tcPr>
          <w:p w14:paraId="10CF8528" w14:textId="77777777" w:rsidR="00A161F3" w:rsidRPr="00D70DF5" w:rsidRDefault="00A161F3" w:rsidP="004409A6">
            <w:pPr>
              <w:pStyle w:val="TableParagraph"/>
              <w:spacing w:before="121" w:line="249" w:lineRule="exact"/>
              <w:jc w:val="left"/>
              <w:rPr>
                <w:rFonts w:ascii="Tahoma" w:hAnsi="Tahoma" w:cs="Tahoma"/>
                <w:sz w:val="18"/>
                <w:szCs w:val="18"/>
              </w:rPr>
            </w:pPr>
            <w:r w:rsidRPr="00D70DF5">
              <w:rPr>
                <w:rFonts w:ascii="Tahoma" w:hAnsi="Tahoma" w:cs="Tahoma"/>
                <w:sz w:val="18"/>
                <w:szCs w:val="18"/>
              </w:rPr>
              <w:t>Herpes</w:t>
            </w:r>
            <w:r w:rsidRPr="00D70DF5">
              <w:rPr>
                <w:rFonts w:ascii="Tahoma" w:hAnsi="Tahoma" w:cs="Tahoma"/>
                <w:spacing w:val="-6"/>
                <w:sz w:val="18"/>
                <w:szCs w:val="18"/>
              </w:rPr>
              <w:t xml:space="preserve"> </w:t>
            </w:r>
            <w:r w:rsidRPr="00D70DF5">
              <w:rPr>
                <w:rFonts w:ascii="Tahoma" w:hAnsi="Tahoma" w:cs="Tahoma"/>
                <w:sz w:val="18"/>
                <w:szCs w:val="18"/>
              </w:rPr>
              <w:t>simplex</w:t>
            </w:r>
            <w:r w:rsidRPr="00D70DF5">
              <w:rPr>
                <w:rFonts w:ascii="Tahoma" w:hAnsi="Tahoma" w:cs="Tahoma"/>
                <w:spacing w:val="-6"/>
                <w:sz w:val="18"/>
                <w:szCs w:val="18"/>
              </w:rPr>
              <w:t xml:space="preserve"> </w:t>
            </w:r>
            <w:r w:rsidRPr="00D70DF5">
              <w:rPr>
                <w:rFonts w:ascii="Tahoma" w:hAnsi="Tahoma" w:cs="Tahoma"/>
                <w:sz w:val="18"/>
                <w:szCs w:val="18"/>
              </w:rPr>
              <w:t>virus</w:t>
            </w:r>
            <w:r w:rsidRPr="00D70DF5">
              <w:rPr>
                <w:rFonts w:ascii="Tahoma" w:hAnsi="Tahoma" w:cs="Tahoma"/>
                <w:spacing w:val="-6"/>
                <w:sz w:val="18"/>
                <w:szCs w:val="18"/>
              </w:rPr>
              <w:t xml:space="preserve"> </w:t>
            </w:r>
            <w:r w:rsidRPr="00D70DF5">
              <w:rPr>
                <w:rFonts w:ascii="Tahoma" w:hAnsi="Tahoma" w:cs="Tahoma"/>
                <w:spacing w:val="-10"/>
                <w:sz w:val="18"/>
                <w:szCs w:val="18"/>
              </w:rPr>
              <w:t>1</w:t>
            </w:r>
          </w:p>
        </w:tc>
        <w:tc>
          <w:tcPr>
            <w:tcW w:w="1164" w:type="dxa"/>
            <w:vMerge/>
            <w:tcBorders>
              <w:top w:val="nil"/>
            </w:tcBorders>
          </w:tcPr>
          <w:p w14:paraId="04341BD0" w14:textId="77777777" w:rsidR="00A161F3" w:rsidRPr="00D70DF5" w:rsidRDefault="00A161F3" w:rsidP="00D70DF5">
            <w:pPr>
              <w:keepNext/>
              <w:rPr>
                <w:rFonts w:ascii="Tahoma" w:hAnsi="Tahoma" w:cs="Tahoma"/>
                <w:sz w:val="18"/>
                <w:szCs w:val="18"/>
              </w:rPr>
            </w:pPr>
          </w:p>
        </w:tc>
      </w:tr>
    </w:tbl>
    <w:p w14:paraId="6C96ECCD" w14:textId="35177028" w:rsidR="00D70DF5" w:rsidRDefault="00D70DF5">
      <w:pPr>
        <w:pStyle w:val="ResimYazs"/>
      </w:pPr>
      <w:r>
        <w:t xml:space="preserve">Table </w:t>
      </w:r>
      <w:fldSimple w:instr=" SEQ Table \* ARABIC ">
        <w:r w:rsidR="000C13CD">
          <w:rPr>
            <w:noProof/>
          </w:rPr>
          <w:t>1</w:t>
        </w:r>
      </w:fldSimple>
      <w:r>
        <w:t xml:space="preserve">: </w:t>
      </w:r>
      <w:r w:rsidRPr="00A77EE9">
        <w:t>Detection channels of amplification products</w:t>
      </w:r>
    </w:p>
    <w:p w14:paraId="63746FB3" w14:textId="77777777" w:rsidR="00A161F3" w:rsidRPr="00D70DF5" w:rsidRDefault="00A161F3" w:rsidP="00A161F3">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Upon completion of the run, software of thermal cyclers performs relative quantitative analysis of total bacterial DNA, genus-specific DNA of Lactobacillus spp. and genus/species-specific DNA of each the opportunistic pathogens (or flora). The obtained value (decimal logarithm (log) of the target DNA copy concentration) does not reflect the absolute amount of the microorganisms in the biomaterial sample. This value is auxiliary for comparing the number of microorganisms.</w:t>
      </w:r>
    </w:p>
    <w:p w14:paraId="04EE0544" w14:textId="77777777" w:rsidR="00A161F3" w:rsidRPr="00D70DF5" w:rsidRDefault="00A161F3" w:rsidP="00A161F3">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Decimal logarithm (log) of concentration (number of copies of target DNA in 1.0 ml of DNA preparation) is determined using the threshold cycle comparison method, also called the ΔΔCt method. The advantage of the ΔΔCt method is a more accurate determination of the ratio of the number of DNA targets even under conditions of suboptimal PCR efficiency without the need to build a calibration curve (Shefe J. H. Quantitative real-time RT-PCR data analysis: current concepts and the novel "gene expression's Ct difference" formula [Text] / J. H. Shefe, K. E. Lehmann, I. R. Buschmann, T. Unger, H. Funke-Kaiser // J. Mol. Med. - 2006. - Vol. 84. - P. 901–910 [DOI 10.1007/s00109-006-0097 -6]).</w:t>
      </w:r>
    </w:p>
    <w:p w14:paraId="3A4CB002" w14:textId="77777777" w:rsidR="00A161F3" w:rsidRPr="00D70DF5" w:rsidRDefault="00A161F3" w:rsidP="00A161F3">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The calculation considers the values of the threshold cycle (Сt) and amplification efficiency. The threshold cycle is a point on the abscissa of the product accumulation graph depending on the amplification cycle number. To find the threshold cycle, the Crossing point method is used - determining the maximum of the second derivative (Cp) (Rebrikov et al., 2014). PCR efficiency is a number showing how many times the number of DNA fragments will increase in one amplification cycle.</w:t>
      </w:r>
    </w:p>
    <w:p w14:paraId="2B09204F" w14:textId="77777777" w:rsidR="00A161F3" w:rsidRPr="00D70DF5" w:rsidRDefault="00A161F3" w:rsidP="00A161F3">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The calculation is carried out according to the formula:</w:t>
      </w:r>
    </w:p>
    <w:p w14:paraId="1829398A" w14:textId="77777777" w:rsidR="00A161F3" w:rsidRPr="00D70DF5" w:rsidRDefault="00A161F3" w:rsidP="00A161F3">
      <w:pPr>
        <w:spacing w:line="360" w:lineRule="auto"/>
        <w:ind w:left="1416" w:firstLine="708"/>
        <w:jc w:val="both"/>
        <w:rPr>
          <w:rFonts w:ascii="Tahoma" w:hAnsi="Tahoma" w:cs="Tahoma"/>
          <w:sz w:val="20"/>
          <w:szCs w:val="20"/>
          <w:lang w:val="en-US" w:eastAsia="en-US"/>
        </w:rPr>
      </w:pPr>
      <w:r w:rsidRPr="00D70DF5">
        <w:rPr>
          <w:rFonts w:ascii="Cambria Math" w:hAnsi="Cambria Math" w:cs="Cambria Math"/>
          <w:sz w:val="20"/>
          <w:szCs w:val="20"/>
          <w:lang w:val="en-US" w:eastAsia="en-US"/>
        </w:rPr>
        <w:lastRenderedPageBreak/>
        <w:t>𝐿𝑜𝑔</w:t>
      </w:r>
      <w:r w:rsidRPr="00D70DF5">
        <w:rPr>
          <w:rFonts w:ascii="Tahoma" w:hAnsi="Tahoma" w:cs="Tahoma"/>
          <w:sz w:val="20"/>
          <w:szCs w:val="20"/>
          <w:lang w:val="en-US" w:eastAsia="en-US"/>
        </w:rPr>
        <w:t>(</w:t>
      </w:r>
      <w:r w:rsidRPr="00D70DF5">
        <w:rPr>
          <w:rFonts w:ascii="Cambria Math" w:hAnsi="Cambria Math" w:cs="Cambria Math"/>
          <w:sz w:val="20"/>
          <w:szCs w:val="20"/>
          <w:lang w:val="en-US" w:eastAsia="en-US"/>
        </w:rPr>
        <w:t>𝑁𝑂</w:t>
      </w:r>
      <w:r w:rsidRPr="00D70DF5">
        <w:rPr>
          <w:rFonts w:ascii="Tahoma" w:hAnsi="Tahoma" w:cs="Tahoma"/>
          <w:sz w:val="20"/>
          <w:szCs w:val="20"/>
          <w:vertAlign w:val="subscript"/>
          <w:lang w:val="en-US" w:eastAsia="en-US"/>
        </w:rPr>
        <w:t>a</w:t>
      </w:r>
      <w:r w:rsidRPr="00D70DF5">
        <w:rPr>
          <w:rFonts w:ascii="Tahoma" w:hAnsi="Tahoma" w:cs="Tahoma"/>
          <w:sz w:val="20"/>
          <w:szCs w:val="20"/>
          <w:lang w:val="en-US" w:eastAsia="en-US"/>
        </w:rPr>
        <w:t xml:space="preserve">) = </w:t>
      </w:r>
      <w:r w:rsidRPr="00D70DF5">
        <w:rPr>
          <w:rFonts w:ascii="Cambria Math" w:hAnsi="Cambria Math" w:cs="Cambria Math"/>
          <w:sz w:val="20"/>
          <w:szCs w:val="20"/>
          <w:lang w:val="en-US" w:eastAsia="en-US"/>
        </w:rPr>
        <w:t>𝐿𝑜𝑔</w:t>
      </w:r>
      <w:r w:rsidRPr="00D70DF5">
        <w:rPr>
          <w:rFonts w:ascii="Tahoma" w:hAnsi="Tahoma" w:cs="Tahoma"/>
          <w:sz w:val="20"/>
          <w:szCs w:val="20"/>
          <w:lang w:val="en-US" w:eastAsia="en-US"/>
        </w:rPr>
        <w:t>(</w:t>
      </w:r>
      <w:r w:rsidRPr="00D70DF5">
        <w:rPr>
          <w:rFonts w:ascii="Cambria Math" w:hAnsi="Cambria Math" w:cs="Cambria Math"/>
          <w:sz w:val="20"/>
          <w:szCs w:val="20"/>
          <w:lang w:val="en-US" w:eastAsia="en-US"/>
        </w:rPr>
        <w:t>𝐸</w:t>
      </w:r>
      <w:r w:rsidRPr="00D70DF5">
        <w:rPr>
          <w:rFonts w:ascii="Tahoma" w:hAnsi="Tahoma" w:cs="Tahoma"/>
          <w:sz w:val="20"/>
          <w:szCs w:val="20"/>
          <w:lang w:val="en-US" w:eastAsia="en-US"/>
        </w:rPr>
        <w:t>) × (</w:t>
      </w:r>
      <w:r w:rsidRPr="00D70DF5">
        <w:rPr>
          <w:rFonts w:ascii="Cambria Math" w:hAnsi="Cambria Math" w:cs="Cambria Math"/>
          <w:sz w:val="20"/>
          <w:szCs w:val="20"/>
          <w:lang w:val="en-US" w:eastAsia="en-US"/>
        </w:rPr>
        <w:t>𝐶𝑝</w:t>
      </w:r>
      <w:r w:rsidRPr="00D70DF5">
        <w:rPr>
          <w:rFonts w:ascii="Tahoma" w:hAnsi="Tahoma" w:cs="Tahoma"/>
          <w:sz w:val="20"/>
          <w:szCs w:val="20"/>
          <w:lang w:val="en-US" w:eastAsia="en-US"/>
        </w:rPr>
        <w:t xml:space="preserve"> − </w:t>
      </w:r>
      <w:r w:rsidRPr="00D70DF5">
        <w:rPr>
          <w:rFonts w:ascii="Cambria Math" w:hAnsi="Cambria Math" w:cs="Cambria Math"/>
          <w:sz w:val="20"/>
          <w:szCs w:val="20"/>
          <w:lang w:val="en-US" w:eastAsia="en-US"/>
        </w:rPr>
        <w:t>𝐶𝑝</w:t>
      </w:r>
      <w:r w:rsidRPr="00D70DF5">
        <w:rPr>
          <w:rFonts w:ascii="Tahoma" w:hAnsi="Tahoma" w:cs="Tahoma"/>
          <w:sz w:val="20"/>
          <w:szCs w:val="20"/>
          <w:vertAlign w:val="subscript"/>
          <w:lang w:val="en-US" w:eastAsia="en-US"/>
        </w:rPr>
        <w:t>a</w:t>
      </w:r>
      <w:r w:rsidRPr="00D70DF5">
        <w:rPr>
          <w:rFonts w:ascii="Tahoma" w:hAnsi="Tahoma" w:cs="Tahoma"/>
          <w:sz w:val="20"/>
          <w:szCs w:val="20"/>
          <w:lang w:val="en-US" w:eastAsia="en-US"/>
        </w:rPr>
        <w:t xml:space="preserve">), </w:t>
      </w:r>
    </w:p>
    <w:p w14:paraId="26E5A27C" w14:textId="77777777" w:rsidR="00A161F3" w:rsidRPr="00D70DF5" w:rsidRDefault="00A161F3" w:rsidP="00A161F3">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where N0</w:t>
      </w:r>
      <w:r w:rsidRPr="00D70DF5">
        <w:rPr>
          <w:rFonts w:ascii="Tahoma" w:hAnsi="Tahoma" w:cs="Tahoma"/>
          <w:sz w:val="20"/>
          <w:szCs w:val="20"/>
          <w:vertAlign w:val="subscript"/>
          <w:lang w:val="en-US" w:eastAsia="en-US"/>
        </w:rPr>
        <w:t>a</w:t>
      </w:r>
      <w:r w:rsidRPr="00D70DF5">
        <w:rPr>
          <w:rFonts w:ascii="Tahoma" w:hAnsi="Tahoma" w:cs="Tahoma"/>
          <w:sz w:val="20"/>
          <w:szCs w:val="20"/>
          <w:lang w:val="en-US" w:eastAsia="en-US"/>
        </w:rPr>
        <w:t xml:space="preserve"> is the initial number of copies of the target DNA in 1.0 ml of the DNA preparation of the test sample;</w:t>
      </w:r>
    </w:p>
    <w:p w14:paraId="52973E8C" w14:textId="77777777" w:rsidR="00A161F3" w:rsidRPr="00D70DF5" w:rsidRDefault="00A161F3" w:rsidP="00A161F3">
      <w:pPr>
        <w:pStyle w:val="ListeParagraf"/>
        <w:numPr>
          <w:ilvl w:val="0"/>
          <w:numId w:val="10"/>
        </w:numPr>
        <w:spacing w:after="160" w:line="360" w:lineRule="auto"/>
        <w:jc w:val="both"/>
        <w:rPr>
          <w:rFonts w:ascii="Tahoma" w:hAnsi="Tahoma" w:cs="Tahoma"/>
          <w:sz w:val="20"/>
          <w:szCs w:val="20"/>
          <w:lang w:val="en-US" w:eastAsia="en-US"/>
        </w:rPr>
      </w:pPr>
      <w:r w:rsidRPr="00D70DF5">
        <w:rPr>
          <w:rFonts w:ascii="Tahoma" w:hAnsi="Tahoma" w:cs="Tahoma"/>
          <w:sz w:val="20"/>
          <w:szCs w:val="20"/>
          <w:lang w:val="en-US" w:eastAsia="en-US"/>
        </w:rPr>
        <w:t>E is PCR efficiency;</w:t>
      </w:r>
    </w:p>
    <w:p w14:paraId="0F474FFD" w14:textId="77777777" w:rsidR="00A161F3" w:rsidRPr="00D70DF5" w:rsidRDefault="00A161F3" w:rsidP="00A161F3">
      <w:pPr>
        <w:pStyle w:val="ListeParagraf"/>
        <w:numPr>
          <w:ilvl w:val="0"/>
          <w:numId w:val="10"/>
        </w:numPr>
        <w:spacing w:after="160" w:line="360" w:lineRule="auto"/>
        <w:jc w:val="both"/>
        <w:rPr>
          <w:rFonts w:ascii="Tahoma" w:hAnsi="Tahoma" w:cs="Tahoma"/>
          <w:sz w:val="20"/>
          <w:szCs w:val="20"/>
          <w:lang w:val="en-US" w:eastAsia="en-US"/>
        </w:rPr>
      </w:pPr>
      <w:r w:rsidRPr="00D70DF5">
        <w:rPr>
          <w:rFonts w:ascii="Tahoma" w:hAnsi="Tahoma" w:cs="Tahoma"/>
          <w:sz w:val="20"/>
          <w:szCs w:val="20"/>
          <w:lang w:val="en-US" w:eastAsia="en-US"/>
        </w:rPr>
        <w:t xml:space="preserve">Cp is the threshold cycle for a sample containing a single DNA molecule; </w:t>
      </w:r>
    </w:p>
    <w:p w14:paraId="3DD44931" w14:textId="77777777" w:rsidR="00A161F3" w:rsidRPr="00D70DF5" w:rsidRDefault="00A161F3" w:rsidP="00A161F3">
      <w:pPr>
        <w:pStyle w:val="ListeParagraf"/>
        <w:numPr>
          <w:ilvl w:val="0"/>
          <w:numId w:val="10"/>
        </w:numPr>
        <w:spacing w:after="160" w:line="360" w:lineRule="auto"/>
        <w:jc w:val="both"/>
        <w:rPr>
          <w:rFonts w:ascii="Tahoma" w:hAnsi="Tahoma" w:cs="Tahoma"/>
          <w:sz w:val="20"/>
          <w:szCs w:val="20"/>
          <w:lang w:val="en-US" w:eastAsia="en-US"/>
        </w:rPr>
      </w:pPr>
      <w:r w:rsidRPr="00D70DF5">
        <w:rPr>
          <w:rFonts w:ascii="Tahoma" w:hAnsi="Tahoma" w:cs="Tahoma"/>
          <w:sz w:val="20"/>
          <w:szCs w:val="20"/>
          <w:lang w:val="en-US" w:eastAsia="en-US"/>
        </w:rPr>
        <w:t>Cp</w:t>
      </w:r>
      <w:r w:rsidRPr="00D70DF5">
        <w:rPr>
          <w:rFonts w:ascii="Tahoma" w:hAnsi="Tahoma" w:cs="Tahoma"/>
          <w:sz w:val="20"/>
          <w:szCs w:val="20"/>
          <w:vertAlign w:val="subscript"/>
          <w:lang w:val="en-US" w:eastAsia="en-US"/>
        </w:rPr>
        <w:t>a</w:t>
      </w:r>
      <w:r w:rsidRPr="00D70DF5">
        <w:rPr>
          <w:rFonts w:ascii="Tahoma" w:hAnsi="Tahoma" w:cs="Tahoma"/>
          <w:sz w:val="20"/>
          <w:szCs w:val="20"/>
          <w:lang w:val="en-US" w:eastAsia="en-US"/>
        </w:rPr>
        <w:t xml:space="preserve"> – threshold cycle for the analyzed sample.</w:t>
      </w:r>
    </w:p>
    <w:p w14:paraId="1408C40E" w14:textId="77777777" w:rsidR="00A161F3" w:rsidRPr="00D70DF5" w:rsidRDefault="00A161F3" w:rsidP="00A161F3">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The values of E and Cp are constants, approximately equal to 2 and 45, respectively. At the maximum PCR efficiency value of 2, and in the presence of detectable DNA in the test sample, the amount of the target amplicon increases 10 times (by 1 Log) in 3.4 amplification cycles. The exact value of these parameters is indicated considering the copy number of the corresponding target for each set of primers and probes in the detection cycler software (see Annex A of to the instruction for use).</w:t>
      </w:r>
    </w:p>
    <w:p w14:paraId="11B668DF" w14:textId="37610E0C" w:rsidR="00387606" w:rsidRPr="002C5D1D" w:rsidRDefault="00A161F3" w:rsidP="00387606">
      <w:pPr>
        <w:spacing w:line="360" w:lineRule="auto"/>
        <w:jc w:val="both"/>
        <w:rPr>
          <w:rFonts w:ascii="Tahoma" w:hAnsi="Tahoma" w:cs="Tahoma"/>
          <w:sz w:val="20"/>
          <w:szCs w:val="20"/>
          <w:lang w:val="en-US" w:eastAsia="en-US"/>
        </w:rPr>
      </w:pPr>
      <w:r w:rsidRPr="00D70DF5">
        <w:rPr>
          <w:rFonts w:ascii="Tahoma" w:hAnsi="Tahoma" w:cs="Tahoma"/>
          <w:sz w:val="20"/>
          <w:szCs w:val="20"/>
          <w:lang w:val="en-US" w:eastAsia="en-US"/>
        </w:rPr>
        <w:t>Based on the values obtained, it is possible to compare the representation of the microorganism relative to other microorganism and the total bacterial load and draw a conclusion about microbiota composition. A difference of 1 Log is 10 times the difference in concentration, a difference of 2 Log is 100 times, and so on.</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
        <w:gridCol w:w="1605"/>
        <w:gridCol w:w="1650"/>
        <w:gridCol w:w="4905"/>
      </w:tblGrid>
      <w:tr w:rsidR="007F18DB" w:rsidRPr="00FE77CD" w14:paraId="3A7F0745" w14:textId="77777777" w:rsidTr="00CB71FD">
        <w:trPr>
          <w:tblCellSpacing w:w="15" w:type="dxa"/>
        </w:trPr>
        <w:tc>
          <w:tcPr>
            <w:tcW w:w="9007" w:type="dxa"/>
            <w:gridSpan w:val="4"/>
            <w:tcMar>
              <w:top w:w="120" w:type="dxa"/>
              <w:left w:w="180" w:type="dxa"/>
              <w:bottom w:w="120" w:type="dxa"/>
              <w:right w:w="180" w:type="dxa"/>
            </w:tcMar>
            <w:vAlign w:val="center"/>
            <w:hideMark/>
          </w:tcPr>
          <w:p w14:paraId="48673592" w14:textId="605800A9" w:rsidR="007F18DB" w:rsidRPr="00FE77CD" w:rsidRDefault="007F18DB"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 </w:t>
            </w:r>
            <w:r w:rsidR="006049DA" w:rsidRPr="00BD2E0A">
              <w:rPr>
                <w:rFonts w:ascii="Tahoma" w:hAnsi="Tahoma" w:cs="Tahoma"/>
                <w:b/>
                <w:bCs/>
                <w:color w:val="1B1C1D"/>
                <w:sz w:val="18"/>
                <w:szCs w:val="18"/>
                <w:bdr w:val="none" w:sz="0" w:space="0" w:color="auto" w:frame="1"/>
              </w:rPr>
              <w:t>INTENDED USE, SCOPE, AND PRINCIPLE </w:t>
            </w:r>
            <w:r w:rsidR="006049DA" w:rsidRPr="00FE77CD">
              <w:rPr>
                <w:rFonts w:ascii="Tahoma" w:hAnsi="Tahoma" w:cs="Tahoma"/>
                <w:sz w:val="18"/>
                <w:szCs w:val="18"/>
              </w:rPr>
              <w:t xml:space="preserve"> </w:t>
            </w:r>
          </w:p>
        </w:tc>
      </w:tr>
      <w:tr w:rsidR="007F18DB" w:rsidRPr="00BD1648" w14:paraId="096C605F" w14:textId="77777777" w:rsidTr="00CB71FD">
        <w:trPr>
          <w:tblCellSpacing w:w="15" w:type="dxa"/>
        </w:trPr>
        <w:tc>
          <w:tcPr>
            <w:tcW w:w="862" w:type="dxa"/>
            <w:tcMar>
              <w:top w:w="120" w:type="dxa"/>
              <w:left w:w="180" w:type="dxa"/>
              <w:bottom w:w="120" w:type="dxa"/>
              <w:right w:w="180" w:type="dxa"/>
            </w:tcMar>
            <w:vAlign w:val="center"/>
            <w:hideMark/>
          </w:tcPr>
          <w:p w14:paraId="3646BBC2" w14:textId="4D5BE937" w:rsidR="007F18DB" w:rsidRPr="00FE77CD" w:rsidRDefault="007F18DB" w:rsidP="007F18DB">
            <w:pPr>
              <w:ind w:right="-348"/>
              <w:rPr>
                <w:rFonts w:ascii="Tahoma" w:hAnsi="Tahoma" w:cs="Tahoma"/>
                <w:color w:val="1B1C1D"/>
                <w:sz w:val="18"/>
                <w:szCs w:val="18"/>
              </w:rPr>
            </w:pPr>
            <w:r w:rsidRPr="00FE77CD">
              <w:rPr>
                <w:rFonts w:ascii="Tahoma" w:hAnsi="Tahoma" w:cs="Tahoma"/>
                <w:color w:val="1B1C1D"/>
                <w:sz w:val="18"/>
                <w:szCs w:val="18"/>
              </w:rPr>
              <w:t>11.</w:t>
            </w:r>
          </w:p>
        </w:tc>
        <w:tc>
          <w:tcPr>
            <w:tcW w:w="0" w:type="auto"/>
            <w:tcMar>
              <w:top w:w="120" w:type="dxa"/>
              <w:left w:w="180" w:type="dxa"/>
              <w:bottom w:w="120" w:type="dxa"/>
              <w:right w:w="180" w:type="dxa"/>
            </w:tcMar>
            <w:vAlign w:val="center"/>
            <w:hideMark/>
          </w:tcPr>
          <w:p w14:paraId="529DC536" w14:textId="6CAD0D49" w:rsidR="007F18DB" w:rsidRPr="00FE77CD" w:rsidRDefault="006049DA" w:rsidP="007F18DB">
            <w:pPr>
              <w:rPr>
                <w:rFonts w:ascii="Tahoma" w:hAnsi="Tahoma" w:cs="Tahoma"/>
                <w:color w:val="1B1C1D"/>
                <w:sz w:val="18"/>
                <w:szCs w:val="18"/>
              </w:rPr>
            </w:pPr>
            <w:r w:rsidRPr="006049DA">
              <w:rPr>
                <w:rFonts w:ascii="Tahoma" w:hAnsi="Tahoma" w:cs="Tahoma"/>
                <w:b/>
                <w:bCs/>
                <w:color w:val="1B1C1D"/>
                <w:sz w:val="18"/>
                <w:szCs w:val="18"/>
                <w:bdr w:val="none" w:sz="0" w:space="0" w:color="auto" w:frame="1"/>
              </w:rPr>
              <w:t>Adequate Number of Tests</w:t>
            </w:r>
          </w:p>
        </w:tc>
        <w:tc>
          <w:tcPr>
            <w:tcW w:w="1620" w:type="dxa"/>
            <w:tcMar>
              <w:top w:w="120" w:type="dxa"/>
              <w:left w:w="180" w:type="dxa"/>
              <w:bottom w:w="120" w:type="dxa"/>
              <w:right w:w="180" w:type="dxa"/>
            </w:tcMar>
            <w:vAlign w:val="center"/>
            <w:hideMark/>
          </w:tcPr>
          <w:p w14:paraId="09A38A41" w14:textId="32C7CF75" w:rsidR="007F18DB" w:rsidRPr="00FE77CD" w:rsidRDefault="006049DA" w:rsidP="007F18DB">
            <w:pPr>
              <w:rPr>
                <w:rFonts w:ascii="Tahoma" w:hAnsi="Tahoma" w:cs="Tahoma"/>
                <w:color w:val="1B1C1D"/>
                <w:sz w:val="18"/>
                <w:szCs w:val="18"/>
              </w:rPr>
            </w:pPr>
            <w:r>
              <w:rPr>
                <w:rFonts w:ascii="Tahoma" w:hAnsi="Tahoma" w:cs="Tahoma"/>
                <w:color w:val="1B1C1D"/>
                <w:sz w:val="18"/>
                <w:szCs w:val="18"/>
              </w:rPr>
              <w:t>Article</w:t>
            </w:r>
            <w:r w:rsidR="007F18DB" w:rsidRPr="00FE77CD">
              <w:rPr>
                <w:rFonts w:ascii="Tahoma" w:hAnsi="Tahoma" w:cs="Tahoma"/>
                <w:color w:val="1B1C1D"/>
                <w:sz w:val="18"/>
                <w:szCs w:val="18"/>
              </w:rPr>
              <w:t xml:space="preserve"> 20.3(k)</w:t>
            </w:r>
          </w:p>
        </w:tc>
        <w:tc>
          <w:tcPr>
            <w:tcW w:w="4860" w:type="dxa"/>
            <w:tcMar>
              <w:top w:w="120" w:type="dxa"/>
              <w:left w:w="180" w:type="dxa"/>
              <w:bottom w:w="120" w:type="dxa"/>
              <w:right w:w="180" w:type="dxa"/>
            </w:tcMar>
            <w:vAlign w:val="center"/>
            <w:hideMark/>
          </w:tcPr>
          <w:p w14:paraId="61FB86B9" w14:textId="79EABB00" w:rsidR="007F18DB" w:rsidRPr="00BD1648" w:rsidRDefault="006049DA" w:rsidP="007F18DB">
            <w:pPr>
              <w:rPr>
                <w:rFonts w:ascii="Tahoma" w:hAnsi="Tahoma" w:cs="Tahoma"/>
                <w:b/>
                <w:bCs/>
                <w:color w:val="1B1C1D"/>
                <w:sz w:val="18"/>
                <w:szCs w:val="18"/>
              </w:rPr>
            </w:pPr>
            <w:r>
              <w:rPr>
                <w:rFonts w:ascii="Tahoma" w:hAnsi="Tahoma" w:cs="Tahoma"/>
                <w:b/>
                <w:bCs/>
                <w:color w:val="1B1C1D"/>
                <w:sz w:val="18"/>
                <w:szCs w:val="18"/>
              </w:rPr>
              <w:t>CONTENTS</w:t>
            </w:r>
          </w:p>
        </w:tc>
      </w:tr>
    </w:tbl>
    <w:p w14:paraId="7A27FAB9" w14:textId="241AE9E0" w:rsidR="00A161F3" w:rsidRDefault="00A161F3" w:rsidP="00A161F3">
      <w:pPr>
        <w:spacing w:before="139" w:line="360" w:lineRule="auto"/>
        <w:jc w:val="both"/>
        <w:rPr>
          <w:rFonts w:ascii="Arial" w:hAnsi="Arial" w:cs="Arial"/>
          <w:spacing w:val="-5"/>
          <w:sz w:val="20"/>
          <w:szCs w:val="20"/>
        </w:rPr>
      </w:pPr>
      <w:r w:rsidRPr="007222A5">
        <w:rPr>
          <w:rFonts w:ascii="Arial" w:hAnsi="Arial" w:cs="Arial"/>
          <w:sz w:val="20"/>
          <w:szCs w:val="20"/>
        </w:rPr>
        <w:t>The</w:t>
      </w:r>
      <w:r w:rsidRPr="007222A5">
        <w:rPr>
          <w:rFonts w:ascii="Arial" w:hAnsi="Arial" w:cs="Arial"/>
          <w:spacing w:val="-6"/>
          <w:sz w:val="20"/>
          <w:szCs w:val="20"/>
        </w:rPr>
        <w:t xml:space="preserve"> </w:t>
      </w:r>
      <w:r w:rsidR="00ED27BD" w:rsidRPr="001044ED">
        <w:rPr>
          <w:rFonts w:ascii="Tahoma" w:hAnsi="Tahoma" w:cs="Tahoma"/>
          <w:sz w:val="20"/>
          <w:szCs w:val="20"/>
        </w:rPr>
        <w:t xml:space="preserve">Femobiome Screen Multiplex qPCR Kit </w:t>
      </w:r>
      <w:r w:rsidRPr="007222A5">
        <w:rPr>
          <w:rFonts w:ascii="Arial" w:hAnsi="Arial" w:cs="Arial"/>
          <w:sz w:val="20"/>
          <w:szCs w:val="20"/>
        </w:rPr>
        <w:t>content</w:t>
      </w:r>
      <w:r w:rsidRPr="007222A5">
        <w:rPr>
          <w:rFonts w:ascii="Arial" w:hAnsi="Arial" w:cs="Arial"/>
          <w:spacing w:val="-7"/>
          <w:sz w:val="20"/>
          <w:szCs w:val="20"/>
        </w:rPr>
        <w:t xml:space="preserve"> </w:t>
      </w:r>
      <w:r w:rsidRPr="007222A5">
        <w:rPr>
          <w:rFonts w:ascii="Arial" w:hAnsi="Arial" w:cs="Arial"/>
          <w:sz w:val="20"/>
          <w:szCs w:val="20"/>
        </w:rPr>
        <w:t>is</w:t>
      </w:r>
      <w:r w:rsidRPr="007222A5">
        <w:rPr>
          <w:rFonts w:ascii="Arial" w:hAnsi="Arial" w:cs="Arial"/>
          <w:spacing w:val="-6"/>
          <w:sz w:val="20"/>
          <w:szCs w:val="20"/>
        </w:rPr>
        <w:t xml:space="preserve"> </w:t>
      </w:r>
      <w:r w:rsidRPr="007222A5">
        <w:rPr>
          <w:rFonts w:ascii="Arial" w:hAnsi="Arial" w:cs="Arial"/>
          <w:sz w:val="20"/>
          <w:szCs w:val="20"/>
        </w:rPr>
        <w:t>represented</w:t>
      </w:r>
      <w:r w:rsidRPr="007222A5">
        <w:rPr>
          <w:rFonts w:ascii="Arial" w:hAnsi="Arial" w:cs="Arial"/>
          <w:spacing w:val="-5"/>
          <w:sz w:val="20"/>
          <w:szCs w:val="20"/>
        </w:rPr>
        <w:t xml:space="preserve"> </w:t>
      </w:r>
      <w:r w:rsidRPr="007222A5">
        <w:rPr>
          <w:rFonts w:ascii="Arial" w:hAnsi="Arial" w:cs="Arial"/>
          <w:sz w:val="20"/>
          <w:szCs w:val="20"/>
        </w:rPr>
        <w:t>in</w:t>
      </w:r>
      <w:r w:rsidRPr="007222A5">
        <w:rPr>
          <w:rFonts w:ascii="Arial" w:hAnsi="Arial" w:cs="Arial"/>
          <w:spacing w:val="-7"/>
          <w:sz w:val="20"/>
          <w:szCs w:val="20"/>
        </w:rPr>
        <w:t xml:space="preserve"> </w:t>
      </w:r>
      <w:r w:rsidRPr="007222A5">
        <w:rPr>
          <w:rFonts w:ascii="Arial" w:hAnsi="Arial" w:cs="Arial"/>
          <w:sz w:val="20"/>
          <w:szCs w:val="20"/>
        </w:rPr>
        <w:t>the</w:t>
      </w:r>
      <w:r w:rsidRPr="007222A5">
        <w:rPr>
          <w:rFonts w:ascii="Arial" w:hAnsi="Arial" w:cs="Arial"/>
          <w:spacing w:val="-6"/>
          <w:sz w:val="20"/>
          <w:szCs w:val="20"/>
        </w:rPr>
        <w:t xml:space="preserve"> </w:t>
      </w:r>
      <w:r w:rsidRPr="007222A5">
        <w:rPr>
          <w:rFonts w:ascii="Arial" w:hAnsi="Arial" w:cs="Arial"/>
          <w:sz w:val="20"/>
          <w:szCs w:val="20"/>
        </w:rPr>
        <w:t>Table</w:t>
      </w:r>
      <w:r w:rsidRPr="007222A5">
        <w:rPr>
          <w:rFonts w:ascii="Arial" w:hAnsi="Arial" w:cs="Arial"/>
          <w:spacing w:val="-3"/>
          <w:sz w:val="20"/>
          <w:szCs w:val="20"/>
        </w:rPr>
        <w:t xml:space="preserve"> </w:t>
      </w:r>
      <w:r w:rsidRPr="007222A5">
        <w:rPr>
          <w:rFonts w:ascii="Arial" w:hAnsi="Arial" w:cs="Arial"/>
          <w:sz w:val="20"/>
          <w:szCs w:val="20"/>
        </w:rPr>
        <w:t>2</w:t>
      </w:r>
      <w:r w:rsidR="00ED27BD">
        <w:rPr>
          <w:rFonts w:ascii="Arial" w:hAnsi="Arial" w:cs="Arial"/>
          <w:spacing w:val="-7"/>
          <w:sz w:val="20"/>
          <w:szCs w:val="20"/>
        </w:rPr>
        <w:t>.</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07"/>
        <w:gridCol w:w="2960"/>
        <w:gridCol w:w="2334"/>
        <w:gridCol w:w="1748"/>
      </w:tblGrid>
      <w:tr w:rsidR="00A161F3" w:rsidRPr="00510438" w14:paraId="18D5B4D2" w14:textId="77777777" w:rsidTr="004409A6">
        <w:trPr>
          <w:trHeight w:val="388"/>
        </w:trPr>
        <w:tc>
          <w:tcPr>
            <w:tcW w:w="2307" w:type="dxa"/>
          </w:tcPr>
          <w:p w14:paraId="4F4CE384" w14:textId="77777777" w:rsidR="00A161F3" w:rsidRPr="00510438" w:rsidRDefault="00A161F3" w:rsidP="004409A6">
            <w:pPr>
              <w:pStyle w:val="TableParagraph"/>
              <w:spacing w:before="119" w:line="250" w:lineRule="exact"/>
              <w:ind w:left="8"/>
              <w:rPr>
                <w:rFonts w:ascii="Tahoma" w:hAnsi="Tahoma" w:cs="Tahoma"/>
                <w:b/>
                <w:sz w:val="18"/>
                <w:szCs w:val="18"/>
              </w:rPr>
            </w:pPr>
            <w:r w:rsidRPr="00510438">
              <w:rPr>
                <w:rFonts w:ascii="Tahoma" w:hAnsi="Tahoma" w:cs="Tahoma"/>
                <w:b/>
                <w:spacing w:val="-2"/>
                <w:sz w:val="18"/>
                <w:szCs w:val="18"/>
              </w:rPr>
              <w:t>Reagent</w:t>
            </w:r>
          </w:p>
        </w:tc>
        <w:tc>
          <w:tcPr>
            <w:tcW w:w="2960" w:type="dxa"/>
          </w:tcPr>
          <w:p w14:paraId="53C114D2" w14:textId="77777777" w:rsidR="00A161F3" w:rsidRPr="00510438" w:rsidRDefault="00A161F3" w:rsidP="004409A6">
            <w:pPr>
              <w:pStyle w:val="TableParagraph"/>
              <w:spacing w:before="119" w:line="250" w:lineRule="exact"/>
              <w:ind w:left="954"/>
              <w:jc w:val="left"/>
              <w:rPr>
                <w:rFonts w:ascii="Tahoma" w:hAnsi="Tahoma" w:cs="Tahoma"/>
                <w:b/>
                <w:sz w:val="18"/>
                <w:szCs w:val="18"/>
              </w:rPr>
            </w:pPr>
            <w:r w:rsidRPr="00510438">
              <w:rPr>
                <w:rFonts w:ascii="Tahoma" w:hAnsi="Tahoma" w:cs="Tahoma"/>
                <w:b/>
                <w:spacing w:val="-2"/>
                <w:sz w:val="18"/>
                <w:szCs w:val="18"/>
              </w:rPr>
              <w:t>Description</w:t>
            </w:r>
          </w:p>
        </w:tc>
        <w:tc>
          <w:tcPr>
            <w:tcW w:w="2334" w:type="dxa"/>
          </w:tcPr>
          <w:p w14:paraId="31489C46" w14:textId="77777777" w:rsidR="00A161F3" w:rsidRPr="00510438" w:rsidRDefault="00A161F3" w:rsidP="004409A6">
            <w:pPr>
              <w:pStyle w:val="TableParagraph"/>
              <w:spacing w:before="119" w:line="250" w:lineRule="exact"/>
              <w:ind w:left="9"/>
              <w:rPr>
                <w:rFonts w:ascii="Tahoma" w:hAnsi="Tahoma" w:cs="Tahoma"/>
                <w:b/>
                <w:sz w:val="18"/>
                <w:szCs w:val="18"/>
              </w:rPr>
            </w:pPr>
            <w:r w:rsidRPr="00510438">
              <w:rPr>
                <w:rFonts w:ascii="Tahoma" w:hAnsi="Tahoma" w:cs="Tahoma"/>
                <w:b/>
                <w:spacing w:val="-4"/>
                <w:sz w:val="18"/>
                <w:szCs w:val="18"/>
              </w:rPr>
              <w:t>Total</w:t>
            </w:r>
            <w:r w:rsidRPr="00510438">
              <w:rPr>
                <w:rFonts w:ascii="Tahoma" w:hAnsi="Tahoma" w:cs="Tahoma"/>
                <w:b/>
                <w:spacing w:val="-8"/>
                <w:sz w:val="18"/>
                <w:szCs w:val="18"/>
              </w:rPr>
              <w:t xml:space="preserve"> </w:t>
            </w:r>
            <w:r w:rsidRPr="00510438">
              <w:rPr>
                <w:rFonts w:ascii="Tahoma" w:hAnsi="Tahoma" w:cs="Tahoma"/>
                <w:b/>
                <w:spacing w:val="-2"/>
                <w:sz w:val="18"/>
                <w:szCs w:val="18"/>
              </w:rPr>
              <w:t>volume</w:t>
            </w:r>
          </w:p>
        </w:tc>
        <w:tc>
          <w:tcPr>
            <w:tcW w:w="1748" w:type="dxa"/>
          </w:tcPr>
          <w:p w14:paraId="499FF70E" w14:textId="77777777" w:rsidR="00A161F3" w:rsidRPr="00510438" w:rsidRDefault="00A161F3" w:rsidP="004409A6">
            <w:pPr>
              <w:pStyle w:val="TableParagraph"/>
              <w:spacing w:before="119" w:line="250" w:lineRule="exact"/>
              <w:ind w:left="8" w:right="5"/>
              <w:rPr>
                <w:rFonts w:ascii="Tahoma" w:hAnsi="Tahoma" w:cs="Tahoma"/>
                <w:b/>
                <w:sz w:val="18"/>
                <w:szCs w:val="18"/>
              </w:rPr>
            </w:pPr>
            <w:r w:rsidRPr="00510438">
              <w:rPr>
                <w:rFonts w:ascii="Tahoma" w:hAnsi="Tahoma" w:cs="Tahoma"/>
                <w:b/>
                <w:spacing w:val="-2"/>
                <w:sz w:val="18"/>
                <w:szCs w:val="18"/>
              </w:rPr>
              <w:t>Amount</w:t>
            </w:r>
          </w:p>
        </w:tc>
      </w:tr>
      <w:tr w:rsidR="00A161F3" w:rsidRPr="00510438" w14:paraId="42F4B3E0" w14:textId="77777777" w:rsidTr="004409A6">
        <w:trPr>
          <w:trHeight w:val="925"/>
        </w:trPr>
        <w:tc>
          <w:tcPr>
            <w:tcW w:w="2307" w:type="dxa"/>
          </w:tcPr>
          <w:p w14:paraId="5986A2DF" w14:textId="77777777" w:rsidR="00A161F3" w:rsidRPr="00510438" w:rsidRDefault="00A161F3" w:rsidP="004409A6">
            <w:pPr>
              <w:pStyle w:val="TableParagraph"/>
              <w:spacing w:before="253"/>
              <w:ind w:right="399"/>
              <w:jc w:val="left"/>
              <w:rPr>
                <w:rFonts w:ascii="Tahoma" w:hAnsi="Tahoma" w:cs="Tahoma"/>
                <w:sz w:val="18"/>
                <w:szCs w:val="18"/>
              </w:rPr>
            </w:pPr>
            <w:r w:rsidRPr="00510438">
              <w:rPr>
                <w:rFonts w:ascii="Tahoma" w:hAnsi="Tahoma" w:cs="Tahoma"/>
                <w:sz w:val="18"/>
                <w:szCs w:val="18"/>
              </w:rPr>
              <w:t>Paraffin</w:t>
            </w:r>
            <w:r w:rsidRPr="00510438">
              <w:rPr>
                <w:rFonts w:ascii="Tahoma" w:hAnsi="Tahoma" w:cs="Tahoma"/>
                <w:spacing w:val="-13"/>
                <w:sz w:val="18"/>
                <w:szCs w:val="18"/>
              </w:rPr>
              <w:t xml:space="preserve"> </w:t>
            </w:r>
            <w:r w:rsidRPr="00510438">
              <w:rPr>
                <w:rFonts w:ascii="Tahoma" w:hAnsi="Tahoma" w:cs="Tahoma"/>
                <w:sz w:val="18"/>
                <w:szCs w:val="18"/>
              </w:rPr>
              <w:t>sealed</w:t>
            </w:r>
            <w:r w:rsidRPr="00510438">
              <w:rPr>
                <w:rFonts w:ascii="Tahoma" w:hAnsi="Tahoma" w:cs="Tahoma"/>
                <w:spacing w:val="-12"/>
                <w:sz w:val="18"/>
                <w:szCs w:val="18"/>
              </w:rPr>
              <w:t xml:space="preserve"> </w:t>
            </w:r>
            <w:r w:rsidRPr="00510438">
              <w:rPr>
                <w:rFonts w:ascii="Tahoma" w:hAnsi="Tahoma" w:cs="Tahoma"/>
                <w:sz w:val="18"/>
                <w:szCs w:val="18"/>
              </w:rPr>
              <w:t xml:space="preserve">PCR- </w:t>
            </w:r>
            <w:r w:rsidRPr="00510438">
              <w:rPr>
                <w:rFonts w:ascii="Tahoma" w:hAnsi="Tahoma" w:cs="Tahoma"/>
                <w:spacing w:val="-4"/>
                <w:sz w:val="18"/>
                <w:szCs w:val="18"/>
              </w:rPr>
              <w:t>mix</w:t>
            </w:r>
          </w:p>
        </w:tc>
        <w:tc>
          <w:tcPr>
            <w:tcW w:w="2960" w:type="dxa"/>
          </w:tcPr>
          <w:p w14:paraId="1D2322E6" w14:textId="77777777" w:rsidR="00A161F3" w:rsidRPr="00510438" w:rsidRDefault="00A161F3" w:rsidP="004409A6">
            <w:pPr>
              <w:pStyle w:val="TableParagraph"/>
              <w:spacing w:before="119"/>
              <w:ind w:right="256"/>
              <w:jc w:val="left"/>
              <w:rPr>
                <w:rFonts w:ascii="Tahoma" w:hAnsi="Tahoma" w:cs="Tahoma"/>
                <w:sz w:val="18"/>
                <w:szCs w:val="18"/>
              </w:rPr>
            </w:pPr>
            <w:r w:rsidRPr="00510438">
              <w:rPr>
                <w:rFonts w:ascii="Tahoma" w:hAnsi="Tahoma" w:cs="Tahoma"/>
                <w:sz w:val="18"/>
                <w:szCs w:val="18"/>
              </w:rPr>
              <w:t>Transparent</w:t>
            </w:r>
            <w:r w:rsidRPr="00510438">
              <w:rPr>
                <w:rFonts w:ascii="Tahoma" w:hAnsi="Tahoma" w:cs="Tahoma"/>
                <w:spacing w:val="-13"/>
                <w:sz w:val="18"/>
                <w:szCs w:val="18"/>
              </w:rPr>
              <w:t xml:space="preserve"> </w:t>
            </w:r>
            <w:r w:rsidRPr="00510438">
              <w:rPr>
                <w:rFonts w:ascii="Tahoma" w:hAnsi="Tahoma" w:cs="Tahoma"/>
                <w:sz w:val="18"/>
                <w:szCs w:val="18"/>
              </w:rPr>
              <w:t>colorless</w:t>
            </w:r>
            <w:r w:rsidRPr="00510438">
              <w:rPr>
                <w:rFonts w:ascii="Tahoma" w:hAnsi="Tahoma" w:cs="Tahoma"/>
                <w:spacing w:val="-12"/>
                <w:sz w:val="18"/>
                <w:szCs w:val="18"/>
              </w:rPr>
              <w:t xml:space="preserve"> </w:t>
            </w:r>
            <w:r w:rsidRPr="00510438">
              <w:rPr>
                <w:rFonts w:ascii="Tahoma" w:hAnsi="Tahoma" w:cs="Tahoma"/>
                <w:sz w:val="18"/>
                <w:szCs w:val="18"/>
              </w:rPr>
              <w:t>or</w:t>
            </w:r>
            <w:r w:rsidRPr="00510438">
              <w:rPr>
                <w:rFonts w:ascii="Tahoma" w:hAnsi="Tahoma" w:cs="Tahoma"/>
                <w:spacing w:val="-13"/>
                <w:sz w:val="18"/>
                <w:szCs w:val="18"/>
              </w:rPr>
              <w:t xml:space="preserve"> </w:t>
            </w:r>
            <w:r w:rsidRPr="00510438">
              <w:rPr>
                <w:rFonts w:ascii="Tahoma" w:hAnsi="Tahoma" w:cs="Tahoma"/>
                <w:sz w:val="18"/>
                <w:szCs w:val="18"/>
              </w:rPr>
              <w:t>blue liquid under waxy white</w:t>
            </w:r>
          </w:p>
          <w:p w14:paraId="67FE9BE2" w14:textId="77777777" w:rsidR="00A161F3" w:rsidRPr="00510438" w:rsidRDefault="00A161F3" w:rsidP="004409A6">
            <w:pPr>
              <w:pStyle w:val="TableParagraph"/>
              <w:spacing w:line="249" w:lineRule="exact"/>
              <w:jc w:val="left"/>
              <w:rPr>
                <w:rFonts w:ascii="Tahoma" w:hAnsi="Tahoma" w:cs="Tahoma"/>
                <w:sz w:val="18"/>
                <w:szCs w:val="18"/>
              </w:rPr>
            </w:pPr>
            <w:r w:rsidRPr="00510438">
              <w:rPr>
                <w:rFonts w:ascii="Tahoma" w:hAnsi="Tahoma" w:cs="Tahoma"/>
                <w:spacing w:val="-2"/>
                <w:sz w:val="18"/>
                <w:szCs w:val="18"/>
              </w:rPr>
              <w:t>fraction</w:t>
            </w:r>
          </w:p>
        </w:tc>
        <w:tc>
          <w:tcPr>
            <w:tcW w:w="2334" w:type="dxa"/>
          </w:tcPr>
          <w:p w14:paraId="2DAF0E23" w14:textId="77777777" w:rsidR="00A161F3" w:rsidRPr="00510438" w:rsidRDefault="00A161F3" w:rsidP="004409A6">
            <w:pPr>
              <w:pStyle w:val="TableParagraph"/>
              <w:spacing w:before="253"/>
              <w:ind w:left="9"/>
              <w:rPr>
                <w:rFonts w:ascii="Tahoma" w:hAnsi="Tahoma" w:cs="Tahoma"/>
                <w:sz w:val="18"/>
                <w:szCs w:val="18"/>
              </w:rPr>
            </w:pPr>
            <w:r w:rsidRPr="00510438">
              <w:rPr>
                <w:rFonts w:ascii="Tahoma" w:hAnsi="Tahoma" w:cs="Tahoma"/>
                <w:sz w:val="18"/>
                <w:szCs w:val="18"/>
              </w:rPr>
              <w:t>3840</w:t>
            </w:r>
            <w:r w:rsidRPr="00510438">
              <w:rPr>
                <w:rFonts w:ascii="Tahoma" w:hAnsi="Tahoma" w:cs="Tahoma"/>
                <w:spacing w:val="-4"/>
                <w:sz w:val="18"/>
                <w:szCs w:val="18"/>
              </w:rPr>
              <w:t xml:space="preserve"> </w:t>
            </w:r>
            <w:r w:rsidRPr="00510438">
              <w:rPr>
                <w:rFonts w:ascii="Tahoma" w:hAnsi="Tahoma" w:cs="Tahoma"/>
                <w:spacing w:val="-5"/>
                <w:sz w:val="18"/>
                <w:szCs w:val="18"/>
              </w:rPr>
              <w:t>μL</w:t>
            </w:r>
          </w:p>
          <w:p w14:paraId="2FBE10CF" w14:textId="77777777" w:rsidR="00A161F3" w:rsidRPr="00510438" w:rsidRDefault="00A161F3" w:rsidP="004409A6">
            <w:pPr>
              <w:pStyle w:val="TableParagraph"/>
              <w:ind w:left="9" w:right="3"/>
              <w:rPr>
                <w:rFonts w:ascii="Tahoma" w:hAnsi="Tahoma" w:cs="Tahoma"/>
                <w:sz w:val="18"/>
                <w:szCs w:val="18"/>
              </w:rPr>
            </w:pPr>
            <w:r w:rsidRPr="00510438">
              <w:rPr>
                <w:rFonts w:ascii="Tahoma" w:hAnsi="Tahoma" w:cs="Tahoma"/>
                <w:sz w:val="18"/>
                <w:szCs w:val="18"/>
              </w:rPr>
              <w:t>(20</w:t>
            </w:r>
            <w:r w:rsidRPr="00510438">
              <w:rPr>
                <w:rFonts w:ascii="Tahoma" w:hAnsi="Tahoma" w:cs="Tahoma"/>
                <w:spacing w:val="-4"/>
                <w:sz w:val="18"/>
                <w:szCs w:val="18"/>
              </w:rPr>
              <w:t xml:space="preserve"> </w:t>
            </w:r>
            <w:r w:rsidRPr="00510438">
              <w:rPr>
                <w:rFonts w:ascii="Tahoma" w:hAnsi="Tahoma" w:cs="Tahoma"/>
                <w:sz w:val="18"/>
                <w:szCs w:val="18"/>
              </w:rPr>
              <w:t>μL</w:t>
            </w:r>
            <w:r w:rsidRPr="00510438">
              <w:rPr>
                <w:rFonts w:ascii="Tahoma" w:hAnsi="Tahoma" w:cs="Tahoma"/>
                <w:spacing w:val="-1"/>
                <w:sz w:val="18"/>
                <w:szCs w:val="18"/>
              </w:rPr>
              <w:t xml:space="preserve"> </w:t>
            </w:r>
            <w:r w:rsidRPr="00510438">
              <w:rPr>
                <w:rFonts w:ascii="Tahoma" w:hAnsi="Tahoma" w:cs="Tahoma"/>
                <w:sz w:val="18"/>
                <w:szCs w:val="18"/>
              </w:rPr>
              <w:t>in</w:t>
            </w:r>
            <w:r w:rsidRPr="00510438">
              <w:rPr>
                <w:rFonts w:ascii="Tahoma" w:hAnsi="Tahoma" w:cs="Tahoma"/>
                <w:spacing w:val="-3"/>
                <w:sz w:val="18"/>
                <w:szCs w:val="18"/>
              </w:rPr>
              <w:t xml:space="preserve"> </w:t>
            </w:r>
            <w:r w:rsidRPr="00510438">
              <w:rPr>
                <w:rFonts w:ascii="Tahoma" w:hAnsi="Tahoma" w:cs="Tahoma"/>
                <w:sz w:val="18"/>
                <w:szCs w:val="18"/>
              </w:rPr>
              <w:t>each</w:t>
            </w:r>
            <w:r w:rsidRPr="00510438">
              <w:rPr>
                <w:rFonts w:ascii="Tahoma" w:hAnsi="Tahoma" w:cs="Tahoma"/>
                <w:spacing w:val="-1"/>
                <w:sz w:val="18"/>
                <w:szCs w:val="18"/>
              </w:rPr>
              <w:t xml:space="preserve"> </w:t>
            </w:r>
            <w:r w:rsidRPr="00510438">
              <w:rPr>
                <w:rFonts w:ascii="Tahoma" w:hAnsi="Tahoma" w:cs="Tahoma"/>
                <w:spacing w:val="-2"/>
                <w:sz w:val="18"/>
                <w:szCs w:val="18"/>
              </w:rPr>
              <w:t>tube)</w:t>
            </w:r>
          </w:p>
        </w:tc>
        <w:tc>
          <w:tcPr>
            <w:tcW w:w="1748" w:type="dxa"/>
          </w:tcPr>
          <w:p w14:paraId="2997A29A" w14:textId="77777777" w:rsidR="00A161F3" w:rsidRPr="00510438" w:rsidRDefault="00A161F3" w:rsidP="004409A6">
            <w:pPr>
              <w:pStyle w:val="TableParagraph"/>
              <w:spacing w:before="119"/>
              <w:jc w:val="left"/>
              <w:rPr>
                <w:rFonts w:ascii="Tahoma" w:hAnsi="Tahoma" w:cs="Tahoma"/>
                <w:sz w:val="18"/>
                <w:szCs w:val="18"/>
              </w:rPr>
            </w:pPr>
          </w:p>
          <w:p w14:paraId="3945B9C6" w14:textId="77777777" w:rsidR="00A161F3" w:rsidRPr="00510438" w:rsidRDefault="00A161F3" w:rsidP="004409A6">
            <w:pPr>
              <w:pStyle w:val="TableParagraph"/>
              <w:ind w:left="8"/>
              <w:rPr>
                <w:rFonts w:ascii="Tahoma" w:hAnsi="Tahoma" w:cs="Tahoma"/>
                <w:sz w:val="18"/>
                <w:szCs w:val="18"/>
              </w:rPr>
            </w:pPr>
            <w:r w:rsidRPr="00510438">
              <w:rPr>
                <w:rFonts w:ascii="Tahoma" w:hAnsi="Tahoma" w:cs="Tahoma"/>
                <w:sz w:val="18"/>
                <w:szCs w:val="18"/>
              </w:rPr>
              <w:t>24</w:t>
            </w:r>
            <w:r w:rsidRPr="00510438">
              <w:rPr>
                <w:rFonts w:ascii="Tahoma" w:hAnsi="Tahoma" w:cs="Tahoma"/>
                <w:spacing w:val="-4"/>
                <w:sz w:val="18"/>
                <w:szCs w:val="18"/>
              </w:rPr>
              <w:t xml:space="preserve"> </w:t>
            </w:r>
            <w:r w:rsidRPr="00510438">
              <w:rPr>
                <w:rFonts w:ascii="Tahoma" w:hAnsi="Tahoma" w:cs="Tahoma"/>
                <w:sz w:val="18"/>
                <w:szCs w:val="18"/>
              </w:rPr>
              <w:t>8-tube</w:t>
            </w:r>
            <w:r w:rsidRPr="00510438">
              <w:rPr>
                <w:rFonts w:ascii="Tahoma" w:hAnsi="Tahoma" w:cs="Tahoma"/>
                <w:spacing w:val="-4"/>
                <w:sz w:val="18"/>
                <w:szCs w:val="18"/>
              </w:rPr>
              <w:t xml:space="preserve"> </w:t>
            </w:r>
            <w:r w:rsidRPr="00510438">
              <w:rPr>
                <w:rFonts w:ascii="Tahoma" w:hAnsi="Tahoma" w:cs="Tahoma"/>
                <w:spacing w:val="-2"/>
                <w:sz w:val="18"/>
                <w:szCs w:val="18"/>
              </w:rPr>
              <w:t>strips</w:t>
            </w:r>
          </w:p>
        </w:tc>
      </w:tr>
      <w:tr w:rsidR="00A161F3" w:rsidRPr="00510438" w14:paraId="565D4746" w14:textId="77777777" w:rsidTr="004409A6">
        <w:trPr>
          <w:trHeight w:val="657"/>
        </w:trPr>
        <w:tc>
          <w:tcPr>
            <w:tcW w:w="2307" w:type="dxa"/>
          </w:tcPr>
          <w:p w14:paraId="40A57523" w14:textId="77777777" w:rsidR="00A161F3" w:rsidRPr="00510438" w:rsidRDefault="00A161F3" w:rsidP="004409A6">
            <w:pPr>
              <w:pStyle w:val="TableParagraph"/>
              <w:spacing w:before="97" w:line="270" w:lineRule="atLeast"/>
              <w:jc w:val="left"/>
              <w:rPr>
                <w:rFonts w:ascii="Tahoma" w:hAnsi="Tahoma" w:cs="Tahoma"/>
                <w:sz w:val="18"/>
                <w:szCs w:val="18"/>
              </w:rPr>
            </w:pPr>
            <w:r w:rsidRPr="00510438">
              <w:rPr>
                <w:rFonts w:ascii="Tahoma" w:hAnsi="Tahoma" w:cs="Tahoma"/>
                <w:spacing w:val="-2"/>
                <w:sz w:val="18"/>
                <w:szCs w:val="18"/>
              </w:rPr>
              <w:t>Taq-polymerase</w:t>
            </w:r>
            <w:r w:rsidRPr="00510438">
              <w:rPr>
                <w:rFonts w:ascii="Tahoma" w:hAnsi="Tahoma" w:cs="Tahoma"/>
                <w:spacing w:val="-11"/>
                <w:sz w:val="18"/>
                <w:szCs w:val="18"/>
              </w:rPr>
              <w:t xml:space="preserve"> </w:t>
            </w:r>
            <w:r w:rsidRPr="00510438">
              <w:rPr>
                <w:rFonts w:ascii="Tahoma" w:hAnsi="Tahoma" w:cs="Tahoma"/>
                <w:spacing w:val="-2"/>
                <w:sz w:val="18"/>
                <w:szCs w:val="18"/>
              </w:rPr>
              <w:t>MAX solution</w:t>
            </w:r>
          </w:p>
        </w:tc>
        <w:tc>
          <w:tcPr>
            <w:tcW w:w="2960" w:type="dxa"/>
          </w:tcPr>
          <w:p w14:paraId="268B949C" w14:textId="77777777" w:rsidR="00A161F3" w:rsidRPr="00510438" w:rsidRDefault="00A161F3" w:rsidP="004409A6">
            <w:pPr>
              <w:pStyle w:val="TableParagraph"/>
              <w:spacing w:before="253"/>
              <w:jc w:val="left"/>
              <w:rPr>
                <w:rFonts w:ascii="Tahoma" w:hAnsi="Tahoma" w:cs="Tahoma"/>
                <w:sz w:val="18"/>
                <w:szCs w:val="18"/>
              </w:rPr>
            </w:pPr>
            <w:r w:rsidRPr="00510438">
              <w:rPr>
                <w:rFonts w:ascii="Tahoma" w:hAnsi="Tahoma" w:cs="Tahoma"/>
                <w:spacing w:val="-2"/>
                <w:sz w:val="18"/>
                <w:szCs w:val="18"/>
              </w:rPr>
              <w:t>Transparent</w:t>
            </w:r>
            <w:r w:rsidRPr="00510438">
              <w:rPr>
                <w:rFonts w:ascii="Tahoma" w:hAnsi="Tahoma" w:cs="Tahoma"/>
                <w:spacing w:val="1"/>
                <w:sz w:val="18"/>
                <w:szCs w:val="18"/>
              </w:rPr>
              <w:t xml:space="preserve"> </w:t>
            </w:r>
            <w:r w:rsidRPr="00510438">
              <w:rPr>
                <w:rFonts w:ascii="Tahoma" w:hAnsi="Tahoma" w:cs="Tahoma"/>
                <w:spacing w:val="-2"/>
                <w:sz w:val="18"/>
                <w:szCs w:val="18"/>
              </w:rPr>
              <w:t>colorless</w:t>
            </w:r>
            <w:r w:rsidRPr="00510438">
              <w:rPr>
                <w:rFonts w:ascii="Tahoma" w:hAnsi="Tahoma" w:cs="Tahoma"/>
                <w:spacing w:val="2"/>
                <w:sz w:val="18"/>
                <w:szCs w:val="18"/>
              </w:rPr>
              <w:t xml:space="preserve"> </w:t>
            </w:r>
            <w:r w:rsidRPr="00510438">
              <w:rPr>
                <w:rFonts w:ascii="Tahoma" w:hAnsi="Tahoma" w:cs="Tahoma"/>
                <w:spacing w:val="-2"/>
                <w:sz w:val="18"/>
                <w:szCs w:val="18"/>
              </w:rPr>
              <w:t>liquid</w:t>
            </w:r>
          </w:p>
        </w:tc>
        <w:tc>
          <w:tcPr>
            <w:tcW w:w="2334" w:type="dxa"/>
          </w:tcPr>
          <w:p w14:paraId="53D0F6CB" w14:textId="77777777" w:rsidR="00A161F3" w:rsidRPr="00510438" w:rsidRDefault="00A161F3" w:rsidP="004409A6">
            <w:pPr>
              <w:pStyle w:val="TableParagraph"/>
              <w:spacing w:before="119"/>
              <w:ind w:left="9"/>
              <w:rPr>
                <w:rFonts w:ascii="Tahoma" w:hAnsi="Tahoma" w:cs="Tahoma"/>
                <w:sz w:val="18"/>
                <w:szCs w:val="18"/>
              </w:rPr>
            </w:pPr>
            <w:r w:rsidRPr="00510438">
              <w:rPr>
                <w:rFonts w:ascii="Tahoma" w:hAnsi="Tahoma" w:cs="Tahoma"/>
                <w:sz w:val="18"/>
                <w:szCs w:val="18"/>
              </w:rPr>
              <w:t>2000</w:t>
            </w:r>
            <w:r w:rsidRPr="00510438">
              <w:rPr>
                <w:rFonts w:ascii="Tahoma" w:hAnsi="Tahoma" w:cs="Tahoma"/>
                <w:spacing w:val="-4"/>
                <w:sz w:val="18"/>
                <w:szCs w:val="18"/>
              </w:rPr>
              <w:t xml:space="preserve"> </w:t>
            </w:r>
            <w:r w:rsidRPr="00510438">
              <w:rPr>
                <w:rFonts w:ascii="Tahoma" w:hAnsi="Tahoma" w:cs="Tahoma"/>
                <w:spacing w:val="-5"/>
                <w:sz w:val="18"/>
                <w:szCs w:val="18"/>
              </w:rPr>
              <w:t>μL</w:t>
            </w:r>
          </w:p>
          <w:p w14:paraId="1298A696" w14:textId="77777777" w:rsidR="00A161F3" w:rsidRPr="00510438" w:rsidRDefault="00A161F3" w:rsidP="004409A6">
            <w:pPr>
              <w:pStyle w:val="TableParagraph"/>
              <w:spacing w:line="249" w:lineRule="exact"/>
              <w:ind w:left="9" w:right="3"/>
              <w:rPr>
                <w:rFonts w:ascii="Tahoma" w:hAnsi="Tahoma" w:cs="Tahoma"/>
                <w:sz w:val="18"/>
                <w:szCs w:val="18"/>
              </w:rPr>
            </w:pPr>
            <w:r w:rsidRPr="00510438">
              <w:rPr>
                <w:rFonts w:ascii="Tahoma" w:hAnsi="Tahoma" w:cs="Tahoma"/>
                <w:sz w:val="18"/>
                <w:szCs w:val="18"/>
              </w:rPr>
              <w:t>(500</w:t>
            </w:r>
            <w:r w:rsidRPr="00510438">
              <w:rPr>
                <w:rFonts w:ascii="Tahoma" w:hAnsi="Tahoma" w:cs="Tahoma"/>
                <w:spacing w:val="-4"/>
                <w:sz w:val="18"/>
                <w:szCs w:val="18"/>
              </w:rPr>
              <w:t xml:space="preserve"> </w:t>
            </w:r>
            <w:r w:rsidRPr="00510438">
              <w:rPr>
                <w:rFonts w:ascii="Tahoma" w:hAnsi="Tahoma" w:cs="Tahoma"/>
                <w:sz w:val="18"/>
                <w:szCs w:val="18"/>
              </w:rPr>
              <w:t>μL in</w:t>
            </w:r>
            <w:r w:rsidRPr="00510438">
              <w:rPr>
                <w:rFonts w:ascii="Tahoma" w:hAnsi="Tahoma" w:cs="Tahoma"/>
                <w:spacing w:val="-5"/>
                <w:sz w:val="18"/>
                <w:szCs w:val="18"/>
              </w:rPr>
              <w:t xml:space="preserve"> </w:t>
            </w:r>
            <w:r w:rsidRPr="00510438">
              <w:rPr>
                <w:rFonts w:ascii="Tahoma" w:hAnsi="Tahoma" w:cs="Tahoma"/>
                <w:sz w:val="18"/>
                <w:szCs w:val="18"/>
              </w:rPr>
              <w:t>each</w:t>
            </w:r>
            <w:r w:rsidRPr="00510438">
              <w:rPr>
                <w:rFonts w:ascii="Tahoma" w:hAnsi="Tahoma" w:cs="Tahoma"/>
                <w:spacing w:val="-3"/>
                <w:sz w:val="18"/>
                <w:szCs w:val="18"/>
              </w:rPr>
              <w:t xml:space="preserve"> </w:t>
            </w:r>
            <w:r w:rsidRPr="00510438">
              <w:rPr>
                <w:rFonts w:ascii="Tahoma" w:hAnsi="Tahoma" w:cs="Tahoma"/>
                <w:spacing w:val="-2"/>
                <w:sz w:val="18"/>
                <w:szCs w:val="18"/>
              </w:rPr>
              <w:t>tube)</w:t>
            </w:r>
          </w:p>
        </w:tc>
        <w:tc>
          <w:tcPr>
            <w:tcW w:w="1748" w:type="dxa"/>
          </w:tcPr>
          <w:p w14:paraId="053B7DFF" w14:textId="77777777" w:rsidR="00A161F3" w:rsidRPr="00510438" w:rsidRDefault="00A161F3" w:rsidP="004409A6">
            <w:pPr>
              <w:pStyle w:val="TableParagraph"/>
              <w:spacing w:before="253"/>
              <w:ind w:left="8"/>
              <w:rPr>
                <w:rFonts w:ascii="Tahoma" w:hAnsi="Tahoma" w:cs="Tahoma"/>
                <w:sz w:val="18"/>
                <w:szCs w:val="18"/>
              </w:rPr>
            </w:pPr>
            <w:r w:rsidRPr="00510438">
              <w:rPr>
                <w:rFonts w:ascii="Tahoma" w:hAnsi="Tahoma" w:cs="Tahoma"/>
                <w:sz w:val="18"/>
                <w:szCs w:val="18"/>
              </w:rPr>
              <w:t xml:space="preserve">4 </w:t>
            </w:r>
            <w:r w:rsidRPr="00510438">
              <w:rPr>
                <w:rFonts w:ascii="Tahoma" w:hAnsi="Tahoma" w:cs="Tahoma"/>
                <w:spacing w:val="-2"/>
                <w:sz w:val="18"/>
                <w:szCs w:val="18"/>
              </w:rPr>
              <w:t>tubes</w:t>
            </w:r>
          </w:p>
        </w:tc>
      </w:tr>
      <w:tr w:rsidR="00A161F3" w:rsidRPr="00510438" w14:paraId="41BA1DAC" w14:textId="77777777" w:rsidTr="004409A6">
        <w:trPr>
          <w:trHeight w:val="657"/>
        </w:trPr>
        <w:tc>
          <w:tcPr>
            <w:tcW w:w="2307" w:type="dxa"/>
          </w:tcPr>
          <w:p w14:paraId="538425A4" w14:textId="77777777" w:rsidR="00A161F3" w:rsidRPr="00510438" w:rsidRDefault="00A161F3" w:rsidP="004409A6">
            <w:pPr>
              <w:pStyle w:val="TableParagraph"/>
              <w:spacing w:before="253"/>
              <w:jc w:val="left"/>
              <w:rPr>
                <w:rFonts w:ascii="Tahoma" w:hAnsi="Tahoma" w:cs="Tahoma"/>
                <w:sz w:val="18"/>
                <w:szCs w:val="18"/>
              </w:rPr>
            </w:pPr>
            <w:r w:rsidRPr="00510438">
              <w:rPr>
                <w:rFonts w:ascii="Tahoma" w:hAnsi="Tahoma" w:cs="Tahoma"/>
                <w:sz w:val="18"/>
                <w:szCs w:val="18"/>
              </w:rPr>
              <w:t>Mineral</w:t>
            </w:r>
            <w:r w:rsidRPr="00510438">
              <w:rPr>
                <w:rFonts w:ascii="Tahoma" w:hAnsi="Tahoma" w:cs="Tahoma"/>
                <w:spacing w:val="-11"/>
                <w:sz w:val="18"/>
                <w:szCs w:val="18"/>
              </w:rPr>
              <w:t xml:space="preserve"> </w:t>
            </w:r>
            <w:r w:rsidRPr="00510438">
              <w:rPr>
                <w:rFonts w:ascii="Tahoma" w:hAnsi="Tahoma" w:cs="Tahoma"/>
                <w:spacing w:val="-5"/>
                <w:sz w:val="18"/>
                <w:szCs w:val="18"/>
              </w:rPr>
              <w:t>oil</w:t>
            </w:r>
          </w:p>
        </w:tc>
        <w:tc>
          <w:tcPr>
            <w:tcW w:w="2960" w:type="dxa"/>
          </w:tcPr>
          <w:p w14:paraId="0FA4DCEC" w14:textId="77777777" w:rsidR="00A161F3" w:rsidRPr="00510438" w:rsidRDefault="00A161F3" w:rsidP="004409A6">
            <w:pPr>
              <w:pStyle w:val="TableParagraph"/>
              <w:spacing w:before="97" w:line="270" w:lineRule="atLeast"/>
              <w:jc w:val="left"/>
              <w:rPr>
                <w:rFonts w:ascii="Tahoma" w:hAnsi="Tahoma" w:cs="Tahoma"/>
                <w:sz w:val="18"/>
                <w:szCs w:val="18"/>
              </w:rPr>
            </w:pPr>
            <w:r w:rsidRPr="00510438">
              <w:rPr>
                <w:rFonts w:ascii="Tahoma" w:hAnsi="Tahoma" w:cs="Tahoma"/>
                <w:spacing w:val="-2"/>
                <w:sz w:val="18"/>
                <w:szCs w:val="18"/>
              </w:rPr>
              <w:t>Transparent</w:t>
            </w:r>
            <w:r w:rsidRPr="00510438">
              <w:rPr>
                <w:rFonts w:ascii="Tahoma" w:hAnsi="Tahoma" w:cs="Tahoma"/>
                <w:spacing w:val="-4"/>
                <w:sz w:val="18"/>
                <w:szCs w:val="18"/>
              </w:rPr>
              <w:t xml:space="preserve"> </w:t>
            </w:r>
            <w:r w:rsidRPr="00510438">
              <w:rPr>
                <w:rFonts w:ascii="Tahoma" w:hAnsi="Tahoma" w:cs="Tahoma"/>
                <w:spacing w:val="-2"/>
                <w:sz w:val="18"/>
                <w:szCs w:val="18"/>
              </w:rPr>
              <w:t>colorless</w:t>
            </w:r>
            <w:r w:rsidRPr="00510438">
              <w:rPr>
                <w:rFonts w:ascii="Tahoma" w:hAnsi="Tahoma" w:cs="Tahoma"/>
                <w:spacing w:val="-6"/>
                <w:sz w:val="18"/>
                <w:szCs w:val="18"/>
              </w:rPr>
              <w:t xml:space="preserve"> </w:t>
            </w:r>
            <w:r w:rsidRPr="00510438">
              <w:rPr>
                <w:rFonts w:ascii="Tahoma" w:hAnsi="Tahoma" w:cs="Tahoma"/>
                <w:spacing w:val="-2"/>
                <w:sz w:val="18"/>
                <w:szCs w:val="18"/>
              </w:rPr>
              <w:t xml:space="preserve">viscous </w:t>
            </w:r>
            <w:r w:rsidRPr="00510438">
              <w:rPr>
                <w:rFonts w:ascii="Tahoma" w:hAnsi="Tahoma" w:cs="Tahoma"/>
                <w:sz w:val="18"/>
                <w:szCs w:val="18"/>
              </w:rPr>
              <w:t>oily liquid</w:t>
            </w:r>
          </w:p>
        </w:tc>
        <w:tc>
          <w:tcPr>
            <w:tcW w:w="2334" w:type="dxa"/>
          </w:tcPr>
          <w:p w14:paraId="42BC0321" w14:textId="77777777" w:rsidR="00A161F3" w:rsidRPr="00510438" w:rsidRDefault="00A161F3" w:rsidP="004409A6">
            <w:pPr>
              <w:pStyle w:val="TableParagraph"/>
              <w:spacing w:before="119"/>
              <w:ind w:left="865"/>
              <w:jc w:val="left"/>
              <w:rPr>
                <w:rFonts w:ascii="Tahoma" w:hAnsi="Tahoma" w:cs="Tahoma"/>
                <w:sz w:val="18"/>
                <w:szCs w:val="18"/>
              </w:rPr>
            </w:pPr>
            <w:r w:rsidRPr="00510438">
              <w:rPr>
                <w:rFonts w:ascii="Tahoma" w:hAnsi="Tahoma" w:cs="Tahoma"/>
                <w:sz w:val="18"/>
                <w:szCs w:val="18"/>
              </w:rPr>
              <w:t>4.0</w:t>
            </w:r>
            <w:r w:rsidRPr="00510438">
              <w:rPr>
                <w:rFonts w:ascii="Tahoma" w:hAnsi="Tahoma" w:cs="Tahoma"/>
                <w:spacing w:val="-2"/>
                <w:sz w:val="18"/>
                <w:szCs w:val="18"/>
              </w:rPr>
              <w:t xml:space="preserve"> </w:t>
            </w:r>
            <w:r w:rsidRPr="00510438">
              <w:rPr>
                <w:rFonts w:ascii="Tahoma" w:hAnsi="Tahoma" w:cs="Tahoma"/>
                <w:spacing w:val="-5"/>
                <w:sz w:val="18"/>
                <w:szCs w:val="18"/>
              </w:rPr>
              <w:t>mL</w:t>
            </w:r>
          </w:p>
          <w:p w14:paraId="41D0E813" w14:textId="77777777" w:rsidR="00A161F3" w:rsidRPr="00510438" w:rsidRDefault="00A161F3" w:rsidP="004409A6">
            <w:pPr>
              <w:pStyle w:val="TableParagraph"/>
              <w:spacing w:line="249" w:lineRule="exact"/>
              <w:ind w:left="222"/>
              <w:jc w:val="left"/>
              <w:rPr>
                <w:rFonts w:ascii="Tahoma" w:hAnsi="Tahoma" w:cs="Tahoma"/>
                <w:sz w:val="18"/>
                <w:szCs w:val="18"/>
              </w:rPr>
            </w:pPr>
            <w:r w:rsidRPr="00510438">
              <w:rPr>
                <w:rFonts w:ascii="Tahoma" w:hAnsi="Tahoma" w:cs="Tahoma"/>
                <w:sz w:val="18"/>
                <w:szCs w:val="18"/>
              </w:rPr>
              <w:t>(1.0</w:t>
            </w:r>
            <w:r w:rsidRPr="00510438">
              <w:rPr>
                <w:rFonts w:ascii="Tahoma" w:hAnsi="Tahoma" w:cs="Tahoma"/>
                <w:spacing w:val="-4"/>
                <w:sz w:val="18"/>
                <w:szCs w:val="18"/>
              </w:rPr>
              <w:t xml:space="preserve"> </w:t>
            </w:r>
            <w:r w:rsidRPr="00510438">
              <w:rPr>
                <w:rFonts w:ascii="Tahoma" w:hAnsi="Tahoma" w:cs="Tahoma"/>
                <w:sz w:val="18"/>
                <w:szCs w:val="18"/>
              </w:rPr>
              <w:t>mL</w:t>
            </w:r>
            <w:r w:rsidRPr="00510438">
              <w:rPr>
                <w:rFonts w:ascii="Tahoma" w:hAnsi="Tahoma" w:cs="Tahoma"/>
                <w:spacing w:val="-1"/>
                <w:sz w:val="18"/>
                <w:szCs w:val="18"/>
              </w:rPr>
              <w:t xml:space="preserve"> </w:t>
            </w:r>
            <w:r w:rsidRPr="00510438">
              <w:rPr>
                <w:rFonts w:ascii="Tahoma" w:hAnsi="Tahoma" w:cs="Tahoma"/>
                <w:sz w:val="18"/>
                <w:szCs w:val="18"/>
              </w:rPr>
              <w:t>in</w:t>
            </w:r>
            <w:r w:rsidRPr="00510438">
              <w:rPr>
                <w:rFonts w:ascii="Tahoma" w:hAnsi="Tahoma" w:cs="Tahoma"/>
                <w:spacing w:val="-4"/>
                <w:sz w:val="18"/>
                <w:szCs w:val="18"/>
              </w:rPr>
              <w:t xml:space="preserve"> </w:t>
            </w:r>
            <w:r w:rsidRPr="00510438">
              <w:rPr>
                <w:rFonts w:ascii="Tahoma" w:hAnsi="Tahoma" w:cs="Tahoma"/>
                <w:sz w:val="18"/>
                <w:szCs w:val="18"/>
              </w:rPr>
              <w:t>each</w:t>
            </w:r>
            <w:r w:rsidRPr="00510438">
              <w:rPr>
                <w:rFonts w:ascii="Tahoma" w:hAnsi="Tahoma" w:cs="Tahoma"/>
                <w:spacing w:val="-1"/>
                <w:sz w:val="18"/>
                <w:szCs w:val="18"/>
              </w:rPr>
              <w:t xml:space="preserve"> </w:t>
            </w:r>
            <w:r w:rsidRPr="00510438">
              <w:rPr>
                <w:rFonts w:ascii="Tahoma" w:hAnsi="Tahoma" w:cs="Tahoma"/>
                <w:spacing w:val="-2"/>
                <w:sz w:val="18"/>
                <w:szCs w:val="18"/>
              </w:rPr>
              <w:t>tube)</w:t>
            </w:r>
          </w:p>
        </w:tc>
        <w:tc>
          <w:tcPr>
            <w:tcW w:w="1748" w:type="dxa"/>
          </w:tcPr>
          <w:p w14:paraId="0663E7A3" w14:textId="77777777" w:rsidR="00A161F3" w:rsidRPr="00510438" w:rsidRDefault="00A161F3" w:rsidP="004409A6">
            <w:pPr>
              <w:pStyle w:val="TableParagraph"/>
              <w:spacing w:before="253"/>
              <w:ind w:left="8"/>
              <w:rPr>
                <w:rFonts w:ascii="Tahoma" w:hAnsi="Tahoma" w:cs="Tahoma"/>
                <w:sz w:val="18"/>
                <w:szCs w:val="18"/>
              </w:rPr>
            </w:pPr>
            <w:r w:rsidRPr="00510438">
              <w:rPr>
                <w:rFonts w:ascii="Tahoma" w:hAnsi="Tahoma" w:cs="Tahoma"/>
                <w:sz w:val="18"/>
                <w:szCs w:val="18"/>
              </w:rPr>
              <w:t xml:space="preserve">4 </w:t>
            </w:r>
            <w:r w:rsidRPr="00510438">
              <w:rPr>
                <w:rFonts w:ascii="Tahoma" w:hAnsi="Tahoma" w:cs="Tahoma"/>
                <w:spacing w:val="-2"/>
                <w:sz w:val="18"/>
                <w:szCs w:val="18"/>
              </w:rPr>
              <w:t>tubes</w:t>
            </w:r>
          </w:p>
        </w:tc>
      </w:tr>
      <w:tr w:rsidR="00A161F3" w:rsidRPr="00510438" w14:paraId="1A5B7D7E" w14:textId="77777777" w:rsidTr="004409A6">
        <w:trPr>
          <w:trHeight w:val="388"/>
        </w:trPr>
        <w:tc>
          <w:tcPr>
            <w:tcW w:w="2307" w:type="dxa"/>
          </w:tcPr>
          <w:p w14:paraId="1C1137F0" w14:textId="77777777" w:rsidR="00A161F3" w:rsidRPr="00510438" w:rsidRDefault="00A161F3" w:rsidP="004409A6">
            <w:pPr>
              <w:pStyle w:val="TableParagraph"/>
              <w:spacing w:before="119" w:line="249" w:lineRule="exact"/>
              <w:jc w:val="left"/>
              <w:rPr>
                <w:rFonts w:ascii="Tahoma" w:hAnsi="Tahoma" w:cs="Tahoma"/>
                <w:sz w:val="18"/>
                <w:szCs w:val="18"/>
              </w:rPr>
            </w:pPr>
            <w:r w:rsidRPr="00510438">
              <w:rPr>
                <w:rFonts w:ascii="Tahoma" w:hAnsi="Tahoma" w:cs="Tahoma"/>
                <w:sz w:val="18"/>
                <w:szCs w:val="18"/>
              </w:rPr>
              <w:t>Positive</w:t>
            </w:r>
            <w:r w:rsidRPr="00510438">
              <w:rPr>
                <w:rFonts w:ascii="Tahoma" w:hAnsi="Tahoma" w:cs="Tahoma"/>
                <w:spacing w:val="-10"/>
                <w:sz w:val="18"/>
                <w:szCs w:val="18"/>
              </w:rPr>
              <w:t xml:space="preserve"> </w:t>
            </w:r>
            <w:r w:rsidRPr="00510438">
              <w:rPr>
                <w:rFonts w:ascii="Tahoma" w:hAnsi="Tahoma" w:cs="Tahoma"/>
                <w:spacing w:val="-2"/>
                <w:sz w:val="18"/>
                <w:szCs w:val="18"/>
              </w:rPr>
              <w:t>control</w:t>
            </w:r>
          </w:p>
        </w:tc>
        <w:tc>
          <w:tcPr>
            <w:tcW w:w="2960" w:type="dxa"/>
          </w:tcPr>
          <w:p w14:paraId="5B9BAD9B" w14:textId="77777777" w:rsidR="00A161F3" w:rsidRPr="00510438" w:rsidRDefault="00A161F3" w:rsidP="004409A6">
            <w:pPr>
              <w:pStyle w:val="TableParagraph"/>
              <w:spacing w:before="119" w:line="249" w:lineRule="exact"/>
              <w:jc w:val="left"/>
              <w:rPr>
                <w:rFonts w:ascii="Tahoma" w:hAnsi="Tahoma" w:cs="Tahoma"/>
                <w:sz w:val="18"/>
                <w:szCs w:val="18"/>
              </w:rPr>
            </w:pPr>
            <w:r w:rsidRPr="00510438">
              <w:rPr>
                <w:rFonts w:ascii="Tahoma" w:hAnsi="Tahoma" w:cs="Tahoma"/>
                <w:spacing w:val="-2"/>
                <w:sz w:val="18"/>
                <w:szCs w:val="18"/>
              </w:rPr>
              <w:t>Transparent</w:t>
            </w:r>
            <w:r w:rsidRPr="00510438">
              <w:rPr>
                <w:rFonts w:ascii="Tahoma" w:hAnsi="Tahoma" w:cs="Tahoma"/>
                <w:spacing w:val="1"/>
                <w:sz w:val="18"/>
                <w:szCs w:val="18"/>
              </w:rPr>
              <w:t xml:space="preserve"> </w:t>
            </w:r>
            <w:r w:rsidRPr="00510438">
              <w:rPr>
                <w:rFonts w:ascii="Tahoma" w:hAnsi="Tahoma" w:cs="Tahoma"/>
                <w:spacing w:val="-2"/>
                <w:sz w:val="18"/>
                <w:szCs w:val="18"/>
              </w:rPr>
              <w:t>colorless</w:t>
            </w:r>
            <w:r w:rsidRPr="00510438">
              <w:rPr>
                <w:rFonts w:ascii="Tahoma" w:hAnsi="Tahoma" w:cs="Tahoma"/>
                <w:spacing w:val="3"/>
                <w:sz w:val="18"/>
                <w:szCs w:val="18"/>
              </w:rPr>
              <w:t xml:space="preserve"> </w:t>
            </w:r>
            <w:r w:rsidRPr="00510438">
              <w:rPr>
                <w:rFonts w:ascii="Tahoma" w:hAnsi="Tahoma" w:cs="Tahoma"/>
                <w:spacing w:val="-2"/>
                <w:sz w:val="18"/>
                <w:szCs w:val="18"/>
              </w:rPr>
              <w:t>liquid</w:t>
            </w:r>
          </w:p>
        </w:tc>
        <w:tc>
          <w:tcPr>
            <w:tcW w:w="2334" w:type="dxa"/>
          </w:tcPr>
          <w:p w14:paraId="7E5FEEB8" w14:textId="77777777" w:rsidR="00A161F3" w:rsidRPr="00510438" w:rsidRDefault="00A161F3" w:rsidP="004409A6">
            <w:pPr>
              <w:pStyle w:val="TableParagraph"/>
              <w:spacing w:before="119" w:line="249" w:lineRule="exact"/>
              <w:ind w:left="9" w:right="3"/>
              <w:rPr>
                <w:rFonts w:ascii="Tahoma" w:hAnsi="Tahoma" w:cs="Tahoma"/>
                <w:sz w:val="18"/>
                <w:szCs w:val="18"/>
              </w:rPr>
            </w:pPr>
            <w:r w:rsidRPr="00510438">
              <w:rPr>
                <w:rFonts w:ascii="Tahoma" w:hAnsi="Tahoma" w:cs="Tahoma"/>
                <w:sz w:val="18"/>
                <w:szCs w:val="18"/>
              </w:rPr>
              <w:t>160</w:t>
            </w:r>
            <w:r w:rsidRPr="00510438">
              <w:rPr>
                <w:rFonts w:ascii="Tahoma" w:hAnsi="Tahoma" w:cs="Tahoma"/>
                <w:spacing w:val="-2"/>
                <w:sz w:val="18"/>
                <w:szCs w:val="18"/>
              </w:rPr>
              <w:t xml:space="preserve"> </w:t>
            </w:r>
            <w:r w:rsidRPr="00510438">
              <w:rPr>
                <w:rFonts w:ascii="Tahoma" w:hAnsi="Tahoma" w:cs="Tahoma"/>
                <w:spacing w:val="-5"/>
                <w:sz w:val="18"/>
                <w:szCs w:val="18"/>
              </w:rPr>
              <w:t>μL</w:t>
            </w:r>
          </w:p>
        </w:tc>
        <w:tc>
          <w:tcPr>
            <w:tcW w:w="1748" w:type="dxa"/>
          </w:tcPr>
          <w:p w14:paraId="4155F9C3" w14:textId="77777777" w:rsidR="00A161F3" w:rsidRPr="00510438" w:rsidRDefault="00A161F3" w:rsidP="004409A6">
            <w:pPr>
              <w:pStyle w:val="TableParagraph"/>
              <w:spacing w:before="119" w:line="249" w:lineRule="exact"/>
              <w:ind w:left="8"/>
              <w:rPr>
                <w:rFonts w:ascii="Tahoma" w:hAnsi="Tahoma" w:cs="Tahoma"/>
                <w:sz w:val="18"/>
                <w:szCs w:val="18"/>
              </w:rPr>
            </w:pPr>
            <w:r w:rsidRPr="00510438">
              <w:rPr>
                <w:rFonts w:ascii="Tahoma" w:hAnsi="Tahoma" w:cs="Tahoma"/>
                <w:sz w:val="18"/>
                <w:szCs w:val="18"/>
              </w:rPr>
              <w:t xml:space="preserve">1 </w:t>
            </w:r>
            <w:r w:rsidRPr="00510438">
              <w:rPr>
                <w:rFonts w:ascii="Tahoma" w:hAnsi="Tahoma" w:cs="Tahoma"/>
                <w:spacing w:val="-4"/>
                <w:sz w:val="18"/>
                <w:szCs w:val="18"/>
              </w:rPr>
              <w:t>tube</w:t>
            </w:r>
          </w:p>
        </w:tc>
      </w:tr>
      <w:tr w:rsidR="00A161F3" w:rsidRPr="00510438" w14:paraId="17D6366D" w14:textId="77777777" w:rsidTr="004409A6">
        <w:trPr>
          <w:trHeight w:val="388"/>
        </w:trPr>
        <w:tc>
          <w:tcPr>
            <w:tcW w:w="2307" w:type="dxa"/>
          </w:tcPr>
          <w:p w14:paraId="42EA0179" w14:textId="77777777" w:rsidR="00A161F3" w:rsidRPr="00510438" w:rsidRDefault="00A161F3" w:rsidP="004409A6">
            <w:pPr>
              <w:pStyle w:val="TableParagraph"/>
              <w:spacing w:before="119" w:line="249" w:lineRule="exact"/>
              <w:jc w:val="left"/>
              <w:rPr>
                <w:rFonts w:ascii="Tahoma" w:hAnsi="Tahoma" w:cs="Tahoma"/>
                <w:sz w:val="18"/>
                <w:szCs w:val="18"/>
              </w:rPr>
            </w:pPr>
            <w:r w:rsidRPr="00510438">
              <w:rPr>
                <w:rFonts w:ascii="Tahoma" w:hAnsi="Tahoma" w:cs="Tahoma"/>
                <w:sz w:val="18"/>
                <w:szCs w:val="18"/>
              </w:rPr>
              <w:t>Strip’s</w:t>
            </w:r>
            <w:r w:rsidRPr="00510438">
              <w:rPr>
                <w:rFonts w:ascii="Tahoma" w:hAnsi="Tahoma" w:cs="Tahoma"/>
                <w:spacing w:val="-3"/>
                <w:sz w:val="18"/>
                <w:szCs w:val="18"/>
              </w:rPr>
              <w:t xml:space="preserve"> </w:t>
            </w:r>
            <w:r w:rsidRPr="00510438">
              <w:rPr>
                <w:rFonts w:ascii="Tahoma" w:hAnsi="Tahoma" w:cs="Tahoma"/>
                <w:spacing w:val="-4"/>
                <w:sz w:val="18"/>
                <w:szCs w:val="18"/>
              </w:rPr>
              <w:t>caps</w:t>
            </w:r>
          </w:p>
        </w:tc>
        <w:tc>
          <w:tcPr>
            <w:tcW w:w="7042" w:type="dxa"/>
            <w:gridSpan w:val="3"/>
          </w:tcPr>
          <w:p w14:paraId="2647495D" w14:textId="77777777" w:rsidR="00A161F3" w:rsidRPr="00510438" w:rsidRDefault="00A161F3" w:rsidP="0097559B">
            <w:pPr>
              <w:pStyle w:val="TableParagraph"/>
              <w:keepNext/>
              <w:spacing w:before="119" w:line="249" w:lineRule="exact"/>
              <w:ind w:left="7"/>
              <w:rPr>
                <w:rFonts w:ascii="Tahoma" w:hAnsi="Tahoma" w:cs="Tahoma"/>
                <w:sz w:val="18"/>
                <w:szCs w:val="18"/>
              </w:rPr>
            </w:pPr>
            <w:r w:rsidRPr="00510438">
              <w:rPr>
                <w:rFonts w:ascii="Tahoma" w:hAnsi="Tahoma" w:cs="Tahoma"/>
                <w:sz w:val="18"/>
                <w:szCs w:val="18"/>
              </w:rPr>
              <w:t>24</w:t>
            </w:r>
            <w:r w:rsidRPr="00510438">
              <w:rPr>
                <w:rFonts w:ascii="Tahoma" w:hAnsi="Tahoma" w:cs="Tahoma"/>
                <w:spacing w:val="-2"/>
                <w:sz w:val="18"/>
                <w:szCs w:val="18"/>
              </w:rPr>
              <w:t xml:space="preserve"> </w:t>
            </w:r>
            <w:r w:rsidRPr="00510438">
              <w:rPr>
                <w:rFonts w:ascii="Tahoma" w:hAnsi="Tahoma" w:cs="Tahoma"/>
                <w:sz w:val="18"/>
                <w:szCs w:val="18"/>
              </w:rPr>
              <w:t>8-</w:t>
            </w:r>
            <w:r w:rsidRPr="00510438">
              <w:rPr>
                <w:rFonts w:ascii="Tahoma" w:hAnsi="Tahoma" w:cs="Tahoma"/>
                <w:spacing w:val="-4"/>
                <w:sz w:val="18"/>
                <w:szCs w:val="18"/>
              </w:rPr>
              <w:t>caps</w:t>
            </w:r>
          </w:p>
        </w:tc>
      </w:tr>
    </w:tbl>
    <w:p w14:paraId="2C4E1773" w14:textId="7B94D2E9" w:rsidR="00BA577E" w:rsidRDefault="0097559B" w:rsidP="0097559B">
      <w:pPr>
        <w:pStyle w:val="ResimYazs"/>
        <w:rPr>
          <w:rFonts w:ascii="Arial" w:hAnsi="Arial" w:cs="Arial"/>
          <w:sz w:val="20"/>
          <w:szCs w:val="20"/>
          <w:lang w:eastAsia="en-US"/>
        </w:rPr>
      </w:pPr>
      <w:r>
        <w:t xml:space="preserve">Table </w:t>
      </w:r>
      <w:fldSimple w:instr=" SEQ Table \* ARABIC ">
        <w:r w:rsidR="000C13CD">
          <w:rPr>
            <w:noProof/>
          </w:rPr>
          <w:t>2</w:t>
        </w:r>
      </w:fldSimple>
      <w:r>
        <w:t>:</w:t>
      </w:r>
      <w:r w:rsidRPr="00AC7A2A">
        <w:t>Femobiome Screen Multiplex qPCR Kit content</w:t>
      </w:r>
    </w:p>
    <w:p w14:paraId="203B14E1" w14:textId="77777777" w:rsidR="00A161F3" w:rsidRPr="00DA63B2" w:rsidRDefault="00A161F3" w:rsidP="00A161F3">
      <w:pPr>
        <w:spacing w:line="360" w:lineRule="auto"/>
        <w:jc w:val="both"/>
        <w:rPr>
          <w:rFonts w:ascii="Tahoma" w:hAnsi="Tahoma" w:cs="Tahoma"/>
          <w:sz w:val="20"/>
          <w:szCs w:val="20"/>
        </w:rPr>
      </w:pPr>
      <w:r w:rsidRPr="00DA63B2">
        <w:rPr>
          <w:rFonts w:ascii="Tahoma" w:hAnsi="Tahoma" w:cs="Tahoma"/>
          <w:sz w:val="20"/>
          <w:szCs w:val="20"/>
        </w:rPr>
        <w:t>All components are ready to use and do not require additional preparation for operation.</w:t>
      </w:r>
    </w:p>
    <w:p w14:paraId="7246716B" w14:textId="011C4E1C" w:rsidR="00A161F3" w:rsidRPr="00DA63B2" w:rsidRDefault="00A161F3" w:rsidP="00ED27BD">
      <w:pPr>
        <w:spacing w:line="360" w:lineRule="auto"/>
        <w:jc w:val="both"/>
        <w:rPr>
          <w:rFonts w:ascii="Tahoma" w:hAnsi="Tahoma" w:cs="Tahoma"/>
          <w:sz w:val="20"/>
          <w:szCs w:val="20"/>
        </w:rPr>
      </w:pPr>
      <w:r w:rsidRPr="00DA63B2">
        <w:rPr>
          <w:rFonts w:ascii="Tahoma" w:hAnsi="Tahoma" w:cs="Tahoma"/>
          <w:sz w:val="20"/>
          <w:szCs w:val="20"/>
        </w:rPr>
        <w:t xml:space="preserve">The </w:t>
      </w:r>
      <w:r w:rsidR="00244EB7" w:rsidRPr="00DA63B2">
        <w:rPr>
          <w:rFonts w:ascii="Tahoma" w:hAnsi="Tahoma" w:cs="Tahoma"/>
          <w:sz w:val="20"/>
          <w:szCs w:val="20"/>
        </w:rPr>
        <w:t xml:space="preserve">Femobiome Screen Multiplex qPCR Kit </w:t>
      </w:r>
      <w:r w:rsidRPr="00DA63B2">
        <w:rPr>
          <w:rFonts w:ascii="Tahoma" w:hAnsi="Tahoma" w:cs="Tahoma"/>
          <w:sz w:val="20"/>
          <w:szCs w:val="20"/>
        </w:rPr>
        <w:t>is used to perform 24 tests including positive and negative controls.</w:t>
      </w:r>
    </w:p>
    <w:p w14:paraId="085A3300" w14:textId="77777777" w:rsidR="00A161F3" w:rsidRPr="00DA63B2" w:rsidRDefault="00A161F3" w:rsidP="00DA63B2">
      <w:pPr>
        <w:spacing w:line="360" w:lineRule="auto"/>
        <w:rPr>
          <w:rFonts w:ascii="Tahoma" w:hAnsi="Tahoma" w:cs="Tahoma"/>
          <w:b/>
          <w:bCs/>
          <w:spacing w:val="-2"/>
          <w:sz w:val="28"/>
          <w:szCs w:val="28"/>
        </w:rPr>
      </w:pPr>
      <w:r w:rsidRPr="00DA63B2">
        <w:rPr>
          <w:rFonts w:ascii="Tahoma" w:hAnsi="Tahoma" w:cs="Tahoma"/>
          <w:b/>
          <w:bCs/>
          <w:sz w:val="28"/>
          <w:szCs w:val="28"/>
        </w:rPr>
        <w:t>REAGENTS</w:t>
      </w:r>
      <w:r w:rsidRPr="00DA63B2">
        <w:rPr>
          <w:rFonts w:ascii="Tahoma" w:hAnsi="Tahoma" w:cs="Tahoma"/>
          <w:b/>
          <w:bCs/>
          <w:spacing w:val="-7"/>
          <w:sz w:val="28"/>
          <w:szCs w:val="28"/>
        </w:rPr>
        <w:t xml:space="preserve"> </w:t>
      </w:r>
      <w:r w:rsidRPr="00DA63B2">
        <w:rPr>
          <w:rFonts w:ascii="Tahoma" w:hAnsi="Tahoma" w:cs="Tahoma"/>
          <w:b/>
          <w:bCs/>
          <w:sz w:val="28"/>
          <w:szCs w:val="28"/>
        </w:rPr>
        <w:t>AND</w:t>
      </w:r>
      <w:r w:rsidRPr="00DA63B2">
        <w:rPr>
          <w:rFonts w:ascii="Tahoma" w:hAnsi="Tahoma" w:cs="Tahoma"/>
          <w:b/>
          <w:bCs/>
          <w:spacing w:val="-7"/>
          <w:sz w:val="28"/>
          <w:szCs w:val="28"/>
        </w:rPr>
        <w:t xml:space="preserve"> </w:t>
      </w:r>
      <w:r w:rsidRPr="00DA63B2">
        <w:rPr>
          <w:rFonts w:ascii="Tahoma" w:hAnsi="Tahoma" w:cs="Tahoma"/>
          <w:b/>
          <w:bCs/>
          <w:sz w:val="28"/>
          <w:szCs w:val="28"/>
        </w:rPr>
        <w:t>EQUIPMENT</w:t>
      </w:r>
      <w:r w:rsidRPr="00DA63B2">
        <w:rPr>
          <w:rFonts w:ascii="Tahoma" w:hAnsi="Tahoma" w:cs="Tahoma"/>
          <w:b/>
          <w:bCs/>
          <w:spacing w:val="-5"/>
          <w:sz w:val="28"/>
          <w:szCs w:val="28"/>
        </w:rPr>
        <w:t xml:space="preserve"> </w:t>
      </w:r>
      <w:r w:rsidRPr="00DA63B2">
        <w:rPr>
          <w:rFonts w:ascii="Tahoma" w:hAnsi="Tahoma" w:cs="Tahoma"/>
          <w:b/>
          <w:bCs/>
          <w:sz w:val="28"/>
          <w:szCs w:val="28"/>
        </w:rPr>
        <w:t>REQUIRED</w:t>
      </w:r>
      <w:r w:rsidRPr="00DA63B2">
        <w:rPr>
          <w:rFonts w:ascii="Tahoma" w:hAnsi="Tahoma" w:cs="Tahoma"/>
          <w:b/>
          <w:bCs/>
          <w:spacing w:val="-5"/>
          <w:sz w:val="28"/>
          <w:szCs w:val="28"/>
        </w:rPr>
        <w:t xml:space="preserve"> </w:t>
      </w:r>
      <w:r w:rsidRPr="00DA63B2">
        <w:rPr>
          <w:rFonts w:ascii="Tahoma" w:hAnsi="Tahoma" w:cs="Tahoma"/>
          <w:b/>
          <w:bCs/>
          <w:sz w:val="28"/>
          <w:szCs w:val="28"/>
        </w:rPr>
        <w:t>BUT</w:t>
      </w:r>
      <w:r w:rsidRPr="00DA63B2">
        <w:rPr>
          <w:rFonts w:ascii="Tahoma" w:hAnsi="Tahoma" w:cs="Tahoma"/>
          <w:b/>
          <w:bCs/>
          <w:spacing w:val="-2"/>
          <w:sz w:val="28"/>
          <w:szCs w:val="28"/>
        </w:rPr>
        <w:t xml:space="preserve"> </w:t>
      </w:r>
      <w:r w:rsidRPr="00DA63B2">
        <w:rPr>
          <w:rFonts w:ascii="Tahoma" w:hAnsi="Tahoma" w:cs="Tahoma"/>
          <w:b/>
          <w:bCs/>
          <w:sz w:val="28"/>
          <w:szCs w:val="28"/>
        </w:rPr>
        <w:t>NOT</w:t>
      </w:r>
      <w:r w:rsidRPr="00DA63B2">
        <w:rPr>
          <w:rFonts w:ascii="Tahoma" w:hAnsi="Tahoma" w:cs="Tahoma"/>
          <w:b/>
          <w:bCs/>
          <w:spacing w:val="-2"/>
          <w:sz w:val="28"/>
          <w:szCs w:val="28"/>
        </w:rPr>
        <w:t xml:space="preserve"> PROVIDED</w:t>
      </w:r>
    </w:p>
    <w:p w14:paraId="07632CB1" w14:textId="16BB7B19" w:rsidR="00A161F3" w:rsidRPr="00CF6337" w:rsidRDefault="00DA63B2" w:rsidP="00DA63B2">
      <w:pPr>
        <w:spacing w:line="360" w:lineRule="auto"/>
        <w:rPr>
          <w:rFonts w:ascii="Tahoma" w:hAnsi="Tahoma" w:cs="Tahoma"/>
          <w:b/>
          <w:bCs/>
          <w:u w:val="single"/>
        </w:rPr>
      </w:pPr>
      <w:r w:rsidRPr="00CF6337">
        <w:rPr>
          <w:rFonts w:ascii="Tahoma" w:hAnsi="Tahoma" w:cs="Tahoma"/>
          <w:b/>
          <w:bCs/>
          <w:u w:val="single"/>
        </w:rPr>
        <w:lastRenderedPageBreak/>
        <w:t>S</w:t>
      </w:r>
      <w:r w:rsidR="00A161F3" w:rsidRPr="00CF6337">
        <w:rPr>
          <w:rFonts w:ascii="Tahoma" w:hAnsi="Tahoma" w:cs="Tahoma"/>
          <w:b/>
          <w:bCs/>
          <w:u w:val="single"/>
        </w:rPr>
        <w:t>pecimen Collection</w:t>
      </w:r>
    </w:p>
    <w:p w14:paraId="02B643CB" w14:textId="77777777" w:rsidR="00A161F3" w:rsidRPr="00CF6337" w:rsidRDefault="00A161F3" w:rsidP="00DA63B2">
      <w:pPr>
        <w:spacing w:line="360" w:lineRule="auto"/>
        <w:rPr>
          <w:rFonts w:ascii="Tahoma" w:hAnsi="Tahoma" w:cs="Tahoma"/>
          <w:sz w:val="20"/>
          <w:szCs w:val="20"/>
        </w:rPr>
      </w:pPr>
      <w:r w:rsidRPr="00CF6337">
        <w:rPr>
          <w:rFonts w:ascii="Tahoma" w:hAnsi="Tahoma" w:cs="Tahoma"/>
          <w:sz w:val="20"/>
          <w:szCs w:val="20"/>
        </w:rPr>
        <w:t>- Specimen collection swabs: use only dacron, rayon, or calcium alginate tipped collection swabs with plastic or non-aluminum wire shafts;</w:t>
      </w:r>
    </w:p>
    <w:p w14:paraId="25536CC8" w14:textId="3967BFF2" w:rsidR="00A161F3" w:rsidRPr="00CF6337" w:rsidRDefault="00A161F3" w:rsidP="00DA63B2">
      <w:pPr>
        <w:spacing w:line="360" w:lineRule="auto"/>
        <w:rPr>
          <w:rFonts w:ascii="Tahoma" w:hAnsi="Tahoma" w:cs="Tahoma"/>
          <w:sz w:val="20"/>
          <w:szCs w:val="20"/>
        </w:rPr>
      </w:pPr>
      <w:r w:rsidRPr="00CF6337">
        <w:rPr>
          <w:rFonts w:ascii="Tahoma" w:hAnsi="Tahoma" w:cs="Tahoma"/>
          <w:sz w:val="20"/>
          <w:szCs w:val="20"/>
        </w:rPr>
        <w:t xml:space="preserve">- Sterile tubes containing transport medium: “GENOMER” made STOR-F </w:t>
      </w:r>
      <w:r w:rsidR="007B485F">
        <w:rPr>
          <w:rFonts w:ascii="Tahoma" w:hAnsi="Tahoma" w:cs="Tahoma"/>
          <w:sz w:val="20"/>
          <w:szCs w:val="20"/>
        </w:rPr>
        <w:t>T</w:t>
      </w:r>
      <w:r w:rsidRPr="00CF6337">
        <w:rPr>
          <w:rFonts w:ascii="Tahoma" w:hAnsi="Tahoma" w:cs="Tahoma"/>
          <w:sz w:val="20"/>
          <w:szCs w:val="20"/>
        </w:rPr>
        <w:t xml:space="preserve">ransport </w:t>
      </w:r>
      <w:r w:rsidR="007B485F">
        <w:rPr>
          <w:rFonts w:ascii="Tahoma" w:hAnsi="Tahoma" w:cs="Tahoma"/>
          <w:sz w:val="20"/>
          <w:szCs w:val="20"/>
        </w:rPr>
        <w:t>M</w:t>
      </w:r>
      <w:r w:rsidRPr="00CF6337">
        <w:rPr>
          <w:rFonts w:ascii="Tahoma" w:hAnsi="Tahoma" w:cs="Tahoma"/>
          <w:sz w:val="20"/>
          <w:szCs w:val="20"/>
        </w:rPr>
        <w:t>edium</w:t>
      </w:r>
      <w:r w:rsidR="007B485F">
        <w:rPr>
          <w:rFonts w:ascii="Tahoma" w:hAnsi="Tahoma" w:cs="Tahoma"/>
          <w:sz w:val="20"/>
          <w:szCs w:val="20"/>
        </w:rPr>
        <w:t xml:space="preserve"> </w:t>
      </w:r>
      <w:r w:rsidRPr="00CF6337">
        <w:rPr>
          <w:rFonts w:ascii="Tahoma" w:hAnsi="Tahoma" w:cs="Tahoma"/>
          <w:sz w:val="20"/>
          <w:szCs w:val="20"/>
        </w:rPr>
        <w:t>оr equivalent for the transportation of the sample.</w:t>
      </w:r>
    </w:p>
    <w:p w14:paraId="0C810AAE" w14:textId="38A952E7" w:rsidR="00A161F3" w:rsidRPr="00CF6337" w:rsidRDefault="00A161F3" w:rsidP="00DA63B2">
      <w:pPr>
        <w:spacing w:line="360" w:lineRule="auto"/>
        <w:rPr>
          <w:rFonts w:ascii="Tahoma" w:hAnsi="Tahoma" w:cs="Tahoma"/>
          <w:b/>
          <w:bCs/>
          <w:u w:val="single"/>
        </w:rPr>
      </w:pPr>
      <w:r w:rsidRPr="00CF6337">
        <w:rPr>
          <w:rFonts w:ascii="Tahoma" w:hAnsi="Tahoma" w:cs="Tahoma"/>
          <w:b/>
          <w:bCs/>
          <w:u w:val="single"/>
        </w:rPr>
        <w:t xml:space="preserve">DNA </w:t>
      </w:r>
      <w:r w:rsidR="00CF6337">
        <w:rPr>
          <w:rFonts w:ascii="Tahoma" w:hAnsi="Tahoma" w:cs="Tahoma"/>
          <w:b/>
          <w:bCs/>
          <w:u w:val="single"/>
        </w:rPr>
        <w:t>E</w:t>
      </w:r>
      <w:r w:rsidRPr="00CF6337">
        <w:rPr>
          <w:rFonts w:ascii="Tahoma" w:hAnsi="Tahoma" w:cs="Tahoma"/>
          <w:b/>
          <w:bCs/>
          <w:u w:val="single"/>
        </w:rPr>
        <w:t>xtraction and PCR</w:t>
      </w:r>
    </w:p>
    <w:p w14:paraId="4D836D68" w14:textId="77777777" w:rsidR="00A161F3" w:rsidRPr="00BA1339" w:rsidRDefault="00A161F3" w:rsidP="00DA63B2">
      <w:pPr>
        <w:spacing w:line="360" w:lineRule="auto"/>
        <w:rPr>
          <w:rFonts w:ascii="Tahoma" w:hAnsi="Tahoma" w:cs="Tahoma"/>
          <w:b/>
          <w:bCs/>
          <w:i/>
          <w:iCs/>
          <w:sz w:val="20"/>
          <w:szCs w:val="20"/>
        </w:rPr>
      </w:pPr>
      <w:r w:rsidRPr="00BA1339">
        <w:rPr>
          <w:rFonts w:ascii="Tahoma" w:hAnsi="Tahoma" w:cs="Tahoma"/>
          <w:b/>
          <w:bCs/>
          <w:i/>
          <w:iCs/>
          <w:sz w:val="20"/>
          <w:szCs w:val="20"/>
        </w:rPr>
        <w:t>Preamplification-specimen and control preparation area:</w:t>
      </w:r>
    </w:p>
    <w:p w14:paraId="7817C8D9"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Biological safety cabinet class II;</w:t>
      </w:r>
    </w:p>
    <w:p w14:paraId="07192ABC"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Vortex mixer;</w:t>
      </w:r>
    </w:p>
    <w:p w14:paraId="43C77B97"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Refrigerator;</w:t>
      </w:r>
    </w:p>
    <w:p w14:paraId="6461CF29"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Physiological saline solution 0.9% NaCl (Sterile);</w:t>
      </w:r>
    </w:p>
    <w:p w14:paraId="5ECD91E2"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 xml:space="preserve">Nucleic acid extraction kit (“GENOMER” made </w:t>
      </w:r>
      <w:r w:rsidR="000F4008" w:rsidRPr="00062A99">
        <w:rPr>
          <w:rFonts w:ascii="Tahoma" w:hAnsi="Tahoma" w:cs="Tahoma"/>
          <w:sz w:val="20"/>
          <w:szCs w:val="20"/>
        </w:rPr>
        <w:t>P</w:t>
      </w:r>
      <w:r w:rsidRPr="00062A99">
        <w:rPr>
          <w:rFonts w:ascii="Tahoma" w:hAnsi="Tahoma" w:cs="Tahoma"/>
          <w:sz w:val="20"/>
          <w:szCs w:val="20"/>
        </w:rPr>
        <w:t>REP-NA PLUS DNA/RNA Extraction Kit</w:t>
      </w:r>
      <w:r w:rsidR="000F4008" w:rsidRPr="00062A99">
        <w:rPr>
          <w:rFonts w:ascii="Tahoma" w:hAnsi="Tahoma" w:cs="Tahoma"/>
          <w:sz w:val="20"/>
          <w:szCs w:val="20"/>
        </w:rPr>
        <w:t xml:space="preserve"> is</w:t>
      </w:r>
      <w:r w:rsidRPr="00062A99">
        <w:rPr>
          <w:rFonts w:ascii="Tahoma" w:hAnsi="Tahoma" w:cs="Tahoma"/>
          <w:sz w:val="20"/>
          <w:szCs w:val="20"/>
        </w:rPr>
        <w:t xml:space="preserve"> recommended);</w:t>
      </w:r>
    </w:p>
    <w:p w14:paraId="043CE5CC"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High speed centrifuge (RCF(g) no less than 16000);</w:t>
      </w:r>
    </w:p>
    <w:p w14:paraId="7B60F104"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Thermostat (temperature range 50-98°C);</w:t>
      </w:r>
    </w:p>
    <w:p w14:paraId="16729E27"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Tube rack for 1.5 mL tubes;</w:t>
      </w:r>
    </w:p>
    <w:p w14:paraId="58AE4E44" w14:textId="77777777" w:rsidR="00062A99" w:rsidRDefault="00A161F3" w:rsidP="00062A9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1.5 mL tubes;</w:t>
      </w:r>
    </w:p>
    <w:p w14:paraId="4D27E9E3" w14:textId="77777777" w:rsidR="00BA1339" w:rsidRDefault="00A161F3" w:rsidP="00BA1339">
      <w:pPr>
        <w:pStyle w:val="ListeParagraf"/>
        <w:numPr>
          <w:ilvl w:val="0"/>
          <w:numId w:val="11"/>
        </w:numPr>
        <w:spacing w:line="360" w:lineRule="auto"/>
        <w:rPr>
          <w:rFonts w:ascii="Tahoma" w:hAnsi="Tahoma" w:cs="Tahoma"/>
          <w:sz w:val="20"/>
          <w:szCs w:val="20"/>
        </w:rPr>
      </w:pPr>
      <w:r w:rsidRPr="00062A99">
        <w:rPr>
          <w:rFonts w:ascii="Tahoma" w:hAnsi="Tahoma" w:cs="Tahoma"/>
          <w:sz w:val="20"/>
          <w:szCs w:val="20"/>
        </w:rPr>
        <w:t>Single channel pipettes (dispensers covering 20-1000 μL volume range);</w:t>
      </w:r>
    </w:p>
    <w:p w14:paraId="4FAAD9D5" w14:textId="77777777" w:rsidR="00BA1339" w:rsidRDefault="00A161F3" w:rsidP="00BA1339">
      <w:pPr>
        <w:pStyle w:val="ListeParagraf"/>
        <w:numPr>
          <w:ilvl w:val="0"/>
          <w:numId w:val="11"/>
        </w:numPr>
        <w:spacing w:line="360" w:lineRule="auto"/>
        <w:rPr>
          <w:rFonts w:ascii="Tahoma" w:hAnsi="Tahoma" w:cs="Tahoma"/>
          <w:sz w:val="20"/>
          <w:szCs w:val="20"/>
        </w:rPr>
      </w:pPr>
      <w:r w:rsidRPr="00BA1339">
        <w:rPr>
          <w:rFonts w:ascii="Tahoma" w:hAnsi="Tahoma" w:cs="Tahoma"/>
          <w:sz w:val="20"/>
          <w:szCs w:val="20"/>
        </w:rPr>
        <w:t>RNase and DNase free filtered pipette tips (volume 200 μL, 1000 μL);</w:t>
      </w:r>
    </w:p>
    <w:p w14:paraId="690E37FE" w14:textId="77777777" w:rsidR="00BA1339" w:rsidRDefault="00A161F3" w:rsidP="00BA1339">
      <w:pPr>
        <w:pStyle w:val="ListeParagraf"/>
        <w:numPr>
          <w:ilvl w:val="0"/>
          <w:numId w:val="11"/>
        </w:numPr>
        <w:spacing w:line="360" w:lineRule="auto"/>
        <w:rPr>
          <w:rFonts w:ascii="Tahoma" w:hAnsi="Tahoma" w:cs="Tahoma"/>
          <w:sz w:val="20"/>
          <w:szCs w:val="20"/>
        </w:rPr>
      </w:pPr>
      <w:r w:rsidRPr="00BA1339">
        <w:rPr>
          <w:rFonts w:ascii="Tahoma" w:hAnsi="Tahoma" w:cs="Tahoma"/>
          <w:sz w:val="20"/>
          <w:szCs w:val="20"/>
        </w:rPr>
        <w:t>Container for used pipette tips, tubes and other consumables;</w:t>
      </w:r>
    </w:p>
    <w:p w14:paraId="602EB969" w14:textId="77777777" w:rsidR="00BA1339" w:rsidRDefault="00A161F3" w:rsidP="00BA1339">
      <w:pPr>
        <w:pStyle w:val="ListeParagraf"/>
        <w:numPr>
          <w:ilvl w:val="0"/>
          <w:numId w:val="11"/>
        </w:numPr>
        <w:spacing w:line="360" w:lineRule="auto"/>
        <w:rPr>
          <w:rFonts w:ascii="Tahoma" w:hAnsi="Tahoma" w:cs="Tahoma"/>
          <w:sz w:val="20"/>
          <w:szCs w:val="20"/>
        </w:rPr>
      </w:pPr>
      <w:r w:rsidRPr="00BA1339">
        <w:rPr>
          <w:rFonts w:ascii="Tahoma" w:hAnsi="Tahoma" w:cs="Tahoma"/>
          <w:sz w:val="20"/>
          <w:szCs w:val="20"/>
        </w:rPr>
        <w:t>Powder-free surgical gloves;</w:t>
      </w:r>
    </w:p>
    <w:p w14:paraId="7F33C424" w14:textId="0B4B3B4D" w:rsidR="00A161F3" w:rsidRPr="00BA1339" w:rsidRDefault="00A161F3" w:rsidP="00BA1339">
      <w:pPr>
        <w:pStyle w:val="ListeParagraf"/>
        <w:numPr>
          <w:ilvl w:val="0"/>
          <w:numId w:val="11"/>
        </w:numPr>
        <w:spacing w:line="360" w:lineRule="auto"/>
        <w:rPr>
          <w:rFonts w:ascii="Tahoma" w:hAnsi="Tahoma" w:cs="Tahoma"/>
          <w:sz w:val="20"/>
          <w:szCs w:val="20"/>
        </w:rPr>
      </w:pPr>
      <w:r w:rsidRPr="00BA1339">
        <w:rPr>
          <w:rFonts w:ascii="Tahoma" w:hAnsi="Tahoma" w:cs="Tahoma"/>
          <w:sz w:val="20"/>
          <w:szCs w:val="20"/>
        </w:rPr>
        <w:t>Disinfectant solution.</w:t>
      </w:r>
    </w:p>
    <w:p w14:paraId="7FF89A07" w14:textId="77777777" w:rsidR="00A161F3" w:rsidRPr="00BA1339" w:rsidRDefault="00A161F3" w:rsidP="00DA63B2">
      <w:pPr>
        <w:spacing w:line="360" w:lineRule="auto"/>
        <w:jc w:val="both"/>
        <w:rPr>
          <w:rFonts w:ascii="Tahoma" w:hAnsi="Tahoma" w:cs="Tahoma"/>
          <w:b/>
          <w:bCs/>
          <w:i/>
          <w:iCs/>
          <w:sz w:val="20"/>
          <w:szCs w:val="20"/>
        </w:rPr>
      </w:pPr>
      <w:r w:rsidRPr="00BA1339">
        <w:rPr>
          <w:rFonts w:ascii="Tahoma" w:hAnsi="Tahoma" w:cs="Tahoma"/>
          <w:b/>
          <w:bCs/>
          <w:i/>
          <w:iCs/>
          <w:sz w:val="20"/>
          <w:szCs w:val="20"/>
        </w:rPr>
        <w:t>Preamplification-reagent preparation area:</w:t>
      </w:r>
    </w:p>
    <w:p w14:paraId="1E8ABC7D"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UV PCR cabinet;</w:t>
      </w:r>
    </w:p>
    <w:p w14:paraId="29536CDC"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Vortex mixer;</w:t>
      </w:r>
    </w:p>
    <w:p w14:paraId="54C1C86A"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Refrigerator;</w:t>
      </w:r>
    </w:p>
    <w:p w14:paraId="4CBDB010"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PCR tube rack for 0.2 mL tubes;</w:t>
      </w:r>
    </w:p>
    <w:p w14:paraId="404965E5"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PCR tube rack for strips of eight 0.2 mL tubes;</w:t>
      </w:r>
    </w:p>
    <w:p w14:paraId="7039C37C"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Single channel pipettes (dispensers covering 0.5-1000 μL volume range);</w:t>
      </w:r>
    </w:p>
    <w:p w14:paraId="7595AAE1"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RNase and DNase free filtered pipette tips (volume 20 μL, 50 μL, 200 μL, 1000 μL);</w:t>
      </w:r>
    </w:p>
    <w:p w14:paraId="68BE7251"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Container for used pipette tips, tubes and other consumables;</w:t>
      </w:r>
    </w:p>
    <w:p w14:paraId="0D1CB073" w14:textId="77777777" w:rsid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Powder-free surgical gloves;</w:t>
      </w:r>
    </w:p>
    <w:p w14:paraId="34F28468" w14:textId="20C3A84F" w:rsidR="00A161F3" w:rsidRPr="00BA1339" w:rsidRDefault="00A161F3" w:rsidP="00DA63B2">
      <w:pPr>
        <w:pStyle w:val="ListeParagraf"/>
        <w:numPr>
          <w:ilvl w:val="0"/>
          <w:numId w:val="12"/>
        </w:numPr>
        <w:spacing w:line="360" w:lineRule="auto"/>
        <w:jc w:val="both"/>
        <w:rPr>
          <w:rFonts w:ascii="Tahoma" w:hAnsi="Tahoma" w:cs="Tahoma"/>
          <w:sz w:val="20"/>
          <w:szCs w:val="20"/>
        </w:rPr>
      </w:pPr>
      <w:r w:rsidRPr="00BA1339">
        <w:rPr>
          <w:rFonts w:ascii="Tahoma" w:hAnsi="Tahoma" w:cs="Tahoma"/>
          <w:sz w:val="20"/>
          <w:szCs w:val="20"/>
        </w:rPr>
        <w:t>Disinfectant solution.</w:t>
      </w:r>
    </w:p>
    <w:p w14:paraId="56CE5BC0" w14:textId="77777777" w:rsidR="00A161F3" w:rsidRPr="00BA1339" w:rsidRDefault="00A161F3" w:rsidP="00DA63B2">
      <w:pPr>
        <w:spacing w:line="360" w:lineRule="auto"/>
        <w:jc w:val="both"/>
        <w:rPr>
          <w:rFonts w:ascii="Tahoma" w:hAnsi="Tahoma" w:cs="Tahoma"/>
          <w:b/>
          <w:bCs/>
          <w:i/>
          <w:iCs/>
          <w:sz w:val="20"/>
          <w:szCs w:val="20"/>
        </w:rPr>
      </w:pPr>
      <w:r w:rsidRPr="00BA1339">
        <w:rPr>
          <w:rFonts w:ascii="Tahoma" w:hAnsi="Tahoma" w:cs="Tahoma"/>
          <w:b/>
          <w:bCs/>
          <w:i/>
          <w:iCs/>
          <w:sz w:val="20"/>
          <w:szCs w:val="20"/>
        </w:rPr>
        <w:t>Post-Amplification – Amplification detection area:</w:t>
      </w:r>
    </w:p>
    <w:p w14:paraId="45A2CA03" w14:textId="30E0A709" w:rsidR="00A161F3" w:rsidRPr="00BA1339" w:rsidRDefault="00A161F3" w:rsidP="00BA1339">
      <w:pPr>
        <w:pStyle w:val="ListeParagraf"/>
        <w:numPr>
          <w:ilvl w:val="0"/>
          <w:numId w:val="13"/>
        </w:numPr>
        <w:spacing w:line="360" w:lineRule="auto"/>
        <w:jc w:val="both"/>
        <w:rPr>
          <w:rFonts w:ascii="Tahoma" w:hAnsi="Tahoma" w:cs="Tahoma"/>
          <w:sz w:val="20"/>
          <w:szCs w:val="20"/>
        </w:rPr>
      </w:pPr>
      <w:r w:rsidRPr="00BA1339">
        <w:rPr>
          <w:rFonts w:ascii="Tahoma" w:hAnsi="Tahoma" w:cs="Tahoma"/>
          <w:sz w:val="20"/>
          <w:szCs w:val="20"/>
        </w:rPr>
        <w:t>Real-time PCR thermal cycler.</w:t>
      </w:r>
    </w:p>
    <w:p w14:paraId="112CB932" w14:textId="77777777" w:rsidR="00A161F3" w:rsidRPr="00BA1339" w:rsidRDefault="00A161F3" w:rsidP="00DA63B2">
      <w:pPr>
        <w:spacing w:line="360" w:lineRule="auto"/>
        <w:jc w:val="both"/>
        <w:rPr>
          <w:rFonts w:ascii="Tahoma" w:hAnsi="Tahoma" w:cs="Tahoma"/>
          <w:b/>
          <w:bCs/>
          <w:i/>
          <w:iCs/>
          <w:sz w:val="20"/>
          <w:szCs w:val="20"/>
        </w:rPr>
      </w:pPr>
      <w:r w:rsidRPr="00BA1339">
        <w:rPr>
          <w:rFonts w:ascii="Tahoma" w:hAnsi="Tahoma" w:cs="Tahoma"/>
          <w:b/>
          <w:bCs/>
          <w:i/>
          <w:iCs/>
          <w:sz w:val="20"/>
          <w:szCs w:val="20"/>
        </w:rPr>
        <w:lastRenderedPageBreak/>
        <w:t>Software:</w:t>
      </w:r>
    </w:p>
    <w:p w14:paraId="7C5046C2" w14:textId="5E2187C3" w:rsidR="00A161F3" w:rsidRPr="00CF6337" w:rsidRDefault="00A161F3" w:rsidP="00DA63B2">
      <w:pPr>
        <w:spacing w:line="360" w:lineRule="auto"/>
        <w:jc w:val="both"/>
        <w:rPr>
          <w:rFonts w:ascii="Tahoma" w:hAnsi="Tahoma" w:cs="Tahoma"/>
          <w:sz w:val="20"/>
          <w:szCs w:val="20"/>
        </w:rPr>
      </w:pPr>
      <w:r w:rsidRPr="00CF6337">
        <w:rPr>
          <w:rFonts w:ascii="Tahoma" w:hAnsi="Tahoma" w:cs="Tahoma"/>
          <w:sz w:val="20"/>
          <w:szCs w:val="20"/>
        </w:rPr>
        <w:t xml:space="preserve">The  most  recent  version  of  the </w:t>
      </w:r>
      <w:r w:rsidR="00BA1339" w:rsidRPr="00FE6DA9">
        <w:rPr>
          <w:rFonts w:ascii="Tahoma" w:hAnsi="Tahoma" w:cs="Tahoma"/>
          <w:sz w:val="20"/>
          <w:szCs w:val="20"/>
        </w:rPr>
        <w:t>G-Quant Real Time PCR ThermoCylers</w:t>
      </w:r>
      <w:r w:rsidR="00BA1339">
        <w:rPr>
          <w:rFonts w:ascii="Tahoma" w:hAnsi="Tahoma" w:cs="Tahoma"/>
          <w:sz w:val="20"/>
          <w:szCs w:val="20"/>
        </w:rPr>
        <w:t xml:space="preserve"> -Genoexpert- </w:t>
      </w:r>
      <w:r w:rsidRPr="00CF6337">
        <w:rPr>
          <w:rFonts w:ascii="Tahoma" w:hAnsi="Tahoma" w:cs="Tahoma"/>
          <w:sz w:val="20"/>
          <w:szCs w:val="20"/>
        </w:rPr>
        <w:t>software  can  be  downloaded  from</w:t>
      </w:r>
      <w:r w:rsidR="00D86FD6">
        <w:rPr>
          <w:rFonts w:ascii="Tahoma" w:hAnsi="Tahoma" w:cs="Tahoma"/>
          <w:sz w:val="20"/>
          <w:szCs w:val="20"/>
        </w:rPr>
        <w:t xml:space="preserve"> </w:t>
      </w:r>
      <w:hyperlink r:id="rId11" w:history="1">
        <w:r w:rsidR="00FF67DA" w:rsidRPr="00491C9F">
          <w:rPr>
            <w:rStyle w:val="Kpr"/>
            <w:rFonts w:ascii="Tahoma" w:hAnsi="Tahoma" w:cs="Tahoma"/>
            <w:sz w:val="20"/>
            <w:szCs w:val="20"/>
          </w:rPr>
          <w:t>https://genomer.com.tr/</w:t>
        </w:r>
      </w:hyperlink>
      <w:r w:rsidRPr="00CF6337">
        <w:rPr>
          <w:rFonts w:ascii="Tahoma" w:hAnsi="Tahoma" w:cs="Tahoma"/>
          <w:sz w:val="20"/>
          <w:szCs w:val="20"/>
        </w:rPr>
        <w:t>.</w:t>
      </w:r>
    </w:p>
    <w:p w14:paraId="67FFD1B6" w14:textId="77777777" w:rsidR="001434CE" w:rsidRPr="001434CE" w:rsidRDefault="001434CE" w:rsidP="00911B03">
      <w:pPr>
        <w:pStyle w:val="TableParagraph"/>
        <w:tabs>
          <w:tab w:val="left" w:pos="226"/>
        </w:tabs>
        <w:spacing w:line="360" w:lineRule="auto"/>
        <w:ind w:left="0"/>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FD1CE0" w:rsidRPr="00FE77CD" w14:paraId="377D1A00" w14:textId="77777777" w:rsidTr="00017878">
        <w:trPr>
          <w:tblCellSpacing w:w="15" w:type="dxa"/>
        </w:trPr>
        <w:tc>
          <w:tcPr>
            <w:tcW w:w="9007" w:type="dxa"/>
            <w:gridSpan w:val="4"/>
            <w:tcMar>
              <w:top w:w="120" w:type="dxa"/>
              <w:left w:w="180" w:type="dxa"/>
              <w:bottom w:w="120" w:type="dxa"/>
              <w:right w:w="180" w:type="dxa"/>
            </w:tcMar>
            <w:vAlign w:val="center"/>
            <w:hideMark/>
          </w:tcPr>
          <w:p w14:paraId="1712636D" w14:textId="336E3D49" w:rsidR="00FD1CE0" w:rsidRPr="00FE77CD" w:rsidRDefault="00FD1CE0"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III. </w:t>
            </w:r>
            <w:r w:rsidR="006049DA" w:rsidRPr="006049DA">
              <w:rPr>
                <w:rFonts w:ascii="Tahoma" w:hAnsi="Tahoma" w:cs="Tahoma"/>
                <w:b/>
                <w:bCs/>
                <w:color w:val="1B1C1D"/>
                <w:sz w:val="18"/>
                <w:szCs w:val="18"/>
                <w:bdr w:val="none" w:sz="0" w:space="0" w:color="auto" w:frame="1"/>
              </w:rPr>
              <w:t>SAFETY AND PRECAUTIONS </w:t>
            </w:r>
          </w:p>
        </w:tc>
      </w:tr>
      <w:tr w:rsidR="00316B72" w:rsidRPr="00FE77CD" w14:paraId="4243684C" w14:textId="77777777" w:rsidTr="00017878">
        <w:trPr>
          <w:tblCellSpacing w:w="15" w:type="dxa"/>
        </w:trPr>
        <w:tc>
          <w:tcPr>
            <w:tcW w:w="837" w:type="dxa"/>
            <w:tcMar>
              <w:top w:w="120" w:type="dxa"/>
              <w:left w:w="180" w:type="dxa"/>
              <w:bottom w:w="120" w:type="dxa"/>
              <w:right w:w="180" w:type="dxa"/>
            </w:tcMar>
            <w:vAlign w:val="center"/>
            <w:hideMark/>
          </w:tcPr>
          <w:p w14:paraId="555B3DD4" w14:textId="6CBEDF7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285FC0F7" w14:textId="74A9006E" w:rsidR="00316B72" w:rsidRPr="00FE77CD" w:rsidRDefault="006049DA" w:rsidP="00316B72">
            <w:pPr>
              <w:rPr>
                <w:rFonts w:ascii="Tahoma" w:hAnsi="Tahoma" w:cs="Tahoma"/>
                <w:color w:val="1B1C1D"/>
                <w:sz w:val="18"/>
                <w:szCs w:val="18"/>
              </w:rPr>
            </w:pPr>
            <w:r w:rsidRPr="006049DA">
              <w:rPr>
                <w:rFonts w:ascii="Tahoma" w:hAnsi="Tahoma" w:cs="Tahoma"/>
                <w:b/>
                <w:bCs/>
                <w:color w:val="1B1C1D"/>
                <w:sz w:val="18"/>
                <w:szCs w:val="18"/>
                <w:bdr w:val="none" w:sz="0" w:space="0" w:color="auto" w:frame="1"/>
              </w:rPr>
              <w:t>Warnings and Precautions</w:t>
            </w:r>
          </w:p>
        </w:tc>
        <w:tc>
          <w:tcPr>
            <w:tcW w:w="1574" w:type="dxa"/>
            <w:tcMar>
              <w:top w:w="120" w:type="dxa"/>
              <w:left w:w="180" w:type="dxa"/>
              <w:bottom w:w="120" w:type="dxa"/>
              <w:right w:w="180" w:type="dxa"/>
            </w:tcMar>
            <w:vAlign w:val="center"/>
            <w:hideMark/>
          </w:tcPr>
          <w:p w14:paraId="7C7A7A20" w14:textId="25989BFE" w:rsidR="00316B72" w:rsidRPr="00FE77CD" w:rsidRDefault="006962AB" w:rsidP="00316B72">
            <w:pPr>
              <w:rPr>
                <w:rFonts w:ascii="Tahoma" w:hAnsi="Tahoma" w:cs="Tahoma"/>
                <w:color w:val="1B1C1D"/>
                <w:sz w:val="18"/>
                <w:szCs w:val="18"/>
              </w:rPr>
            </w:pPr>
            <w:r>
              <w:rPr>
                <w:rFonts w:ascii="Tahoma" w:hAnsi="Tahoma" w:cs="Tahoma"/>
                <w:color w:val="1B1C1D"/>
                <w:sz w:val="18"/>
                <w:szCs w:val="18"/>
              </w:rPr>
              <w:t>Article</w:t>
            </w:r>
            <w:r w:rsidR="00316B72" w:rsidRPr="00FE77CD">
              <w:rPr>
                <w:rFonts w:ascii="Tahoma" w:hAnsi="Tahoma" w:cs="Tahoma"/>
                <w:color w:val="1B1C1D"/>
                <w:sz w:val="18"/>
                <w:szCs w:val="18"/>
              </w:rPr>
              <w:t xml:space="preserve"> 20.4.1(n)</w:t>
            </w:r>
          </w:p>
        </w:tc>
        <w:tc>
          <w:tcPr>
            <w:tcW w:w="4701" w:type="dxa"/>
            <w:tcMar>
              <w:top w:w="120" w:type="dxa"/>
              <w:left w:w="180" w:type="dxa"/>
              <w:bottom w:w="120" w:type="dxa"/>
              <w:right w:w="180" w:type="dxa"/>
            </w:tcMar>
            <w:vAlign w:val="center"/>
            <w:hideMark/>
          </w:tcPr>
          <w:p w14:paraId="01AC18E3" w14:textId="2CA47791" w:rsidR="00316B72" w:rsidRPr="00FE77CD" w:rsidRDefault="002052B5" w:rsidP="00316B72">
            <w:pPr>
              <w:rPr>
                <w:rFonts w:ascii="Tahoma" w:hAnsi="Tahoma" w:cs="Tahoma"/>
                <w:color w:val="1B1C1D"/>
                <w:sz w:val="18"/>
                <w:szCs w:val="18"/>
              </w:rPr>
            </w:pPr>
            <w:r w:rsidRPr="002052B5">
              <w:rPr>
                <w:rFonts w:ascii="Tahoma" w:hAnsi="Tahoma" w:cs="Tahoma"/>
                <w:color w:val="1B1C1D"/>
                <w:sz w:val="18"/>
                <w:szCs w:val="18"/>
              </w:rPr>
              <w:t>All necessary general warnings for </w:t>
            </w:r>
            <w:r>
              <w:rPr>
                <w:rFonts w:ascii="Tahoma" w:hAnsi="Tahoma" w:cs="Tahoma"/>
                <w:color w:val="1B1C1D"/>
                <w:sz w:val="18"/>
                <w:szCs w:val="18"/>
              </w:rPr>
              <w:t>safe use</w:t>
            </w:r>
          </w:p>
        </w:tc>
      </w:tr>
      <w:tr w:rsidR="00316B72" w:rsidRPr="00FE77CD" w14:paraId="1E95F8C9" w14:textId="77777777" w:rsidTr="00017878">
        <w:trPr>
          <w:tblCellSpacing w:w="15" w:type="dxa"/>
        </w:trPr>
        <w:tc>
          <w:tcPr>
            <w:tcW w:w="837" w:type="dxa"/>
            <w:tcMar>
              <w:top w:w="120" w:type="dxa"/>
              <w:left w:w="180" w:type="dxa"/>
              <w:bottom w:w="120" w:type="dxa"/>
              <w:right w:w="180" w:type="dxa"/>
            </w:tcMar>
            <w:vAlign w:val="center"/>
            <w:hideMark/>
          </w:tcPr>
          <w:p w14:paraId="2F050F6B" w14:textId="34508530"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702D4440" w14:textId="2270BDCF" w:rsidR="00316B72" w:rsidRPr="00FE77CD" w:rsidRDefault="006049DA" w:rsidP="00316B72">
            <w:pPr>
              <w:rPr>
                <w:rFonts w:ascii="Tahoma" w:hAnsi="Tahoma" w:cs="Tahoma"/>
                <w:color w:val="1B1C1D"/>
                <w:sz w:val="18"/>
                <w:szCs w:val="18"/>
              </w:rPr>
            </w:pPr>
            <w:r w:rsidRPr="006049DA">
              <w:rPr>
                <w:rFonts w:ascii="Tahoma" w:hAnsi="Tahoma" w:cs="Tahoma"/>
                <w:b/>
                <w:bCs/>
                <w:color w:val="1B1C1D"/>
                <w:sz w:val="18"/>
                <w:szCs w:val="18"/>
                <w:bdr w:val="none" w:sz="0" w:space="0" w:color="auto" w:frame="1"/>
              </w:rPr>
              <w:t>Biohazard Warning</w:t>
            </w:r>
          </w:p>
        </w:tc>
        <w:tc>
          <w:tcPr>
            <w:tcW w:w="1574" w:type="dxa"/>
            <w:tcMar>
              <w:top w:w="120" w:type="dxa"/>
              <w:left w:w="180" w:type="dxa"/>
              <w:bottom w:w="120" w:type="dxa"/>
              <w:right w:w="180" w:type="dxa"/>
            </w:tcMar>
            <w:vAlign w:val="center"/>
            <w:hideMark/>
          </w:tcPr>
          <w:p w14:paraId="13A036ED" w14:textId="3EF4A07E" w:rsidR="00316B72" w:rsidRPr="00FE77CD" w:rsidRDefault="006962AB" w:rsidP="00316B72">
            <w:pPr>
              <w:rPr>
                <w:rFonts w:ascii="Tahoma" w:hAnsi="Tahoma" w:cs="Tahoma"/>
                <w:color w:val="1B1C1D"/>
                <w:sz w:val="18"/>
                <w:szCs w:val="18"/>
              </w:rPr>
            </w:pPr>
            <w:r>
              <w:rPr>
                <w:rFonts w:ascii="Tahoma" w:hAnsi="Tahoma" w:cs="Tahoma"/>
                <w:color w:val="1B1C1D"/>
                <w:sz w:val="18"/>
                <w:szCs w:val="18"/>
              </w:rPr>
              <w:t>Article</w:t>
            </w:r>
            <w:r w:rsidR="00316B72" w:rsidRPr="00FE77CD">
              <w:rPr>
                <w:rFonts w:ascii="Tahoma" w:hAnsi="Tahoma" w:cs="Tahoma"/>
                <w:color w:val="1B1C1D"/>
                <w:sz w:val="18"/>
                <w:szCs w:val="18"/>
              </w:rPr>
              <w:t xml:space="preserve"> 20.4.1(p)</w:t>
            </w:r>
          </w:p>
        </w:tc>
        <w:tc>
          <w:tcPr>
            <w:tcW w:w="4701" w:type="dxa"/>
            <w:tcMar>
              <w:top w:w="120" w:type="dxa"/>
              <w:left w:w="180" w:type="dxa"/>
              <w:bottom w:w="120" w:type="dxa"/>
              <w:right w:w="180" w:type="dxa"/>
            </w:tcMar>
            <w:vAlign w:val="center"/>
            <w:hideMark/>
          </w:tcPr>
          <w:p w14:paraId="0467D654" w14:textId="573D24AF" w:rsidR="00316B72" w:rsidRPr="00FE77CD" w:rsidRDefault="002052B5" w:rsidP="00316B72">
            <w:pPr>
              <w:rPr>
                <w:rFonts w:ascii="Tahoma" w:hAnsi="Tahoma" w:cs="Tahoma"/>
                <w:color w:val="1B1C1D"/>
                <w:sz w:val="18"/>
                <w:szCs w:val="18"/>
              </w:rPr>
            </w:pPr>
            <w:r w:rsidRPr="002052B5">
              <w:rPr>
                <w:rFonts w:ascii="Tahoma" w:hAnsi="Tahoma" w:cs="Tahoma"/>
                <w:color w:val="1B1C1D"/>
                <w:sz w:val="18"/>
                <w:szCs w:val="18"/>
              </w:rPr>
              <w:t>Specimens pose a potential infection</w:t>
            </w:r>
            <w:r>
              <w:rPr>
                <w:rFonts w:ascii="Tahoma" w:hAnsi="Tahoma" w:cs="Tahoma"/>
                <w:color w:val="1B1C1D"/>
                <w:sz w:val="18"/>
                <w:szCs w:val="18"/>
              </w:rPr>
              <w:t xml:space="preserve"> risk</w:t>
            </w:r>
          </w:p>
        </w:tc>
      </w:tr>
      <w:tr w:rsidR="00316B72" w:rsidRPr="00FE77CD" w14:paraId="3C39A8ED" w14:textId="77777777" w:rsidTr="00017878">
        <w:trPr>
          <w:tblCellSpacing w:w="15" w:type="dxa"/>
        </w:trPr>
        <w:tc>
          <w:tcPr>
            <w:tcW w:w="837" w:type="dxa"/>
            <w:tcMar>
              <w:top w:w="120" w:type="dxa"/>
              <w:left w:w="180" w:type="dxa"/>
              <w:bottom w:w="120" w:type="dxa"/>
              <w:right w:w="180" w:type="dxa"/>
            </w:tcMar>
            <w:vAlign w:val="center"/>
            <w:hideMark/>
          </w:tcPr>
          <w:p w14:paraId="7A75E732" w14:textId="4A0BE1DC"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18336180" w14:textId="7774E428" w:rsidR="00316B72" w:rsidRPr="00FE77CD" w:rsidRDefault="006049DA" w:rsidP="00316B72">
            <w:pPr>
              <w:rPr>
                <w:rFonts w:ascii="Tahoma" w:hAnsi="Tahoma" w:cs="Tahoma"/>
                <w:color w:val="1B1C1D"/>
                <w:sz w:val="18"/>
                <w:szCs w:val="18"/>
              </w:rPr>
            </w:pPr>
            <w:r w:rsidRPr="006049DA">
              <w:rPr>
                <w:rFonts w:ascii="Tahoma" w:hAnsi="Tahoma" w:cs="Tahoma"/>
                <w:b/>
                <w:bCs/>
                <w:color w:val="1B1C1D"/>
                <w:sz w:val="18"/>
                <w:szCs w:val="18"/>
                <w:bdr w:val="none" w:sz="0" w:space="0" w:color="auto" w:frame="1"/>
              </w:rPr>
              <w:t>Hazardous Chemical Substances</w:t>
            </w:r>
          </w:p>
        </w:tc>
        <w:tc>
          <w:tcPr>
            <w:tcW w:w="1574" w:type="dxa"/>
            <w:tcMar>
              <w:top w:w="120" w:type="dxa"/>
              <w:left w:w="180" w:type="dxa"/>
              <w:bottom w:w="120" w:type="dxa"/>
              <w:right w:w="180" w:type="dxa"/>
            </w:tcMar>
            <w:vAlign w:val="center"/>
            <w:hideMark/>
          </w:tcPr>
          <w:p w14:paraId="06303A8E" w14:textId="068A645A" w:rsidR="00316B72" w:rsidRPr="00FE77CD" w:rsidRDefault="006962AB" w:rsidP="00316B72">
            <w:pPr>
              <w:rPr>
                <w:rFonts w:ascii="Tahoma" w:hAnsi="Tahoma" w:cs="Tahoma"/>
                <w:color w:val="1B1C1D"/>
                <w:sz w:val="18"/>
                <w:szCs w:val="18"/>
              </w:rPr>
            </w:pPr>
            <w:r>
              <w:rPr>
                <w:rFonts w:ascii="Tahoma" w:hAnsi="Tahoma" w:cs="Tahoma"/>
                <w:color w:val="1B1C1D"/>
                <w:sz w:val="18"/>
                <w:szCs w:val="18"/>
              </w:rPr>
              <w:t>Article</w:t>
            </w:r>
            <w:r w:rsidR="00316B72" w:rsidRPr="00FE77CD">
              <w:rPr>
                <w:rFonts w:ascii="Tahoma" w:hAnsi="Tahoma" w:cs="Tahoma"/>
                <w:color w:val="1B1C1D"/>
                <w:sz w:val="18"/>
                <w:szCs w:val="18"/>
              </w:rPr>
              <w:t xml:space="preserve"> 20.4.1(o)</w:t>
            </w:r>
          </w:p>
        </w:tc>
        <w:tc>
          <w:tcPr>
            <w:tcW w:w="4701" w:type="dxa"/>
            <w:tcMar>
              <w:top w:w="120" w:type="dxa"/>
              <w:left w:w="180" w:type="dxa"/>
              <w:bottom w:w="120" w:type="dxa"/>
              <w:right w:w="180" w:type="dxa"/>
            </w:tcMar>
            <w:vAlign w:val="center"/>
            <w:hideMark/>
          </w:tcPr>
          <w:p w14:paraId="0342FEE7" w14:textId="7E206CD8" w:rsidR="00316B72" w:rsidRPr="00FE77CD" w:rsidRDefault="002052B5" w:rsidP="00316B72">
            <w:pPr>
              <w:rPr>
                <w:rFonts w:ascii="Tahoma" w:hAnsi="Tahoma" w:cs="Tahoma"/>
                <w:color w:val="1B1C1D"/>
                <w:sz w:val="18"/>
                <w:szCs w:val="18"/>
              </w:rPr>
            </w:pPr>
            <w:r w:rsidRPr="002052B5">
              <w:rPr>
                <w:rFonts w:ascii="Tahoma" w:hAnsi="Tahoma" w:cs="Tahoma"/>
                <w:color w:val="1B1C1D"/>
                <w:sz w:val="18"/>
                <w:szCs w:val="18"/>
              </w:rPr>
              <w:t>If kit components contain hazardous</w:t>
            </w:r>
            <w:r>
              <w:rPr>
                <w:rFonts w:ascii="Tahoma" w:hAnsi="Tahoma" w:cs="Tahoma"/>
                <w:color w:val="1B1C1D"/>
                <w:sz w:val="18"/>
                <w:szCs w:val="18"/>
              </w:rPr>
              <w:t xml:space="preserve"> </w:t>
            </w:r>
            <w:r w:rsidRPr="002052B5">
              <w:rPr>
                <w:rFonts w:ascii="Tahoma" w:hAnsi="Tahoma" w:cs="Tahoma"/>
                <w:color w:val="1B1C1D"/>
                <w:sz w:val="18"/>
                <w:szCs w:val="18"/>
              </w:rPr>
              <w:t>substances</w:t>
            </w:r>
          </w:p>
        </w:tc>
      </w:tr>
      <w:tr w:rsidR="00316B72" w:rsidRPr="00FE77CD" w14:paraId="3C7F0604" w14:textId="77777777" w:rsidTr="00017878">
        <w:trPr>
          <w:tblCellSpacing w:w="15" w:type="dxa"/>
        </w:trPr>
        <w:tc>
          <w:tcPr>
            <w:tcW w:w="837" w:type="dxa"/>
            <w:tcMar>
              <w:top w:w="120" w:type="dxa"/>
              <w:left w:w="180" w:type="dxa"/>
              <w:bottom w:w="120" w:type="dxa"/>
              <w:right w:w="180" w:type="dxa"/>
            </w:tcMar>
            <w:vAlign w:val="center"/>
          </w:tcPr>
          <w:p w14:paraId="4E5B5447" w14:textId="117F4229" w:rsidR="00316B72" w:rsidRPr="00FE77CD" w:rsidRDefault="00316B72" w:rsidP="00316B72">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20BD0861" w14:textId="68CC17DF" w:rsidR="00316B72" w:rsidRPr="00FE77CD" w:rsidRDefault="006049DA" w:rsidP="00316B72">
            <w:pPr>
              <w:rPr>
                <w:rFonts w:ascii="Tahoma" w:hAnsi="Tahoma" w:cs="Tahoma"/>
                <w:b/>
                <w:bCs/>
                <w:color w:val="1B1C1D"/>
                <w:sz w:val="18"/>
                <w:szCs w:val="18"/>
                <w:bdr w:val="none" w:sz="0" w:space="0" w:color="auto" w:frame="1"/>
              </w:rPr>
            </w:pPr>
            <w:r w:rsidRPr="006049DA">
              <w:rPr>
                <w:rFonts w:ascii="Tahoma" w:hAnsi="Tahoma" w:cs="Tahoma"/>
                <w:b/>
                <w:bCs/>
                <w:color w:val="1B1C1D"/>
                <w:sz w:val="18"/>
                <w:szCs w:val="18"/>
                <w:bdr w:val="none" w:sz="0" w:space="0" w:color="auto" w:frame="1"/>
              </w:rPr>
              <w:t>Restriction on Use</w:t>
            </w:r>
          </w:p>
        </w:tc>
        <w:tc>
          <w:tcPr>
            <w:tcW w:w="1574" w:type="dxa"/>
            <w:tcMar>
              <w:top w:w="120" w:type="dxa"/>
              <w:left w:w="180" w:type="dxa"/>
              <w:bottom w:w="120" w:type="dxa"/>
              <w:right w:w="180" w:type="dxa"/>
            </w:tcMar>
            <w:vAlign w:val="center"/>
          </w:tcPr>
          <w:p w14:paraId="0EF729E3" w14:textId="3B733E90" w:rsidR="00316B72" w:rsidRPr="00FE77CD" w:rsidRDefault="006962AB" w:rsidP="00316B72">
            <w:pPr>
              <w:rPr>
                <w:rFonts w:ascii="Tahoma" w:hAnsi="Tahoma" w:cs="Tahoma"/>
                <w:color w:val="1B1C1D"/>
                <w:sz w:val="18"/>
                <w:szCs w:val="18"/>
              </w:rPr>
            </w:pPr>
            <w:r>
              <w:rPr>
                <w:rFonts w:ascii="Tahoma" w:hAnsi="Tahoma" w:cs="Tahoma"/>
                <w:color w:val="1B1C1D"/>
                <w:sz w:val="18"/>
                <w:szCs w:val="18"/>
              </w:rPr>
              <w:t xml:space="preserve">Article </w:t>
            </w:r>
            <w:r w:rsidR="00316B72" w:rsidRPr="00FE77CD">
              <w:rPr>
                <w:rFonts w:ascii="Tahoma" w:hAnsi="Tahoma" w:cs="Tahoma"/>
                <w:color w:val="1B1C1D"/>
                <w:sz w:val="18"/>
                <w:szCs w:val="18"/>
              </w:rPr>
              <w:t>20.1(f)</w:t>
            </w:r>
          </w:p>
        </w:tc>
        <w:tc>
          <w:tcPr>
            <w:tcW w:w="4701" w:type="dxa"/>
            <w:tcMar>
              <w:top w:w="120" w:type="dxa"/>
              <w:left w:w="180" w:type="dxa"/>
              <w:bottom w:w="120" w:type="dxa"/>
              <w:right w:w="180" w:type="dxa"/>
            </w:tcMar>
            <w:vAlign w:val="center"/>
          </w:tcPr>
          <w:p w14:paraId="3B0EA93B" w14:textId="73313617" w:rsidR="00316B72" w:rsidRPr="00FE77CD" w:rsidRDefault="002052B5" w:rsidP="00316B72">
            <w:pPr>
              <w:rPr>
                <w:rFonts w:ascii="Tahoma" w:hAnsi="Tahoma" w:cs="Tahoma"/>
                <w:color w:val="1B1C1D"/>
                <w:sz w:val="18"/>
                <w:szCs w:val="18"/>
              </w:rPr>
            </w:pPr>
            <w:r w:rsidRPr="002052B5">
              <w:rPr>
                <w:rFonts w:ascii="Tahoma" w:hAnsi="Tahoma" w:cs="Tahoma"/>
                <w:color w:val="1B1C1D"/>
                <w:sz w:val="18"/>
                <w:szCs w:val="18"/>
              </w:rPr>
              <w:t>For use only by trained laboratory</w:t>
            </w:r>
            <w:r>
              <w:rPr>
                <w:rFonts w:ascii="Tahoma" w:hAnsi="Tahoma" w:cs="Tahoma"/>
                <w:color w:val="1B1C1D"/>
                <w:sz w:val="18"/>
                <w:szCs w:val="18"/>
              </w:rPr>
              <w:t xml:space="preserve"> personnel</w:t>
            </w:r>
          </w:p>
        </w:tc>
      </w:tr>
    </w:tbl>
    <w:p w14:paraId="60E32874"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sz w:val="20"/>
          <w:szCs w:val="20"/>
        </w:rPr>
        <w:t>Handle and dispose all biological samples, reagents and materials used to carry out the assay as if they were able to transmit infective agents. The samples must be exclusively employed for certain type of analysis. Samples must be handled under a laminar flow hood. Tubes containing different samples must never be opened at the same time. Pipettes used to handle samples must be exclusively employed for this specific purpose. The pipettes must be of the positive dispensation type or be used with aerosol filter tips. The tips employed must be sterile, free from the DNases and RNases, free from DNA and RNA. The reagents must be handled under a laminar flow hood. The reagents required for amplification must be prepared in such a way that they can be used in a single session. Pipettes used to handle reagents must be exclusively employed for this specific purpose. The pipettes must be of the positive dispensation type or be used with aerosol filter tips. The tips employed must be sterile, free from the DNases and RNases, free from DNA and RNA. Avoid direct contact with the biological samples reagents and materials used to carry out the assay. Wear powder-free surgical gloves. Avoid producing spills or aerosol. Any material being exposed to biological samples must be handled according to the local legal regulation regarding biological waste.</w:t>
      </w:r>
    </w:p>
    <w:p w14:paraId="0593E673"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sz w:val="20"/>
          <w:szCs w:val="20"/>
        </w:rPr>
        <w:t>Molecular biology procedures, such as nucleic acids extraction, PCR-amplification and detection require qualified staff to avoid the risk of erroneous results, especially due to the degradation of nucleic acids contained in the samples or sample contamination by amplification products.</w:t>
      </w:r>
    </w:p>
    <w:p w14:paraId="15FC8A5E"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sz w:val="20"/>
          <w:szCs w:val="20"/>
        </w:rPr>
        <w:t>All oligonucleotide components are produced by artificial synthesis technology according to internal quality control protocol and do not contain blood or products of blood processing.</w:t>
      </w:r>
    </w:p>
    <w:p w14:paraId="145501A8"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sz w:val="20"/>
          <w:szCs w:val="20"/>
        </w:rPr>
        <w:t>Positive control is produced by artificial DNA synthesis technology. Positive control does not include parts of infectious agents.</w:t>
      </w:r>
    </w:p>
    <w:p w14:paraId="154E5274" w14:textId="77777777" w:rsidR="00FF67DA" w:rsidRPr="00CB1F4A" w:rsidRDefault="00A161F3" w:rsidP="00A161F3">
      <w:pPr>
        <w:spacing w:line="360" w:lineRule="auto"/>
        <w:jc w:val="both"/>
        <w:rPr>
          <w:rFonts w:ascii="Tahoma" w:hAnsi="Tahoma" w:cs="Tahoma"/>
          <w:sz w:val="20"/>
          <w:szCs w:val="20"/>
        </w:rPr>
      </w:pPr>
      <w:r w:rsidRPr="00CB1F4A">
        <w:rPr>
          <w:rFonts w:ascii="Tahoma" w:hAnsi="Tahoma" w:cs="Tahoma"/>
          <w:sz w:val="20"/>
          <w:szCs w:val="20"/>
        </w:rPr>
        <w:lastRenderedPageBreak/>
        <w:t xml:space="preserve">All the liquid solutions are designed for single use and cannot be used more than once in amplification reactions. Plastic tubes do not contain phthalates. Do not breathe gas/fumes/vapor/spray produced by the components of the kit. Do not eat/drink components of the kit. Avoid contact with eyes. Only use the reagents provided in the kit and those recommended by manufacturer. Do not mix reagents from different batches. Do not use reagents from third party manufacturers’ kits. All laboratory equipment, including pipettes, test tube racks, laboratory glassware, lab coats, bouffant caps, etc., as well as reagents should be strictly stationary. It is not allowed to move them from one room to another. Equip separate areas for the extraction/preparation of amplification reactions and for the amplification/detection of amplification products. Never introduce an amplification product in the area designed for extraction/preparation of amplification reactions. Wear lab coats, gloves and tools, which are exclusively employed for the extraction/preparation of the amplification reaction and for the amplification/detection of the amplification products. Never transfer lab coats, gloves and tools from the area designed for amplification/detection of the amplification products to the area designed for extraction/preparation of amplification reactions. </w:t>
      </w:r>
    </w:p>
    <w:p w14:paraId="0FB4495B" w14:textId="77777777" w:rsidR="00A161F3" w:rsidRPr="00CB1F4A" w:rsidRDefault="00A161F3" w:rsidP="00A161F3">
      <w:pPr>
        <w:spacing w:line="360" w:lineRule="auto"/>
        <w:jc w:val="both"/>
        <w:rPr>
          <w:rFonts w:ascii="Tahoma" w:hAnsi="Tahoma" w:cs="Tahoma"/>
          <w:b/>
          <w:bCs/>
          <w:sz w:val="20"/>
          <w:szCs w:val="20"/>
        </w:rPr>
      </w:pPr>
      <w:r w:rsidRPr="00CB1F4A">
        <w:rPr>
          <w:rFonts w:ascii="Tahoma" w:hAnsi="Tahoma" w:cs="Tahoma"/>
          <w:b/>
          <w:bCs/>
          <w:sz w:val="20"/>
          <w:szCs w:val="20"/>
        </w:rPr>
        <w:t>Emergency actions</w:t>
      </w:r>
    </w:p>
    <w:p w14:paraId="126EF157"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b/>
          <w:bCs/>
          <w:sz w:val="20"/>
          <w:szCs w:val="20"/>
        </w:rPr>
        <w:t>Inhalation:</w:t>
      </w:r>
      <w:r w:rsidRPr="00CB1F4A">
        <w:rPr>
          <w:rFonts w:ascii="Tahoma" w:hAnsi="Tahoma" w:cs="Tahoma"/>
          <w:sz w:val="20"/>
          <w:szCs w:val="20"/>
        </w:rPr>
        <w:t xml:space="preserve"> Inhalation of the PCR-mix contained within this kit is unlikely, however care should be taken.</w:t>
      </w:r>
    </w:p>
    <w:p w14:paraId="452D62CF"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b/>
          <w:bCs/>
          <w:sz w:val="20"/>
          <w:szCs w:val="20"/>
        </w:rPr>
        <w:t>Eye Contact:</w:t>
      </w:r>
      <w:r w:rsidRPr="00CB1F4A">
        <w:rPr>
          <w:rFonts w:ascii="Tahoma" w:hAnsi="Tahoma" w:cs="Tahoma"/>
          <w:sz w:val="20"/>
          <w:szCs w:val="20"/>
        </w:rPr>
        <w:t xml:space="preserve"> If any component of this kit enters the eyes, wash eyes gently under potable running water for 15 minutes or longer, making sure that the eyelids are held open. If pain or irritation occurs, obtain medical attention.</w:t>
      </w:r>
    </w:p>
    <w:p w14:paraId="79346E9F" w14:textId="77777777" w:rsidR="00A161F3" w:rsidRPr="00CB1F4A" w:rsidRDefault="00A161F3" w:rsidP="00A161F3">
      <w:pPr>
        <w:spacing w:line="360" w:lineRule="auto"/>
        <w:jc w:val="both"/>
        <w:rPr>
          <w:rFonts w:ascii="Tahoma" w:hAnsi="Tahoma" w:cs="Tahoma"/>
          <w:sz w:val="20"/>
          <w:szCs w:val="20"/>
        </w:rPr>
      </w:pPr>
      <w:r w:rsidRPr="00CB1F4A">
        <w:rPr>
          <w:rFonts w:ascii="Tahoma" w:hAnsi="Tahoma" w:cs="Tahoma"/>
          <w:b/>
          <w:bCs/>
          <w:sz w:val="20"/>
          <w:szCs w:val="20"/>
        </w:rPr>
        <w:t>Skin Contact</w:t>
      </w:r>
      <w:r w:rsidRPr="00CB1F4A">
        <w:rPr>
          <w:rFonts w:ascii="Tahoma" w:hAnsi="Tahoma" w:cs="Tahoma"/>
          <w:sz w:val="20"/>
          <w:szCs w:val="20"/>
        </w:rPr>
        <w:t>: If any component of this kit contacts the skin and causes discomfort, remove any contaminated clothing. Wash affected area with plenty of soap and water. If pain or irritation occurs, obtain medical attention.</w:t>
      </w:r>
    </w:p>
    <w:p w14:paraId="780BC9CF" w14:textId="4533FDC8" w:rsidR="004E4380" w:rsidRPr="00CB1F4A" w:rsidRDefault="00A161F3" w:rsidP="00F33211">
      <w:pPr>
        <w:spacing w:line="360" w:lineRule="auto"/>
        <w:jc w:val="both"/>
        <w:rPr>
          <w:rFonts w:ascii="Tahoma" w:hAnsi="Tahoma" w:cs="Tahoma"/>
          <w:sz w:val="20"/>
          <w:szCs w:val="20"/>
        </w:rPr>
      </w:pPr>
      <w:r w:rsidRPr="00CB1F4A">
        <w:rPr>
          <w:rFonts w:ascii="Tahoma" w:hAnsi="Tahoma" w:cs="Tahoma"/>
          <w:b/>
          <w:bCs/>
          <w:sz w:val="20"/>
          <w:szCs w:val="20"/>
        </w:rPr>
        <w:t>Ingestion:</w:t>
      </w:r>
      <w:r w:rsidRPr="00CB1F4A">
        <w:rPr>
          <w:rFonts w:ascii="Tahoma" w:hAnsi="Tahoma" w:cs="Tahoma"/>
          <w:sz w:val="20"/>
          <w:szCs w:val="20"/>
        </w:rPr>
        <w:t xml:space="preserve"> If any component of this kit is ingested, wash mouth out with water. If irritation or discomfort occurs, obtain medical attention.</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B15343" w:rsidRPr="00FE77CD" w14:paraId="49BF05BF" w14:textId="77777777" w:rsidTr="00017878">
        <w:trPr>
          <w:tblCellSpacing w:w="15" w:type="dxa"/>
        </w:trPr>
        <w:tc>
          <w:tcPr>
            <w:tcW w:w="9007" w:type="dxa"/>
            <w:gridSpan w:val="4"/>
            <w:tcMar>
              <w:top w:w="120" w:type="dxa"/>
              <w:left w:w="180" w:type="dxa"/>
              <w:bottom w:w="120" w:type="dxa"/>
              <w:right w:w="180" w:type="dxa"/>
            </w:tcMar>
            <w:vAlign w:val="center"/>
            <w:hideMark/>
          </w:tcPr>
          <w:p w14:paraId="7C28F153" w14:textId="1672FF51" w:rsidR="00B15343" w:rsidRPr="00FE77CD" w:rsidRDefault="00B15343"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III. </w:t>
            </w:r>
            <w:r w:rsidR="001434CE" w:rsidRPr="006049DA">
              <w:rPr>
                <w:rFonts w:ascii="Tahoma" w:hAnsi="Tahoma" w:cs="Tahoma"/>
                <w:b/>
                <w:bCs/>
                <w:color w:val="1B1C1D"/>
                <w:sz w:val="18"/>
                <w:szCs w:val="18"/>
                <w:bdr w:val="none" w:sz="0" w:space="0" w:color="auto" w:frame="1"/>
              </w:rPr>
              <w:t>SAFETY AND PRECAUTIONS </w:t>
            </w:r>
          </w:p>
        </w:tc>
      </w:tr>
      <w:tr w:rsidR="00B15343" w:rsidRPr="00FE77CD" w14:paraId="67737324" w14:textId="77777777" w:rsidTr="00017878">
        <w:trPr>
          <w:tblCellSpacing w:w="15" w:type="dxa"/>
        </w:trPr>
        <w:tc>
          <w:tcPr>
            <w:tcW w:w="837" w:type="dxa"/>
            <w:tcMar>
              <w:top w:w="120" w:type="dxa"/>
              <w:left w:w="180" w:type="dxa"/>
              <w:bottom w:w="120" w:type="dxa"/>
              <w:right w:w="180" w:type="dxa"/>
            </w:tcMar>
            <w:vAlign w:val="center"/>
            <w:hideMark/>
          </w:tcPr>
          <w:p w14:paraId="404C4F52" w14:textId="77777777" w:rsidR="00B15343" w:rsidRPr="00FE77CD" w:rsidRDefault="00B15343" w:rsidP="003800A9">
            <w:pPr>
              <w:ind w:right="-348"/>
              <w:rPr>
                <w:rFonts w:ascii="Tahoma" w:hAnsi="Tahoma" w:cs="Tahoma"/>
                <w:color w:val="1B1C1D"/>
                <w:sz w:val="18"/>
                <w:szCs w:val="18"/>
              </w:rPr>
            </w:pPr>
            <w:r w:rsidRPr="00FE77CD">
              <w:rPr>
                <w:rFonts w:ascii="Tahoma" w:hAnsi="Tahoma" w:cs="Tahoma"/>
                <w:color w:val="1B1C1D"/>
                <w:sz w:val="18"/>
                <w:szCs w:val="18"/>
              </w:rPr>
              <w:t>16.</w:t>
            </w:r>
          </w:p>
        </w:tc>
        <w:tc>
          <w:tcPr>
            <w:tcW w:w="0" w:type="auto"/>
            <w:tcMar>
              <w:top w:w="120" w:type="dxa"/>
              <w:left w:w="180" w:type="dxa"/>
              <w:bottom w:w="120" w:type="dxa"/>
              <w:right w:w="180" w:type="dxa"/>
            </w:tcMar>
            <w:vAlign w:val="center"/>
            <w:hideMark/>
          </w:tcPr>
          <w:p w14:paraId="4A8BDBF3" w14:textId="197321F5" w:rsidR="00B15343" w:rsidRPr="00FE77CD" w:rsidRDefault="00A41D0D" w:rsidP="003800A9">
            <w:pPr>
              <w:rPr>
                <w:rFonts w:ascii="Tahoma" w:hAnsi="Tahoma" w:cs="Tahoma"/>
                <w:color w:val="1B1C1D"/>
                <w:sz w:val="18"/>
                <w:szCs w:val="18"/>
              </w:rPr>
            </w:pPr>
            <w:r w:rsidRPr="00A41D0D">
              <w:rPr>
                <w:rFonts w:ascii="Tahoma" w:hAnsi="Tahoma" w:cs="Tahoma"/>
                <w:b/>
                <w:bCs/>
                <w:color w:val="1B1C1D"/>
                <w:sz w:val="18"/>
                <w:szCs w:val="18"/>
                <w:bdr w:val="none" w:sz="0" w:space="0" w:color="auto" w:frame="1"/>
              </w:rPr>
              <w:t>Special Storage Conditions</w:t>
            </w:r>
          </w:p>
        </w:tc>
        <w:tc>
          <w:tcPr>
            <w:tcW w:w="1574" w:type="dxa"/>
            <w:tcMar>
              <w:top w:w="120" w:type="dxa"/>
              <w:left w:w="180" w:type="dxa"/>
              <w:bottom w:w="120" w:type="dxa"/>
              <w:right w:w="180" w:type="dxa"/>
            </w:tcMar>
            <w:vAlign w:val="center"/>
            <w:hideMark/>
          </w:tcPr>
          <w:p w14:paraId="7281C6FA" w14:textId="44A2E5DF" w:rsidR="00B15343" w:rsidRPr="00FE77CD" w:rsidRDefault="00F40FA3" w:rsidP="003800A9">
            <w:pPr>
              <w:rPr>
                <w:rFonts w:ascii="Tahoma" w:hAnsi="Tahoma" w:cs="Tahoma"/>
                <w:color w:val="1B1C1D"/>
                <w:sz w:val="18"/>
                <w:szCs w:val="18"/>
              </w:rPr>
            </w:pPr>
            <w:r>
              <w:rPr>
                <w:rFonts w:ascii="Tahoma" w:hAnsi="Tahoma" w:cs="Tahoma"/>
                <w:color w:val="1B1C1D"/>
                <w:sz w:val="18"/>
                <w:szCs w:val="18"/>
              </w:rPr>
              <w:t>Article</w:t>
            </w:r>
            <w:r w:rsidR="00B15343" w:rsidRPr="00FE77CD">
              <w:rPr>
                <w:rFonts w:ascii="Tahoma" w:hAnsi="Tahoma" w:cs="Tahoma"/>
                <w:color w:val="1B1C1D"/>
                <w:sz w:val="18"/>
                <w:szCs w:val="18"/>
              </w:rPr>
              <w:t xml:space="preserve"> 20.4.1(j)</w:t>
            </w:r>
          </w:p>
        </w:tc>
        <w:tc>
          <w:tcPr>
            <w:tcW w:w="4701" w:type="dxa"/>
            <w:tcMar>
              <w:top w:w="120" w:type="dxa"/>
              <w:left w:w="180" w:type="dxa"/>
              <w:bottom w:w="120" w:type="dxa"/>
              <w:right w:w="180" w:type="dxa"/>
            </w:tcMar>
            <w:vAlign w:val="center"/>
            <w:hideMark/>
          </w:tcPr>
          <w:p w14:paraId="77BB4C85" w14:textId="0909B9A5" w:rsidR="00B15343" w:rsidRPr="00FE77CD" w:rsidRDefault="00A41D0D" w:rsidP="003800A9">
            <w:pPr>
              <w:rPr>
                <w:rFonts w:ascii="Tahoma" w:hAnsi="Tahoma" w:cs="Tahoma"/>
                <w:color w:val="1B1C1D"/>
                <w:sz w:val="18"/>
                <w:szCs w:val="18"/>
              </w:rPr>
            </w:pPr>
            <w:r w:rsidRPr="00A41D0D">
              <w:rPr>
                <w:rFonts w:ascii="Tahoma" w:hAnsi="Tahoma" w:cs="Tahoma"/>
                <w:color w:val="1B1C1D"/>
                <w:sz w:val="18"/>
                <w:szCs w:val="18"/>
              </w:rPr>
              <w:t>Required temperature range for</w:t>
            </w:r>
            <w:r>
              <w:rPr>
                <w:rFonts w:ascii="Tahoma" w:hAnsi="Tahoma" w:cs="Tahoma"/>
                <w:color w:val="1B1C1D"/>
                <w:sz w:val="18"/>
                <w:szCs w:val="18"/>
              </w:rPr>
              <w:t xml:space="preserve"> reagent storage</w:t>
            </w:r>
          </w:p>
        </w:tc>
      </w:tr>
    </w:tbl>
    <w:p w14:paraId="4666B5C5" w14:textId="77777777" w:rsidR="00396AE0" w:rsidRDefault="00396AE0" w:rsidP="004925C3">
      <w:pPr>
        <w:spacing w:line="360" w:lineRule="auto"/>
        <w:jc w:val="both"/>
        <w:rPr>
          <w:rFonts w:ascii="Arial" w:hAnsi="Arial" w:cs="Arial"/>
          <w:sz w:val="20"/>
          <w:szCs w:val="20"/>
        </w:rPr>
      </w:pPr>
    </w:p>
    <w:p w14:paraId="1DF52B09" w14:textId="77777777" w:rsidR="00A161F3" w:rsidRPr="002C63E9" w:rsidRDefault="00A161F3" w:rsidP="00A161F3">
      <w:pPr>
        <w:spacing w:line="360" w:lineRule="auto"/>
        <w:jc w:val="both"/>
        <w:rPr>
          <w:rFonts w:ascii="Tahoma" w:hAnsi="Tahoma" w:cs="Tahoma"/>
          <w:sz w:val="20"/>
          <w:szCs w:val="20"/>
        </w:rPr>
      </w:pPr>
      <w:r w:rsidRPr="002C63E9">
        <w:rPr>
          <w:rFonts w:ascii="Tahoma" w:hAnsi="Tahoma" w:cs="Tahoma"/>
          <w:sz w:val="20"/>
          <w:szCs w:val="20"/>
        </w:rPr>
        <w:t>Expiry date – 12 months from the date of production.</w:t>
      </w:r>
    </w:p>
    <w:p w14:paraId="6180C48B" w14:textId="31859805" w:rsidR="00A161F3" w:rsidRPr="002C63E9" w:rsidRDefault="00A161F3" w:rsidP="00A161F3">
      <w:pPr>
        <w:spacing w:line="360" w:lineRule="auto"/>
        <w:jc w:val="both"/>
        <w:rPr>
          <w:rFonts w:ascii="Tahoma" w:hAnsi="Tahoma" w:cs="Tahoma"/>
          <w:sz w:val="20"/>
          <w:szCs w:val="20"/>
        </w:rPr>
      </w:pPr>
      <w:r w:rsidRPr="002C63E9">
        <w:rPr>
          <w:rFonts w:ascii="Tahoma" w:hAnsi="Tahoma" w:cs="Tahoma"/>
          <w:sz w:val="20"/>
          <w:szCs w:val="20"/>
        </w:rPr>
        <w:t xml:space="preserve">All components of the </w:t>
      </w:r>
      <w:r w:rsidR="00CB1F4A" w:rsidRPr="002C63E9">
        <w:rPr>
          <w:rFonts w:ascii="Tahoma" w:hAnsi="Tahoma" w:cs="Tahoma"/>
          <w:sz w:val="20"/>
          <w:szCs w:val="20"/>
        </w:rPr>
        <w:t>Femobiome Screen Multiplex qPCR Kit</w:t>
      </w:r>
      <w:r w:rsidRPr="002C63E9">
        <w:rPr>
          <w:rFonts w:ascii="Tahoma" w:hAnsi="Tahoma" w:cs="Tahoma"/>
          <w:sz w:val="20"/>
          <w:szCs w:val="20"/>
        </w:rPr>
        <w:t xml:space="preserve">, must be stored at temperatures from 2°C to 8°C during the storage period. The PCR-mix must be stored at temperatures from 2°C to 8°C and out of light during the storage period. The excessive temperature and light can be detrimental to product performance. </w:t>
      </w:r>
    </w:p>
    <w:p w14:paraId="24010541" w14:textId="77777777" w:rsidR="00A161F3" w:rsidRPr="002C63E9" w:rsidRDefault="00A161F3" w:rsidP="00A161F3">
      <w:pPr>
        <w:spacing w:line="360" w:lineRule="auto"/>
        <w:jc w:val="both"/>
        <w:rPr>
          <w:rFonts w:ascii="Tahoma" w:hAnsi="Tahoma" w:cs="Tahoma"/>
          <w:sz w:val="20"/>
          <w:szCs w:val="20"/>
        </w:rPr>
      </w:pPr>
      <w:r w:rsidRPr="002C63E9">
        <w:rPr>
          <w:rFonts w:ascii="Tahoma" w:hAnsi="Tahoma" w:cs="Tahoma"/>
          <w:sz w:val="20"/>
          <w:szCs w:val="20"/>
        </w:rPr>
        <w:lastRenderedPageBreak/>
        <w:t>The kit can be transported by all types of roofed transport at temperatures from 2°C to 8°C during the transportation. It is allowed to transport TechnoTaq MAX polymerase (package A) at temperatures from 2°C to 8°C for no more than 5 days.</w:t>
      </w:r>
    </w:p>
    <w:p w14:paraId="563352A6" w14:textId="77777777" w:rsidR="00A161F3" w:rsidRPr="002C63E9" w:rsidRDefault="00A161F3" w:rsidP="00A161F3">
      <w:pPr>
        <w:spacing w:line="360" w:lineRule="auto"/>
        <w:jc w:val="both"/>
        <w:rPr>
          <w:rFonts w:ascii="Tahoma" w:hAnsi="Tahoma" w:cs="Tahoma"/>
          <w:sz w:val="20"/>
          <w:szCs w:val="20"/>
        </w:rPr>
      </w:pPr>
      <w:r w:rsidRPr="002C63E9">
        <w:rPr>
          <w:rFonts w:ascii="Tahoma" w:hAnsi="Tahoma" w:cs="Tahoma"/>
          <w:sz w:val="20"/>
          <w:szCs w:val="20"/>
        </w:rPr>
        <w:t>After the first opening of the primary container the kit components should be stored under the following conditions:</w:t>
      </w:r>
    </w:p>
    <w:p w14:paraId="09F68173" w14:textId="054A86D8" w:rsidR="00A161F3" w:rsidRPr="002C63E9" w:rsidRDefault="00A161F3" w:rsidP="00CB1F4A">
      <w:pPr>
        <w:pStyle w:val="ListeParagraf"/>
        <w:numPr>
          <w:ilvl w:val="0"/>
          <w:numId w:val="13"/>
        </w:numPr>
        <w:spacing w:line="360" w:lineRule="auto"/>
        <w:jc w:val="both"/>
        <w:rPr>
          <w:rFonts w:ascii="Tahoma" w:hAnsi="Tahoma" w:cs="Tahoma"/>
          <w:sz w:val="20"/>
          <w:szCs w:val="20"/>
        </w:rPr>
      </w:pPr>
      <w:r w:rsidRPr="002C63E9">
        <w:rPr>
          <w:rFonts w:ascii="Tahoma" w:hAnsi="Tahoma" w:cs="Tahoma"/>
          <w:sz w:val="20"/>
          <w:szCs w:val="20"/>
        </w:rPr>
        <w:t>components of the kit should be stored at temperatures from 2°C to 8°C during the storage period (12 months from the date of manufacture of the kit);</w:t>
      </w:r>
    </w:p>
    <w:p w14:paraId="50D0D5C5" w14:textId="0C3AE12C" w:rsidR="00A161F3" w:rsidRPr="002C63E9" w:rsidRDefault="00A161F3" w:rsidP="00CB1F4A">
      <w:pPr>
        <w:pStyle w:val="ListeParagraf"/>
        <w:numPr>
          <w:ilvl w:val="0"/>
          <w:numId w:val="13"/>
        </w:numPr>
        <w:spacing w:line="360" w:lineRule="auto"/>
        <w:jc w:val="both"/>
        <w:rPr>
          <w:rFonts w:ascii="Tahoma" w:hAnsi="Tahoma" w:cs="Tahoma"/>
          <w:sz w:val="20"/>
          <w:szCs w:val="20"/>
        </w:rPr>
      </w:pPr>
      <w:r w:rsidRPr="002C63E9">
        <w:rPr>
          <w:rFonts w:ascii="Tahoma" w:hAnsi="Tahoma" w:cs="Tahoma"/>
          <w:sz w:val="20"/>
          <w:szCs w:val="20"/>
        </w:rPr>
        <w:t>PCR-mix and paraffin sealed PCR-mix for amplification should be stored at temperatures from 2°C to 8°C and out of light during the storage period (12 months from the date of manufacture of the kit);</w:t>
      </w:r>
    </w:p>
    <w:p w14:paraId="4EFE7106" w14:textId="7E773EB6" w:rsidR="00A161F3" w:rsidRPr="002C63E9" w:rsidRDefault="00A161F3" w:rsidP="00A161F3">
      <w:pPr>
        <w:spacing w:line="360" w:lineRule="auto"/>
        <w:jc w:val="both"/>
        <w:rPr>
          <w:rFonts w:ascii="Tahoma" w:hAnsi="Tahoma" w:cs="Tahoma"/>
          <w:sz w:val="20"/>
          <w:szCs w:val="20"/>
        </w:rPr>
      </w:pPr>
      <w:r w:rsidRPr="002C63E9">
        <w:rPr>
          <w:rFonts w:ascii="Tahoma" w:hAnsi="Tahoma" w:cs="Tahoma"/>
          <w:sz w:val="20"/>
          <w:szCs w:val="20"/>
        </w:rPr>
        <w:t xml:space="preserve">An expired </w:t>
      </w:r>
      <w:r w:rsidR="00CB1F4A" w:rsidRPr="002C63E9">
        <w:rPr>
          <w:rFonts w:ascii="Tahoma" w:hAnsi="Tahoma" w:cs="Tahoma"/>
          <w:sz w:val="20"/>
          <w:szCs w:val="20"/>
        </w:rPr>
        <w:t>Femobiome</w:t>
      </w:r>
      <w:r w:rsidR="00CB1F4A" w:rsidRPr="002C63E9">
        <w:rPr>
          <w:rFonts w:ascii="Tahoma" w:hAnsi="Tahoma" w:cs="Tahoma"/>
          <w:sz w:val="20"/>
          <w:szCs w:val="20"/>
          <w:vertAlign w:val="superscript"/>
        </w:rPr>
        <w:t xml:space="preserve"> </w:t>
      </w:r>
      <w:r w:rsidR="00CB1F4A" w:rsidRPr="002C63E9">
        <w:rPr>
          <w:rFonts w:ascii="Tahoma" w:hAnsi="Tahoma" w:cs="Tahoma"/>
          <w:sz w:val="20"/>
          <w:szCs w:val="20"/>
        </w:rPr>
        <w:t xml:space="preserve">Screen Multiplex qPCR Kit </w:t>
      </w:r>
      <w:r w:rsidRPr="002C63E9">
        <w:rPr>
          <w:rFonts w:ascii="Tahoma" w:hAnsi="Tahoma" w:cs="Tahoma"/>
          <w:sz w:val="20"/>
          <w:szCs w:val="20"/>
        </w:rPr>
        <w:t>should not be used.</w:t>
      </w:r>
    </w:p>
    <w:p w14:paraId="1242CAA0" w14:textId="77777777" w:rsidR="00A161F3" w:rsidRPr="002C63E9" w:rsidRDefault="00A161F3" w:rsidP="00A161F3">
      <w:pPr>
        <w:spacing w:line="360" w:lineRule="auto"/>
        <w:jc w:val="both"/>
        <w:rPr>
          <w:rFonts w:ascii="Tahoma" w:hAnsi="Tahoma" w:cs="Tahoma"/>
          <w:sz w:val="20"/>
          <w:szCs w:val="20"/>
        </w:rPr>
      </w:pPr>
      <w:r w:rsidRPr="002C63E9">
        <w:rPr>
          <w:rFonts w:ascii="Tahoma" w:hAnsi="Tahoma" w:cs="Tahoma"/>
          <w:sz w:val="20"/>
          <w:szCs w:val="20"/>
        </w:rPr>
        <w:t>We strongly recommend to follow the given instructions in order to obtain accurate and reliable results.</w:t>
      </w:r>
    </w:p>
    <w:p w14:paraId="3AFDFC94" w14:textId="6A320FF5" w:rsidR="00B67485" w:rsidRPr="001C79F4" w:rsidRDefault="00A161F3" w:rsidP="004925C3">
      <w:pPr>
        <w:spacing w:line="360" w:lineRule="auto"/>
        <w:jc w:val="both"/>
        <w:rPr>
          <w:rFonts w:ascii="Tahoma" w:hAnsi="Tahoma" w:cs="Tahoma"/>
          <w:sz w:val="20"/>
          <w:szCs w:val="20"/>
        </w:rPr>
      </w:pPr>
      <w:r w:rsidRPr="002C63E9">
        <w:rPr>
          <w:rFonts w:ascii="Tahoma" w:hAnsi="Tahoma" w:cs="Tahoma"/>
          <w:sz w:val="20"/>
          <w:szCs w:val="20"/>
        </w:rPr>
        <w:t xml:space="preserve">The conformity of the </w:t>
      </w:r>
      <w:r w:rsidR="00CB1F4A" w:rsidRPr="002C63E9">
        <w:rPr>
          <w:rFonts w:ascii="Tahoma" w:hAnsi="Tahoma" w:cs="Tahoma"/>
          <w:sz w:val="20"/>
          <w:szCs w:val="20"/>
        </w:rPr>
        <w:t>Femobiome</w:t>
      </w:r>
      <w:r w:rsidR="00CB1F4A" w:rsidRPr="002C63E9">
        <w:rPr>
          <w:rFonts w:ascii="Tahoma" w:hAnsi="Tahoma" w:cs="Tahoma"/>
          <w:sz w:val="20"/>
          <w:szCs w:val="20"/>
          <w:vertAlign w:val="superscript"/>
        </w:rPr>
        <w:t xml:space="preserve"> </w:t>
      </w:r>
      <w:r w:rsidR="00CB1F4A" w:rsidRPr="002C63E9">
        <w:rPr>
          <w:rFonts w:ascii="Tahoma" w:hAnsi="Tahoma" w:cs="Tahoma"/>
          <w:sz w:val="20"/>
          <w:szCs w:val="20"/>
        </w:rPr>
        <w:t xml:space="preserve">Screen Multiplex qPCR Kit </w:t>
      </w:r>
      <w:r w:rsidRPr="002C63E9">
        <w:rPr>
          <w:rFonts w:ascii="Tahoma" w:hAnsi="Tahoma" w:cs="Tahoma"/>
          <w:sz w:val="20"/>
          <w:szCs w:val="20"/>
        </w:rPr>
        <w:t>to the prescribed technical requirements is subject to compliance of storage, carriage and handling conditions recommended by manufacturer.</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16"/>
        <w:gridCol w:w="1546"/>
        <w:gridCol w:w="1668"/>
        <w:gridCol w:w="4937"/>
      </w:tblGrid>
      <w:tr w:rsidR="00D206C5" w:rsidRPr="00FE77CD" w14:paraId="451A42CC" w14:textId="77777777" w:rsidTr="00FA655B">
        <w:trPr>
          <w:tblCellSpacing w:w="15" w:type="dxa"/>
        </w:trPr>
        <w:tc>
          <w:tcPr>
            <w:tcW w:w="9007" w:type="dxa"/>
            <w:gridSpan w:val="4"/>
            <w:tcMar>
              <w:top w:w="120" w:type="dxa"/>
              <w:left w:w="180" w:type="dxa"/>
              <w:bottom w:w="120" w:type="dxa"/>
              <w:right w:w="180" w:type="dxa"/>
            </w:tcMar>
            <w:vAlign w:val="center"/>
            <w:hideMark/>
          </w:tcPr>
          <w:p w14:paraId="20F3D40A" w14:textId="56B7BBB4"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6149D9" w:rsidRPr="006149D9">
              <w:rPr>
                <w:rFonts w:ascii="Tahoma" w:hAnsi="Tahoma" w:cs="Tahoma"/>
                <w:b/>
                <w:bCs/>
                <w:color w:val="1B1C1D"/>
                <w:sz w:val="18"/>
                <w:szCs w:val="18"/>
                <w:bdr w:val="none" w:sz="0" w:space="0" w:color="auto" w:frame="1"/>
              </w:rPr>
              <w:t>TEST PROCEDURE AND QUALITY CONTROL</w:t>
            </w:r>
          </w:p>
        </w:tc>
      </w:tr>
      <w:tr w:rsidR="00D206C5" w:rsidRPr="00FE77CD" w14:paraId="46724F55" w14:textId="77777777" w:rsidTr="00A161F3">
        <w:trPr>
          <w:tblCellSpacing w:w="15" w:type="dxa"/>
        </w:trPr>
        <w:tc>
          <w:tcPr>
            <w:tcW w:w="871" w:type="dxa"/>
            <w:tcMar>
              <w:top w:w="120" w:type="dxa"/>
              <w:left w:w="180" w:type="dxa"/>
              <w:bottom w:w="120" w:type="dxa"/>
              <w:right w:w="180" w:type="dxa"/>
            </w:tcMar>
            <w:vAlign w:val="center"/>
            <w:hideMark/>
          </w:tcPr>
          <w:p w14:paraId="1B816AAC"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17.</w:t>
            </w:r>
          </w:p>
        </w:tc>
        <w:tc>
          <w:tcPr>
            <w:tcW w:w="0" w:type="auto"/>
            <w:tcMar>
              <w:top w:w="120" w:type="dxa"/>
              <w:left w:w="180" w:type="dxa"/>
              <w:bottom w:w="120" w:type="dxa"/>
              <w:right w:w="180" w:type="dxa"/>
            </w:tcMar>
            <w:vAlign w:val="center"/>
            <w:hideMark/>
          </w:tcPr>
          <w:p w14:paraId="4EE604CD" w14:textId="73D55B78" w:rsidR="00D206C5" w:rsidRPr="00FE77CD" w:rsidRDefault="002065B3" w:rsidP="003800A9">
            <w:pPr>
              <w:rPr>
                <w:rFonts w:ascii="Tahoma" w:hAnsi="Tahoma" w:cs="Tahoma"/>
                <w:color w:val="1B1C1D"/>
                <w:sz w:val="18"/>
                <w:szCs w:val="18"/>
              </w:rPr>
            </w:pPr>
            <w:r w:rsidRPr="002065B3">
              <w:rPr>
                <w:rFonts w:ascii="Tahoma" w:hAnsi="Tahoma" w:cs="Tahoma"/>
                <w:b/>
                <w:bCs/>
                <w:color w:val="1B1C1D"/>
                <w:sz w:val="18"/>
                <w:szCs w:val="18"/>
                <w:bdr w:val="none" w:sz="0" w:space="0" w:color="auto" w:frame="1"/>
              </w:rPr>
              <w:t>Sample Type</w:t>
            </w:r>
          </w:p>
        </w:tc>
        <w:tc>
          <w:tcPr>
            <w:tcW w:w="1638" w:type="dxa"/>
            <w:tcMar>
              <w:top w:w="120" w:type="dxa"/>
              <w:left w:w="180" w:type="dxa"/>
              <w:bottom w:w="120" w:type="dxa"/>
              <w:right w:w="180" w:type="dxa"/>
            </w:tcMar>
            <w:vAlign w:val="center"/>
            <w:hideMark/>
          </w:tcPr>
          <w:p w14:paraId="69530EC7" w14:textId="01907991" w:rsidR="00D206C5" w:rsidRPr="00FE77CD" w:rsidRDefault="0042596D" w:rsidP="003800A9">
            <w:pPr>
              <w:rPr>
                <w:rFonts w:ascii="Tahoma" w:hAnsi="Tahoma" w:cs="Tahoma"/>
                <w:color w:val="1B1C1D"/>
                <w:sz w:val="18"/>
                <w:szCs w:val="18"/>
              </w:rPr>
            </w:pPr>
            <w:r>
              <w:rPr>
                <w:rFonts w:ascii="Tahoma" w:hAnsi="Tahoma" w:cs="Tahoma"/>
                <w:color w:val="1B1C1D"/>
                <w:sz w:val="18"/>
                <w:szCs w:val="18"/>
              </w:rPr>
              <w:t xml:space="preserve">Article </w:t>
            </w:r>
            <w:r w:rsidR="00D206C5" w:rsidRPr="00FE77CD">
              <w:rPr>
                <w:rFonts w:ascii="Tahoma" w:hAnsi="Tahoma" w:cs="Tahoma"/>
                <w:color w:val="1B1C1D"/>
                <w:sz w:val="18"/>
                <w:szCs w:val="18"/>
              </w:rPr>
              <w:t>20.4.1(d)</w:t>
            </w:r>
          </w:p>
        </w:tc>
        <w:tc>
          <w:tcPr>
            <w:tcW w:w="4892" w:type="dxa"/>
            <w:tcMar>
              <w:top w:w="120" w:type="dxa"/>
              <w:left w:w="180" w:type="dxa"/>
              <w:bottom w:w="120" w:type="dxa"/>
              <w:right w:w="180" w:type="dxa"/>
            </w:tcMar>
            <w:vAlign w:val="center"/>
            <w:hideMark/>
          </w:tcPr>
          <w:p w14:paraId="326ACE1F" w14:textId="4C65B3AA" w:rsidR="00D206C5" w:rsidRPr="00FE77CD" w:rsidRDefault="002065B3" w:rsidP="003800A9">
            <w:pPr>
              <w:rPr>
                <w:rFonts w:ascii="Tahoma" w:hAnsi="Tahoma" w:cs="Tahoma"/>
                <w:color w:val="1B1C1D"/>
                <w:sz w:val="18"/>
                <w:szCs w:val="18"/>
              </w:rPr>
            </w:pPr>
            <w:r w:rsidRPr="002065B3">
              <w:rPr>
                <w:rFonts w:ascii="Tahoma" w:hAnsi="Tahoma" w:cs="Tahoma"/>
                <w:color w:val="1B1C1D"/>
                <w:sz w:val="18"/>
                <w:szCs w:val="18"/>
              </w:rPr>
              <w:t>Type of specimen accepted for testing</w:t>
            </w:r>
          </w:p>
        </w:tc>
      </w:tr>
    </w:tbl>
    <w:p w14:paraId="29759EA0" w14:textId="2C916714"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 xml:space="preserve">The </w:t>
      </w:r>
      <w:r w:rsidR="00D14E41" w:rsidRPr="00736B43">
        <w:rPr>
          <w:rFonts w:ascii="Tahoma" w:hAnsi="Tahoma" w:cs="Tahoma"/>
          <w:sz w:val="20"/>
          <w:szCs w:val="20"/>
        </w:rPr>
        <w:t>Femobiome</w:t>
      </w:r>
      <w:r w:rsidR="00D14E41" w:rsidRPr="00736B43">
        <w:rPr>
          <w:rFonts w:ascii="Tahoma" w:hAnsi="Tahoma" w:cs="Tahoma"/>
          <w:sz w:val="20"/>
          <w:szCs w:val="20"/>
          <w:vertAlign w:val="superscript"/>
        </w:rPr>
        <w:t xml:space="preserve"> </w:t>
      </w:r>
      <w:r w:rsidR="00D14E41" w:rsidRPr="00736B43">
        <w:rPr>
          <w:rFonts w:ascii="Tahoma" w:hAnsi="Tahoma" w:cs="Tahoma"/>
          <w:sz w:val="20"/>
          <w:szCs w:val="20"/>
        </w:rPr>
        <w:t xml:space="preserve">Screen Multiplex qPCR Kit </w:t>
      </w:r>
      <w:r w:rsidRPr="00736B43">
        <w:rPr>
          <w:rFonts w:ascii="Tahoma" w:hAnsi="Tahoma" w:cs="Tahoma"/>
          <w:sz w:val="20"/>
          <w:szCs w:val="20"/>
        </w:rPr>
        <w:t>is designed to detect DNA extracted from epithelial scrapes from cervical canal, posterolateral vaginal vault and urethra, depending on professional prescription.</w:t>
      </w:r>
    </w:p>
    <w:p w14:paraId="20532D87" w14:textId="77777777"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Sampling</w:t>
      </w:r>
    </w:p>
    <w:p w14:paraId="32065FDF" w14:textId="1D9B13BB"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 xml:space="preserve">The sampling is held by sterile swab (or brush). The sample is then transferred to the 1.5 mL plastic tubes containing 300 μL of physiological saline solution or in the tubes containing transport media “GENOMER”  made STOR-F </w:t>
      </w:r>
      <w:r w:rsidR="00D14E41" w:rsidRPr="00736B43">
        <w:rPr>
          <w:rFonts w:ascii="Tahoma" w:hAnsi="Tahoma" w:cs="Tahoma"/>
          <w:sz w:val="20"/>
          <w:szCs w:val="20"/>
        </w:rPr>
        <w:t>T</w:t>
      </w:r>
      <w:r w:rsidRPr="00736B43">
        <w:rPr>
          <w:rFonts w:ascii="Tahoma" w:hAnsi="Tahoma" w:cs="Tahoma"/>
          <w:sz w:val="20"/>
          <w:szCs w:val="20"/>
        </w:rPr>
        <w:t xml:space="preserve">ransport </w:t>
      </w:r>
      <w:r w:rsidR="00D14E41" w:rsidRPr="00736B43">
        <w:rPr>
          <w:rFonts w:ascii="Tahoma" w:hAnsi="Tahoma" w:cs="Tahoma"/>
          <w:sz w:val="20"/>
          <w:szCs w:val="20"/>
        </w:rPr>
        <w:t>M</w:t>
      </w:r>
      <w:r w:rsidRPr="00736B43">
        <w:rPr>
          <w:rFonts w:ascii="Tahoma" w:hAnsi="Tahoma" w:cs="Tahoma"/>
          <w:sz w:val="20"/>
          <w:szCs w:val="20"/>
        </w:rPr>
        <w:t>edium оr equivalent for the transportation of the sample.</w:t>
      </w:r>
    </w:p>
    <w:p w14:paraId="3998C0F5" w14:textId="77777777"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General requirements</w:t>
      </w:r>
    </w:p>
    <w:p w14:paraId="342F53C4"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To interpret results successfully and robustly, a high quality of sample and appropriate conditions of storage, transport, and handling are required.</w:t>
      </w:r>
    </w:p>
    <w:p w14:paraId="16AD5B1A"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PCR analysis refers to direct methods of laboratory research, therefore the collection of biological material must be carried out from the site of infection localization.</w:t>
      </w:r>
    </w:p>
    <w:p w14:paraId="138CA035" w14:textId="77777777"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Material</w:t>
      </w:r>
    </w:p>
    <w:p w14:paraId="1837DE44"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Professional prescription is required to localize the place of sampling (urethra, cervix or vaginal wall). The decision must be based on a patient’s complaints and clinical signs, and made by the physician in charge. Women must not perform hygiene procedures or syringing prior the sampling procedure.</w:t>
      </w:r>
    </w:p>
    <w:p w14:paraId="3256914C"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To interpret results successfully and robustly, sample must contain the largest possible number of epithelial cells with minimum amounts of mucus and blood. Inappropriate sampling may result in doubtful results and sample collection may need to be repeated.</w:t>
      </w:r>
    </w:p>
    <w:p w14:paraId="3E10EC19" w14:textId="77777777"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The features of the vaginal sampling:</w:t>
      </w:r>
    </w:p>
    <w:p w14:paraId="2A3E4C9B"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lastRenderedPageBreak/>
        <w:t>The sample must be taken prior to physical inspection. Speculum can be treated by warm sterile saline solution before the procedure. Antiseptics must not be used for speculum treatment. The sample must be taken from the lateral or posterolateral vaginal wall.</w:t>
      </w:r>
    </w:p>
    <w:p w14:paraId="330DA1C3"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From virginal women, sample must be taken from the entrance of vagina, or in special cases from the posterior vaginal wall through the hymenal rings.</w:t>
      </w:r>
    </w:p>
    <w:p w14:paraId="2D038C4F" w14:textId="77777777"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The features of the urethral sampling:</w:t>
      </w:r>
    </w:p>
    <w:p w14:paraId="7C2A7DB3"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Patient must not urinate within 1.5-2 hours prior to sampling procedure.</w:t>
      </w:r>
    </w:p>
    <w:p w14:paraId="0525356A"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The external urethral orifice must be treated with a swab moistened with sterile physiological saline solution just prior to the sampling procedure.</w:t>
      </w:r>
    </w:p>
    <w:p w14:paraId="7F7EE0DF"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In the case of purulent discharge, the sample must be taken 15-20 minutes after urinating. In the absence of discharge, it is necessary to massage urethra with sampling swab or brush.</w:t>
      </w:r>
    </w:p>
    <w:p w14:paraId="4185C226"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Carefully insert the swab into the woman’s urethra to a depth of 1-1.5 cm. A child’s sample must be taken from the external urethral orifice.</w:t>
      </w:r>
    </w:p>
    <w:p w14:paraId="4375FE73" w14:textId="77777777"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The features of the cervical sampling:</w:t>
      </w:r>
    </w:p>
    <w:p w14:paraId="20AF6908"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Remove mucus with a swab prior to sampling, and treat the cervix with sterile physiological saline solution.</w:t>
      </w:r>
    </w:p>
    <w:p w14:paraId="045D16ED"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Carefully insert sampling swab into the cervix to a depth of 0.5-1.5 cm. Avoid contact with vaginal wall when removing the swab.</w:t>
      </w:r>
    </w:p>
    <w:p w14:paraId="02452C5C"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Order of sampling in the tubes containing transport media:</w:t>
      </w:r>
    </w:p>
    <w:p w14:paraId="32C389FB"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1. Open the tube</w:t>
      </w:r>
    </w:p>
    <w:p w14:paraId="129143BF"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2. Scrape epithelial cells from the corresponding biotope (i.e., vagina, urethra, cervix) with a sterile swab.</w:t>
      </w:r>
    </w:p>
    <w:p w14:paraId="69E0AD88"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3. Put the swab into the tube with transport medium and rinse it thoroughly. Avoid spraying of solution.</w:t>
      </w:r>
    </w:p>
    <w:p w14:paraId="6B6E2E9E"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4. Remove the swab from solution, press it to the wall of tube and squeeze the rest of the liquid. Throw out the swab. Use a new swab if you need to repeat sampling or to take sample from another biotope.</w:t>
      </w:r>
    </w:p>
    <w:p w14:paraId="7708ACCC"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5. Close the tube tightly and mark it.</w:t>
      </w:r>
    </w:p>
    <w:p w14:paraId="22DA1283" w14:textId="6162983B" w:rsidR="00A161F3" w:rsidRPr="00736B43" w:rsidRDefault="00A161F3" w:rsidP="00A161F3">
      <w:pPr>
        <w:spacing w:line="360" w:lineRule="auto"/>
        <w:jc w:val="both"/>
        <w:rPr>
          <w:rFonts w:ascii="Tahoma" w:hAnsi="Tahoma" w:cs="Tahoma"/>
          <w:b/>
          <w:bCs/>
          <w:sz w:val="20"/>
          <w:szCs w:val="20"/>
        </w:rPr>
      </w:pPr>
      <w:r w:rsidRPr="00736B43">
        <w:rPr>
          <w:rFonts w:ascii="Tahoma" w:hAnsi="Tahoma" w:cs="Tahoma"/>
          <w:b/>
          <w:bCs/>
          <w:sz w:val="20"/>
          <w:szCs w:val="20"/>
        </w:rPr>
        <w:t xml:space="preserve">Transportation and </w:t>
      </w:r>
      <w:r w:rsidR="0097559B">
        <w:rPr>
          <w:rFonts w:ascii="Tahoma" w:hAnsi="Tahoma" w:cs="Tahoma"/>
          <w:b/>
          <w:bCs/>
          <w:sz w:val="20"/>
          <w:szCs w:val="20"/>
        </w:rPr>
        <w:t>S</w:t>
      </w:r>
      <w:r w:rsidRPr="00736B43">
        <w:rPr>
          <w:rFonts w:ascii="Tahoma" w:hAnsi="Tahoma" w:cs="Tahoma"/>
          <w:b/>
          <w:bCs/>
          <w:sz w:val="20"/>
          <w:szCs w:val="20"/>
        </w:rPr>
        <w:t xml:space="preserve">torage of the </w:t>
      </w:r>
      <w:r w:rsidR="0097559B">
        <w:rPr>
          <w:rFonts w:ascii="Tahoma" w:hAnsi="Tahoma" w:cs="Tahoma"/>
          <w:b/>
          <w:bCs/>
          <w:sz w:val="20"/>
          <w:szCs w:val="20"/>
        </w:rPr>
        <w:t>S</w:t>
      </w:r>
      <w:r w:rsidRPr="00736B43">
        <w:rPr>
          <w:rFonts w:ascii="Tahoma" w:hAnsi="Tahoma" w:cs="Tahoma"/>
          <w:b/>
          <w:bCs/>
          <w:sz w:val="20"/>
          <w:szCs w:val="20"/>
        </w:rPr>
        <w:t>amples</w:t>
      </w:r>
    </w:p>
    <w:p w14:paraId="2304DD92"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b/>
          <w:bCs/>
          <w:sz w:val="20"/>
          <w:szCs w:val="20"/>
        </w:rPr>
        <w:t>ATTENTION!</w:t>
      </w:r>
      <w:r w:rsidRPr="00736B43">
        <w:rPr>
          <w:rFonts w:ascii="Tahoma" w:hAnsi="Tahoma" w:cs="Tahoma"/>
          <w:sz w:val="20"/>
          <w:szCs w:val="20"/>
        </w:rPr>
        <w:t xml:space="preserve"> Overall time from the sample intake until analysis must not exceed 24 hours.</w:t>
      </w:r>
    </w:p>
    <w:p w14:paraId="0CB4E370"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Samples may be transported and stored in physiological saline at temperatures from 2 °C to 8 ° C no more than 24 hours prior to analysis. When it is impossible to deliver the material in the laboratory during the day, a one-time freezing of the material is allowed. The frozen material is allowed to be stored at temperatures from minus 18 °C to minus 22 °C for one month.</w:t>
      </w:r>
    </w:p>
    <w:p w14:paraId="1285F869" w14:textId="3B163F3B"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NOTE - The detailed description of sampling and sample processing procedures as well as sample storage and transportation requirements cited in PREP-NA PLUS DNA/RNA Extraction Kit</w:t>
      </w:r>
      <w:r w:rsidR="001C79F4" w:rsidRPr="00736B43">
        <w:rPr>
          <w:rFonts w:ascii="Tahoma" w:hAnsi="Tahoma" w:cs="Tahoma"/>
          <w:sz w:val="20"/>
          <w:szCs w:val="20"/>
        </w:rPr>
        <w:t xml:space="preserve"> </w:t>
      </w:r>
      <w:r w:rsidRPr="00736B43">
        <w:rPr>
          <w:rFonts w:ascii="Tahoma" w:hAnsi="Tahoma" w:cs="Tahoma"/>
          <w:sz w:val="20"/>
          <w:szCs w:val="20"/>
        </w:rPr>
        <w:t>user manuals.</w:t>
      </w:r>
    </w:p>
    <w:p w14:paraId="38979AE1" w14:textId="77777777" w:rsidR="00A161F3" w:rsidRPr="00736B43" w:rsidRDefault="00A161F3" w:rsidP="00A161F3">
      <w:pPr>
        <w:spacing w:line="360" w:lineRule="auto"/>
        <w:jc w:val="both"/>
        <w:rPr>
          <w:rFonts w:ascii="Tahoma" w:hAnsi="Tahoma" w:cs="Tahoma"/>
          <w:sz w:val="20"/>
          <w:szCs w:val="20"/>
        </w:rPr>
      </w:pPr>
      <w:r w:rsidRPr="00736B43">
        <w:rPr>
          <w:rFonts w:ascii="Tahoma" w:hAnsi="Tahoma" w:cs="Tahoma"/>
          <w:sz w:val="20"/>
          <w:szCs w:val="20"/>
        </w:rPr>
        <w:t>The presence of PCR inhibitors may cause false-negative results. Interfering substances include (but are not limited to) the following:</w:t>
      </w:r>
    </w:p>
    <w:p w14:paraId="2B1D6F33" w14:textId="77777777" w:rsidR="00A161F3" w:rsidRPr="00736B43" w:rsidRDefault="00A161F3" w:rsidP="00A161F3">
      <w:pPr>
        <w:spacing w:line="360" w:lineRule="auto"/>
        <w:ind w:firstLine="708"/>
        <w:jc w:val="both"/>
        <w:rPr>
          <w:rFonts w:ascii="Tahoma" w:hAnsi="Tahoma" w:cs="Tahoma"/>
          <w:sz w:val="20"/>
          <w:szCs w:val="20"/>
        </w:rPr>
      </w:pPr>
      <w:r w:rsidRPr="00736B43">
        <w:rPr>
          <w:rFonts w:ascii="Tahoma" w:hAnsi="Tahoma" w:cs="Tahoma"/>
          <w:sz w:val="20"/>
          <w:szCs w:val="20"/>
        </w:rPr>
        <w:lastRenderedPageBreak/>
        <w:t>- The presence of mucus in cervical samples may inhibit PCR and cause false-negative results. Use a sponge or large swab to remove cervical secretions;</w:t>
      </w:r>
    </w:p>
    <w:p w14:paraId="233FB99E" w14:textId="77777777" w:rsidR="00A161F3" w:rsidRPr="00736B43" w:rsidRDefault="00A161F3" w:rsidP="00A161F3">
      <w:pPr>
        <w:spacing w:line="360" w:lineRule="auto"/>
        <w:ind w:firstLine="708"/>
        <w:jc w:val="both"/>
        <w:rPr>
          <w:rFonts w:ascii="Tahoma" w:hAnsi="Tahoma" w:cs="Tahoma"/>
          <w:sz w:val="20"/>
          <w:szCs w:val="20"/>
        </w:rPr>
      </w:pPr>
      <w:r w:rsidRPr="00736B43">
        <w:rPr>
          <w:rFonts w:ascii="Tahoma" w:hAnsi="Tahoma" w:cs="Tahoma"/>
          <w:sz w:val="20"/>
          <w:szCs w:val="20"/>
        </w:rPr>
        <w:t>- The traces of blood with hemoglobin can affect the test performance;</w:t>
      </w:r>
    </w:p>
    <w:p w14:paraId="5EC09DD1" w14:textId="77777777" w:rsidR="00A161F3" w:rsidRPr="00736B43" w:rsidRDefault="00A161F3" w:rsidP="00A161F3">
      <w:pPr>
        <w:spacing w:line="360" w:lineRule="auto"/>
        <w:ind w:firstLine="708"/>
        <w:jc w:val="both"/>
        <w:rPr>
          <w:rFonts w:ascii="Tahoma" w:hAnsi="Tahoma" w:cs="Tahoma"/>
          <w:sz w:val="20"/>
          <w:szCs w:val="20"/>
        </w:rPr>
      </w:pPr>
      <w:r w:rsidRPr="00736B43">
        <w:rPr>
          <w:rFonts w:ascii="Tahoma" w:hAnsi="Tahoma" w:cs="Tahoma"/>
          <w:sz w:val="20"/>
          <w:szCs w:val="20"/>
        </w:rPr>
        <w:t>- The heparin is shown to be a strong inhibitor of the PCR;</w:t>
      </w:r>
    </w:p>
    <w:p w14:paraId="76027183" w14:textId="1394C71C" w:rsidR="00600B80" w:rsidRPr="00736B43" w:rsidRDefault="00A161F3" w:rsidP="00736B43">
      <w:pPr>
        <w:spacing w:line="360" w:lineRule="auto"/>
        <w:ind w:firstLine="708"/>
        <w:jc w:val="both"/>
        <w:rPr>
          <w:rFonts w:ascii="Tahoma" w:hAnsi="Tahoma" w:cs="Tahoma"/>
          <w:sz w:val="20"/>
          <w:szCs w:val="20"/>
        </w:rPr>
      </w:pPr>
      <w:r w:rsidRPr="00736B43">
        <w:rPr>
          <w:rFonts w:ascii="Tahoma" w:hAnsi="Tahoma" w:cs="Tahoma"/>
          <w:sz w:val="20"/>
          <w:szCs w:val="20"/>
        </w:rPr>
        <w:t>- Data about possible inhibiting effects of drugs is not available.</w:t>
      </w: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5EA40273" w14:textId="77777777" w:rsidTr="007E351E">
        <w:trPr>
          <w:tblCellSpacing w:w="15" w:type="dxa"/>
        </w:trPr>
        <w:tc>
          <w:tcPr>
            <w:tcW w:w="9007" w:type="dxa"/>
            <w:gridSpan w:val="4"/>
            <w:tcMar>
              <w:top w:w="120" w:type="dxa"/>
              <w:left w:w="180" w:type="dxa"/>
              <w:bottom w:w="120" w:type="dxa"/>
              <w:right w:w="180" w:type="dxa"/>
            </w:tcMar>
            <w:vAlign w:val="center"/>
            <w:hideMark/>
          </w:tcPr>
          <w:p w14:paraId="2ED93A72" w14:textId="3F2B523B"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2065B3" w:rsidRPr="006149D9">
              <w:rPr>
                <w:rFonts w:ascii="Tahoma" w:hAnsi="Tahoma" w:cs="Tahoma"/>
                <w:b/>
                <w:bCs/>
                <w:color w:val="1B1C1D"/>
                <w:sz w:val="18"/>
                <w:szCs w:val="18"/>
                <w:bdr w:val="none" w:sz="0" w:space="0" w:color="auto" w:frame="1"/>
              </w:rPr>
              <w:t>TEST PROCEDURE AND QUALITY CONTROL</w:t>
            </w:r>
          </w:p>
        </w:tc>
      </w:tr>
      <w:tr w:rsidR="00D206C5" w:rsidRPr="00FE77CD" w14:paraId="4DAF08AF" w14:textId="77777777" w:rsidTr="007E351E">
        <w:trPr>
          <w:tblCellSpacing w:w="15" w:type="dxa"/>
        </w:trPr>
        <w:tc>
          <w:tcPr>
            <w:tcW w:w="837" w:type="dxa"/>
            <w:tcMar>
              <w:top w:w="120" w:type="dxa"/>
              <w:left w:w="180" w:type="dxa"/>
              <w:bottom w:w="120" w:type="dxa"/>
              <w:right w:w="180" w:type="dxa"/>
            </w:tcMar>
            <w:vAlign w:val="center"/>
            <w:hideMark/>
          </w:tcPr>
          <w:p w14:paraId="54FEEA37"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526C2429" w14:textId="470AE13F" w:rsidR="00D206C5" w:rsidRPr="00FE77CD" w:rsidRDefault="002065B3" w:rsidP="003800A9">
            <w:pPr>
              <w:rPr>
                <w:rFonts w:ascii="Tahoma" w:hAnsi="Tahoma" w:cs="Tahoma"/>
                <w:color w:val="1B1C1D"/>
                <w:sz w:val="18"/>
                <w:szCs w:val="18"/>
              </w:rPr>
            </w:pPr>
            <w:r w:rsidRPr="002065B3">
              <w:rPr>
                <w:rFonts w:ascii="Tahoma" w:hAnsi="Tahoma" w:cs="Tahoma"/>
                <w:b/>
                <w:bCs/>
                <w:color w:val="1B1C1D"/>
                <w:sz w:val="18"/>
                <w:szCs w:val="18"/>
                <w:bdr w:val="none" w:sz="0" w:space="0" w:color="auto" w:frame="1"/>
              </w:rPr>
              <w:t>Refer to Instructions for Use</w:t>
            </w:r>
          </w:p>
        </w:tc>
        <w:tc>
          <w:tcPr>
            <w:tcW w:w="1574" w:type="dxa"/>
            <w:tcMar>
              <w:top w:w="120" w:type="dxa"/>
              <w:left w:w="180" w:type="dxa"/>
              <w:bottom w:w="120" w:type="dxa"/>
              <w:right w:w="180" w:type="dxa"/>
            </w:tcMar>
            <w:vAlign w:val="center"/>
            <w:hideMark/>
          </w:tcPr>
          <w:p w14:paraId="19B40D1E" w14:textId="3229C132" w:rsidR="00D206C5" w:rsidRPr="00FE77CD" w:rsidRDefault="0042596D" w:rsidP="003800A9">
            <w:pPr>
              <w:rPr>
                <w:rFonts w:ascii="Tahoma" w:hAnsi="Tahoma" w:cs="Tahoma"/>
                <w:color w:val="1B1C1D"/>
                <w:sz w:val="18"/>
                <w:szCs w:val="18"/>
              </w:rPr>
            </w:pPr>
            <w:r>
              <w:rPr>
                <w:rFonts w:ascii="Tahoma" w:hAnsi="Tahoma" w:cs="Tahoma"/>
                <w:color w:val="1B1C1D"/>
                <w:sz w:val="18"/>
                <w:szCs w:val="18"/>
              </w:rPr>
              <w:t>Article</w:t>
            </w:r>
            <w:r w:rsidR="00D206C5" w:rsidRPr="00FE77CD">
              <w:rPr>
                <w:rFonts w:ascii="Tahoma" w:hAnsi="Tahoma" w:cs="Tahoma"/>
                <w:color w:val="1B1C1D"/>
                <w:sz w:val="18"/>
                <w:szCs w:val="18"/>
              </w:rPr>
              <w:t xml:space="preserve"> 20.3(j)</w:t>
            </w:r>
          </w:p>
        </w:tc>
        <w:tc>
          <w:tcPr>
            <w:tcW w:w="4701" w:type="dxa"/>
            <w:tcMar>
              <w:top w:w="120" w:type="dxa"/>
              <w:left w:w="180" w:type="dxa"/>
              <w:bottom w:w="120" w:type="dxa"/>
              <w:right w:w="180" w:type="dxa"/>
            </w:tcMar>
            <w:vAlign w:val="center"/>
            <w:hideMark/>
          </w:tcPr>
          <w:p w14:paraId="2B67F1AB" w14:textId="626A577F" w:rsidR="00D206C5" w:rsidRPr="00FE77CD" w:rsidRDefault="002065B3" w:rsidP="003800A9">
            <w:pPr>
              <w:rPr>
                <w:rFonts w:ascii="Tahoma" w:hAnsi="Tahoma" w:cs="Tahoma"/>
                <w:color w:val="1B1C1D"/>
                <w:sz w:val="18"/>
                <w:szCs w:val="18"/>
              </w:rPr>
            </w:pPr>
            <w:r w:rsidRPr="002065B3">
              <w:rPr>
                <w:rFonts w:ascii="Tahoma" w:hAnsi="Tahoma" w:cs="Tahoma"/>
                <w:color w:val="1B1C1D"/>
                <w:sz w:val="18"/>
                <w:szCs w:val="18"/>
              </w:rPr>
              <w:t>Must refer to instructions for</w:t>
            </w:r>
            <w:r>
              <w:rPr>
                <w:rFonts w:ascii="Tahoma" w:hAnsi="Tahoma" w:cs="Tahoma"/>
                <w:color w:val="1B1C1D"/>
                <w:sz w:val="18"/>
                <w:szCs w:val="18"/>
              </w:rPr>
              <w:t xml:space="preserve"> detailed procedure</w:t>
            </w:r>
          </w:p>
        </w:tc>
      </w:tr>
      <w:tr w:rsidR="00D206C5" w:rsidRPr="00FE77CD" w14:paraId="03E8F178" w14:textId="77777777" w:rsidTr="007E351E">
        <w:trPr>
          <w:tblCellSpacing w:w="15" w:type="dxa"/>
        </w:trPr>
        <w:tc>
          <w:tcPr>
            <w:tcW w:w="837" w:type="dxa"/>
            <w:tcMar>
              <w:top w:w="120" w:type="dxa"/>
              <w:left w:w="180" w:type="dxa"/>
              <w:bottom w:w="120" w:type="dxa"/>
              <w:right w:w="180" w:type="dxa"/>
            </w:tcMar>
            <w:vAlign w:val="center"/>
            <w:hideMark/>
          </w:tcPr>
          <w:p w14:paraId="4EECFA10"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74422581" w14:textId="0193C893" w:rsidR="00D206C5" w:rsidRPr="00FE77CD" w:rsidRDefault="002065B3" w:rsidP="003800A9">
            <w:pPr>
              <w:rPr>
                <w:rFonts w:ascii="Tahoma" w:hAnsi="Tahoma" w:cs="Tahoma"/>
                <w:color w:val="1B1C1D"/>
                <w:sz w:val="18"/>
                <w:szCs w:val="18"/>
              </w:rPr>
            </w:pPr>
            <w:r w:rsidRPr="002065B3">
              <w:rPr>
                <w:rFonts w:ascii="Tahoma" w:hAnsi="Tahoma" w:cs="Tahoma"/>
                <w:b/>
                <w:bCs/>
                <w:color w:val="1B1C1D"/>
                <w:sz w:val="18"/>
                <w:szCs w:val="18"/>
                <w:bdr w:val="none" w:sz="0" w:space="0" w:color="auto" w:frame="1"/>
              </w:rPr>
              <w:t>Procedure Steps</w:t>
            </w:r>
          </w:p>
        </w:tc>
        <w:tc>
          <w:tcPr>
            <w:tcW w:w="1574" w:type="dxa"/>
            <w:tcMar>
              <w:top w:w="120" w:type="dxa"/>
              <w:left w:w="180" w:type="dxa"/>
              <w:bottom w:w="120" w:type="dxa"/>
              <w:right w:w="180" w:type="dxa"/>
            </w:tcMar>
            <w:vAlign w:val="center"/>
            <w:hideMark/>
          </w:tcPr>
          <w:p w14:paraId="28A5C312" w14:textId="1AA4A928" w:rsidR="00D206C5" w:rsidRPr="00FE77CD" w:rsidRDefault="0042596D" w:rsidP="003800A9">
            <w:pPr>
              <w:rPr>
                <w:rFonts w:ascii="Tahoma" w:hAnsi="Tahoma" w:cs="Tahoma"/>
                <w:color w:val="1B1C1D"/>
                <w:sz w:val="18"/>
                <w:szCs w:val="18"/>
              </w:rPr>
            </w:pPr>
            <w:r>
              <w:rPr>
                <w:rFonts w:ascii="Tahoma" w:hAnsi="Tahoma" w:cs="Tahoma"/>
                <w:color w:val="1B1C1D"/>
                <w:sz w:val="18"/>
                <w:szCs w:val="18"/>
              </w:rPr>
              <w:t>Article</w:t>
            </w:r>
            <w:r w:rsidR="00D206C5" w:rsidRPr="00FE77CD">
              <w:rPr>
                <w:rFonts w:ascii="Tahoma" w:hAnsi="Tahoma" w:cs="Tahoma"/>
                <w:color w:val="1B1C1D"/>
                <w:sz w:val="18"/>
                <w:szCs w:val="18"/>
              </w:rPr>
              <w:t xml:space="preserve"> 20.4.1(l)</w:t>
            </w:r>
          </w:p>
        </w:tc>
        <w:tc>
          <w:tcPr>
            <w:tcW w:w="4701" w:type="dxa"/>
            <w:tcMar>
              <w:top w:w="120" w:type="dxa"/>
              <w:left w:w="180" w:type="dxa"/>
              <w:bottom w:w="120" w:type="dxa"/>
              <w:right w:w="180" w:type="dxa"/>
            </w:tcMar>
            <w:vAlign w:val="center"/>
            <w:hideMark/>
          </w:tcPr>
          <w:p w14:paraId="7A395118" w14:textId="552F8338" w:rsidR="00D206C5" w:rsidRPr="00FE77CD" w:rsidRDefault="002065B3" w:rsidP="003800A9">
            <w:pPr>
              <w:rPr>
                <w:rFonts w:ascii="Tahoma" w:hAnsi="Tahoma" w:cs="Tahoma"/>
                <w:color w:val="1B1C1D"/>
                <w:sz w:val="18"/>
                <w:szCs w:val="18"/>
              </w:rPr>
            </w:pPr>
            <w:r w:rsidRPr="002065B3">
              <w:rPr>
                <w:rFonts w:ascii="Tahoma" w:hAnsi="Tahoma" w:cs="Tahoma"/>
                <w:color w:val="1B1C1D"/>
                <w:sz w:val="18"/>
                <w:szCs w:val="18"/>
              </w:rPr>
              <w:t>Flowchart from nucleic acid extraction</w:t>
            </w:r>
            <w:r>
              <w:rPr>
                <w:rFonts w:ascii="Tahoma" w:hAnsi="Tahoma" w:cs="Tahoma"/>
                <w:color w:val="1B1C1D"/>
                <w:sz w:val="18"/>
                <w:szCs w:val="18"/>
              </w:rPr>
              <w:t xml:space="preserve"> to qPCR cycling</w:t>
            </w:r>
          </w:p>
        </w:tc>
      </w:tr>
    </w:tbl>
    <w:p w14:paraId="23940DA6" w14:textId="77777777" w:rsidR="00A161F3" w:rsidRPr="00A96F48" w:rsidRDefault="00A161F3" w:rsidP="00A161F3">
      <w:pPr>
        <w:pStyle w:val="GvdeMetni"/>
        <w:spacing w:before="143" w:line="360" w:lineRule="auto"/>
        <w:ind w:left="0"/>
        <w:jc w:val="both"/>
        <w:rPr>
          <w:rFonts w:ascii="Tahoma" w:hAnsi="Tahoma" w:cs="Tahoma"/>
          <w:sz w:val="20"/>
          <w:szCs w:val="20"/>
        </w:rPr>
      </w:pPr>
      <w:r w:rsidRPr="00A96F48">
        <w:rPr>
          <w:rFonts w:ascii="Tahoma" w:hAnsi="Tahoma" w:cs="Tahoma"/>
          <w:sz w:val="20"/>
          <w:szCs w:val="20"/>
        </w:rPr>
        <w:t>DNA</w:t>
      </w:r>
      <w:r w:rsidRPr="00A96F48">
        <w:rPr>
          <w:rFonts w:ascii="Tahoma" w:hAnsi="Tahoma" w:cs="Tahoma"/>
          <w:spacing w:val="-6"/>
          <w:sz w:val="20"/>
          <w:szCs w:val="20"/>
        </w:rPr>
        <w:t xml:space="preserve"> </w:t>
      </w:r>
      <w:r w:rsidRPr="00A96F48">
        <w:rPr>
          <w:rFonts w:ascii="Tahoma" w:hAnsi="Tahoma" w:cs="Tahoma"/>
          <w:sz w:val="20"/>
          <w:szCs w:val="20"/>
        </w:rPr>
        <w:t>extracting</w:t>
      </w:r>
      <w:r w:rsidRPr="00A96F48">
        <w:rPr>
          <w:rFonts w:ascii="Tahoma" w:hAnsi="Tahoma" w:cs="Tahoma"/>
          <w:spacing w:val="-6"/>
          <w:sz w:val="20"/>
          <w:szCs w:val="20"/>
        </w:rPr>
        <w:t xml:space="preserve"> </w:t>
      </w:r>
      <w:r w:rsidRPr="00A96F48">
        <w:rPr>
          <w:rFonts w:ascii="Tahoma" w:hAnsi="Tahoma" w:cs="Tahoma"/>
          <w:sz w:val="20"/>
          <w:szCs w:val="20"/>
        </w:rPr>
        <w:t>from</w:t>
      </w:r>
      <w:r w:rsidRPr="00A96F48">
        <w:rPr>
          <w:rFonts w:ascii="Tahoma" w:hAnsi="Tahoma" w:cs="Tahoma"/>
          <w:spacing w:val="-3"/>
          <w:sz w:val="20"/>
          <w:szCs w:val="20"/>
        </w:rPr>
        <w:t xml:space="preserve"> </w:t>
      </w:r>
      <w:r w:rsidRPr="00A96F48">
        <w:rPr>
          <w:rFonts w:ascii="Tahoma" w:hAnsi="Tahoma" w:cs="Tahoma"/>
          <w:sz w:val="20"/>
          <w:szCs w:val="20"/>
        </w:rPr>
        <w:t>biological</w:t>
      </w:r>
      <w:r w:rsidRPr="00A96F48">
        <w:rPr>
          <w:rFonts w:ascii="Tahoma" w:hAnsi="Tahoma" w:cs="Tahoma"/>
          <w:spacing w:val="-4"/>
          <w:sz w:val="20"/>
          <w:szCs w:val="20"/>
        </w:rPr>
        <w:t xml:space="preserve"> </w:t>
      </w:r>
      <w:r w:rsidRPr="00A96F48">
        <w:rPr>
          <w:rFonts w:ascii="Tahoma" w:hAnsi="Tahoma" w:cs="Tahoma"/>
          <w:spacing w:val="-2"/>
          <w:sz w:val="20"/>
          <w:szCs w:val="20"/>
        </w:rPr>
        <w:t>material.</w:t>
      </w:r>
    </w:p>
    <w:p w14:paraId="01DC6A88" w14:textId="7E4094AE" w:rsidR="00A161F3" w:rsidRPr="00A96F48" w:rsidRDefault="00A161F3" w:rsidP="00A161F3">
      <w:pPr>
        <w:spacing w:before="120" w:line="360" w:lineRule="auto"/>
        <w:jc w:val="both"/>
        <w:rPr>
          <w:rFonts w:ascii="Tahoma" w:hAnsi="Tahoma" w:cs="Tahoma"/>
          <w:sz w:val="20"/>
          <w:szCs w:val="20"/>
        </w:rPr>
      </w:pPr>
      <w:r w:rsidRPr="00A96F48">
        <w:rPr>
          <w:rFonts w:ascii="Tahoma" w:hAnsi="Tahoma" w:cs="Tahoma"/>
          <w:sz w:val="20"/>
          <w:szCs w:val="20"/>
        </w:rPr>
        <w:t>DNA</w:t>
      </w:r>
      <w:r w:rsidRPr="00A96F48">
        <w:rPr>
          <w:rFonts w:ascii="Tahoma" w:hAnsi="Tahoma" w:cs="Tahoma"/>
          <w:spacing w:val="3"/>
          <w:sz w:val="20"/>
          <w:szCs w:val="20"/>
        </w:rPr>
        <w:t xml:space="preserve"> </w:t>
      </w:r>
      <w:r w:rsidRPr="00A96F48">
        <w:rPr>
          <w:rFonts w:ascii="Tahoma" w:hAnsi="Tahoma" w:cs="Tahoma"/>
          <w:sz w:val="20"/>
          <w:szCs w:val="20"/>
        </w:rPr>
        <w:t>extraction</w:t>
      </w:r>
      <w:r w:rsidRPr="00A96F48">
        <w:rPr>
          <w:rFonts w:ascii="Tahoma" w:hAnsi="Tahoma" w:cs="Tahoma"/>
          <w:spacing w:val="2"/>
          <w:sz w:val="20"/>
          <w:szCs w:val="20"/>
        </w:rPr>
        <w:t xml:space="preserve"> </w:t>
      </w:r>
      <w:r w:rsidRPr="00A96F48">
        <w:rPr>
          <w:rFonts w:ascii="Tahoma" w:hAnsi="Tahoma" w:cs="Tahoma"/>
          <w:sz w:val="20"/>
          <w:szCs w:val="20"/>
        </w:rPr>
        <w:t>is</w:t>
      </w:r>
      <w:r w:rsidRPr="00A96F48">
        <w:rPr>
          <w:rFonts w:ascii="Tahoma" w:hAnsi="Tahoma" w:cs="Tahoma"/>
          <w:spacing w:val="4"/>
          <w:sz w:val="20"/>
          <w:szCs w:val="20"/>
        </w:rPr>
        <w:t xml:space="preserve"> </w:t>
      </w:r>
      <w:r w:rsidRPr="00A96F48">
        <w:rPr>
          <w:rFonts w:ascii="Tahoma" w:hAnsi="Tahoma" w:cs="Tahoma"/>
          <w:sz w:val="20"/>
          <w:szCs w:val="20"/>
        </w:rPr>
        <w:t>carried</w:t>
      </w:r>
      <w:r w:rsidRPr="00A96F48">
        <w:rPr>
          <w:rFonts w:ascii="Tahoma" w:hAnsi="Tahoma" w:cs="Tahoma"/>
          <w:spacing w:val="3"/>
          <w:sz w:val="20"/>
          <w:szCs w:val="20"/>
        </w:rPr>
        <w:t xml:space="preserve"> </w:t>
      </w:r>
      <w:r w:rsidRPr="00A96F48">
        <w:rPr>
          <w:rFonts w:ascii="Tahoma" w:hAnsi="Tahoma" w:cs="Tahoma"/>
          <w:sz w:val="20"/>
          <w:szCs w:val="20"/>
        </w:rPr>
        <w:t>out</w:t>
      </w:r>
      <w:r w:rsidRPr="00A96F48">
        <w:rPr>
          <w:rFonts w:ascii="Tahoma" w:hAnsi="Tahoma" w:cs="Tahoma"/>
          <w:spacing w:val="4"/>
          <w:sz w:val="20"/>
          <w:szCs w:val="20"/>
        </w:rPr>
        <w:t xml:space="preserve"> </w:t>
      </w:r>
      <w:r w:rsidRPr="00A96F48">
        <w:rPr>
          <w:rFonts w:ascii="Tahoma" w:hAnsi="Tahoma" w:cs="Tahoma"/>
          <w:sz w:val="20"/>
          <w:szCs w:val="20"/>
        </w:rPr>
        <w:t>according</w:t>
      </w:r>
      <w:r w:rsidRPr="00A96F48">
        <w:rPr>
          <w:rFonts w:ascii="Tahoma" w:hAnsi="Tahoma" w:cs="Tahoma"/>
          <w:spacing w:val="3"/>
          <w:sz w:val="20"/>
          <w:szCs w:val="20"/>
        </w:rPr>
        <w:t xml:space="preserve"> </w:t>
      </w:r>
      <w:r w:rsidRPr="00A96F48">
        <w:rPr>
          <w:rFonts w:ascii="Tahoma" w:hAnsi="Tahoma" w:cs="Tahoma"/>
          <w:sz w:val="20"/>
          <w:szCs w:val="20"/>
        </w:rPr>
        <w:t>to</w:t>
      </w:r>
      <w:r w:rsidRPr="00A96F48">
        <w:rPr>
          <w:rFonts w:ascii="Tahoma" w:hAnsi="Tahoma" w:cs="Tahoma"/>
          <w:spacing w:val="5"/>
          <w:sz w:val="20"/>
          <w:szCs w:val="20"/>
        </w:rPr>
        <w:t xml:space="preserve"> </w:t>
      </w:r>
      <w:r w:rsidRPr="00A96F48">
        <w:rPr>
          <w:rFonts w:ascii="Tahoma" w:hAnsi="Tahoma" w:cs="Tahoma"/>
          <w:sz w:val="20"/>
          <w:szCs w:val="20"/>
        </w:rPr>
        <w:t>the</w:t>
      </w:r>
      <w:r w:rsidRPr="00A96F48">
        <w:rPr>
          <w:rFonts w:ascii="Tahoma" w:hAnsi="Tahoma" w:cs="Tahoma"/>
          <w:spacing w:val="4"/>
          <w:sz w:val="20"/>
          <w:szCs w:val="20"/>
        </w:rPr>
        <w:t xml:space="preserve"> </w:t>
      </w:r>
      <w:r w:rsidRPr="00A96F48">
        <w:rPr>
          <w:rFonts w:ascii="Tahoma" w:hAnsi="Tahoma" w:cs="Tahoma"/>
          <w:sz w:val="20"/>
          <w:szCs w:val="20"/>
        </w:rPr>
        <w:t>extraction</w:t>
      </w:r>
      <w:r w:rsidRPr="00A96F48">
        <w:rPr>
          <w:rFonts w:ascii="Tahoma" w:hAnsi="Tahoma" w:cs="Tahoma"/>
          <w:spacing w:val="3"/>
          <w:sz w:val="20"/>
          <w:szCs w:val="20"/>
        </w:rPr>
        <w:t xml:space="preserve"> </w:t>
      </w:r>
      <w:r w:rsidRPr="00A96F48">
        <w:rPr>
          <w:rFonts w:ascii="Tahoma" w:hAnsi="Tahoma" w:cs="Tahoma"/>
          <w:sz w:val="20"/>
          <w:szCs w:val="20"/>
        </w:rPr>
        <w:t>kit</w:t>
      </w:r>
      <w:r w:rsidRPr="00A96F48">
        <w:rPr>
          <w:rFonts w:ascii="Tahoma" w:hAnsi="Tahoma" w:cs="Tahoma"/>
          <w:spacing w:val="4"/>
          <w:sz w:val="20"/>
          <w:szCs w:val="20"/>
        </w:rPr>
        <w:t xml:space="preserve"> </w:t>
      </w:r>
      <w:r w:rsidRPr="00A96F48">
        <w:rPr>
          <w:rFonts w:ascii="Tahoma" w:hAnsi="Tahoma" w:cs="Tahoma"/>
          <w:sz w:val="20"/>
          <w:szCs w:val="20"/>
        </w:rPr>
        <w:t>instructions.</w:t>
      </w:r>
      <w:r w:rsidRPr="00A96F48">
        <w:rPr>
          <w:rFonts w:ascii="Tahoma" w:hAnsi="Tahoma" w:cs="Tahoma"/>
          <w:spacing w:val="8"/>
          <w:sz w:val="20"/>
          <w:szCs w:val="20"/>
        </w:rPr>
        <w:t xml:space="preserve"> </w:t>
      </w:r>
      <w:r w:rsidRPr="00A96F48">
        <w:rPr>
          <w:rFonts w:ascii="Tahoma" w:hAnsi="Tahoma" w:cs="Tahoma"/>
          <w:sz w:val="20"/>
          <w:szCs w:val="20"/>
        </w:rPr>
        <w:t>PREP-NA PLUS DNA/RNA Extraction Ki</w:t>
      </w:r>
      <w:r w:rsidR="00271E6A" w:rsidRPr="00A96F48">
        <w:rPr>
          <w:rFonts w:ascii="Tahoma" w:hAnsi="Tahoma" w:cs="Tahoma"/>
          <w:sz w:val="20"/>
          <w:szCs w:val="20"/>
        </w:rPr>
        <w:t xml:space="preserve">t is </w:t>
      </w:r>
      <w:r w:rsidRPr="00A96F48">
        <w:rPr>
          <w:rFonts w:ascii="Tahoma" w:hAnsi="Tahoma" w:cs="Tahoma"/>
          <w:spacing w:val="-2"/>
          <w:sz w:val="20"/>
          <w:szCs w:val="20"/>
        </w:rPr>
        <w:t>recommended.</w:t>
      </w:r>
    </w:p>
    <w:p w14:paraId="7FEF92FB" w14:textId="34DF6542" w:rsidR="00A161F3" w:rsidRPr="00A96F48" w:rsidRDefault="00A161F3" w:rsidP="00A161F3">
      <w:pPr>
        <w:spacing w:before="120" w:line="360" w:lineRule="auto"/>
        <w:jc w:val="both"/>
        <w:rPr>
          <w:rFonts w:ascii="Tahoma" w:hAnsi="Tahoma" w:cs="Tahoma"/>
          <w:sz w:val="20"/>
          <w:szCs w:val="20"/>
        </w:rPr>
      </w:pPr>
      <w:r w:rsidRPr="00A96F48">
        <w:rPr>
          <w:rFonts w:ascii="Tahoma" w:hAnsi="Tahoma" w:cs="Tahoma"/>
          <w:b/>
          <w:sz w:val="20"/>
          <w:szCs w:val="20"/>
        </w:rPr>
        <w:t>NOTE</w:t>
      </w:r>
      <w:r w:rsidRPr="00A96F48">
        <w:rPr>
          <w:rFonts w:ascii="Tahoma" w:hAnsi="Tahoma" w:cs="Tahoma"/>
          <w:b/>
          <w:spacing w:val="-3"/>
          <w:sz w:val="20"/>
          <w:szCs w:val="20"/>
        </w:rPr>
        <w:t xml:space="preserve"> </w:t>
      </w:r>
      <w:r w:rsidRPr="00A96F48">
        <w:rPr>
          <w:rFonts w:ascii="Tahoma" w:hAnsi="Tahoma" w:cs="Tahoma"/>
          <w:sz w:val="20"/>
          <w:szCs w:val="20"/>
        </w:rPr>
        <w:t>-</w:t>
      </w:r>
      <w:r w:rsidRPr="00A96F48">
        <w:rPr>
          <w:rFonts w:ascii="Tahoma" w:hAnsi="Tahoma" w:cs="Tahoma"/>
          <w:spacing w:val="-4"/>
          <w:sz w:val="20"/>
          <w:szCs w:val="20"/>
        </w:rPr>
        <w:t xml:space="preserve"> </w:t>
      </w:r>
      <w:r w:rsidRPr="00A96F48">
        <w:rPr>
          <w:rFonts w:ascii="Tahoma" w:hAnsi="Tahoma" w:cs="Tahoma"/>
          <w:sz w:val="20"/>
          <w:szCs w:val="20"/>
        </w:rPr>
        <w:t>A</w:t>
      </w:r>
      <w:r w:rsidRPr="00A96F48">
        <w:rPr>
          <w:rFonts w:ascii="Tahoma" w:hAnsi="Tahoma" w:cs="Tahoma"/>
          <w:spacing w:val="-7"/>
          <w:sz w:val="20"/>
          <w:szCs w:val="20"/>
        </w:rPr>
        <w:t xml:space="preserve"> </w:t>
      </w:r>
      <w:r w:rsidRPr="00A96F48">
        <w:rPr>
          <w:rFonts w:ascii="Tahoma" w:hAnsi="Tahoma" w:cs="Tahoma"/>
          <w:sz w:val="20"/>
          <w:szCs w:val="20"/>
        </w:rPr>
        <w:t>DNA</w:t>
      </w:r>
      <w:r w:rsidRPr="00A96F48">
        <w:rPr>
          <w:rFonts w:ascii="Tahoma" w:hAnsi="Tahoma" w:cs="Tahoma"/>
          <w:spacing w:val="-4"/>
          <w:sz w:val="20"/>
          <w:szCs w:val="20"/>
        </w:rPr>
        <w:t xml:space="preserve"> </w:t>
      </w:r>
      <w:r w:rsidRPr="00A96F48">
        <w:rPr>
          <w:rFonts w:ascii="Tahoma" w:hAnsi="Tahoma" w:cs="Tahoma"/>
          <w:sz w:val="20"/>
          <w:szCs w:val="20"/>
        </w:rPr>
        <w:t>extraction</w:t>
      </w:r>
      <w:r w:rsidRPr="00A96F48">
        <w:rPr>
          <w:rFonts w:ascii="Tahoma" w:hAnsi="Tahoma" w:cs="Tahoma"/>
          <w:spacing w:val="-7"/>
          <w:sz w:val="20"/>
          <w:szCs w:val="20"/>
        </w:rPr>
        <w:t xml:space="preserve"> </w:t>
      </w:r>
      <w:r w:rsidRPr="00A96F48">
        <w:rPr>
          <w:rFonts w:ascii="Tahoma" w:hAnsi="Tahoma" w:cs="Tahoma"/>
          <w:sz w:val="20"/>
          <w:szCs w:val="20"/>
        </w:rPr>
        <w:t>kit</w:t>
      </w:r>
      <w:r w:rsidRPr="00A96F48">
        <w:rPr>
          <w:rFonts w:ascii="Tahoma" w:hAnsi="Tahoma" w:cs="Tahoma"/>
          <w:spacing w:val="-4"/>
          <w:sz w:val="20"/>
          <w:szCs w:val="20"/>
        </w:rPr>
        <w:t xml:space="preserve"> </w:t>
      </w:r>
      <w:r w:rsidRPr="00A96F48">
        <w:rPr>
          <w:rFonts w:ascii="Tahoma" w:hAnsi="Tahoma" w:cs="Tahoma"/>
          <w:sz w:val="20"/>
          <w:szCs w:val="20"/>
        </w:rPr>
        <w:t>is</w:t>
      </w:r>
      <w:r w:rsidRPr="00A96F48">
        <w:rPr>
          <w:rFonts w:ascii="Tahoma" w:hAnsi="Tahoma" w:cs="Tahoma"/>
          <w:spacing w:val="-3"/>
          <w:sz w:val="20"/>
          <w:szCs w:val="20"/>
        </w:rPr>
        <w:t xml:space="preserve"> </w:t>
      </w:r>
      <w:r w:rsidRPr="00A96F48">
        <w:rPr>
          <w:rFonts w:ascii="Tahoma" w:hAnsi="Tahoma" w:cs="Tahoma"/>
          <w:sz w:val="20"/>
          <w:szCs w:val="20"/>
        </w:rPr>
        <w:t>not</w:t>
      </w:r>
      <w:r w:rsidRPr="00A96F48">
        <w:rPr>
          <w:rFonts w:ascii="Tahoma" w:hAnsi="Tahoma" w:cs="Tahoma"/>
          <w:spacing w:val="-4"/>
          <w:sz w:val="20"/>
          <w:szCs w:val="20"/>
        </w:rPr>
        <w:t xml:space="preserve"> </w:t>
      </w:r>
      <w:r w:rsidRPr="00A96F48">
        <w:rPr>
          <w:rFonts w:ascii="Tahoma" w:hAnsi="Tahoma" w:cs="Tahoma"/>
          <w:sz w:val="20"/>
          <w:szCs w:val="20"/>
        </w:rPr>
        <w:t>included</w:t>
      </w:r>
      <w:r w:rsidRPr="00A96F48">
        <w:rPr>
          <w:rFonts w:ascii="Tahoma" w:hAnsi="Tahoma" w:cs="Tahoma"/>
          <w:spacing w:val="-4"/>
          <w:sz w:val="20"/>
          <w:szCs w:val="20"/>
        </w:rPr>
        <w:t xml:space="preserve"> </w:t>
      </w:r>
      <w:r w:rsidRPr="00A96F48">
        <w:rPr>
          <w:rFonts w:ascii="Tahoma" w:hAnsi="Tahoma" w:cs="Tahoma"/>
          <w:sz w:val="20"/>
          <w:szCs w:val="20"/>
        </w:rPr>
        <w:t>in</w:t>
      </w:r>
      <w:r w:rsidRPr="00A96F48">
        <w:rPr>
          <w:rFonts w:ascii="Tahoma" w:hAnsi="Tahoma" w:cs="Tahoma"/>
          <w:spacing w:val="-7"/>
          <w:sz w:val="20"/>
          <w:szCs w:val="20"/>
        </w:rPr>
        <w:t xml:space="preserve"> </w:t>
      </w:r>
      <w:r w:rsidRPr="00A96F48">
        <w:rPr>
          <w:rFonts w:ascii="Tahoma" w:hAnsi="Tahoma" w:cs="Tahoma"/>
          <w:sz w:val="20"/>
          <w:szCs w:val="20"/>
        </w:rPr>
        <w:t>the</w:t>
      </w:r>
      <w:r w:rsidRPr="00A96F48">
        <w:rPr>
          <w:rFonts w:ascii="Tahoma" w:hAnsi="Tahoma" w:cs="Tahoma"/>
          <w:spacing w:val="-1"/>
          <w:sz w:val="20"/>
          <w:szCs w:val="20"/>
        </w:rPr>
        <w:t xml:space="preserve"> </w:t>
      </w:r>
      <w:r w:rsidR="00736B43" w:rsidRPr="00A96F48">
        <w:rPr>
          <w:rFonts w:ascii="Tahoma" w:hAnsi="Tahoma" w:cs="Tahoma"/>
          <w:sz w:val="20"/>
          <w:szCs w:val="20"/>
        </w:rPr>
        <w:t xml:space="preserve">Femobiome Screen Multiplex qPCR </w:t>
      </w:r>
      <w:r w:rsidRPr="00A96F48">
        <w:rPr>
          <w:rFonts w:ascii="Tahoma" w:hAnsi="Tahoma" w:cs="Tahoma"/>
          <w:sz w:val="20"/>
          <w:szCs w:val="20"/>
        </w:rPr>
        <w:t>Kit</w:t>
      </w:r>
      <w:r w:rsidRPr="00A96F48">
        <w:rPr>
          <w:rFonts w:ascii="Tahoma" w:hAnsi="Tahoma" w:cs="Tahoma"/>
          <w:spacing w:val="-4"/>
          <w:sz w:val="20"/>
          <w:szCs w:val="20"/>
        </w:rPr>
        <w:t>.</w:t>
      </w:r>
    </w:p>
    <w:p w14:paraId="24E6B481" w14:textId="09010DC4" w:rsidR="00A161F3" w:rsidRPr="00A96F48" w:rsidRDefault="00A161F3" w:rsidP="00A161F3">
      <w:pPr>
        <w:spacing w:before="120" w:line="360" w:lineRule="auto"/>
        <w:jc w:val="both"/>
        <w:rPr>
          <w:rFonts w:ascii="Tahoma" w:hAnsi="Tahoma" w:cs="Tahoma"/>
          <w:sz w:val="20"/>
          <w:szCs w:val="20"/>
        </w:rPr>
      </w:pPr>
      <w:r w:rsidRPr="00A96F48">
        <w:rPr>
          <w:rFonts w:ascii="Tahoma" w:hAnsi="Tahoma" w:cs="Tahoma"/>
          <w:sz w:val="20"/>
          <w:szCs w:val="20"/>
        </w:rPr>
        <w:t>If</w:t>
      </w:r>
      <w:r w:rsidRPr="00A96F48">
        <w:rPr>
          <w:rFonts w:ascii="Tahoma" w:hAnsi="Tahoma" w:cs="Tahoma"/>
          <w:spacing w:val="40"/>
          <w:sz w:val="20"/>
          <w:szCs w:val="20"/>
        </w:rPr>
        <w:t xml:space="preserve"> </w:t>
      </w:r>
      <w:r w:rsidRPr="00A96F48">
        <w:rPr>
          <w:rFonts w:ascii="Tahoma" w:hAnsi="Tahoma" w:cs="Tahoma"/>
          <w:sz w:val="20"/>
          <w:szCs w:val="20"/>
        </w:rPr>
        <w:t>the</w:t>
      </w:r>
      <w:r w:rsidRPr="00A96F48">
        <w:rPr>
          <w:rFonts w:ascii="Tahoma" w:hAnsi="Tahoma" w:cs="Tahoma"/>
          <w:spacing w:val="40"/>
          <w:sz w:val="20"/>
          <w:szCs w:val="20"/>
        </w:rPr>
        <w:t xml:space="preserve"> </w:t>
      </w:r>
      <w:r w:rsidRPr="00A96F48">
        <w:rPr>
          <w:rFonts w:ascii="Tahoma" w:hAnsi="Tahoma" w:cs="Tahoma"/>
          <w:sz w:val="20"/>
          <w:szCs w:val="20"/>
        </w:rPr>
        <w:t>sample</w:t>
      </w:r>
      <w:r w:rsidRPr="00A96F48">
        <w:rPr>
          <w:rFonts w:ascii="Tahoma" w:hAnsi="Tahoma" w:cs="Tahoma"/>
          <w:spacing w:val="40"/>
          <w:sz w:val="20"/>
          <w:szCs w:val="20"/>
        </w:rPr>
        <w:t xml:space="preserve"> </w:t>
      </w:r>
      <w:r w:rsidRPr="00A96F48">
        <w:rPr>
          <w:rFonts w:ascii="Tahoma" w:hAnsi="Tahoma" w:cs="Tahoma"/>
          <w:sz w:val="20"/>
          <w:szCs w:val="20"/>
        </w:rPr>
        <w:t>is</w:t>
      </w:r>
      <w:r w:rsidRPr="00A96F48">
        <w:rPr>
          <w:rFonts w:ascii="Tahoma" w:hAnsi="Tahoma" w:cs="Tahoma"/>
          <w:spacing w:val="40"/>
          <w:sz w:val="20"/>
          <w:szCs w:val="20"/>
        </w:rPr>
        <w:t xml:space="preserve"> </w:t>
      </w:r>
      <w:r w:rsidRPr="00A96F48">
        <w:rPr>
          <w:rFonts w:ascii="Tahoma" w:hAnsi="Tahoma" w:cs="Tahoma"/>
          <w:sz w:val="20"/>
          <w:szCs w:val="20"/>
        </w:rPr>
        <w:t>taken</w:t>
      </w:r>
      <w:r w:rsidRPr="00A96F48">
        <w:rPr>
          <w:rFonts w:ascii="Tahoma" w:hAnsi="Tahoma" w:cs="Tahoma"/>
          <w:spacing w:val="40"/>
          <w:sz w:val="20"/>
          <w:szCs w:val="20"/>
        </w:rPr>
        <w:t xml:space="preserve"> </w:t>
      </w:r>
      <w:r w:rsidRPr="00A96F48">
        <w:rPr>
          <w:rFonts w:ascii="Tahoma" w:hAnsi="Tahoma" w:cs="Tahoma"/>
          <w:sz w:val="20"/>
          <w:szCs w:val="20"/>
        </w:rPr>
        <w:t>in</w:t>
      </w:r>
      <w:r w:rsidRPr="00A96F48">
        <w:rPr>
          <w:rFonts w:ascii="Tahoma" w:hAnsi="Tahoma" w:cs="Tahoma"/>
          <w:spacing w:val="40"/>
          <w:sz w:val="20"/>
          <w:szCs w:val="20"/>
        </w:rPr>
        <w:t xml:space="preserve"> </w:t>
      </w:r>
      <w:r w:rsidRPr="00A96F48">
        <w:rPr>
          <w:rFonts w:ascii="Tahoma" w:hAnsi="Tahoma" w:cs="Tahoma"/>
          <w:sz w:val="20"/>
          <w:szCs w:val="20"/>
        </w:rPr>
        <w:t>a</w:t>
      </w:r>
      <w:r w:rsidRPr="00A96F48">
        <w:rPr>
          <w:rFonts w:ascii="Tahoma" w:hAnsi="Tahoma" w:cs="Tahoma"/>
          <w:spacing w:val="40"/>
          <w:sz w:val="20"/>
          <w:szCs w:val="20"/>
        </w:rPr>
        <w:t xml:space="preserve"> </w:t>
      </w:r>
      <w:r w:rsidRPr="00A96F48">
        <w:rPr>
          <w:rFonts w:ascii="Tahoma" w:hAnsi="Tahoma" w:cs="Tahoma"/>
          <w:sz w:val="20"/>
          <w:szCs w:val="20"/>
        </w:rPr>
        <w:t>tube</w:t>
      </w:r>
      <w:r w:rsidRPr="00A96F48">
        <w:rPr>
          <w:rFonts w:ascii="Tahoma" w:hAnsi="Tahoma" w:cs="Tahoma"/>
          <w:spacing w:val="40"/>
          <w:sz w:val="20"/>
          <w:szCs w:val="20"/>
        </w:rPr>
        <w:t xml:space="preserve"> </w:t>
      </w:r>
      <w:r w:rsidRPr="00A96F48">
        <w:rPr>
          <w:rFonts w:ascii="Tahoma" w:hAnsi="Tahoma" w:cs="Tahoma"/>
          <w:sz w:val="20"/>
          <w:szCs w:val="20"/>
        </w:rPr>
        <w:t>with</w:t>
      </w:r>
      <w:r w:rsidRPr="00A96F48">
        <w:rPr>
          <w:rFonts w:ascii="Tahoma" w:hAnsi="Tahoma" w:cs="Tahoma"/>
          <w:spacing w:val="40"/>
          <w:sz w:val="20"/>
          <w:szCs w:val="20"/>
        </w:rPr>
        <w:t xml:space="preserve"> </w:t>
      </w:r>
      <w:r w:rsidRPr="00A96F48">
        <w:rPr>
          <w:rFonts w:ascii="Tahoma" w:hAnsi="Tahoma" w:cs="Tahoma"/>
          <w:sz w:val="20"/>
          <w:szCs w:val="20"/>
        </w:rPr>
        <w:t>sterile</w:t>
      </w:r>
      <w:r w:rsidRPr="00A96F48">
        <w:rPr>
          <w:rFonts w:ascii="Tahoma" w:hAnsi="Tahoma" w:cs="Tahoma"/>
          <w:spacing w:val="40"/>
          <w:sz w:val="20"/>
          <w:szCs w:val="20"/>
        </w:rPr>
        <w:t xml:space="preserve"> </w:t>
      </w:r>
      <w:r w:rsidRPr="00A96F48">
        <w:rPr>
          <w:rFonts w:ascii="Tahoma" w:hAnsi="Tahoma" w:cs="Tahoma"/>
          <w:sz w:val="20"/>
          <w:szCs w:val="20"/>
        </w:rPr>
        <w:t>physiological</w:t>
      </w:r>
      <w:r w:rsidRPr="00A96F48">
        <w:rPr>
          <w:rFonts w:ascii="Tahoma" w:hAnsi="Tahoma" w:cs="Tahoma"/>
          <w:spacing w:val="40"/>
          <w:sz w:val="20"/>
          <w:szCs w:val="20"/>
        </w:rPr>
        <w:t xml:space="preserve"> </w:t>
      </w:r>
      <w:r w:rsidRPr="00A96F48">
        <w:rPr>
          <w:rFonts w:ascii="Tahoma" w:hAnsi="Tahoma" w:cs="Tahoma"/>
          <w:sz w:val="20"/>
          <w:szCs w:val="20"/>
        </w:rPr>
        <w:t>saline</w:t>
      </w:r>
      <w:r w:rsidRPr="00A96F48">
        <w:rPr>
          <w:rFonts w:ascii="Tahoma" w:hAnsi="Tahoma" w:cs="Tahoma"/>
          <w:spacing w:val="40"/>
          <w:sz w:val="20"/>
          <w:szCs w:val="20"/>
        </w:rPr>
        <w:t xml:space="preserve"> </w:t>
      </w:r>
      <w:r w:rsidRPr="00A96F48">
        <w:rPr>
          <w:rFonts w:ascii="Tahoma" w:hAnsi="Tahoma" w:cs="Tahoma"/>
          <w:sz w:val="20"/>
          <w:szCs w:val="20"/>
        </w:rPr>
        <w:t>solution,</w:t>
      </w:r>
      <w:r w:rsidRPr="00A96F48">
        <w:rPr>
          <w:rFonts w:ascii="Tahoma" w:hAnsi="Tahoma" w:cs="Tahoma"/>
          <w:spacing w:val="40"/>
          <w:sz w:val="20"/>
          <w:szCs w:val="20"/>
        </w:rPr>
        <w:t xml:space="preserve"> </w:t>
      </w:r>
      <w:r w:rsidRPr="00A96F48">
        <w:rPr>
          <w:rFonts w:ascii="Tahoma" w:hAnsi="Tahoma" w:cs="Tahoma"/>
          <w:sz w:val="20"/>
          <w:szCs w:val="20"/>
        </w:rPr>
        <w:t>the</w:t>
      </w:r>
      <w:r w:rsidRPr="00A96F48">
        <w:rPr>
          <w:rFonts w:ascii="Tahoma" w:hAnsi="Tahoma" w:cs="Tahoma"/>
          <w:spacing w:val="40"/>
          <w:sz w:val="20"/>
          <w:szCs w:val="20"/>
        </w:rPr>
        <w:t xml:space="preserve"> </w:t>
      </w:r>
      <w:r w:rsidRPr="00A96F48">
        <w:rPr>
          <w:rFonts w:ascii="Tahoma" w:hAnsi="Tahoma" w:cs="Tahoma"/>
          <w:sz w:val="20"/>
          <w:szCs w:val="20"/>
        </w:rPr>
        <w:t>PREP-NA</w:t>
      </w:r>
      <w:r w:rsidRPr="00A96F48">
        <w:rPr>
          <w:rFonts w:ascii="Tahoma" w:hAnsi="Tahoma" w:cs="Tahoma"/>
          <w:spacing w:val="40"/>
          <w:sz w:val="20"/>
          <w:szCs w:val="20"/>
        </w:rPr>
        <w:t xml:space="preserve"> </w:t>
      </w:r>
      <w:r w:rsidRPr="00A96F48">
        <w:rPr>
          <w:rFonts w:ascii="Tahoma" w:hAnsi="Tahoma" w:cs="Tahoma"/>
          <w:sz w:val="20"/>
          <w:szCs w:val="20"/>
        </w:rPr>
        <w:t>PLUS</w:t>
      </w:r>
      <w:r w:rsidRPr="00A96F48">
        <w:rPr>
          <w:rFonts w:ascii="Tahoma" w:hAnsi="Tahoma" w:cs="Tahoma"/>
          <w:spacing w:val="40"/>
          <w:sz w:val="20"/>
          <w:szCs w:val="20"/>
        </w:rPr>
        <w:t xml:space="preserve"> </w:t>
      </w:r>
      <w:r w:rsidRPr="00A96F48">
        <w:rPr>
          <w:rFonts w:ascii="Tahoma" w:hAnsi="Tahoma" w:cs="Tahoma"/>
          <w:sz w:val="20"/>
          <w:szCs w:val="20"/>
        </w:rPr>
        <w:t>DNA/RNA</w:t>
      </w:r>
      <w:r w:rsidRPr="00A96F48">
        <w:rPr>
          <w:rFonts w:ascii="Tahoma" w:hAnsi="Tahoma" w:cs="Tahoma"/>
          <w:spacing w:val="40"/>
          <w:sz w:val="20"/>
          <w:szCs w:val="20"/>
        </w:rPr>
        <w:t xml:space="preserve"> </w:t>
      </w:r>
      <w:r w:rsidRPr="00A96F48">
        <w:rPr>
          <w:rFonts w:ascii="Tahoma" w:hAnsi="Tahoma" w:cs="Tahoma"/>
          <w:sz w:val="20"/>
          <w:szCs w:val="20"/>
        </w:rPr>
        <w:t>Extraction</w:t>
      </w:r>
      <w:r w:rsidRPr="00A96F48">
        <w:rPr>
          <w:rFonts w:ascii="Tahoma" w:hAnsi="Tahoma" w:cs="Tahoma"/>
          <w:spacing w:val="40"/>
          <w:sz w:val="20"/>
          <w:szCs w:val="20"/>
        </w:rPr>
        <w:t xml:space="preserve"> </w:t>
      </w:r>
      <w:r w:rsidRPr="00A96F48">
        <w:rPr>
          <w:rFonts w:ascii="Tahoma" w:hAnsi="Tahoma" w:cs="Tahoma"/>
          <w:sz w:val="20"/>
          <w:szCs w:val="20"/>
        </w:rPr>
        <w:t>Kit</w:t>
      </w:r>
      <w:r w:rsidRPr="00A96F48">
        <w:rPr>
          <w:rFonts w:ascii="Tahoma" w:hAnsi="Tahoma" w:cs="Tahoma"/>
          <w:spacing w:val="40"/>
          <w:sz w:val="20"/>
          <w:szCs w:val="20"/>
        </w:rPr>
        <w:t xml:space="preserve"> </w:t>
      </w:r>
      <w:r w:rsidRPr="00A96F48">
        <w:rPr>
          <w:rFonts w:ascii="Tahoma" w:hAnsi="Tahoma" w:cs="Tahoma"/>
          <w:sz w:val="20"/>
          <w:szCs w:val="20"/>
        </w:rPr>
        <w:t>is</w:t>
      </w:r>
      <w:r w:rsidRPr="00A96F48">
        <w:rPr>
          <w:rFonts w:ascii="Tahoma" w:hAnsi="Tahoma" w:cs="Tahoma"/>
          <w:spacing w:val="40"/>
          <w:sz w:val="20"/>
          <w:szCs w:val="20"/>
        </w:rPr>
        <w:t xml:space="preserve"> </w:t>
      </w:r>
      <w:r w:rsidRPr="00A96F48">
        <w:rPr>
          <w:rFonts w:ascii="Tahoma" w:hAnsi="Tahoma" w:cs="Tahoma"/>
          <w:sz w:val="20"/>
          <w:szCs w:val="20"/>
        </w:rPr>
        <w:t>recommended</w:t>
      </w:r>
      <w:r w:rsidRPr="00A96F48">
        <w:rPr>
          <w:rFonts w:ascii="Tahoma" w:hAnsi="Tahoma" w:cs="Tahoma"/>
          <w:spacing w:val="40"/>
          <w:sz w:val="20"/>
          <w:szCs w:val="20"/>
        </w:rPr>
        <w:t xml:space="preserve"> </w:t>
      </w:r>
      <w:r w:rsidRPr="00A96F48">
        <w:rPr>
          <w:rFonts w:ascii="Tahoma" w:hAnsi="Tahoma" w:cs="Tahoma"/>
          <w:sz w:val="20"/>
          <w:szCs w:val="20"/>
        </w:rPr>
        <w:t>for</w:t>
      </w:r>
      <w:r w:rsidRPr="00A96F48">
        <w:rPr>
          <w:rFonts w:ascii="Tahoma" w:hAnsi="Tahoma" w:cs="Tahoma"/>
          <w:spacing w:val="39"/>
          <w:sz w:val="20"/>
          <w:szCs w:val="20"/>
        </w:rPr>
        <w:t xml:space="preserve"> </w:t>
      </w:r>
      <w:r w:rsidRPr="00A96F48">
        <w:rPr>
          <w:rFonts w:ascii="Tahoma" w:hAnsi="Tahoma" w:cs="Tahoma"/>
          <w:sz w:val="20"/>
          <w:szCs w:val="20"/>
        </w:rPr>
        <w:t>DNA</w:t>
      </w:r>
      <w:r w:rsidRPr="00A96F48">
        <w:rPr>
          <w:rFonts w:ascii="Tahoma" w:hAnsi="Tahoma" w:cs="Tahoma"/>
          <w:spacing w:val="38"/>
          <w:sz w:val="20"/>
          <w:szCs w:val="20"/>
        </w:rPr>
        <w:t xml:space="preserve"> </w:t>
      </w:r>
      <w:r w:rsidRPr="00A96F48">
        <w:rPr>
          <w:rFonts w:ascii="Tahoma" w:hAnsi="Tahoma" w:cs="Tahoma"/>
          <w:sz w:val="20"/>
          <w:szCs w:val="20"/>
        </w:rPr>
        <w:t>extraction.</w:t>
      </w:r>
      <w:r w:rsidRPr="00A96F48">
        <w:rPr>
          <w:rFonts w:ascii="Tahoma" w:hAnsi="Tahoma" w:cs="Tahoma"/>
          <w:spacing w:val="40"/>
          <w:sz w:val="20"/>
          <w:szCs w:val="20"/>
        </w:rPr>
        <w:t xml:space="preserve"> </w:t>
      </w:r>
      <w:r w:rsidRPr="00A96F48">
        <w:rPr>
          <w:rFonts w:ascii="Tahoma" w:hAnsi="Tahoma" w:cs="Tahoma"/>
          <w:sz w:val="20"/>
          <w:szCs w:val="20"/>
        </w:rPr>
        <w:t>If</w:t>
      </w:r>
      <w:r w:rsidRPr="00A96F48">
        <w:rPr>
          <w:rFonts w:ascii="Tahoma" w:hAnsi="Tahoma" w:cs="Tahoma"/>
          <w:spacing w:val="40"/>
          <w:sz w:val="20"/>
          <w:szCs w:val="20"/>
        </w:rPr>
        <w:t xml:space="preserve"> </w:t>
      </w:r>
      <w:r w:rsidRPr="00A96F48">
        <w:rPr>
          <w:rFonts w:ascii="Tahoma" w:hAnsi="Tahoma" w:cs="Tahoma"/>
          <w:sz w:val="20"/>
          <w:szCs w:val="20"/>
        </w:rPr>
        <w:t>the</w:t>
      </w:r>
      <w:r w:rsidRPr="00A96F48">
        <w:rPr>
          <w:rFonts w:ascii="Tahoma" w:hAnsi="Tahoma" w:cs="Tahoma"/>
          <w:spacing w:val="39"/>
          <w:sz w:val="20"/>
          <w:szCs w:val="20"/>
        </w:rPr>
        <w:t xml:space="preserve"> </w:t>
      </w:r>
      <w:r w:rsidRPr="00A96F48">
        <w:rPr>
          <w:rFonts w:ascii="Tahoma" w:hAnsi="Tahoma" w:cs="Tahoma"/>
          <w:sz w:val="20"/>
          <w:szCs w:val="20"/>
        </w:rPr>
        <w:t>sample</w:t>
      </w:r>
      <w:r w:rsidRPr="00A96F48">
        <w:rPr>
          <w:rFonts w:ascii="Tahoma" w:hAnsi="Tahoma" w:cs="Tahoma"/>
          <w:spacing w:val="39"/>
          <w:sz w:val="20"/>
          <w:szCs w:val="20"/>
        </w:rPr>
        <w:t xml:space="preserve"> </w:t>
      </w:r>
      <w:r w:rsidRPr="00A96F48">
        <w:rPr>
          <w:rFonts w:ascii="Tahoma" w:hAnsi="Tahoma" w:cs="Tahoma"/>
          <w:sz w:val="20"/>
          <w:szCs w:val="20"/>
        </w:rPr>
        <w:t>is</w:t>
      </w:r>
      <w:r w:rsidRPr="00A96F48">
        <w:rPr>
          <w:rFonts w:ascii="Tahoma" w:hAnsi="Tahoma" w:cs="Tahoma"/>
          <w:spacing w:val="39"/>
          <w:sz w:val="20"/>
          <w:szCs w:val="20"/>
        </w:rPr>
        <w:t xml:space="preserve"> </w:t>
      </w:r>
      <w:r w:rsidRPr="00A96F48">
        <w:rPr>
          <w:rFonts w:ascii="Tahoma" w:hAnsi="Tahoma" w:cs="Tahoma"/>
          <w:sz w:val="20"/>
          <w:szCs w:val="20"/>
        </w:rPr>
        <w:t>taken</w:t>
      </w:r>
      <w:r w:rsidRPr="00A96F48">
        <w:rPr>
          <w:rFonts w:ascii="Tahoma" w:hAnsi="Tahoma" w:cs="Tahoma"/>
          <w:spacing w:val="40"/>
          <w:sz w:val="20"/>
          <w:szCs w:val="20"/>
        </w:rPr>
        <w:t xml:space="preserve"> </w:t>
      </w:r>
      <w:r w:rsidRPr="00A96F48">
        <w:rPr>
          <w:rFonts w:ascii="Tahoma" w:hAnsi="Tahoma" w:cs="Tahoma"/>
          <w:sz w:val="20"/>
          <w:szCs w:val="20"/>
        </w:rPr>
        <w:t>in</w:t>
      </w:r>
      <w:r w:rsidRPr="00A96F48">
        <w:rPr>
          <w:rFonts w:ascii="Tahoma" w:hAnsi="Tahoma" w:cs="Tahoma"/>
          <w:spacing w:val="40"/>
          <w:sz w:val="20"/>
          <w:szCs w:val="20"/>
        </w:rPr>
        <w:t xml:space="preserve"> </w:t>
      </w:r>
      <w:r w:rsidRPr="00A96F48">
        <w:rPr>
          <w:rFonts w:ascii="Tahoma" w:hAnsi="Tahoma" w:cs="Tahoma"/>
          <w:sz w:val="20"/>
          <w:szCs w:val="20"/>
        </w:rPr>
        <w:t>a</w:t>
      </w:r>
      <w:r w:rsidRPr="00A96F48">
        <w:rPr>
          <w:rFonts w:ascii="Tahoma" w:hAnsi="Tahoma" w:cs="Tahoma"/>
          <w:spacing w:val="40"/>
          <w:sz w:val="20"/>
          <w:szCs w:val="20"/>
        </w:rPr>
        <w:t xml:space="preserve"> </w:t>
      </w:r>
      <w:r w:rsidRPr="00A96F48">
        <w:rPr>
          <w:rFonts w:ascii="Tahoma" w:hAnsi="Tahoma" w:cs="Tahoma"/>
          <w:sz w:val="20"/>
          <w:szCs w:val="20"/>
        </w:rPr>
        <w:t>tube</w:t>
      </w:r>
      <w:r w:rsidRPr="00A96F48">
        <w:rPr>
          <w:rFonts w:ascii="Tahoma" w:hAnsi="Tahoma" w:cs="Tahoma"/>
          <w:spacing w:val="37"/>
          <w:sz w:val="20"/>
          <w:szCs w:val="20"/>
        </w:rPr>
        <w:t xml:space="preserve"> </w:t>
      </w:r>
      <w:r w:rsidRPr="00A96F48">
        <w:rPr>
          <w:rFonts w:ascii="Tahoma" w:hAnsi="Tahoma" w:cs="Tahoma"/>
          <w:sz w:val="20"/>
          <w:szCs w:val="20"/>
        </w:rPr>
        <w:t>with</w:t>
      </w:r>
      <w:r w:rsidRPr="00A96F48">
        <w:rPr>
          <w:rFonts w:ascii="Tahoma" w:hAnsi="Tahoma" w:cs="Tahoma"/>
          <w:spacing w:val="39"/>
          <w:sz w:val="20"/>
          <w:szCs w:val="20"/>
        </w:rPr>
        <w:t xml:space="preserve"> </w:t>
      </w:r>
      <w:r w:rsidRPr="00A96F48">
        <w:rPr>
          <w:rFonts w:ascii="Tahoma" w:hAnsi="Tahoma" w:cs="Tahoma"/>
          <w:sz w:val="20"/>
          <w:szCs w:val="20"/>
        </w:rPr>
        <w:t>the PREP-RAPID DNA Extraction Kit reagent, PREP-NA PLUS DNA/RNA Extraction Kit is recommended for DNA extraction.</w:t>
      </w:r>
    </w:p>
    <w:p w14:paraId="09289EB5" w14:textId="4AA5E049" w:rsidR="00A161F3" w:rsidRPr="00A96F48" w:rsidRDefault="00A161F3" w:rsidP="00A161F3">
      <w:pPr>
        <w:pStyle w:val="GvdeMetni"/>
        <w:spacing w:line="360" w:lineRule="auto"/>
        <w:ind w:left="0"/>
        <w:jc w:val="both"/>
        <w:rPr>
          <w:rFonts w:ascii="Tahoma" w:hAnsi="Tahoma" w:cs="Tahoma"/>
          <w:sz w:val="20"/>
          <w:szCs w:val="20"/>
        </w:rPr>
      </w:pPr>
      <w:r w:rsidRPr="00A96F48">
        <w:rPr>
          <w:rFonts w:ascii="Tahoma" w:hAnsi="Tahoma" w:cs="Tahoma"/>
          <w:sz w:val="20"/>
          <w:szCs w:val="20"/>
        </w:rPr>
        <w:t>Enquire</w:t>
      </w:r>
      <w:r w:rsidRPr="00A96F48">
        <w:rPr>
          <w:rFonts w:ascii="Tahoma" w:hAnsi="Tahoma" w:cs="Tahoma"/>
          <w:spacing w:val="35"/>
          <w:sz w:val="20"/>
          <w:szCs w:val="20"/>
        </w:rPr>
        <w:t xml:space="preserve">  </w:t>
      </w:r>
      <w:r w:rsidRPr="00A96F48">
        <w:rPr>
          <w:rFonts w:ascii="Tahoma" w:hAnsi="Tahoma" w:cs="Tahoma"/>
          <w:sz w:val="20"/>
          <w:szCs w:val="20"/>
        </w:rPr>
        <w:t>with</w:t>
      </w:r>
      <w:r w:rsidRPr="00A96F48">
        <w:rPr>
          <w:rFonts w:ascii="Tahoma" w:hAnsi="Tahoma" w:cs="Tahoma"/>
          <w:spacing w:val="35"/>
          <w:sz w:val="20"/>
          <w:szCs w:val="20"/>
        </w:rPr>
        <w:t xml:space="preserve">  </w:t>
      </w:r>
      <w:r w:rsidRPr="00A96F48">
        <w:rPr>
          <w:rFonts w:ascii="Tahoma" w:hAnsi="Tahoma" w:cs="Tahoma"/>
          <w:sz w:val="20"/>
          <w:szCs w:val="20"/>
        </w:rPr>
        <w:t>customer</w:t>
      </w:r>
      <w:r w:rsidRPr="00A96F48">
        <w:rPr>
          <w:rFonts w:ascii="Tahoma" w:hAnsi="Tahoma" w:cs="Tahoma"/>
          <w:spacing w:val="34"/>
          <w:sz w:val="20"/>
          <w:szCs w:val="20"/>
        </w:rPr>
        <w:t xml:space="preserve">  </w:t>
      </w:r>
      <w:r w:rsidRPr="00A96F48">
        <w:rPr>
          <w:rFonts w:ascii="Tahoma" w:hAnsi="Tahoma" w:cs="Tahoma"/>
          <w:sz w:val="20"/>
          <w:szCs w:val="20"/>
        </w:rPr>
        <w:t>service</w:t>
      </w:r>
      <w:r w:rsidRPr="00A96F48">
        <w:rPr>
          <w:rFonts w:ascii="Tahoma" w:hAnsi="Tahoma" w:cs="Tahoma"/>
          <w:spacing w:val="36"/>
          <w:sz w:val="20"/>
          <w:szCs w:val="20"/>
        </w:rPr>
        <w:t xml:space="preserve">  </w:t>
      </w:r>
      <w:r w:rsidRPr="00A96F48">
        <w:rPr>
          <w:rFonts w:ascii="Tahoma" w:hAnsi="Tahoma" w:cs="Tahoma"/>
          <w:sz w:val="20"/>
          <w:szCs w:val="20"/>
        </w:rPr>
        <w:t>about</w:t>
      </w:r>
      <w:r w:rsidRPr="00A96F48">
        <w:rPr>
          <w:rFonts w:ascii="Tahoma" w:hAnsi="Tahoma" w:cs="Tahoma"/>
          <w:spacing w:val="36"/>
          <w:sz w:val="20"/>
          <w:szCs w:val="20"/>
        </w:rPr>
        <w:t xml:space="preserve">  </w:t>
      </w:r>
      <w:r w:rsidRPr="00A96F48">
        <w:rPr>
          <w:rFonts w:ascii="Tahoma" w:hAnsi="Tahoma" w:cs="Tahoma"/>
          <w:sz w:val="20"/>
          <w:szCs w:val="20"/>
        </w:rPr>
        <w:t>compatibility</w:t>
      </w:r>
      <w:r w:rsidRPr="00A96F48">
        <w:rPr>
          <w:rFonts w:ascii="Tahoma" w:hAnsi="Tahoma" w:cs="Tahoma"/>
          <w:spacing w:val="35"/>
          <w:sz w:val="20"/>
          <w:szCs w:val="20"/>
        </w:rPr>
        <w:t xml:space="preserve">  </w:t>
      </w:r>
      <w:r w:rsidRPr="00A96F48">
        <w:rPr>
          <w:rFonts w:ascii="Tahoma" w:hAnsi="Tahoma" w:cs="Tahoma"/>
          <w:sz w:val="20"/>
          <w:szCs w:val="20"/>
        </w:rPr>
        <w:t>of</w:t>
      </w:r>
      <w:r w:rsidRPr="00A96F48">
        <w:rPr>
          <w:rFonts w:ascii="Tahoma" w:hAnsi="Tahoma" w:cs="Tahoma"/>
          <w:spacing w:val="34"/>
          <w:sz w:val="20"/>
          <w:szCs w:val="20"/>
        </w:rPr>
        <w:t xml:space="preserve">  </w:t>
      </w:r>
      <w:r w:rsidRPr="00A96F48">
        <w:rPr>
          <w:rFonts w:ascii="Tahoma" w:hAnsi="Tahoma" w:cs="Tahoma"/>
          <w:sz w:val="20"/>
          <w:szCs w:val="20"/>
        </w:rPr>
        <w:t>third-party</w:t>
      </w:r>
      <w:r w:rsidRPr="00A96F48">
        <w:rPr>
          <w:rFonts w:ascii="Tahoma" w:hAnsi="Tahoma" w:cs="Tahoma"/>
          <w:spacing w:val="35"/>
          <w:sz w:val="20"/>
          <w:szCs w:val="20"/>
        </w:rPr>
        <w:t xml:space="preserve">  </w:t>
      </w:r>
      <w:r w:rsidRPr="00A96F48">
        <w:rPr>
          <w:rFonts w:ascii="Tahoma" w:hAnsi="Tahoma" w:cs="Tahoma"/>
          <w:sz w:val="20"/>
          <w:szCs w:val="20"/>
        </w:rPr>
        <w:t>DNA</w:t>
      </w:r>
      <w:r w:rsidRPr="00A96F48">
        <w:rPr>
          <w:rFonts w:ascii="Tahoma" w:hAnsi="Tahoma" w:cs="Tahoma"/>
          <w:spacing w:val="35"/>
          <w:sz w:val="20"/>
          <w:szCs w:val="20"/>
        </w:rPr>
        <w:t xml:space="preserve">  </w:t>
      </w:r>
      <w:r w:rsidRPr="00A96F48">
        <w:rPr>
          <w:rFonts w:ascii="Tahoma" w:hAnsi="Tahoma" w:cs="Tahoma"/>
          <w:sz w:val="20"/>
          <w:szCs w:val="20"/>
        </w:rPr>
        <w:t>extraction</w:t>
      </w:r>
      <w:r w:rsidRPr="00A96F48">
        <w:rPr>
          <w:rFonts w:ascii="Tahoma" w:hAnsi="Tahoma" w:cs="Tahoma"/>
          <w:spacing w:val="34"/>
          <w:sz w:val="20"/>
          <w:szCs w:val="20"/>
        </w:rPr>
        <w:t xml:space="preserve">  </w:t>
      </w:r>
      <w:r w:rsidRPr="00A96F48">
        <w:rPr>
          <w:rFonts w:ascii="Tahoma" w:hAnsi="Tahoma" w:cs="Tahoma"/>
          <w:sz w:val="20"/>
          <w:szCs w:val="20"/>
        </w:rPr>
        <w:t>kits</w:t>
      </w:r>
      <w:r w:rsidRPr="00A96F48">
        <w:rPr>
          <w:rFonts w:ascii="Tahoma" w:hAnsi="Tahoma" w:cs="Tahoma"/>
          <w:spacing w:val="35"/>
          <w:sz w:val="20"/>
          <w:szCs w:val="20"/>
        </w:rPr>
        <w:t xml:space="preserve">  </w:t>
      </w:r>
      <w:r w:rsidRPr="00A96F48">
        <w:rPr>
          <w:rFonts w:ascii="Tahoma" w:hAnsi="Tahoma" w:cs="Tahoma"/>
          <w:spacing w:val="-4"/>
          <w:sz w:val="20"/>
          <w:szCs w:val="20"/>
        </w:rPr>
        <w:t xml:space="preserve">with </w:t>
      </w:r>
      <w:r w:rsidR="00736B43" w:rsidRPr="00A96F48">
        <w:rPr>
          <w:rFonts w:ascii="Tahoma" w:hAnsi="Tahoma" w:cs="Tahoma"/>
          <w:sz w:val="20"/>
          <w:szCs w:val="20"/>
        </w:rPr>
        <w:t>Femobiome Screen Multiplex qPCR Kit</w:t>
      </w:r>
      <w:r w:rsidRPr="00A96F48">
        <w:rPr>
          <w:rFonts w:ascii="Tahoma" w:hAnsi="Tahoma" w:cs="Tahoma"/>
          <w:spacing w:val="-4"/>
          <w:sz w:val="20"/>
          <w:szCs w:val="20"/>
        </w:rPr>
        <w:t>.</w:t>
      </w:r>
    </w:p>
    <w:p w14:paraId="765D30AF" w14:textId="77777777" w:rsidR="00A161F3" w:rsidRPr="00A96F48" w:rsidRDefault="00A161F3" w:rsidP="00A161F3">
      <w:pPr>
        <w:pStyle w:val="GvdeMetni"/>
        <w:spacing w:line="360" w:lineRule="auto"/>
        <w:ind w:left="0"/>
        <w:jc w:val="both"/>
        <w:rPr>
          <w:rFonts w:ascii="Tahoma" w:hAnsi="Tahoma" w:cs="Tahoma"/>
          <w:sz w:val="20"/>
          <w:szCs w:val="20"/>
        </w:rPr>
      </w:pPr>
      <w:r w:rsidRPr="00A96F48">
        <w:rPr>
          <w:rFonts w:ascii="Tahoma" w:hAnsi="Tahoma" w:cs="Tahoma"/>
          <w:b/>
          <w:bCs/>
          <w:sz w:val="20"/>
          <w:szCs w:val="20"/>
        </w:rPr>
        <w:t>ATTENTION!</w:t>
      </w:r>
      <w:r w:rsidRPr="00A96F48">
        <w:rPr>
          <w:rFonts w:ascii="Tahoma" w:hAnsi="Tahoma" w:cs="Tahoma"/>
          <w:sz w:val="20"/>
          <w:szCs w:val="20"/>
        </w:rPr>
        <w:t xml:space="preserve"> Independently of DNA extraction kit used, a negative control sample should go through all stages</w:t>
      </w:r>
      <w:r w:rsidRPr="00A96F48">
        <w:rPr>
          <w:rFonts w:ascii="Tahoma" w:hAnsi="Tahoma" w:cs="Tahoma"/>
          <w:spacing w:val="-13"/>
          <w:sz w:val="20"/>
          <w:szCs w:val="20"/>
        </w:rPr>
        <w:t xml:space="preserve"> </w:t>
      </w:r>
      <w:r w:rsidRPr="00A96F48">
        <w:rPr>
          <w:rFonts w:ascii="Tahoma" w:hAnsi="Tahoma" w:cs="Tahoma"/>
          <w:sz w:val="20"/>
          <w:szCs w:val="20"/>
        </w:rPr>
        <w:t>of</w:t>
      </w:r>
      <w:r w:rsidRPr="00A96F48">
        <w:rPr>
          <w:rFonts w:ascii="Tahoma" w:hAnsi="Tahoma" w:cs="Tahoma"/>
          <w:spacing w:val="-12"/>
          <w:sz w:val="20"/>
          <w:szCs w:val="20"/>
        </w:rPr>
        <w:t xml:space="preserve"> </w:t>
      </w:r>
      <w:r w:rsidRPr="00A96F48">
        <w:rPr>
          <w:rFonts w:ascii="Tahoma" w:hAnsi="Tahoma" w:cs="Tahoma"/>
          <w:sz w:val="20"/>
          <w:szCs w:val="20"/>
        </w:rPr>
        <w:t>DNA</w:t>
      </w:r>
      <w:r w:rsidRPr="00A96F48">
        <w:rPr>
          <w:rFonts w:ascii="Tahoma" w:hAnsi="Tahoma" w:cs="Tahoma"/>
          <w:spacing w:val="-13"/>
          <w:sz w:val="20"/>
          <w:szCs w:val="20"/>
        </w:rPr>
        <w:t xml:space="preserve"> </w:t>
      </w:r>
      <w:r w:rsidRPr="00A96F48">
        <w:rPr>
          <w:rFonts w:ascii="Tahoma" w:hAnsi="Tahoma" w:cs="Tahoma"/>
          <w:sz w:val="20"/>
          <w:szCs w:val="20"/>
        </w:rPr>
        <w:t>extraction.</w:t>
      </w:r>
      <w:r w:rsidRPr="00A96F48">
        <w:rPr>
          <w:rFonts w:ascii="Tahoma" w:hAnsi="Tahoma" w:cs="Tahoma"/>
          <w:spacing w:val="-12"/>
          <w:sz w:val="20"/>
          <w:szCs w:val="20"/>
        </w:rPr>
        <w:t xml:space="preserve"> </w:t>
      </w:r>
      <w:r w:rsidRPr="00A96F48">
        <w:rPr>
          <w:rFonts w:ascii="Tahoma" w:hAnsi="Tahoma" w:cs="Tahoma"/>
          <w:sz w:val="20"/>
          <w:szCs w:val="20"/>
        </w:rPr>
        <w:t>Physiological</w:t>
      </w:r>
      <w:r w:rsidRPr="00A96F48">
        <w:rPr>
          <w:rFonts w:ascii="Tahoma" w:hAnsi="Tahoma" w:cs="Tahoma"/>
          <w:spacing w:val="-13"/>
          <w:sz w:val="20"/>
          <w:szCs w:val="20"/>
        </w:rPr>
        <w:t xml:space="preserve"> </w:t>
      </w:r>
      <w:r w:rsidRPr="00A96F48">
        <w:rPr>
          <w:rFonts w:ascii="Tahoma" w:hAnsi="Tahoma" w:cs="Tahoma"/>
          <w:sz w:val="20"/>
          <w:szCs w:val="20"/>
        </w:rPr>
        <w:t>saline</w:t>
      </w:r>
      <w:r w:rsidRPr="00A96F48">
        <w:rPr>
          <w:rFonts w:ascii="Tahoma" w:hAnsi="Tahoma" w:cs="Tahoma"/>
          <w:spacing w:val="-12"/>
          <w:sz w:val="20"/>
          <w:szCs w:val="20"/>
        </w:rPr>
        <w:t xml:space="preserve"> </w:t>
      </w:r>
      <w:r w:rsidRPr="00A96F48">
        <w:rPr>
          <w:rFonts w:ascii="Tahoma" w:hAnsi="Tahoma" w:cs="Tahoma"/>
          <w:sz w:val="20"/>
          <w:szCs w:val="20"/>
        </w:rPr>
        <w:t>solution</w:t>
      </w:r>
      <w:r w:rsidRPr="00A96F48">
        <w:rPr>
          <w:rFonts w:ascii="Tahoma" w:hAnsi="Tahoma" w:cs="Tahoma"/>
          <w:spacing w:val="-13"/>
          <w:sz w:val="20"/>
          <w:szCs w:val="20"/>
        </w:rPr>
        <w:t xml:space="preserve"> </w:t>
      </w:r>
      <w:r w:rsidRPr="00A96F48">
        <w:rPr>
          <w:rFonts w:ascii="Tahoma" w:hAnsi="Tahoma" w:cs="Tahoma"/>
          <w:sz w:val="20"/>
          <w:szCs w:val="20"/>
        </w:rPr>
        <w:t>can</w:t>
      </w:r>
      <w:r w:rsidRPr="00A96F48">
        <w:rPr>
          <w:rFonts w:ascii="Tahoma" w:hAnsi="Tahoma" w:cs="Tahoma"/>
          <w:spacing w:val="-12"/>
          <w:sz w:val="20"/>
          <w:szCs w:val="20"/>
        </w:rPr>
        <w:t xml:space="preserve"> </w:t>
      </w:r>
      <w:r w:rsidRPr="00A96F48">
        <w:rPr>
          <w:rFonts w:ascii="Tahoma" w:hAnsi="Tahoma" w:cs="Tahoma"/>
          <w:sz w:val="20"/>
          <w:szCs w:val="20"/>
        </w:rPr>
        <w:t>be</w:t>
      </w:r>
      <w:r w:rsidRPr="00A96F48">
        <w:rPr>
          <w:rFonts w:ascii="Tahoma" w:hAnsi="Tahoma" w:cs="Tahoma"/>
          <w:spacing w:val="-12"/>
          <w:sz w:val="20"/>
          <w:szCs w:val="20"/>
        </w:rPr>
        <w:t xml:space="preserve"> </w:t>
      </w:r>
      <w:r w:rsidRPr="00A96F48">
        <w:rPr>
          <w:rFonts w:ascii="Tahoma" w:hAnsi="Tahoma" w:cs="Tahoma"/>
          <w:sz w:val="20"/>
          <w:szCs w:val="20"/>
        </w:rPr>
        <w:t>used</w:t>
      </w:r>
      <w:r w:rsidRPr="00A96F48">
        <w:rPr>
          <w:rFonts w:ascii="Tahoma" w:hAnsi="Tahoma" w:cs="Tahoma"/>
          <w:spacing w:val="-13"/>
          <w:sz w:val="20"/>
          <w:szCs w:val="20"/>
        </w:rPr>
        <w:t xml:space="preserve"> </w:t>
      </w:r>
      <w:r w:rsidRPr="00A96F48">
        <w:rPr>
          <w:rFonts w:ascii="Tahoma" w:hAnsi="Tahoma" w:cs="Tahoma"/>
          <w:sz w:val="20"/>
          <w:szCs w:val="20"/>
        </w:rPr>
        <w:t>as</w:t>
      </w:r>
      <w:r w:rsidRPr="00A96F48">
        <w:rPr>
          <w:rFonts w:ascii="Tahoma" w:hAnsi="Tahoma" w:cs="Tahoma"/>
          <w:spacing w:val="-12"/>
          <w:sz w:val="20"/>
          <w:szCs w:val="20"/>
        </w:rPr>
        <w:t xml:space="preserve"> </w:t>
      </w:r>
      <w:r w:rsidRPr="00A96F48">
        <w:rPr>
          <w:rFonts w:ascii="Tahoma" w:hAnsi="Tahoma" w:cs="Tahoma"/>
          <w:sz w:val="20"/>
          <w:szCs w:val="20"/>
        </w:rPr>
        <w:t>a</w:t>
      </w:r>
      <w:r w:rsidRPr="00A96F48">
        <w:rPr>
          <w:rFonts w:ascii="Tahoma" w:hAnsi="Tahoma" w:cs="Tahoma"/>
          <w:spacing w:val="-13"/>
          <w:sz w:val="20"/>
          <w:szCs w:val="20"/>
        </w:rPr>
        <w:t xml:space="preserve"> </w:t>
      </w:r>
      <w:r w:rsidRPr="00A96F48">
        <w:rPr>
          <w:rFonts w:ascii="Tahoma" w:hAnsi="Tahoma" w:cs="Tahoma"/>
          <w:sz w:val="20"/>
          <w:szCs w:val="20"/>
        </w:rPr>
        <w:t>negative</w:t>
      </w:r>
      <w:r w:rsidRPr="00A96F48">
        <w:rPr>
          <w:rFonts w:ascii="Tahoma" w:hAnsi="Tahoma" w:cs="Tahoma"/>
          <w:spacing w:val="-12"/>
          <w:sz w:val="20"/>
          <w:szCs w:val="20"/>
        </w:rPr>
        <w:t xml:space="preserve"> </w:t>
      </w:r>
      <w:r w:rsidRPr="00A96F48">
        <w:rPr>
          <w:rFonts w:ascii="Tahoma" w:hAnsi="Tahoma" w:cs="Tahoma"/>
          <w:sz w:val="20"/>
          <w:szCs w:val="20"/>
        </w:rPr>
        <w:t>control</w:t>
      </w:r>
      <w:r w:rsidRPr="00A96F48">
        <w:rPr>
          <w:rFonts w:ascii="Tahoma" w:hAnsi="Tahoma" w:cs="Tahoma"/>
          <w:spacing w:val="-13"/>
          <w:sz w:val="20"/>
          <w:szCs w:val="20"/>
        </w:rPr>
        <w:t xml:space="preserve"> </w:t>
      </w:r>
      <w:r w:rsidRPr="00A96F48">
        <w:rPr>
          <w:rFonts w:ascii="Tahoma" w:hAnsi="Tahoma" w:cs="Tahoma"/>
          <w:sz w:val="20"/>
          <w:szCs w:val="20"/>
        </w:rPr>
        <w:t>sample</w:t>
      </w:r>
      <w:r w:rsidRPr="00A96F48">
        <w:rPr>
          <w:rFonts w:ascii="Tahoma" w:hAnsi="Tahoma" w:cs="Tahoma"/>
          <w:spacing w:val="-12"/>
          <w:sz w:val="20"/>
          <w:szCs w:val="20"/>
        </w:rPr>
        <w:t xml:space="preserve"> </w:t>
      </w:r>
      <w:r w:rsidRPr="00A96F48">
        <w:rPr>
          <w:rFonts w:ascii="Tahoma" w:hAnsi="Tahoma" w:cs="Tahoma"/>
          <w:sz w:val="20"/>
          <w:szCs w:val="20"/>
        </w:rPr>
        <w:t>in</w:t>
      </w:r>
      <w:r w:rsidRPr="00A96F48">
        <w:rPr>
          <w:rFonts w:ascii="Tahoma" w:hAnsi="Tahoma" w:cs="Tahoma"/>
          <w:spacing w:val="-12"/>
          <w:sz w:val="20"/>
          <w:szCs w:val="20"/>
        </w:rPr>
        <w:t xml:space="preserve"> </w:t>
      </w:r>
      <w:r w:rsidRPr="00A96F48">
        <w:rPr>
          <w:rFonts w:ascii="Tahoma" w:hAnsi="Tahoma" w:cs="Tahoma"/>
          <w:sz w:val="20"/>
          <w:szCs w:val="20"/>
        </w:rPr>
        <w:t>volumes as indicated.</w:t>
      </w:r>
    </w:p>
    <w:p w14:paraId="7021ACD9" w14:textId="1CE069DB" w:rsidR="00A161F3" w:rsidRPr="00A96F48" w:rsidRDefault="00A161F3" w:rsidP="00A161F3">
      <w:pPr>
        <w:spacing w:line="360" w:lineRule="auto"/>
        <w:jc w:val="both"/>
        <w:rPr>
          <w:rFonts w:ascii="Tahoma" w:hAnsi="Tahoma" w:cs="Tahoma"/>
          <w:b/>
          <w:bCs/>
          <w:sz w:val="20"/>
          <w:szCs w:val="20"/>
        </w:rPr>
      </w:pPr>
      <w:r w:rsidRPr="00A96F48">
        <w:rPr>
          <w:rFonts w:ascii="Tahoma" w:hAnsi="Tahoma" w:cs="Tahoma"/>
          <w:b/>
          <w:bCs/>
          <w:sz w:val="20"/>
          <w:szCs w:val="20"/>
        </w:rPr>
        <w:t xml:space="preserve">Assay procedure </w:t>
      </w:r>
    </w:p>
    <w:p w14:paraId="56F0E3A9" w14:textId="77777777"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ATTENTION!</w:t>
      </w:r>
      <w:r w:rsidRPr="00A96F48">
        <w:rPr>
          <w:rFonts w:ascii="Tahoma" w:hAnsi="Tahoma" w:cs="Tahoma"/>
          <w:sz w:val="20"/>
          <w:szCs w:val="20"/>
        </w:rPr>
        <w:t xml:space="preserve"> The reagents and tubes should be kept away from direct sun light.</w:t>
      </w:r>
    </w:p>
    <w:p w14:paraId="725ABAB6" w14:textId="77777777"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ATTENTION!</w:t>
      </w:r>
      <w:r w:rsidRPr="00A96F48">
        <w:rPr>
          <w:rFonts w:ascii="Tahoma" w:hAnsi="Tahoma" w:cs="Tahoma"/>
          <w:sz w:val="20"/>
          <w:szCs w:val="20"/>
        </w:rPr>
        <w:t xml:space="preserve"> Please, make sure that you use corresponding strips and caps for strips from the same kit, while using the kit. Do not use caps for strips from other kits!</w:t>
      </w:r>
    </w:p>
    <w:p w14:paraId="1DB9BCAC" w14:textId="634C90C7"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1.</w:t>
      </w:r>
      <w:r w:rsidR="006B0F7C" w:rsidRPr="00A96F48">
        <w:rPr>
          <w:rFonts w:ascii="Tahoma" w:hAnsi="Tahoma" w:cs="Tahoma"/>
          <w:sz w:val="20"/>
          <w:szCs w:val="20"/>
        </w:rPr>
        <w:t xml:space="preserve"> </w:t>
      </w:r>
      <w:r w:rsidRPr="00A96F48">
        <w:rPr>
          <w:rFonts w:ascii="Tahoma" w:hAnsi="Tahoma" w:cs="Tahoma"/>
          <w:sz w:val="20"/>
          <w:szCs w:val="20"/>
        </w:rPr>
        <w:t>Mark strips with paraffin sealed PCR-mix for test samples, positive control (C+) and negative control (C-). One strip is designed for one sample assay.</w:t>
      </w:r>
    </w:p>
    <w:p w14:paraId="7987E354" w14:textId="77777777" w:rsidR="00A161F3" w:rsidRPr="00A96F48" w:rsidRDefault="00A161F3" w:rsidP="00A161F3">
      <w:pPr>
        <w:spacing w:line="360" w:lineRule="auto"/>
        <w:jc w:val="both"/>
        <w:rPr>
          <w:rFonts w:ascii="Tahoma" w:hAnsi="Tahoma" w:cs="Tahoma"/>
          <w:sz w:val="20"/>
          <w:szCs w:val="20"/>
        </w:rPr>
      </w:pPr>
      <w:r w:rsidRPr="00A96F48">
        <w:rPr>
          <w:rFonts w:ascii="Tahoma" w:hAnsi="Tahoma" w:cs="Tahoma"/>
          <w:sz w:val="20"/>
          <w:szCs w:val="20"/>
        </w:rPr>
        <w:t>Example: to test 2 samples, mark 1 strip for each sample, 1 strip for “C-” and 1 strip for “C+”. The resulting number of strips is 4.</w:t>
      </w:r>
    </w:p>
    <w:p w14:paraId="6D290D57" w14:textId="5401C8C4"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2.</w:t>
      </w:r>
      <w:r w:rsidR="006B0F7C" w:rsidRPr="00A96F48">
        <w:rPr>
          <w:rFonts w:ascii="Tahoma" w:hAnsi="Tahoma" w:cs="Tahoma"/>
          <w:b/>
          <w:bCs/>
          <w:sz w:val="20"/>
          <w:szCs w:val="20"/>
        </w:rPr>
        <w:t xml:space="preserve"> </w:t>
      </w:r>
      <w:r w:rsidRPr="00A96F48">
        <w:rPr>
          <w:rFonts w:ascii="Tahoma" w:hAnsi="Tahoma" w:cs="Tahoma"/>
          <w:sz w:val="20"/>
          <w:szCs w:val="20"/>
        </w:rPr>
        <w:t>Vortex the Taq-polymerase MAX solution for 3-5 seconds, then spin for 1-3 seconds.</w:t>
      </w:r>
    </w:p>
    <w:p w14:paraId="5AF1BE50" w14:textId="599D8894"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3.</w:t>
      </w:r>
      <w:r w:rsidR="006B0F7C" w:rsidRPr="00A96F48">
        <w:rPr>
          <w:rFonts w:ascii="Tahoma" w:hAnsi="Tahoma" w:cs="Tahoma"/>
          <w:sz w:val="20"/>
          <w:szCs w:val="20"/>
        </w:rPr>
        <w:t xml:space="preserve"> </w:t>
      </w:r>
      <w:r w:rsidRPr="00A96F48">
        <w:rPr>
          <w:rFonts w:ascii="Tahoma" w:hAnsi="Tahoma" w:cs="Tahoma"/>
          <w:sz w:val="20"/>
          <w:szCs w:val="20"/>
        </w:rPr>
        <w:t>Add 10 μL of Taq-polymerase MAX solution into each tube. Avoid paraffin layer break.</w:t>
      </w:r>
    </w:p>
    <w:p w14:paraId="071ED8B6" w14:textId="58054422"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4.</w:t>
      </w:r>
      <w:r w:rsidR="006B0F7C" w:rsidRPr="00A96F48">
        <w:rPr>
          <w:rFonts w:ascii="Tahoma" w:hAnsi="Tahoma" w:cs="Tahoma"/>
          <w:sz w:val="20"/>
          <w:szCs w:val="20"/>
        </w:rPr>
        <w:t xml:space="preserve"> </w:t>
      </w:r>
      <w:r w:rsidRPr="00A96F48">
        <w:rPr>
          <w:rFonts w:ascii="Tahoma" w:hAnsi="Tahoma" w:cs="Tahoma"/>
          <w:sz w:val="20"/>
          <w:szCs w:val="20"/>
        </w:rPr>
        <w:t>Add one drop (~20 μL) of mineral oil into each tube. Close tubes.</w:t>
      </w:r>
    </w:p>
    <w:p w14:paraId="440F78C2" w14:textId="77777777"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lastRenderedPageBreak/>
        <w:t>ATTENTION!</w:t>
      </w:r>
      <w:r w:rsidRPr="00A96F48">
        <w:rPr>
          <w:rFonts w:ascii="Tahoma" w:hAnsi="Tahoma" w:cs="Tahoma"/>
          <w:sz w:val="20"/>
          <w:szCs w:val="20"/>
        </w:rPr>
        <w:t xml:space="preserve"> Open the strip, add DNA sample, then close the strip before proceeding to the next DNA sample to prevent contamination. Close strips tightly. Use filter tips.</w:t>
      </w:r>
    </w:p>
    <w:p w14:paraId="20987BA0" w14:textId="32A2D42A"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5.</w:t>
      </w:r>
      <w:r w:rsidR="00C111E2" w:rsidRPr="00A96F48">
        <w:rPr>
          <w:rFonts w:ascii="Tahoma" w:hAnsi="Tahoma" w:cs="Tahoma"/>
          <w:sz w:val="20"/>
          <w:szCs w:val="20"/>
        </w:rPr>
        <w:t xml:space="preserve"> </w:t>
      </w:r>
      <w:r w:rsidRPr="00A96F48">
        <w:rPr>
          <w:rFonts w:ascii="Tahoma" w:hAnsi="Tahoma" w:cs="Tahoma"/>
          <w:sz w:val="20"/>
          <w:szCs w:val="20"/>
        </w:rPr>
        <w:t>Add 5 μL of DNA sample into corresponding strip tubes. Do not add DNA into the “C-”, “C+” strip tubes. Avoid paraffin layer break.</w:t>
      </w:r>
    </w:p>
    <w:p w14:paraId="14CB781A" w14:textId="3C470434"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6.</w:t>
      </w:r>
      <w:r w:rsidR="00C111E2" w:rsidRPr="00A96F48">
        <w:rPr>
          <w:rFonts w:ascii="Tahoma" w:hAnsi="Tahoma" w:cs="Tahoma"/>
          <w:sz w:val="20"/>
          <w:szCs w:val="20"/>
        </w:rPr>
        <w:t xml:space="preserve"> </w:t>
      </w:r>
      <w:r w:rsidRPr="00A96F48">
        <w:rPr>
          <w:rFonts w:ascii="Tahoma" w:hAnsi="Tahoma" w:cs="Tahoma"/>
          <w:sz w:val="20"/>
          <w:szCs w:val="20"/>
        </w:rPr>
        <w:t>Add 5 μL of C- which passed whole DNA extraction procedure into “C-”. Add 5 μL of C+ into corresponding strip tubes. Avoid paraffin layer break.</w:t>
      </w:r>
    </w:p>
    <w:p w14:paraId="5CCB4227" w14:textId="094739F2"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7</w:t>
      </w:r>
      <w:r w:rsidRPr="00A96F48">
        <w:rPr>
          <w:rFonts w:ascii="Tahoma" w:hAnsi="Tahoma" w:cs="Tahoma"/>
          <w:sz w:val="20"/>
          <w:szCs w:val="20"/>
        </w:rPr>
        <w:t>.</w:t>
      </w:r>
      <w:r w:rsidR="00C111E2" w:rsidRPr="00A96F48">
        <w:rPr>
          <w:rFonts w:ascii="Tahoma" w:hAnsi="Tahoma" w:cs="Tahoma"/>
          <w:sz w:val="20"/>
          <w:szCs w:val="20"/>
        </w:rPr>
        <w:t xml:space="preserve"> </w:t>
      </w:r>
      <w:r w:rsidRPr="00A96F48">
        <w:rPr>
          <w:rFonts w:ascii="Tahoma" w:hAnsi="Tahoma" w:cs="Tahoma"/>
          <w:sz w:val="20"/>
          <w:szCs w:val="20"/>
        </w:rPr>
        <w:t>Spin the tubes for 1-3 seconds.</w:t>
      </w:r>
    </w:p>
    <w:p w14:paraId="7CB5C1A8" w14:textId="6E6D2E97"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8.</w:t>
      </w:r>
      <w:r w:rsidR="00C111E2" w:rsidRPr="00A96F48">
        <w:rPr>
          <w:rFonts w:ascii="Tahoma" w:hAnsi="Tahoma" w:cs="Tahoma"/>
          <w:sz w:val="20"/>
          <w:szCs w:val="20"/>
        </w:rPr>
        <w:t xml:space="preserve"> </w:t>
      </w:r>
      <w:r w:rsidRPr="00A96F48">
        <w:rPr>
          <w:rFonts w:ascii="Tahoma" w:hAnsi="Tahoma" w:cs="Tahoma"/>
          <w:sz w:val="20"/>
          <w:szCs w:val="20"/>
        </w:rPr>
        <w:t>Set the strip into the thermal cycler. Try to place tubes in the center of the thermoblock.</w:t>
      </w:r>
    </w:p>
    <w:p w14:paraId="59530929" w14:textId="532A8388" w:rsidR="00A161F3" w:rsidRPr="00A96F48" w:rsidRDefault="00A161F3" w:rsidP="00A161F3">
      <w:pPr>
        <w:spacing w:line="360" w:lineRule="auto"/>
        <w:jc w:val="both"/>
        <w:rPr>
          <w:rFonts w:ascii="Tahoma" w:hAnsi="Tahoma" w:cs="Tahoma"/>
          <w:sz w:val="20"/>
          <w:szCs w:val="20"/>
        </w:rPr>
      </w:pPr>
      <w:r w:rsidRPr="00A96F48">
        <w:rPr>
          <w:rFonts w:ascii="Tahoma" w:hAnsi="Tahoma" w:cs="Tahoma"/>
          <w:b/>
          <w:bCs/>
          <w:sz w:val="20"/>
          <w:szCs w:val="20"/>
        </w:rPr>
        <w:t>9.</w:t>
      </w:r>
      <w:r w:rsidR="00C111E2" w:rsidRPr="00A96F48">
        <w:rPr>
          <w:rFonts w:ascii="Tahoma" w:hAnsi="Tahoma" w:cs="Tahoma"/>
          <w:sz w:val="20"/>
          <w:szCs w:val="20"/>
        </w:rPr>
        <w:t xml:space="preserve"> </w:t>
      </w:r>
      <w:r w:rsidRPr="00A96F48">
        <w:rPr>
          <w:rFonts w:ascii="Tahoma" w:hAnsi="Tahoma" w:cs="Tahoma"/>
          <w:sz w:val="20"/>
          <w:szCs w:val="20"/>
        </w:rPr>
        <w:t xml:space="preserve">Launch the operating software for </w:t>
      </w:r>
      <w:r w:rsidR="00C7325C" w:rsidRPr="00A96F48">
        <w:rPr>
          <w:rFonts w:ascii="Tahoma" w:hAnsi="Tahoma" w:cs="Tahoma"/>
          <w:sz w:val="20"/>
          <w:szCs w:val="20"/>
        </w:rPr>
        <w:t>G-Quant Real Time PCR ThermoCylers</w:t>
      </w:r>
      <w:r w:rsidRPr="00A96F48">
        <w:rPr>
          <w:rFonts w:ascii="Tahoma" w:hAnsi="Tahoma" w:cs="Tahoma"/>
          <w:sz w:val="20"/>
          <w:szCs w:val="20"/>
        </w:rPr>
        <w:t>. Add corresponding test, specify the number and ID’s of the samples, positive and negative control samples. Specify the position of the strips in the thermal unit (see 8) and run PCR. See Table 4.</w:t>
      </w: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62"/>
        <w:gridCol w:w="1835"/>
        <w:gridCol w:w="644"/>
        <w:gridCol w:w="709"/>
        <w:gridCol w:w="1417"/>
        <w:gridCol w:w="1703"/>
        <w:gridCol w:w="1779"/>
      </w:tblGrid>
      <w:tr w:rsidR="00A161F3" w:rsidRPr="008C50C0" w14:paraId="033B766B" w14:textId="77777777" w:rsidTr="004409A6">
        <w:trPr>
          <w:trHeight w:val="537"/>
        </w:trPr>
        <w:tc>
          <w:tcPr>
            <w:tcW w:w="862" w:type="dxa"/>
          </w:tcPr>
          <w:p w14:paraId="291311A0" w14:textId="77777777" w:rsidR="00A161F3" w:rsidRPr="008C50C0" w:rsidRDefault="00A161F3" w:rsidP="004409A6">
            <w:pPr>
              <w:pStyle w:val="TableParagraph"/>
              <w:spacing w:before="133"/>
              <w:ind w:left="30" w:right="21"/>
              <w:rPr>
                <w:rFonts w:ascii="Tahoma" w:hAnsi="Tahoma" w:cs="Tahoma"/>
                <w:sz w:val="18"/>
                <w:szCs w:val="18"/>
              </w:rPr>
            </w:pPr>
            <w:r w:rsidRPr="008C50C0">
              <w:rPr>
                <w:rFonts w:ascii="Tahoma" w:hAnsi="Tahoma" w:cs="Tahoma"/>
                <w:spacing w:val="-4"/>
                <w:sz w:val="18"/>
                <w:szCs w:val="18"/>
              </w:rPr>
              <w:t>Step</w:t>
            </w:r>
          </w:p>
        </w:tc>
        <w:tc>
          <w:tcPr>
            <w:tcW w:w="1835" w:type="dxa"/>
          </w:tcPr>
          <w:p w14:paraId="5B97E072" w14:textId="77777777" w:rsidR="00A161F3" w:rsidRPr="008C50C0" w:rsidRDefault="00A161F3" w:rsidP="004409A6">
            <w:pPr>
              <w:pStyle w:val="TableParagraph"/>
              <w:spacing w:before="133"/>
              <w:ind w:left="7"/>
              <w:rPr>
                <w:rFonts w:ascii="Tahoma" w:hAnsi="Tahoma" w:cs="Tahoma"/>
                <w:sz w:val="18"/>
                <w:szCs w:val="18"/>
              </w:rPr>
            </w:pPr>
            <w:r w:rsidRPr="008C50C0">
              <w:rPr>
                <w:rFonts w:ascii="Tahoma" w:hAnsi="Tahoma" w:cs="Tahoma"/>
                <w:sz w:val="18"/>
                <w:szCs w:val="18"/>
              </w:rPr>
              <w:t>Temperature,</w:t>
            </w:r>
            <w:r w:rsidRPr="008C50C0">
              <w:rPr>
                <w:rFonts w:ascii="Tahoma" w:hAnsi="Tahoma" w:cs="Tahoma"/>
                <w:spacing w:val="-8"/>
                <w:sz w:val="18"/>
                <w:szCs w:val="18"/>
              </w:rPr>
              <w:t xml:space="preserve"> </w:t>
            </w:r>
            <w:r w:rsidRPr="008C50C0">
              <w:rPr>
                <w:rFonts w:ascii="Tahoma" w:hAnsi="Tahoma" w:cs="Tahoma"/>
                <w:spacing w:val="-5"/>
                <w:sz w:val="18"/>
                <w:szCs w:val="18"/>
              </w:rPr>
              <w:t>°С</w:t>
            </w:r>
          </w:p>
        </w:tc>
        <w:tc>
          <w:tcPr>
            <w:tcW w:w="644" w:type="dxa"/>
          </w:tcPr>
          <w:p w14:paraId="6C8A4D87" w14:textId="77777777" w:rsidR="00A161F3" w:rsidRPr="008C50C0" w:rsidRDefault="00A161F3" w:rsidP="004409A6">
            <w:pPr>
              <w:pStyle w:val="TableParagraph"/>
              <w:spacing w:before="133"/>
              <w:ind w:left="2" w:right="2"/>
              <w:rPr>
                <w:rFonts w:ascii="Tahoma" w:hAnsi="Tahoma" w:cs="Tahoma"/>
                <w:sz w:val="18"/>
                <w:szCs w:val="18"/>
              </w:rPr>
            </w:pPr>
            <w:r w:rsidRPr="008C50C0">
              <w:rPr>
                <w:rFonts w:ascii="Tahoma" w:hAnsi="Tahoma" w:cs="Tahoma"/>
                <w:spacing w:val="-4"/>
                <w:sz w:val="18"/>
                <w:szCs w:val="18"/>
              </w:rPr>
              <w:t>Min.</w:t>
            </w:r>
          </w:p>
        </w:tc>
        <w:tc>
          <w:tcPr>
            <w:tcW w:w="709" w:type="dxa"/>
          </w:tcPr>
          <w:p w14:paraId="10CD2543" w14:textId="77777777" w:rsidR="00A161F3" w:rsidRPr="008C50C0" w:rsidRDefault="00A161F3" w:rsidP="004409A6">
            <w:pPr>
              <w:pStyle w:val="TableParagraph"/>
              <w:spacing w:before="133"/>
              <w:ind w:left="2" w:right="2"/>
              <w:rPr>
                <w:rFonts w:ascii="Tahoma" w:hAnsi="Tahoma" w:cs="Tahoma"/>
                <w:sz w:val="18"/>
                <w:szCs w:val="18"/>
              </w:rPr>
            </w:pPr>
            <w:r w:rsidRPr="008C50C0">
              <w:rPr>
                <w:rFonts w:ascii="Tahoma" w:hAnsi="Tahoma" w:cs="Tahoma"/>
                <w:spacing w:val="-4"/>
                <w:sz w:val="18"/>
                <w:szCs w:val="18"/>
              </w:rPr>
              <w:t>Sec.</w:t>
            </w:r>
          </w:p>
        </w:tc>
        <w:tc>
          <w:tcPr>
            <w:tcW w:w="1417" w:type="dxa"/>
          </w:tcPr>
          <w:p w14:paraId="291B4080" w14:textId="77777777" w:rsidR="00A161F3" w:rsidRPr="008C50C0" w:rsidRDefault="00A161F3" w:rsidP="004409A6">
            <w:pPr>
              <w:pStyle w:val="TableParagraph"/>
              <w:spacing w:line="268" w:lineRule="exact"/>
              <w:ind w:left="4" w:right="2"/>
              <w:rPr>
                <w:rFonts w:ascii="Tahoma" w:hAnsi="Tahoma" w:cs="Tahoma"/>
                <w:sz w:val="18"/>
                <w:szCs w:val="18"/>
              </w:rPr>
            </w:pPr>
            <w:r w:rsidRPr="008C50C0">
              <w:rPr>
                <w:rFonts w:ascii="Tahoma" w:hAnsi="Tahoma" w:cs="Tahoma"/>
                <w:sz w:val="18"/>
                <w:szCs w:val="18"/>
              </w:rPr>
              <w:t>Number</w:t>
            </w:r>
            <w:r w:rsidRPr="008C50C0">
              <w:rPr>
                <w:rFonts w:ascii="Tahoma" w:hAnsi="Tahoma" w:cs="Tahoma"/>
                <w:spacing w:val="-7"/>
                <w:sz w:val="18"/>
                <w:szCs w:val="18"/>
              </w:rPr>
              <w:t xml:space="preserve"> </w:t>
            </w:r>
            <w:r w:rsidRPr="008C50C0">
              <w:rPr>
                <w:rFonts w:ascii="Tahoma" w:hAnsi="Tahoma" w:cs="Tahoma"/>
                <w:spacing w:val="-5"/>
                <w:sz w:val="18"/>
                <w:szCs w:val="18"/>
              </w:rPr>
              <w:t>of</w:t>
            </w:r>
          </w:p>
          <w:p w14:paraId="15863B14" w14:textId="77777777" w:rsidR="00A161F3" w:rsidRPr="008C50C0" w:rsidRDefault="00A161F3" w:rsidP="004409A6">
            <w:pPr>
              <w:pStyle w:val="TableParagraph"/>
              <w:spacing w:line="249" w:lineRule="exact"/>
              <w:ind w:left="4"/>
              <w:rPr>
                <w:rFonts w:ascii="Tahoma" w:hAnsi="Tahoma" w:cs="Tahoma"/>
                <w:sz w:val="18"/>
                <w:szCs w:val="18"/>
              </w:rPr>
            </w:pPr>
            <w:r w:rsidRPr="008C50C0">
              <w:rPr>
                <w:rFonts w:ascii="Tahoma" w:hAnsi="Tahoma" w:cs="Tahoma"/>
                <w:spacing w:val="-2"/>
                <w:sz w:val="18"/>
                <w:szCs w:val="18"/>
              </w:rPr>
              <w:t>cycles</w:t>
            </w:r>
          </w:p>
        </w:tc>
        <w:tc>
          <w:tcPr>
            <w:tcW w:w="1703" w:type="dxa"/>
          </w:tcPr>
          <w:p w14:paraId="59953A2B" w14:textId="77777777" w:rsidR="00A161F3" w:rsidRPr="008C50C0" w:rsidRDefault="00A161F3" w:rsidP="004409A6">
            <w:pPr>
              <w:pStyle w:val="TableParagraph"/>
              <w:spacing w:line="268" w:lineRule="exact"/>
              <w:ind w:left="3" w:right="1"/>
              <w:rPr>
                <w:rFonts w:ascii="Tahoma" w:hAnsi="Tahoma" w:cs="Tahoma"/>
                <w:sz w:val="18"/>
                <w:szCs w:val="18"/>
              </w:rPr>
            </w:pPr>
            <w:r w:rsidRPr="008C50C0">
              <w:rPr>
                <w:rFonts w:ascii="Tahoma" w:hAnsi="Tahoma" w:cs="Tahoma"/>
                <w:spacing w:val="-2"/>
                <w:sz w:val="18"/>
                <w:szCs w:val="18"/>
              </w:rPr>
              <w:t>Optical</w:t>
            </w:r>
          </w:p>
          <w:p w14:paraId="4CE55D89" w14:textId="77777777" w:rsidR="00A161F3" w:rsidRPr="008C50C0" w:rsidRDefault="00A161F3" w:rsidP="004409A6">
            <w:pPr>
              <w:pStyle w:val="TableParagraph"/>
              <w:spacing w:line="249" w:lineRule="exact"/>
              <w:ind w:left="2" w:right="2"/>
              <w:rPr>
                <w:rFonts w:ascii="Tahoma" w:hAnsi="Tahoma" w:cs="Tahoma"/>
                <w:sz w:val="18"/>
                <w:szCs w:val="18"/>
              </w:rPr>
            </w:pPr>
            <w:r w:rsidRPr="008C50C0">
              <w:rPr>
                <w:rFonts w:ascii="Tahoma" w:hAnsi="Tahoma" w:cs="Tahoma"/>
                <w:spacing w:val="-2"/>
                <w:sz w:val="18"/>
                <w:szCs w:val="18"/>
              </w:rPr>
              <w:t>measurement</w:t>
            </w:r>
          </w:p>
        </w:tc>
        <w:tc>
          <w:tcPr>
            <w:tcW w:w="1779" w:type="dxa"/>
          </w:tcPr>
          <w:p w14:paraId="1642296A" w14:textId="77777777" w:rsidR="00A161F3" w:rsidRPr="008C50C0" w:rsidRDefault="00A161F3" w:rsidP="004409A6">
            <w:pPr>
              <w:pStyle w:val="TableParagraph"/>
              <w:spacing w:before="133"/>
              <w:ind w:left="1" w:right="2"/>
              <w:rPr>
                <w:rFonts w:ascii="Tahoma" w:hAnsi="Tahoma" w:cs="Tahoma"/>
                <w:sz w:val="18"/>
                <w:szCs w:val="18"/>
              </w:rPr>
            </w:pPr>
            <w:r w:rsidRPr="008C50C0">
              <w:rPr>
                <w:rFonts w:ascii="Tahoma" w:hAnsi="Tahoma" w:cs="Tahoma"/>
                <w:sz w:val="18"/>
                <w:szCs w:val="18"/>
              </w:rPr>
              <w:t>Type</w:t>
            </w:r>
            <w:r w:rsidRPr="008C50C0">
              <w:rPr>
                <w:rFonts w:ascii="Tahoma" w:hAnsi="Tahoma" w:cs="Tahoma"/>
                <w:spacing w:val="-4"/>
                <w:sz w:val="18"/>
                <w:szCs w:val="18"/>
              </w:rPr>
              <w:t xml:space="preserve"> </w:t>
            </w:r>
            <w:r w:rsidRPr="008C50C0">
              <w:rPr>
                <w:rFonts w:ascii="Tahoma" w:hAnsi="Tahoma" w:cs="Tahoma"/>
                <w:sz w:val="18"/>
                <w:szCs w:val="18"/>
              </w:rPr>
              <w:t>of</w:t>
            </w:r>
            <w:r w:rsidRPr="008C50C0">
              <w:rPr>
                <w:rFonts w:ascii="Tahoma" w:hAnsi="Tahoma" w:cs="Tahoma"/>
                <w:spacing w:val="-2"/>
                <w:sz w:val="18"/>
                <w:szCs w:val="18"/>
              </w:rPr>
              <w:t xml:space="preserve"> </w:t>
            </w:r>
            <w:r w:rsidRPr="008C50C0">
              <w:rPr>
                <w:rFonts w:ascii="Tahoma" w:hAnsi="Tahoma" w:cs="Tahoma"/>
                <w:sz w:val="18"/>
                <w:szCs w:val="18"/>
              </w:rPr>
              <w:t>the</w:t>
            </w:r>
            <w:r w:rsidRPr="008C50C0">
              <w:rPr>
                <w:rFonts w:ascii="Tahoma" w:hAnsi="Tahoma" w:cs="Tahoma"/>
                <w:spacing w:val="1"/>
                <w:sz w:val="18"/>
                <w:szCs w:val="18"/>
              </w:rPr>
              <w:t xml:space="preserve"> </w:t>
            </w:r>
            <w:r w:rsidRPr="008C50C0">
              <w:rPr>
                <w:rFonts w:ascii="Tahoma" w:hAnsi="Tahoma" w:cs="Tahoma"/>
                <w:spacing w:val="-4"/>
                <w:sz w:val="18"/>
                <w:szCs w:val="18"/>
              </w:rPr>
              <w:t>step</w:t>
            </w:r>
          </w:p>
        </w:tc>
      </w:tr>
      <w:tr w:rsidR="00A161F3" w:rsidRPr="008C50C0" w14:paraId="70533784" w14:textId="77777777" w:rsidTr="004409A6">
        <w:trPr>
          <w:trHeight w:val="330"/>
        </w:trPr>
        <w:tc>
          <w:tcPr>
            <w:tcW w:w="862" w:type="dxa"/>
            <w:vMerge w:val="restart"/>
          </w:tcPr>
          <w:p w14:paraId="1B3A8F1C" w14:textId="77777777" w:rsidR="00A161F3" w:rsidRPr="008C50C0" w:rsidRDefault="00A161F3" w:rsidP="004409A6">
            <w:pPr>
              <w:pStyle w:val="TableParagraph"/>
              <w:spacing w:before="133"/>
              <w:ind w:left="30" w:right="22"/>
              <w:rPr>
                <w:rFonts w:ascii="Tahoma" w:hAnsi="Tahoma" w:cs="Tahoma"/>
                <w:sz w:val="18"/>
                <w:szCs w:val="18"/>
              </w:rPr>
            </w:pPr>
            <w:r w:rsidRPr="008C50C0">
              <w:rPr>
                <w:rFonts w:ascii="Tahoma" w:hAnsi="Tahoma" w:cs="Tahoma"/>
                <w:spacing w:val="-10"/>
                <w:sz w:val="18"/>
                <w:szCs w:val="18"/>
              </w:rPr>
              <w:t>1</w:t>
            </w:r>
          </w:p>
        </w:tc>
        <w:tc>
          <w:tcPr>
            <w:tcW w:w="1835" w:type="dxa"/>
          </w:tcPr>
          <w:p w14:paraId="3090ED68" w14:textId="77777777" w:rsidR="00A161F3" w:rsidRPr="008C50C0" w:rsidRDefault="00A161F3" w:rsidP="004409A6">
            <w:pPr>
              <w:pStyle w:val="TableParagraph"/>
              <w:spacing w:line="268" w:lineRule="exact"/>
              <w:ind w:left="7"/>
              <w:rPr>
                <w:rFonts w:ascii="Tahoma" w:hAnsi="Tahoma" w:cs="Tahoma"/>
                <w:sz w:val="18"/>
                <w:szCs w:val="18"/>
              </w:rPr>
            </w:pPr>
            <w:r w:rsidRPr="008C50C0">
              <w:rPr>
                <w:rFonts w:ascii="Tahoma" w:hAnsi="Tahoma" w:cs="Tahoma"/>
                <w:spacing w:val="-5"/>
                <w:sz w:val="18"/>
                <w:szCs w:val="18"/>
              </w:rPr>
              <w:t>80</w:t>
            </w:r>
          </w:p>
        </w:tc>
        <w:tc>
          <w:tcPr>
            <w:tcW w:w="644" w:type="dxa"/>
          </w:tcPr>
          <w:p w14:paraId="42F07D28"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0</w:t>
            </w:r>
          </w:p>
        </w:tc>
        <w:tc>
          <w:tcPr>
            <w:tcW w:w="709" w:type="dxa"/>
          </w:tcPr>
          <w:p w14:paraId="1EFE4139" w14:textId="77777777" w:rsidR="00A161F3" w:rsidRPr="008C50C0" w:rsidRDefault="00A161F3" w:rsidP="004409A6">
            <w:pPr>
              <w:pStyle w:val="TableParagraph"/>
              <w:spacing w:line="268" w:lineRule="exact"/>
              <w:ind w:left="3" w:right="1"/>
              <w:rPr>
                <w:rFonts w:ascii="Tahoma" w:hAnsi="Tahoma" w:cs="Tahoma"/>
                <w:sz w:val="18"/>
                <w:szCs w:val="18"/>
              </w:rPr>
            </w:pPr>
            <w:r w:rsidRPr="008C50C0">
              <w:rPr>
                <w:rFonts w:ascii="Tahoma" w:hAnsi="Tahoma" w:cs="Tahoma"/>
                <w:spacing w:val="-5"/>
                <w:sz w:val="18"/>
                <w:szCs w:val="18"/>
              </w:rPr>
              <w:t>30</w:t>
            </w:r>
          </w:p>
        </w:tc>
        <w:tc>
          <w:tcPr>
            <w:tcW w:w="1417" w:type="dxa"/>
            <w:vMerge w:val="restart"/>
          </w:tcPr>
          <w:p w14:paraId="1B18EB72" w14:textId="77777777" w:rsidR="00A161F3" w:rsidRPr="008C50C0" w:rsidRDefault="00A161F3" w:rsidP="004409A6">
            <w:pPr>
              <w:pStyle w:val="TableParagraph"/>
              <w:spacing w:before="133"/>
              <w:ind w:left="4"/>
              <w:rPr>
                <w:rFonts w:ascii="Tahoma" w:hAnsi="Tahoma" w:cs="Tahoma"/>
                <w:sz w:val="18"/>
                <w:szCs w:val="18"/>
              </w:rPr>
            </w:pPr>
            <w:r w:rsidRPr="008C50C0">
              <w:rPr>
                <w:rFonts w:ascii="Tahoma" w:hAnsi="Tahoma" w:cs="Tahoma"/>
                <w:spacing w:val="-10"/>
                <w:sz w:val="18"/>
                <w:szCs w:val="18"/>
              </w:rPr>
              <w:t>1</w:t>
            </w:r>
          </w:p>
        </w:tc>
        <w:tc>
          <w:tcPr>
            <w:tcW w:w="1703" w:type="dxa"/>
            <w:vMerge w:val="restart"/>
          </w:tcPr>
          <w:p w14:paraId="260D2FAF" w14:textId="77777777" w:rsidR="00A161F3" w:rsidRPr="008C50C0" w:rsidRDefault="00A161F3" w:rsidP="004409A6">
            <w:pPr>
              <w:pStyle w:val="TableParagraph"/>
              <w:jc w:val="left"/>
              <w:rPr>
                <w:rFonts w:ascii="Tahoma" w:hAnsi="Tahoma" w:cs="Tahoma"/>
                <w:sz w:val="18"/>
                <w:szCs w:val="18"/>
              </w:rPr>
            </w:pPr>
          </w:p>
        </w:tc>
        <w:tc>
          <w:tcPr>
            <w:tcW w:w="1779" w:type="dxa"/>
            <w:vMerge w:val="restart"/>
          </w:tcPr>
          <w:p w14:paraId="62EB1A0C" w14:textId="77777777" w:rsidR="00A161F3" w:rsidRPr="008C50C0" w:rsidRDefault="00A161F3" w:rsidP="004409A6">
            <w:pPr>
              <w:pStyle w:val="TableParagraph"/>
              <w:spacing w:line="268" w:lineRule="exact"/>
              <w:rPr>
                <w:rFonts w:ascii="Tahoma" w:hAnsi="Tahoma" w:cs="Tahoma"/>
                <w:sz w:val="18"/>
                <w:szCs w:val="18"/>
              </w:rPr>
            </w:pPr>
            <w:r w:rsidRPr="008C50C0">
              <w:rPr>
                <w:rFonts w:ascii="Tahoma" w:hAnsi="Tahoma" w:cs="Tahoma"/>
                <w:spacing w:val="-2"/>
                <w:sz w:val="18"/>
                <w:szCs w:val="18"/>
              </w:rPr>
              <w:t>Cycle</w:t>
            </w:r>
          </w:p>
        </w:tc>
      </w:tr>
      <w:tr w:rsidR="00A161F3" w:rsidRPr="008C50C0" w14:paraId="76F39E61" w14:textId="77777777" w:rsidTr="004409A6">
        <w:trPr>
          <w:trHeight w:val="328"/>
        </w:trPr>
        <w:tc>
          <w:tcPr>
            <w:tcW w:w="862" w:type="dxa"/>
            <w:vMerge/>
            <w:tcBorders>
              <w:top w:val="nil"/>
            </w:tcBorders>
          </w:tcPr>
          <w:p w14:paraId="4385B824" w14:textId="77777777" w:rsidR="00A161F3" w:rsidRPr="008C50C0" w:rsidRDefault="00A161F3" w:rsidP="004409A6">
            <w:pPr>
              <w:rPr>
                <w:rFonts w:ascii="Tahoma" w:hAnsi="Tahoma" w:cs="Tahoma"/>
                <w:sz w:val="18"/>
                <w:szCs w:val="18"/>
              </w:rPr>
            </w:pPr>
          </w:p>
        </w:tc>
        <w:tc>
          <w:tcPr>
            <w:tcW w:w="1835" w:type="dxa"/>
          </w:tcPr>
          <w:p w14:paraId="7BF61A36" w14:textId="77777777" w:rsidR="00A161F3" w:rsidRPr="008C50C0" w:rsidRDefault="00A161F3" w:rsidP="004409A6">
            <w:pPr>
              <w:pStyle w:val="TableParagraph"/>
              <w:spacing w:line="268" w:lineRule="exact"/>
              <w:ind w:left="7"/>
              <w:rPr>
                <w:rFonts w:ascii="Tahoma" w:hAnsi="Tahoma" w:cs="Tahoma"/>
                <w:sz w:val="18"/>
                <w:szCs w:val="18"/>
              </w:rPr>
            </w:pPr>
            <w:r w:rsidRPr="008C50C0">
              <w:rPr>
                <w:rFonts w:ascii="Tahoma" w:hAnsi="Tahoma" w:cs="Tahoma"/>
                <w:spacing w:val="-5"/>
                <w:sz w:val="18"/>
                <w:szCs w:val="18"/>
              </w:rPr>
              <w:t>94</w:t>
            </w:r>
          </w:p>
        </w:tc>
        <w:tc>
          <w:tcPr>
            <w:tcW w:w="644" w:type="dxa"/>
          </w:tcPr>
          <w:p w14:paraId="2B58815B"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1</w:t>
            </w:r>
          </w:p>
        </w:tc>
        <w:tc>
          <w:tcPr>
            <w:tcW w:w="709" w:type="dxa"/>
          </w:tcPr>
          <w:p w14:paraId="7D673DB9" w14:textId="77777777" w:rsidR="00A161F3" w:rsidRPr="008C50C0" w:rsidRDefault="00A161F3" w:rsidP="004409A6">
            <w:pPr>
              <w:pStyle w:val="TableParagraph"/>
              <w:spacing w:line="268" w:lineRule="exact"/>
              <w:ind w:left="3" w:right="1"/>
              <w:rPr>
                <w:rFonts w:ascii="Tahoma" w:hAnsi="Tahoma" w:cs="Tahoma"/>
                <w:sz w:val="18"/>
                <w:szCs w:val="18"/>
              </w:rPr>
            </w:pPr>
            <w:r w:rsidRPr="008C50C0">
              <w:rPr>
                <w:rFonts w:ascii="Tahoma" w:hAnsi="Tahoma" w:cs="Tahoma"/>
                <w:spacing w:val="-5"/>
                <w:sz w:val="18"/>
                <w:szCs w:val="18"/>
              </w:rPr>
              <w:t>30</w:t>
            </w:r>
          </w:p>
        </w:tc>
        <w:tc>
          <w:tcPr>
            <w:tcW w:w="1417" w:type="dxa"/>
            <w:vMerge/>
            <w:tcBorders>
              <w:top w:val="nil"/>
            </w:tcBorders>
          </w:tcPr>
          <w:p w14:paraId="7CB7CEDA" w14:textId="77777777" w:rsidR="00A161F3" w:rsidRPr="008C50C0" w:rsidRDefault="00A161F3" w:rsidP="004409A6">
            <w:pPr>
              <w:rPr>
                <w:rFonts w:ascii="Tahoma" w:hAnsi="Tahoma" w:cs="Tahoma"/>
                <w:sz w:val="18"/>
                <w:szCs w:val="18"/>
              </w:rPr>
            </w:pPr>
          </w:p>
        </w:tc>
        <w:tc>
          <w:tcPr>
            <w:tcW w:w="1703" w:type="dxa"/>
            <w:vMerge/>
            <w:tcBorders>
              <w:top w:val="nil"/>
            </w:tcBorders>
          </w:tcPr>
          <w:p w14:paraId="328769B9" w14:textId="77777777" w:rsidR="00A161F3" w:rsidRPr="008C50C0" w:rsidRDefault="00A161F3" w:rsidP="004409A6">
            <w:pPr>
              <w:rPr>
                <w:rFonts w:ascii="Tahoma" w:hAnsi="Tahoma" w:cs="Tahoma"/>
                <w:sz w:val="18"/>
                <w:szCs w:val="18"/>
              </w:rPr>
            </w:pPr>
          </w:p>
        </w:tc>
        <w:tc>
          <w:tcPr>
            <w:tcW w:w="1779" w:type="dxa"/>
            <w:vMerge/>
            <w:tcBorders>
              <w:top w:val="nil"/>
            </w:tcBorders>
          </w:tcPr>
          <w:p w14:paraId="0FEFA0AC" w14:textId="77777777" w:rsidR="00A161F3" w:rsidRPr="008C50C0" w:rsidRDefault="00A161F3" w:rsidP="004409A6">
            <w:pPr>
              <w:rPr>
                <w:rFonts w:ascii="Tahoma" w:hAnsi="Tahoma" w:cs="Tahoma"/>
                <w:sz w:val="18"/>
                <w:szCs w:val="18"/>
              </w:rPr>
            </w:pPr>
          </w:p>
        </w:tc>
      </w:tr>
      <w:tr w:rsidR="00A161F3" w:rsidRPr="008C50C0" w14:paraId="2A8774A6" w14:textId="77777777" w:rsidTr="004409A6">
        <w:trPr>
          <w:trHeight w:val="330"/>
        </w:trPr>
        <w:tc>
          <w:tcPr>
            <w:tcW w:w="8949" w:type="dxa"/>
            <w:gridSpan w:val="7"/>
          </w:tcPr>
          <w:p w14:paraId="7B0FDC68" w14:textId="77777777" w:rsidR="00A161F3" w:rsidRPr="008C50C0" w:rsidRDefault="00A161F3" w:rsidP="004409A6">
            <w:pPr>
              <w:pStyle w:val="TableParagraph"/>
              <w:jc w:val="left"/>
              <w:rPr>
                <w:rFonts w:ascii="Tahoma" w:hAnsi="Tahoma" w:cs="Tahoma"/>
                <w:sz w:val="18"/>
                <w:szCs w:val="18"/>
              </w:rPr>
            </w:pPr>
          </w:p>
        </w:tc>
      </w:tr>
      <w:tr w:rsidR="00A161F3" w:rsidRPr="008C50C0" w14:paraId="18A4E031" w14:textId="77777777" w:rsidTr="004409A6">
        <w:trPr>
          <w:trHeight w:val="330"/>
        </w:trPr>
        <w:tc>
          <w:tcPr>
            <w:tcW w:w="862" w:type="dxa"/>
            <w:vMerge w:val="restart"/>
          </w:tcPr>
          <w:p w14:paraId="2992C951" w14:textId="77777777" w:rsidR="00A161F3" w:rsidRPr="008C50C0" w:rsidRDefault="00A161F3" w:rsidP="004409A6">
            <w:pPr>
              <w:pStyle w:val="TableParagraph"/>
              <w:spacing w:before="133"/>
              <w:ind w:left="30" w:right="22"/>
              <w:rPr>
                <w:rFonts w:ascii="Tahoma" w:hAnsi="Tahoma" w:cs="Tahoma"/>
                <w:sz w:val="18"/>
                <w:szCs w:val="18"/>
              </w:rPr>
            </w:pPr>
            <w:r w:rsidRPr="008C50C0">
              <w:rPr>
                <w:rFonts w:ascii="Tahoma" w:hAnsi="Tahoma" w:cs="Tahoma"/>
                <w:spacing w:val="-10"/>
                <w:sz w:val="18"/>
                <w:szCs w:val="18"/>
              </w:rPr>
              <w:t>2</w:t>
            </w:r>
          </w:p>
        </w:tc>
        <w:tc>
          <w:tcPr>
            <w:tcW w:w="1835" w:type="dxa"/>
          </w:tcPr>
          <w:p w14:paraId="7F41E710" w14:textId="77777777" w:rsidR="00A161F3" w:rsidRPr="008C50C0" w:rsidRDefault="00A161F3" w:rsidP="004409A6">
            <w:pPr>
              <w:pStyle w:val="TableParagraph"/>
              <w:spacing w:line="268" w:lineRule="exact"/>
              <w:ind w:left="7"/>
              <w:rPr>
                <w:rFonts w:ascii="Tahoma" w:hAnsi="Tahoma" w:cs="Tahoma"/>
                <w:sz w:val="18"/>
                <w:szCs w:val="18"/>
              </w:rPr>
            </w:pPr>
            <w:r w:rsidRPr="008C50C0">
              <w:rPr>
                <w:rFonts w:ascii="Tahoma" w:hAnsi="Tahoma" w:cs="Tahoma"/>
                <w:spacing w:val="-5"/>
                <w:sz w:val="18"/>
                <w:szCs w:val="18"/>
              </w:rPr>
              <w:t>94</w:t>
            </w:r>
          </w:p>
        </w:tc>
        <w:tc>
          <w:tcPr>
            <w:tcW w:w="644" w:type="dxa"/>
          </w:tcPr>
          <w:p w14:paraId="1E4A4B53"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0</w:t>
            </w:r>
          </w:p>
        </w:tc>
        <w:tc>
          <w:tcPr>
            <w:tcW w:w="709" w:type="dxa"/>
          </w:tcPr>
          <w:p w14:paraId="23386208" w14:textId="77777777" w:rsidR="00A161F3" w:rsidRPr="008C50C0" w:rsidRDefault="00A161F3" w:rsidP="004409A6">
            <w:pPr>
              <w:pStyle w:val="TableParagraph"/>
              <w:spacing w:line="268" w:lineRule="exact"/>
              <w:ind w:left="3" w:right="1"/>
              <w:rPr>
                <w:rFonts w:ascii="Tahoma" w:hAnsi="Tahoma" w:cs="Tahoma"/>
                <w:sz w:val="18"/>
                <w:szCs w:val="18"/>
              </w:rPr>
            </w:pPr>
            <w:r w:rsidRPr="008C50C0">
              <w:rPr>
                <w:rFonts w:ascii="Tahoma" w:hAnsi="Tahoma" w:cs="Tahoma"/>
                <w:spacing w:val="-5"/>
                <w:sz w:val="18"/>
                <w:szCs w:val="18"/>
              </w:rPr>
              <w:t>30</w:t>
            </w:r>
          </w:p>
        </w:tc>
        <w:tc>
          <w:tcPr>
            <w:tcW w:w="1417" w:type="dxa"/>
            <w:vMerge w:val="restart"/>
          </w:tcPr>
          <w:p w14:paraId="45158D32" w14:textId="77777777" w:rsidR="00A161F3" w:rsidRPr="008C50C0" w:rsidRDefault="00A161F3" w:rsidP="004409A6">
            <w:pPr>
              <w:pStyle w:val="TableParagraph"/>
              <w:spacing w:before="133"/>
              <w:ind w:left="4"/>
              <w:rPr>
                <w:rFonts w:ascii="Tahoma" w:hAnsi="Tahoma" w:cs="Tahoma"/>
                <w:sz w:val="18"/>
                <w:szCs w:val="18"/>
              </w:rPr>
            </w:pPr>
            <w:r w:rsidRPr="008C50C0">
              <w:rPr>
                <w:rFonts w:ascii="Tahoma" w:hAnsi="Tahoma" w:cs="Tahoma"/>
                <w:spacing w:val="-10"/>
                <w:sz w:val="18"/>
                <w:szCs w:val="18"/>
              </w:rPr>
              <w:t>5</w:t>
            </w:r>
          </w:p>
        </w:tc>
        <w:tc>
          <w:tcPr>
            <w:tcW w:w="1703" w:type="dxa"/>
          </w:tcPr>
          <w:p w14:paraId="66D68B28" w14:textId="77777777" w:rsidR="00A161F3" w:rsidRPr="008C50C0" w:rsidRDefault="00A161F3" w:rsidP="004409A6">
            <w:pPr>
              <w:pStyle w:val="TableParagraph"/>
              <w:jc w:val="left"/>
              <w:rPr>
                <w:rFonts w:ascii="Tahoma" w:hAnsi="Tahoma" w:cs="Tahoma"/>
                <w:sz w:val="18"/>
                <w:szCs w:val="18"/>
              </w:rPr>
            </w:pPr>
          </w:p>
        </w:tc>
        <w:tc>
          <w:tcPr>
            <w:tcW w:w="1779" w:type="dxa"/>
            <w:vMerge w:val="restart"/>
          </w:tcPr>
          <w:p w14:paraId="4FA56F1F" w14:textId="77777777" w:rsidR="00A161F3" w:rsidRPr="008C50C0" w:rsidRDefault="00A161F3" w:rsidP="004409A6">
            <w:pPr>
              <w:pStyle w:val="TableParagraph"/>
              <w:spacing w:line="268" w:lineRule="exact"/>
              <w:rPr>
                <w:rFonts w:ascii="Tahoma" w:hAnsi="Tahoma" w:cs="Tahoma"/>
                <w:sz w:val="18"/>
                <w:szCs w:val="18"/>
              </w:rPr>
            </w:pPr>
            <w:r w:rsidRPr="008C50C0">
              <w:rPr>
                <w:rFonts w:ascii="Tahoma" w:hAnsi="Tahoma" w:cs="Tahoma"/>
                <w:spacing w:val="-2"/>
                <w:sz w:val="18"/>
                <w:szCs w:val="18"/>
              </w:rPr>
              <w:t>Cycle</w:t>
            </w:r>
          </w:p>
        </w:tc>
      </w:tr>
      <w:tr w:rsidR="00A161F3" w:rsidRPr="008C50C0" w14:paraId="143B98C5" w14:textId="77777777" w:rsidTr="004409A6">
        <w:trPr>
          <w:trHeight w:val="328"/>
        </w:trPr>
        <w:tc>
          <w:tcPr>
            <w:tcW w:w="862" w:type="dxa"/>
            <w:vMerge/>
            <w:tcBorders>
              <w:top w:val="nil"/>
            </w:tcBorders>
          </w:tcPr>
          <w:p w14:paraId="083968CF" w14:textId="77777777" w:rsidR="00A161F3" w:rsidRPr="008C50C0" w:rsidRDefault="00A161F3" w:rsidP="004409A6">
            <w:pPr>
              <w:rPr>
                <w:rFonts w:ascii="Tahoma" w:hAnsi="Tahoma" w:cs="Tahoma"/>
                <w:sz w:val="18"/>
                <w:szCs w:val="18"/>
              </w:rPr>
            </w:pPr>
          </w:p>
        </w:tc>
        <w:tc>
          <w:tcPr>
            <w:tcW w:w="1835" w:type="dxa"/>
          </w:tcPr>
          <w:p w14:paraId="1D7678BC" w14:textId="77777777" w:rsidR="00A161F3" w:rsidRPr="008C50C0" w:rsidRDefault="00A161F3" w:rsidP="004409A6">
            <w:pPr>
              <w:pStyle w:val="TableParagraph"/>
              <w:spacing w:line="268" w:lineRule="exact"/>
              <w:ind w:left="7" w:right="1"/>
              <w:rPr>
                <w:rFonts w:ascii="Tahoma" w:hAnsi="Tahoma" w:cs="Tahoma"/>
                <w:sz w:val="18"/>
                <w:szCs w:val="18"/>
              </w:rPr>
            </w:pPr>
            <w:r w:rsidRPr="008C50C0">
              <w:rPr>
                <w:rFonts w:ascii="Tahoma" w:hAnsi="Tahoma" w:cs="Tahoma"/>
                <w:spacing w:val="-5"/>
                <w:sz w:val="18"/>
                <w:szCs w:val="18"/>
              </w:rPr>
              <w:t>64</w:t>
            </w:r>
          </w:p>
        </w:tc>
        <w:tc>
          <w:tcPr>
            <w:tcW w:w="644" w:type="dxa"/>
          </w:tcPr>
          <w:p w14:paraId="65028C3A"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0</w:t>
            </w:r>
          </w:p>
        </w:tc>
        <w:tc>
          <w:tcPr>
            <w:tcW w:w="709" w:type="dxa"/>
          </w:tcPr>
          <w:p w14:paraId="2DCA754C" w14:textId="77777777" w:rsidR="00A161F3" w:rsidRPr="008C50C0" w:rsidRDefault="00A161F3" w:rsidP="004409A6">
            <w:pPr>
              <w:pStyle w:val="TableParagraph"/>
              <w:spacing w:line="268" w:lineRule="exact"/>
              <w:ind w:left="3" w:right="1"/>
              <w:rPr>
                <w:rFonts w:ascii="Tahoma" w:hAnsi="Tahoma" w:cs="Tahoma"/>
                <w:sz w:val="18"/>
                <w:szCs w:val="18"/>
              </w:rPr>
            </w:pPr>
            <w:r w:rsidRPr="008C50C0">
              <w:rPr>
                <w:rFonts w:ascii="Tahoma" w:hAnsi="Tahoma" w:cs="Tahoma"/>
                <w:spacing w:val="-5"/>
                <w:sz w:val="18"/>
                <w:szCs w:val="18"/>
              </w:rPr>
              <w:t>15</w:t>
            </w:r>
          </w:p>
        </w:tc>
        <w:tc>
          <w:tcPr>
            <w:tcW w:w="1417" w:type="dxa"/>
            <w:vMerge/>
            <w:tcBorders>
              <w:top w:val="nil"/>
            </w:tcBorders>
          </w:tcPr>
          <w:p w14:paraId="4B02B17C" w14:textId="77777777" w:rsidR="00A161F3" w:rsidRPr="008C50C0" w:rsidRDefault="00A161F3" w:rsidP="004409A6">
            <w:pPr>
              <w:rPr>
                <w:rFonts w:ascii="Tahoma" w:hAnsi="Tahoma" w:cs="Tahoma"/>
                <w:sz w:val="18"/>
                <w:szCs w:val="18"/>
              </w:rPr>
            </w:pPr>
          </w:p>
        </w:tc>
        <w:tc>
          <w:tcPr>
            <w:tcW w:w="1703" w:type="dxa"/>
          </w:tcPr>
          <w:p w14:paraId="415FC9D3" w14:textId="77777777" w:rsidR="00A161F3" w:rsidRPr="008C50C0" w:rsidRDefault="00A161F3" w:rsidP="004409A6">
            <w:pPr>
              <w:pStyle w:val="TableParagraph"/>
              <w:spacing w:line="268" w:lineRule="exact"/>
              <w:ind w:left="2" w:right="3"/>
              <w:rPr>
                <w:rFonts w:ascii="Tahoma" w:hAnsi="Tahoma" w:cs="Tahoma"/>
                <w:sz w:val="18"/>
                <w:szCs w:val="18"/>
              </w:rPr>
            </w:pPr>
            <w:r w:rsidRPr="008C50C0">
              <w:rPr>
                <w:rFonts w:ascii="Tahoma" w:hAnsi="Tahoma" w:cs="Tahoma"/>
                <w:spacing w:val="-10"/>
                <w:sz w:val="18"/>
                <w:szCs w:val="18"/>
              </w:rPr>
              <w:t>√</w:t>
            </w:r>
          </w:p>
        </w:tc>
        <w:tc>
          <w:tcPr>
            <w:tcW w:w="1779" w:type="dxa"/>
            <w:vMerge/>
            <w:tcBorders>
              <w:top w:val="nil"/>
            </w:tcBorders>
          </w:tcPr>
          <w:p w14:paraId="12CE6D16" w14:textId="77777777" w:rsidR="00A161F3" w:rsidRPr="008C50C0" w:rsidRDefault="00A161F3" w:rsidP="004409A6">
            <w:pPr>
              <w:rPr>
                <w:rFonts w:ascii="Tahoma" w:hAnsi="Tahoma" w:cs="Tahoma"/>
                <w:sz w:val="18"/>
                <w:szCs w:val="18"/>
              </w:rPr>
            </w:pPr>
          </w:p>
        </w:tc>
      </w:tr>
      <w:tr w:rsidR="00A161F3" w:rsidRPr="008C50C0" w14:paraId="0AD182A9" w14:textId="77777777" w:rsidTr="004409A6">
        <w:trPr>
          <w:trHeight w:val="331"/>
        </w:trPr>
        <w:tc>
          <w:tcPr>
            <w:tcW w:w="8949" w:type="dxa"/>
            <w:gridSpan w:val="7"/>
          </w:tcPr>
          <w:p w14:paraId="4D6084BF" w14:textId="77777777" w:rsidR="00A161F3" w:rsidRPr="008C50C0" w:rsidRDefault="00A161F3" w:rsidP="004409A6">
            <w:pPr>
              <w:pStyle w:val="TableParagraph"/>
              <w:jc w:val="left"/>
              <w:rPr>
                <w:rFonts w:ascii="Tahoma" w:hAnsi="Tahoma" w:cs="Tahoma"/>
                <w:sz w:val="18"/>
                <w:szCs w:val="18"/>
              </w:rPr>
            </w:pPr>
          </w:p>
        </w:tc>
      </w:tr>
      <w:tr w:rsidR="00A161F3" w:rsidRPr="008C50C0" w14:paraId="26DC2015" w14:textId="77777777" w:rsidTr="004409A6">
        <w:trPr>
          <w:trHeight w:val="330"/>
        </w:trPr>
        <w:tc>
          <w:tcPr>
            <w:tcW w:w="862" w:type="dxa"/>
            <w:vMerge w:val="restart"/>
          </w:tcPr>
          <w:p w14:paraId="228E36C2" w14:textId="77777777" w:rsidR="00A161F3" w:rsidRPr="008C50C0" w:rsidRDefault="00A161F3" w:rsidP="004409A6">
            <w:pPr>
              <w:pStyle w:val="TableParagraph"/>
              <w:spacing w:before="133"/>
              <w:ind w:left="30" w:right="22"/>
              <w:rPr>
                <w:rFonts w:ascii="Tahoma" w:hAnsi="Tahoma" w:cs="Tahoma"/>
                <w:sz w:val="18"/>
                <w:szCs w:val="18"/>
              </w:rPr>
            </w:pPr>
            <w:r w:rsidRPr="008C50C0">
              <w:rPr>
                <w:rFonts w:ascii="Tahoma" w:hAnsi="Tahoma" w:cs="Tahoma"/>
                <w:spacing w:val="-10"/>
                <w:sz w:val="18"/>
                <w:szCs w:val="18"/>
              </w:rPr>
              <w:t>3</w:t>
            </w:r>
          </w:p>
        </w:tc>
        <w:tc>
          <w:tcPr>
            <w:tcW w:w="1835" w:type="dxa"/>
          </w:tcPr>
          <w:p w14:paraId="44D76E25" w14:textId="77777777" w:rsidR="00A161F3" w:rsidRPr="008C50C0" w:rsidRDefault="00A161F3" w:rsidP="004409A6">
            <w:pPr>
              <w:pStyle w:val="TableParagraph"/>
              <w:spacing w:line="268" w:lineRule="exact"/>
              <w:ind w:left="7"/>
              <w:rPr>
                <w:rFonts w:ascii="Tahoma" w:hAnsi="Tahoma" w:cs="Tahoma"/>
                <w:sz w:val="18"/>
                <w:szCs w:val="18"/>
              </w:rPr>
            </w:pPr>
            <w:r w:rsidRPr="008C50C0">
              <w:rPr>
                <w:rFonts w:ascii="Tahoma" w:hAnsi="Tahoma" w:cs="Tahoma"/>
                <w:spacing w:val="-5"/>
                <w:sz w:val="18"/>
                <w:szCs w:val="18"/>
              </w:rPr>
              <w:t>94</w:t>
            </w:r>
          </w:p>
        </w:tc>
        <w:tc>
          <w:tcPr>
            <w:tcW w:w="644" w:type="dxa"/>
          </w:tcPr>
          <w:p w14:paraId="17A947BA"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0</w:t>
            </w:r>
          </w:p>
        </w:tc>
        <w:tc>
          <w:tcPr>
            <w:tcW w:w="709" w:type="dxa"/>
          </w:tcPr>
          <w:p w14:paraId="54316C95" w14:textId="77777777" w:rsidR="00A161F3" w:rsidRPr="008C50C0" w:rsidRDefault="00A161F3" w:rsidP="004409A6">
            <w:pPr>
              <w:pStyle w:val="TableParagraph"/>
              <w:spacing w:line="268" w:lineRule="exact"/>
              <w:ind w:left="3" w:right="1"/>
              <w:rPr>
                <w:rFonts w:ascii="Tahoma" w:hAnsi="Tahoma" w:cs="Tahoma"/>
                <w:sz w:val="18"/>
                <w:szCs w:val="18"/>
              </w:rPr>
            </w:pPr>
            <w:r w:rsidRPr="008C50C0">
              <w:rPr>
                <w:rFonts w:ascii="Tahoma" w:hAnsi="Tahoma" w:cs="Tahoma"/>
                <w:spacing w:val="-5"/>
                <w:sz w:val="18"/>
                <w:szCs w:val="18"/>
              </w:rPr>
              <w:t>10</w:t>
            </w:r>
          </w:p>
        </w:tc>
        <w:tc>
          <w:tcPr>
            <w:tcW w:w="1417" w:type="dxa"/>
            <w:vMerge w:val="restart"/>
          </w:tcPr>
          <w:p w14:paraId="071F6AF2" w14:textId="77777777" w:rsidR="00A161F3" w:rsidRPr="008C50C0" w:rsidRDefault="00A161F3" w:rsidP="004409A6">
            <w:pPr>
              <w:pStyle w:val="TableParagraph"/>
              <w:spacing w:before="133"/>
              <w:ind w:left="4" w:right="1"/>
              <w:rPr>
                <w:rFonts w:ascii="Tahoma" w:hAnsi="Tahoma" w:cs="Tahoma"/>
                <w:sz w:val="18"/>
                <w:szCs w:val="18"/>
              </w:rPr>
            </w:pPr>
            <w:r w:rsidRPr="008C50C0">
              <w:rPr>
                <w:rFonts w:ascii="Tahoma" w:hAnsi="Tahoma" w:cs="Tahoma"/>
                <w:spacing w:val="-5"/>
                <w:sz w:val="18"/>
                <w:szCs w:val="18"/>
              </w:rPr>
              <w:t>45</w:t>
            </w:r>
          </w:p>
        </w:tc>
        <w:tc>
          <w:tcPr>
            <w:tcW w:w="1703" w:type="dxa"/>
          </w:tcPr>
          <w:p w14:paraId="5B567F15" w14:textId="77777777" w:rsidR="00A161F3" w:rsidRPr="008C50C0" w:rsidRDefault="00A161F3" w:rsidP="004409A6">
            <w:pPr>
              <w:pStyle w:val="TableParagraph"/>
              <w:jc w:val="left"/>
              <w:rPr>
                <w:rFonts w:ascii="Tahoma" w:hAnsi="Tahoma" w:cs="Tahoma"/>
                <w:sz w:val="18"/>
                <w:szCs w:val="18"/>
              </w:rPr>
            </w:pPr>
          </w:p>
        </w:tc>
        <w:tc>
          <w:tcPr>
            <w:tcW w:w="1779" w:type="dxa"/>
            <w:vMerge w:val="restart"/>
          </w:tcPr>
          <w:p w14:paraId="2056392C" w14:textId="77777777" w:rsidR="00A161F3" w:rsidRPr="008C50C0" w:rsidRDefault="00A161F3" w:rsidP="004409A6">
            <w:pPr>
              <w:pStyle w:val="TableParagraph"/>
              <w:spacing w:line="268" w:lineRule="exact"/>
              <w:rPr>
                <w:rFonts w:ascii="Tahoma" w:hAnsi="Tahoma" w:cs="Tahoma"/>
                <w:sz w:val="18"/>
                <w:szCs w:val="18"/>
              </w:rPr>
            </w:pPr>
            <w:r w:rsidRPr="008C50C0">
              <w:rPr>
                <w:rFonts w:ascii="Tahoma" w:hAnsi="Tahoma" w:cs="Tahoma"/>
                <w:spacing w:val="-2"/>
                <w:sz w:val="18"/>
                <w:szCs w:val="18"/>
              </w:rPr>
              <w:t>Cycle</w:t>
            </w:r>
          </w:p>
        </w:tc>
      </w:tr>
      <w:tr w:rsidR="00A161F3" w:rsidRPr="008C50C0" w14:paraId="1AF36D52" w14:textId="77777777" w:rsidTr="004409A6">
        <w:trPr>
          <w:trHeight w:val="328"/>
        </w:trPr>
        <w:tc>
          <w:tcPr>
            <w:tcW w:w="862" w:type="dxa"/>
            <w:vMerge/>
            <w:tcBorders>
              <w:top w:val="nil"/>
            </w:tcBorders>
          </w:tcPr>
          <w:p w14:paraId="65C789F6" w14:textId="77777777" w:rsidR="00A161F3" w:rsidRPr="008C50C0" w:rsidRDefault="00A161F3" w:rsidP="004409A6">
            <w:pPr>
              <w:rPr>
                <w:rFonts w:ascii="Tahoma" w:hAnsi="Tahoma" w:cs="Tahoma"/>
                <w:sz w:val="18"/>
                <w:szCs w:val="18"/>
              </w:rPr>
            </w:pPr>
          </w:p>
        </w:tc>
        <w:tc>
          <w:tcPr>
            <w:tcW w:w="1835" w:type="dxa"/>
          </w:tcPr>
          <w:p w14:paraId="33049562" w14:textId="77777777" w:rsidR="00A161F3" w:rsidRPr="008C50C0" w:rsidRDefault="00A161F3" w:rsidP="004409A6">
            <w:pPr>
              <w:pStyle w:val="TableParagraph"/>
              <w:spacing w:line="268" w:lineRule="exact"/>
              <w:ind w:left="7" w:right="1"/>
              <w:rPr>
                <w:rFonts w:ascii="Tahoma" w:hAnsi="Tahoma" w:cs="Tahoma"/>
                <w:sz w:val="18"/>
                <w:szCs w:val="18"/>
              </w:rPr>
            </w:pPr>
            <w:r w:rsidRPr="008C50C0">
              <w:rPr>
                <w:rFonts w:ascii="Tahoma" w:hAnsi="Tahoma" w:cs="Tahoma"/>
                <w:spacing w:val="-5"/>
                <w:sz w:val="18"/>
                <w:szCs w:val="18"/>
              </w:rPr>
              <w:t>64</w:t>
            </w:r>
          </w:p>
        </w:tc>
        <w:tc>
          <w:tcPr>
            <w:tcW w:w="644" w:type="dxa"/>
          </w:tcPr>
          <w:p w14:paraId="51E3A379"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0</w:t>
            </w:r>
          </w:p>
        </w:tc>
        <w:tc>
          <w:tcPr>
            <w:tcW w:w="709" w:type="dxa"/>
          </w:tcPr>
          <w:p w14:paraId="25032EC0" w14:textId="77777777" w:rsidR="00A161F3" w:rsidRPr="008C50C0" w:rsidRDefault="00A161F3" w:rsidP="004409A6">
            <w:pPr>
              <w:pStyle w:val="TableParagraph"/>
              <w:spacing w:line="268" w:lineRule="exact"/>
              <w:ind w:left="2" w:right="1"/>
              <w:rPr>
                <w:rFonts w:ascii="Tahoma" w:hAnsi="Tahoma" w:cs="Tahoma"/>
                <w:sz w:val="18"/>
                <w:szCs w:val="18"/>
              </w:rPr>
            </w:pPr>
            <w:r w:rsidRPr="008C50C0">
              <w:rPr>
                <w:rFonts w:ascii="Tahoma" w:hAnsi="Tahoma" w:cs="Tahoma"/>
                <w:spacing w:val="-5"/>
                <w:sz w:val="18"/>
                <w:szCs w:val="18"/>
              </w:rPr>
              <w:t>15</w:t>
            </w:r>
          </w:p>
        </w:tc>
        <w:tc>
          <w:tcPr>
            <w:tcW w:w="1417" w:type="dxa"/>
            <w:vMerge/>
            <w:tcBorders>
              <w:top w:val="nil"/>
            </w:tcBorders>
          </w:tcPr>
          <w:p w14:paraId="062554C5" w14:textId="77777777" w:rsidR="00A161F3" w:rsidRPr="008C50C0" w:rsidRDefault="00A161F3" w:rsidP="004409A6">
            <w:pPr>
              <w:rPr>
                <w:rFonts w:ascii="Tahoma" w:hAnsi="Tahoma" w:cs="Tahoma"/>
                <w:sz w:val="18"/>
                <w:szCs w:val="18"/>
              </w:rPr>
            </w:pPr>
          </w:p>
        </w:tc>
        <w:tc>
          <w:tcPr>
            <w:tcW w:w="1703" w:type="dxa"/>
          </w:tcPr>
          <w:p w14:paraId="6131B4F3" w14:textId="77777777" w:rsidR="00A161F3" w:rsidRPr="008C50C0" w:rsidRDefault="00A161F3" w:rsidP="004409A6">
            <w:pPr>
              <w:pStyle w:val="TableParagraph"/>
              <w:spacing w:line="268" w:lineRule="exact"/>
              <w:ind w:left="2" w:right="3"/>
              <w:rPr>
                <w:rFonts w:ascii="Tahoma" w:hAnsi="Tahoma" w:cs="Tahoma"/>
                <w:sz w:val="18"/>
                <w:szCs w:val="18"/>
              </w:rPr>
            </w:pPr>
            <w:r w:rsidRPr="008C50C0">
              <w:rPr>
                <w:rFonts w:ascii="Tahoma" w:hAnsi="Tahoma" w:cs="Tahoma"/>
                <w:spacing w:val="-10"/>
                <w:sz w:val="18"/>
                <w:szCs w:val="18"/>
              </w:rPr>
              <w:t>√</w:t>
            </w:r>
          </w:p>
        </w:tc>
        <w:tc>
          <w:tcPr>
            <w:tcW w:w="1779" w:type="dxa"/>
            <w:vMerge/>
            <w:tcBorders>
              <w:top w:val="nil"/>
            </w:tcBorders>
          </w:tcPr>
          <w:p w14:paraId="4AF7AEA3" w14:textId="77777777" w:rsidR="00A161F3" w:rsidRPr="008C50C0" w:rsidRDefault="00A161F3" w:rsidP="004409A6">
            <w:pPr>
              <w:rPr>
                <w:rFonts w:ascii="Tahoma" w:hAnsi="Tahoma" w:cs="Tahoma"/>
                <w:sz w:val="18"/>
                <w:szCs w:val="18"/>
              </w:rPr>
            </w:pPr>
          </w:p>
        </w:tc>
      </w:tr>
      <w:tr w:rsidR="00A161F3" w:rsidRPr="008C50C0" w14:paraId="600435D3" w14:textId="77777777" w:rsidTr="004409A6">
        <w:trPr>
          <w:trHeight w:val="330"/>
        </w:trPr>
        <w:tc>
          <w:tcPr>
            <w:tcW w:w="8949" w:type="dxa"/>
            <w:gridSpan w:val="7"/>
          </w:tcPr>
          <w:p w14:paraId="07B5AEEC" w14:textId="77777777" w:rsidR="00A161F3" w:rsidRPr="008C50C0" w:rsidRDefault="00A161F3" w:rsidP="004409A6">
            <w:pPr>
              <w:pStyle w:val="TableParagraph"/>
              <w:jc w:val="left"/>
              <w:rPr>
                <w:rFonts w:ascii="Tahoma" w:hAnsi="Tahoma" w:cs="Tahoma"/>
                <w:sz w:val="18"/>
                <w:szCs w:val="18"/>
              </w:rPr>
            </w:pPr>
          </w:p>
        </w:tc>
      </w:tr>
      <w:tr w:rsidR="00A161F3" w:rsidRPr="008C50C0" w14:paraId="2466DC4B" w14:textId="77777777" w:rsidTr="004409A6">
        <w:trPr>
          <w:trHeight w:val="330"/>
        </w:trPr>
        <w:tc>
          <w:tcPr>
            <w:tcW w:w="862" w:type="dxa"/>
          </w:tcPr>
          <w:p w14:paraId="1C91D24C" w14:textId="77777777" w:rsidR="00A161F3" w:rsidRPr="008C50C0" w:rsidRDefault="00A161F3" w:rsidP="004409A6">
            <w:pPr>
              <w:pStyle w:val="TableParagraph"/>
              <w:spacing w:line="268" w:lineRule="exact"/>
              <w:ind w:left="30" w:right="22"/>
              <w:rPr>
                <w:rFonts w:ascii="Tahoma" w:hAnsi="Tahoma" w:cs="Tahoma"/>
                <w:sz w:val="18"/>
                <w:szCs w:val="18"/>
              </w:rPr>
            </w:pPr>
            <w:r w:rsidRPr="008C50C0">
              <w:rPr>
                <w:rFonts w:ascii="Tahoma" w:hAnsi="Tahoma" w:cs="Tahoma"/>
                <w:spacing w:val="-10"/>
                <w:sz w:val="18"/>
                <w:szCs w:val="18"/>
              </w:rPr>
              <w:t>4</w:t>
            </w:r>
          </w:p>
        </w:tc>
        <w:tc>
          <w:tcPr>
            <w:tcW w:w="1835" w:type="dxa"/>
          </w:tcPr>
          <w:p w14:paraId="213D5DA4" w14:textId="77777777" w:rsidR="00A161F3" w:rsidRPr="008C50C0" w:rsidRDefault="00A161F3" w:rsidP="004409A6">
            <w:pPr>
              <w:pStyle w:val="TableParagraph"/>
              <w:spacing w:line="268" w:lineRule="exact"/>
              <w:ind w:left="7"/>
              <w:rPr>
                <w:rFonts w:ascii="Tahoma" w:hAnsi="Tahoma" w:cs="Tahoma"/>
                <w:sz w:val="18"/>
                <w:szCs w:val="18"/>
              </w:rPr>
            </w:pPr>
            <w:r w:rsidRPr="008C50C0">
              <w:rPr>
                <w:rFonts w:ascii="Tahoma" w:hAnsi="Tahoma" w:cs="Tahoma"/>
                <w:spacing w:val="-5"/>
                <w:sz w:val="18"/>
                <w:szCs w:val="18"/>
              </w:rPr>
              <w:t>94</w:t>
            </w:r>
          </w:p>
        </w:tc>
        <w:tc>
          <w:tcPr>
            <w:tcW w:w="644" w:type="dxa"/>
          </w:tcPr>
          <w:p w14:paraId="4A3E209D" w14:textId="77777777" w:rsidR="00A161F3" w:rsidRPr="008C50C0" w:rsidRDefault="00A161F3" w:rsidP="004409A6">
            <w:pPr>
              <w:pStyle w:val="TableParagraph"/>
              <w:spacing w:line="268" w:lineRule="exact"/>
              <w:ind w:left="2"/>
              <w:rPr>
                <w:rFonts w:ascii="Tahoma" w:hAnsi="Tahoma" w:cs="Tahoma"/>
                <w:sz w:val="18"/>
                <w:szCs w:val="18"/>
              </w:rPr>
            </w:pPr>
            <w:r w:rsidRPr="008C50C0">
              <w:rPr>
                <w:rFonts w:ascii="Tahoma" w:hAnsi="Tahoma" w:cs="Tahoma"/>
                <w:spacing w:val="-10"/>
                <w:sz w:val="18"/>
                <w:szCs w:val="18"/>
              </w:rPr>
              <w:t>0</w:t>
            </w:r>
          </w:p>
        </w:tc>
        <w:tc>
          <w:tcPr>
            <w:tcW w:w="709" w:type="dxa"/>
          </w:tcPr>
          <w:p w14:paraId="4C75FE2D" w14:textId="77777777" w:rsidR="00A161F3" w:rsidRPr="008C50C0" w:rsidRDefault="00A161F3" w:rsidP="004409A6">
            <w:pPr>
              <w:pStyle w:val="TableParagraph"/>
              <w:spacing w:line="268" w:lineRule="exact"/>
              <w:ind w:left="2" w:right="3"/>
              <w:rPr>
                <w:rFonts w:ascii="Tahoma" w:hAnsi="Tahoma" w:cs="Tahoma"/>
                <w:sz w:val="18"/>
                <w:szCs w:val="18"/>
              </w:rPr>
            </w:pPr>
            <w:r w:rsidRPr="008C50C0">
              <w:rPr>
                <w:rFonts w:ascii="Tahoma" w:hAnsi="Tahoma" w:cs="Tahoma"/>
                <w:spacing w:val="-10"/>
                <w:sz w:val="18"/>
                <w:szCs w:val="18"/>
              </w:rPr>
              <w:t>5</w:t>
            </w:r>
          </w:p>
        </w:tc>
        <w:tc>
          <w:tcPr>
            <w:tcW w:w="1417" w:type="dxa"/>
          </w:tcPr>
          <w:p w14:paraId="65A4E7B3" w14:textId="77777777" w:rsidR="00A161F3" w:rsidRPr="008C50C0" w:rsidRDefault="00A161F3" w:rsidP="004409A6">
            <w:pPr>
              <w:pStyle w:val="TableParagraph"/>
              <w:spacing w:line="268" w:lineRule="exact"/>
              <w:ind w:left="4"/>
              <w:rPr>
                <w:rFonts w:ascii="Tahoma" w:hAnsi="Tahoma" w:cs="Tahoma"/>
                <w:sz w:val="18"/>
                <w:szCs w:val="18"/>
              </w:rPr>
            </w:pPr>
            <w:r w:rsidRPr="008C50C0">
              <w:rPr>
                <w:rFonts w:ascii="Tahoma" w:hAnsi="Tahoma" w:cs="Tahoma"/>
                <w:spacing w:val="-10"/>
                <w:sz w:val="18"/>
                <w:szCs w:val="18"/>
              </w:rPr>
              <w:t>1</w:t>
            </w:r>
          </w:p>
        </w:tc>
        <w:tc>
          <w:tcPr>
            <w:tcW w:w="1703" w:type="dxa"/>
          </w:tcPr>
          <w:p w14:paraId="0259B8B0" w14:textId="77777777" w:rsidR="00A161F3" w:rsidRPr="008C50C0" w:rsidRDefault="00A161F3" w:rsidP="004409A6">
            <w:pPr>
              <w:pStyle w:val="TableParagraph"/>
              <w:jc w:val="left"/>
              <w:rPr>
                <w:rFonts w:ascii="Tahoma" w:hAnsi="Tahoma" w:cs="Tahoma"/>
                <w:sz w:val="18"/>
                <w:szCs w:val="18"/>
              </w:rPr>
            </w:pPr>
          </w:p>
        </w:tc>
        <w:tc>
          <w:tcPr>
            <w:tcW w:w="1779" w:type="dxa"/>
          </w:tcPr>
          <w:p w14:paraId="470EF8AD" w14:textId="77777777" w:rsidR="00A161F3" w:rsidRPr="008C50C0" w:rsidRDefault="00A161F3" w:rsidP="004409A6">
            <w:pPr>
              <w:pStyle w:val="TableParagraph"/>
              <w:spacing w:line="268" w:lineRule="exact"/>
              <w:ind w:left="2" w:right="2"/>
              <w:rPr>
                <w:rFonts w:ascii="Tahoma" w:hAnsi="Tahoma" w:cs="Tahoma"/>
                <w:sz w:val="18"/>
                <w:szCs w:val="18"/>
              </w:rPr>
            </w:pPr>
            <w:r w:rsidRPr="008C50C0">
              <w:rPr>
                <w:rFonts w:ascii="Tahoma" w:hAnsi="Tahoma" w:cs="Tahoma"/>
                <w:spacing w:val="-2"/>
                <w:sz w:val="18"/>
                <w:szCs w:val="18"/>
              </w:rPr>
              <w:t>Cycle</w:t>
            </w:r>
          </w:p>
        </w:tc>
      </w:tr>
      <w:tr w:rsidR="00A161F3" w:rsidRPr="008C50C0" w14:paraId="2CF690DC" w14:textId="77777777" w:rsidTr="004409A6">
        <w:trPr>
          <w:trHeight w:val="328"/>
        </w:trPr>
        <w:tc>
          <w:tcPr>
            <w:tcW w:w="8949" w:type="dxa"/>
            <w:gridSpan w:val="7"/>
          </w:tcPr>
          <w:p w14:paraId="191DF2C1" w14:textId="77777777" w:rsidR="00A161F3" w:rsidRPr="008C50C0" w:rsidRDefault="00A161F3" w:rsidP="004409A6">
            <w:pPr>
              <w:pStyle w:val="TableParagraph"/>
              <w:jc w:val="left"/>
              <w:rPr>
                <w:rFonts w:ascii="Tahoma" w:hAnsi="Tahoma" w:cs="Tahoma"/>
                <w:sz w:val="18"/>
                <w:szCs w:val="18"/>
              </w:rPr>
            </w:pPr>
          </w:p>
        </w:tc>
      </w:tr>
      <w:tr w:rsidR="00A161F3" w:rsidRPr="008C50C0" w14:paraId="12E0C6C8" w14:textId="77777777" w:rsidTr="004409A6">
        <w:trPr>
          <w:trHeight w:val="330"/>
        </w:trPr>
        <w:tc>
          <w:tcPr>
            <w:tcW w:w="862" w:type="dxa"/>
          </w:tcPr>
          <w:p w14:paraId="0A200AFC" w14:textId="77777777" w:rsidR="00A161F3" w:rsidRPr="008C50C0" w:rsidRDefault="00A161F3" w:rsidP="004409A6">
            <w:pPr>
              <w:pStyle w:val="TableParagraph"/>
              <w:ind w:left="30" w:right="22"/>
              <w:rPr>
                <w:rFonts w:ascii="Tahoma" w:hAnsi="Tahoma" w:cs="Tahoma"/>
                <w:sz w:val="18"/>
                <w:szCs w:val="18"/>
              </w:rPr>
            </w:pPr>
            <w:r w:rsidRPr="008C50C0">
              <w:rPr>
                <w:rFonts w:ascii="Tahoma" w:hAnsi="Tahoma" w:cs="Tahoma"/>
                <w:spacing w:val="-10"/>
                <w:sz w:val="18"/>
                <w:szCs w:val="18"/>
              </w:rPr>
              <w:t>5</w:t>
            </w:r>
          </w:p>
        </w:tc>
        <w:tc>
          <w:tcPr>
            <w:tcW w:w="1835" w:type="dxa"/>
          </w:tcPr>
          <w:p w14:paraId="0A522ED5" w14:textId="77777777" w:rsidR="00A161F3" w:rsidRPr="008C50C0" w:rsidRDefault="00A161F3" w:rsidP="004409A6">
            <w:pPr>
              <w:pStyle w:val="TableParagraph"/>
              <w:ind w:left="7" w:right="1"/>
              <w:rPr>
                <w:rFonts w:ascii="Tahoma" w:hAnsi="Tahoma" w:cs="Tahoma"/>
                <w:sz w:val="18"/>
                <w:szCs w:val="18"/>
              </w:rPr>
            </w:pPr>
            <w:r w:rsidRPr="008C50C0">
              <w:rPr>
                <w:rFonts w:ascii="Tahoma" w:hAnsi="Tahoma" w:cs="Tahoma"/>
                <w:spacing w:val="-5"/>
                <w:sz w:val="18"/>
                <w:szCs w:val="18"/>
              </w:rPr>
              <w:t>10</w:t>
            </w:r>
            <w:r w:rsidRPr="008C50C0">
              <w:rPr>
                <w:rFonts w:ascii="Tahoma" w:hAnsi="Tahoma" w:cs="Tahoma"/>
                <w:spacing w:val="-5"/>
                <w:sz w:val="18"/>
                <w:szCs w:val="18"/>
                <w:vertAlign w:val="superscript"/>
              </w:rPr>
              <w:t>1</w:t>
            </w:r>
          </w:p>
        </w:tc>
        <w:tc>
          <w:tcPr>
            <w:tcW w:w="644" w:type="dxa"/>
          </w:tcPr>
          <w:p w14:paraId="0DDB4739" w14:textId="77777777" w:rsidR="00A161F3" w:rsidRPr="008C50C0" w:rsidRDefault="00A161F3" w:rsidP="004409A6">
            <w:pPr>
              <w:pStyle w:val="TableParagraph"/>
              <w:jc w:val="left"/>
              <w:rPr>
                <w:rFonts w:ascii="Tahoma" w:hAnsi="Tahoma" w:cs="Tahoma"/>
                <w:sz w:val="18"/>
                <w:szCs w:val="18"/>
              </w:rPr>
            </w:pPr>
          </w:p>
        </w:tc>
        <w:tc>
          <w:tcPr>
            <w:tcW w:w="709" w:type="dxa"/>
          </w:tcPr>
          <w:p w14:paraId="3047FEC5" w14:textId="77777777" w:rsidR="00A161F3" w:rsidRPr="008C50C0" w:rsidRDefault="00A161F3" w:rsidP="004409A6">
            <w:pPr>
              <w:pStyle w:val="TableParagraph"/>
              <w:ind w:left="2" w:right="2"/>
              <w:rPr>
                <w:rFonts w:ascii="Tahoma" w:hAnsi="Tahoma" w:cs="Tahoma"/>
                <w:sz w:val="18"/>
                <w:szCs w:val="18"/>
              </w:rPr>
            </w:pPr>
            <w:r w:rsidRPr="008C50C0">
              <w:rPr>
                <w:rFonts w:ascii="Tahoma" w:hAnsi="Tahoma" w:cs="Tahoma"/>
                <w:spacing w:val="-10"/>
                <w:sz w:val="18"/>
                <w:szCs w:val="18"/>
              </w:rPr>
              <w:t>…</w:t>
            </w:r>
          </w:p>
        </w:tc>
        <w:tc>
          <w:tcPr>
            <w:tcW w:w="1417" w:type="dxa"/>
          </w:tcPr>
          <w:p w14:paraId="550593B9" w14:textId="77777777" w:rsidR="00A161F3" w:rsidRPr="008C50C0" w:rsidRDefault="00A161F3" w:rsidP="004409A6">
            <w:pPr>
              <w:pStyle w:val="TableParagraph"/>
              <w:ind w:left="4" w:right="3"/>
              <w:rPr>
                <w:rFonts w:ascii="Tahoma" w:hAnsi="Tahoma" w:cs="Tahoma"/>
                <w:sz w:val="18"/>
                <w:szCs w:val="18"/>
              </w:rPr>
            </w:pPr>
            <w:r w:rsidRPr="008C50C0">
              <w:rPr>
                <w:rFonts w:ascii="Tahoma" w:hAnsi="Tahoma" w:cs="Tahoma"/>
                <w:spacing w:val="-2"/>
                <w:sz w:val="18"/>
                <w:szCs w:val="18"/>
              </w:rPr>
              <w:t>Holding</w:t>
            </w:r>
          </w:p>
        </w:tc>
        <w:tc>
          <w:tcPr>
            <w:tcW w:w="1703" w:type="dxa"/>
          </w:tcPr>
          <w:p w14:paraId="5200F6F9" w14:textId="77777777" w:rsidR="00A161F3" w:rsidRPr="008C50C0" w:rsidRDefault="00A161F3" w:rsidP="004409A6">
            <w:pPr>
              <w:pStyle w:val="TableParagraph"/>
              <w:jc w:val="left"/>
              <w:rPr>
                <w:rFonts w:ascii="Tahoma" w:hAnsi="Tahoma" w:cs="Tahoma"/>
                <w:sz w:val="18"/>
                <w:szCs w:val="18"/>
              </w:rPr>
            </w:pPr>
          </w:p>
        </w:tc>
        <w:tc>
          <w:tcPr>
            <w:tcW w:w="1779" w:type="dxa"/>
          </w:tcPr>
          <w:p w14:paraId="0A0F9556" w14:textId="77777777" w:rsidR="00A161F3" w:rsidRPr="008C50C0" w:rsidRDefault="00A161F3" w:rsidP="004409A6">
            <w:pPr>
              <w:pStyle w:val="TableParagraph"/>
              <w:ind w:right="2"/>
              <w:rPr>
                <w:rFonts w:ascii="Tahoma" w:hAnsi="Tahoma" w:cs="Tahoma"/>
                <w:sz w:val="18"/>
                <w:szCs w:val="18"/>
              </w:rPr>
            </w:pPr>
            <w:r w:rsidRPr="008C50C0">
              <w:rPr>
                <w:rFonts w:ascii="Tahoma" w:hAnsi="Tahoma" w:cs="Tahoma"/>
                <w:spacing w:val="-2"/>
                <w:sz w:val="18"/>
                <w:szCs w:val="18"/>
              </w:rPr>
              <w:t>Holding</w:t>
            </w:r>
          </w:p>
        </w:tc>
      </w:tr>
      <w:tr w:rsidR="00A161F3" w:rsidRPr="008C50C0" w14:paraId="67AB8AF3" w14:textId="77777777" w:rsidTr="004409A6">
        <w:trPr>
          <w:trHeight w:val="611"/>
        </w:trPr>
        <w:tc>
          <w:tcPr>
            <w:tcW w:w="8949" w:type="dxa"/>
            <w:gridSpan w:val="7"/>
          </w:tcPr>
          <w:p w14:paraId="5436A585" w14:textId="77777777" w:rsidR="00A161F3" w:rsidRPr="008C50C0" w:rsidRDefault="00A161F3" w:rsidP="004409A6">
            <w:pPr>
              <w:pStyle w:val="TableParagraph"/>
              <w:spacing w:line="268" w:lineRule="exact"/>
              <w:ind w:left="390"/>
              <w:jc w:val="left"/>
              <w:rPr>
                <w:rFonts w:ascii="Tahoma" w:hAnsi="Tahoma" w:cs="Tahoma"/>
                <w:sz w:val="18"/>
                <w:szCs w:val="18"/>
              </w:rPr>
            </w:pPr>
            <w:r w:rsidRPr="008C50C0">
              <w:rPr>
                <w:rFonts w:ascii="Tahoma" w:hAnsi="Tahoma" w:cs="Tahoma"/>
                <w:sz w:val="18"/>
                <w:szCs w:val="18"/>
              </w:rPr>
              <w:t>√</w:t>
            </w:r>
            <w:r w:rsidRPr="008C50C0">
              <w:rPr>
                <w:rFonts w:ascii="Tahoma" w:hAnsi="Tahoma" w:cs="Tahoma"/>
                <w:spacing w:val="-2"/>
                <w:sz w:val="18"/>
                <w:szCs w:val="18"/>
              </w:rPr>
              <w:t xml:space="preserve"> </w:t>
            </w:r>
            <w:r w:rsidRPr="008C50C0">
              <w:rPr>
                <w:rFonts w:ascii="Tahoma" w:hAnsi="Tahoma" w:cs="Tahoma"/>
                <w:sz w:val="18"/>
                <w:szCs w:val="18"/>
              </w:rPr>
              <w:t>-</w:t>
            </w:r>
            <w:r w:rsidRPr="008C50C0">
              <w:rPr>
                <w:rFonts w:ascii="Tahoma" w:hAnsi="Tahoma" w:cs="Tahoma"/>
                <w:spacing w:val="-2"/>
                <w:sz w:val="18"/>
                <w:szCs w:val="18"/>
              </w:rPr>
              <w:t xml:space="preserve"> </w:t>
            </w:r>
            <w:r w:rsidRPr="008C50C0">
              <w:rPr>
                <w:rFonts w:ascii="Tahoma" w:hAnsi="Tahoma" w:cs="Tahoma"/>
                <w:sz w:val="18"/>
                <w:szCs w:val="18"/>
              </w:rPr>
              <w:t>optical</w:t>
            </w:r>
            <w:r w:rsidRPr="008C50C0">
              <w:rPr>
                <w:rFonts w:ascii="Tahoma" w:hAnsi="Tahoma" w:cs="Tahoma"/>
                <w:spacing w:val="-4"/>
                <w:sz w:val="18"/>
                <w:szCs w:val="18"/>
              </w:rPr>
              <w:t xml:space="preserve"> </w:t>
            </w:r>
            <w:r w:rsidRPr="008C50C0">
              <w:rPr>
                <w:rFonts w:ascii="Tahoma" w:hAnsi="Tahoma" w:cs="Tahoma"/>
                <w:spacing w:val="-2"/>
                <w:sz w:val="18"/>
                <w:szCs w:val="18"/>
              </w:rPr>
              <w:t>measurement</w:t>
            </w:r>
          </w:p>
          <w:p w14:paraId="4F78C85E" w14:textId="77777777" w:rsidR="00A161F3" w:rsidRPr="008C50C0" w:rsidRDefault="00A161F3" w:rsidP="000C13CD">
            <w:pPr>
              <w:pStyle w:val="TableParagraph"/>
              <w:keepNext/>
              <w:ind w:left="390"/>
              <w:jc w:val="left"/>
              <w:rPr>
                <w:rFonts w:ascii="Tahoma" w:hAnsi="Tahoma" w:cs="Tahoma"/>
                <w:sz w:val="18"/>
                <w:szCs w:val="18"/>
              </w:rPr>
            </w:pPr>
            <w:r w:rsidRPr="008C50C0">
              <w:rPr>
                <w:rFonts w:ascii="Tahoma" w:hAnsi="Tahoma" w:cs="Tahoma"/>
                <w:sz w:val="18"/>
                <w:szCs w:val="18"/>
                <w:vertAlign w:val="superscript"/>
              </w:rPr>
              <w:t>1</w:t>
            </w:r>
            <w:r w:rsidRPr="008C50C0">
              <w:rPr>
                <w:rFonts w:ascii="Tahoma" w:hAnsi="Tahoma" w:cs="Tahoma"/>
                <w:spacing w:val="-3"/>
                <w:sz w:val="18"/>
                <w:szCs w:val="18"/>
              </w:rPr>
              <w:t xml:space="preserve"> </w:t>
            </w:r>
            <w:r w:rsidRPr="008C50C0">
              <w:rPr>
                <w:rFonts w:ascii="Tahoma" w:hAnsi="Tahoma" w:cs="Tahoma"/>
                <w:sz w:val="18"/>
                <w:szCs w:val="18"/>
              </w:rPr>
              <w:t>–</w:t>
            </w:r>
            <w:r w:rsidRPr="008C50C0">
              <w:rPr>
                <w:rFonts w:ascii="Tahoma" w:hAnsi="Tahoma" w:cs="Tahoma"/>
                <w:spacing w:val="-1"/>
                <w:sz w:val="18"/>
                <w:szCs w:val="18"/>
              </w:rPr>
              <w:t xml:space="preserve"> </w:t>
            </w:r>
            <w:r w:rsidRPr="008C50C0">
              <w:rPr>
                <w:rFonts w:ascii="Tahoma" w:hAnsi="Tahoma" w:cs="Tahoma"/>
                <w:sz w:val="18"/>
                <w:szCs w:val="18"/>
              </w:rPr>
              <w:t>holding</w:t>
            </w:r>
            <w:r w:rsidRPr="008C50C0">
              <w:rPr>
                <w:rFonts w:ascii="Tahoma" w:hAnsi="Tahoma" w:cs="Tahoma"/>
                <w:spacing w:val="-3"/>
                <w:sz w:val="18"/>
                <w:szCs w:val="18"/>
              </w:rPr>
              <w:t xml:space="preserve"> </w:t>
            </w:r>
            <w:r w:rsidRPr="008C50C0">
              <w:rPr>
                <w:rFonts w:ascii="Tahoma" w:hAnsi="Tahoma" w:cs="Tahoma"/>
                <w:sz w:val="18"/>
                <w:szCs w:val="18"/>
              </w:rPr>
              <w:t>at</w:t>
            </w:r>
            <w:r w:rsidRPr="008C50C0">
              <w:rPr>
                <w:rFonts w:ascii="Tahoma" w:hAnsi="Tahoma" w:cs="Tahoma"/>
                <w:spacing w:val="-4"/>
                <w:sz w:val="18"/>
                <w:szCs w:val="18"/>
              </w:rPr>
              <w:t xml:space="preserve"> </w:t>
            </w:r>
            <w:r w:rsidRPr="008C50C0">
              <w:rPr>
                <w:rFonts w:ascii="Tahoma" w:hAnsi="Tahoma" w:cs="Tahoma"/>
                <w:sz w:val="18"/>
                <w:szCs w:val="18"/>
              </w:rPr>
              <w:t>25°С</w:t>
            </w:r>
            <w:r w:rsidRPr="008C50C0">
              <w:rPr>
                <w:rFonts w:ascii="Tahoma" w:hAnsi="Tahoma" w:cs="Tahoma"/>
                <w:spacing w:val="-2"/>
                <w:sz w:val="18"/>
                <w:szCs w:val="18"/>
              </w:rPr>
              <w:t xml:space="preserve"> </w:t>
            </w:r>
            <w:r w:rsidRPr="008C50C0">
              <w:rPr>
                <w:rFonts w:ascii="Tahoma" w:hAnsi="Tahoma" w:cs="Tahoma"/>
                <w:sz w:val="18"/>
                <w:szCs w:val="18"/>
              </w:rPr>
              <w:t>is</w:t>
            </w:r>
            <w:r w:rsidRPr="008C50C0">
              <w:rPr>
                <w:rFonts w:ascii="Tahoma" w:hAnsi="Tahoma" w:cs="Tahoma"/>
                <w:spacing w:val="-2"/>
                <w:sz w:val="18"/>
                <w:szCs w:val="18"/>
              </w:rPr>
              <w:t xml:space="preserve"> allowed</w:t>
            </w:r>
          </w:p>
        </w:tc>
      </w:tr>
    </w:tbl>
    <w:p w14:paraId="30E11F05" w14:textId="1315F817" w:rsidR="000C13CD" w:rsidRDefault="000C13CD">
      <w:pPr>
        <w:pStyle w:val="ResimYazs"/>
      </w:pPr>
      <w:r>
        <w:t xml:space="preserve">Table </w:t>
      </w:r>
      <w:fldSimple w:instr=" SEQ Table \* ARABIC ">
        <w:r>
          <w:rPr>
            <w:noProof/>
          </w:rPr>
          <w:t>3</w:t>
        </w:r>
      </w:fldSimple>
      <w:r>
        <w:t xml:space="preserve">: </w:t>
      </w:r>
      <w:r w:rsidRPr="00FD6DA6">
        <w:t xml:space="preserve">G-Quant Real Time PCR ThermoCylers </w:t>
      </w:r>
      <w:r>
        <w:t xml:space="preserve">for </w:t>
      </w:r>
      <w:r w:rsidRPr="00FD6DA6">
        <w:t>PCR prog</w:t>
      </w:r>
      <w:r>
        <w:t>ram</w:t>
      </w:r>
    </w:p>
    <w:p w14:paraId="2CE2AE62" w14:textId="14AE103D" w:rsidR="00A161F3" w:rsidRPr="009A3ED0" w:rsidRDefault="00A161F3" w:rsidP="00A161F3">
      <w:pPr>
        <w:spacing w:line="360" w:lineRule="auto"/>
        <w:jc w:val="both"/>
        <w:rPr>
          <w:rFonts w:ascii="Arial" w:hAnsi="Arial" w:cs="Arial"/>
          <w:sz w:val="20"/>
          <w:szCs w:val="20"/>
          <w:lang w:val="en-US" w:eastAsia="en-US"/>
        </w:rPr>
      </w:pPr>
      <w:r w:rsidRPr="009A3ED0">
        <w:rPr>
          <w:rFonts w:ascii="Arial" w:hAnsi="Arial" w:cs="Arial"/>
          <w:b/>
          <w:bCs/>
          <w:sz w:val="20"/>
          <w:szCs w:val="20"/>
          <w:lang w:val="en-US" w:eastAsia="en-US"/>
        </w:rPr>
        <w:t>Note:</w:t>
      </w:r>
      <w:r w:rsidRPr="009A3ED0">
        <w:rPr>
          <w:rFonts w:ascii="Arial" w:hAnsi="Arial" w:cs="Arial"/>
          <w:sz w:val="20"/>
          <w:szCs w:val="20"/>
          <w:lang w:val="en-US" w:eastAsia="en-US"/>
        </w:rPr>
        <w:t xml:space="preserve"> The test for the </w:t>
      </w:r>
      <w:r w:rsidR="008C50C0" w:rsidRPr="008C50C0">
        <w:rPr>
          <w:rFonts w:ascii="Arial" w:hAnsi="Arial" w:cs="Arial"/>
          <w:sz w:val="20"/>
          <w:szCs w:val="20"/>
        </w:rPr>
        <w:t xml:space="preserve">G-Quant Real Time PCR ThermoCylers </w:t>
      </w:r>
      <w:r w:rsidRPr="009A3ED0">
        <w:rPr>
          <w:rFonts w:ascii="Arial" w:hAnsi="Arial" w:cs="Arial"/>
          <w:sz w:val="20"/>
          <w:szCs w:val="20"/>
          <w:lang w:val="en-US" w:eastAsia="en-US"/>
        </w:rPr>
        <w:t>can be created by entering the parameters in accordance with Annex A, or this test is provided by the reagent kit manufacturer.</w:t>
      </w:r>
    </w:p>
    <w:p w14:paraId="611C673F" w14:textId="63D35505" w:rsidR="00822386" w:rsidRPr="00822386" w:rsidRDefault="00822386" w:rsidP="00A161F3">
      <w:pPr>
        <w:spacing w:line="360" w:lineRule="auto"/>
        <w:jc w:val="both"/>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D206C5" w:rsidRPr="00FE77CD" w14:paraId="782012C4" w14:textId="77777777" w:rsidTr="00C3167A">
        <w:trPr>
          <w:tblCellSpacing w:w="15" w:type="dxa"/>
        </w:trPr>
        <w:tc>
          <w:tcPr>
            <w:tcW w:w="9007" w:type="dxa"/>
            <w:gridSpan w:val="4"/>
            <w:tcMar>
              <w:top w:w="120" w:type="dxa"/>
              <w:left w:w="180" w:type="dxa"/>
              <w:bottom w:w="120" w:type="dxa"/>
              <w:right w:w="180" w:type="dxa"/>
            </w:tcMar>
            <w:vAlign w:val="center"/>
            <w:hideMark/>
          </w:tcPr>
          <w:p w14:paraId="1CA4C4D6" w14:textId="6A4DDACF" w:rsidR="00D206C5" w:rsidRPr="00FE77CD" w:rsidRDefault="00D206C5" w:rsidP="003800A9">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IV. </w:t>
            </w:r>
            <w:r w:rsidR="002065B3" w:rsidRPr="006149D9">
              <w:rPr>
                <w:rFonts w:ascii="Tahoma" w:hAnsi="Tahoma" w:cs="Tahoma"/>
                <w:b/>
                <w:bCs/>
                <w:color w:val="1B1C1D"/>
                <w:sz w:val="18"/>
                <w:szCs w:val="18"/>
                <w:bdr w:val="none" w:sz="0" w:space="0" w:color="auto" w:frame="1"/>
              </w:rPr>
              <w:t>TEST PROCEDURE AND QUALITY CONTROL</w:t>
            </w:r>
          </w:p>
        </w:tc>
      </w:tr>
      <w:tr w:rsidR="00D206C5" w:rsidRPr="00FE77CD" w14:paraId="1F47794C" w14:textId="77777777" w:rsidTr="00C3167A">
        <w:trPr>
          <w:tblCellSpacing w:w="15" w:type="dxa"/>
        </w:trPr>
        <w:tc>
          <w:tcPr>
            <w:tcW w:w="837" w:type="dxa"/>
            <w:tcMar>
              <w:top w:w="120" w:type="dxa"/>
              <w:left w:w="180" w:type="dxa"/>
              <w:bottom w:w="120" w:type="dxa"/>
              <w:right w:w="180" w:type="dxa"/>
            </w:tcMar>
            <w:vAlign w:val="center"/>
            <w:hideMark/>
          </w:tcPr>
          <w:p w14:paraId="017CDEEB" w14:textId="77777777" w:rsidR="00D206C5" w:rsidRPr="00FE77CD" w:rsidRDefault="00D206C5" w:rsidP="003800A9">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2E809EA3" w14:textId="42F694C3" w:rsidR="00D206C5" w:rsidRPr="00FE77CD" w:rsidRDefault="0042596D" w:rsidP="003800A9">
            <w:pPr>
              <w:rPr>
                <w:rFonts w:ascii="Tahoma" w:hAnsi="Tahoma" w:cs="Tahoma"/>
                <w:color w:val="1B1C1D"/>
                <w:sz w:val="18"/>
                <w:szCs w:val="18"/>
              </w:rPr>
            </w:pPr>
            <w:r w:rsidRPr="0042596D">
              <w:rPr>
                <w:rFonts w:ascii="Tahoma" w:hAnsi="Tahoma" w:cs="Tahoma"/>
                <w:b/>
                <w:bCs/>
                <w:color w:val="1B1C1D"/>
                <w:sz w:val="18"/>
                <w:szCs w:val="18"/>
                <w:bdr w:val="none" w:sz="0" w:space="0" w:color="auto" w:frame="1"/>
              </w:rPr>
              <w:t>Quality Control (QC) Procedure</w:t>
            </w:r>
          </w:p>
        </w:tc>
        <w:tc>
          <w:tcPr>
            <w:tcW w:w="1574" w:type="dxa"/>
            <w:tcMar>
              <w:top w:w="120" w:type="dxa"/>
              <w:left w:w="180" w:type="dxa"/>
              <w:bottom w:w="120" w:type="dxa"/>
              <w:right w:w="180" w:type="dxa"/>
            </w:tcMar>
            <w:vAlign w:val="center"/>
            <w:hideMark/>
          </w:tcPr>
          <w:p w14:paraId="17528EB6" w14:textId="35EE0FE7" w:rsidR="00D206C5" w:rsidRPr="00FE77CD" w:rsidRDefault="0042596D" w:rsidP="003800A9">
            <w:pPr>
              <w:rPr>
                <w:rFonts w:ascii="Tahoma" w:hAnsi="Tahoma" w:cs="Tahoma"/>
                <w:color w:val="1B1C1D"/>
                <w:sz w:val="18"/>
                <w:szCs w:val="18"/>
              </w:rPr>
            </w:pPr>
            <w:r>
              <w:rPr>
                <w:rFonts w:ascii="Tahoma" w:hAnsi="Tahoma" w:cs="Tahoma"/>
                <w:color w:val="1B1C1D"/>
                <w:sz w:val="18"/>
                <w:szCs w:val="18"/>
              </w:rPr>
              <w:t>Article</w:t>
            </w:r>
            <w:r w:rsidR="00D206C5" w:rsidRPr="00FE77CD">
              <w:rPr>
                <w:rFonts w:ascii="Tahoma" w:hAnsi="Tahoma" w:cs="Tahoma"/>
                <w:color w:val="1B1C1D"/>
                <w:sz w:val="18"/>
                <w:szCs w:val="18"/>
              </w:rPr>
              <w:t xml:space="preserve"> 20.4.1(m)</w:t>
            </w:r>
          </w:p>
        </w:tc>
        <w:tc>
          <w:tcPr>
            <w:tcW w:w="4701" w:type="dxa"/>
            <w:tcMar>
              <w:top w:w="120" w:type="dxa"/>
              <w:left w:w="180" w:type="dxa"/>
              <w:bottom w:w="120" w:type="dxa"/>
              <w:right w:w="180" w:type="dxa"/>
            </w:tcMar>
            <w:vAlign w:val="center"/>
            <w:hideMark/>
          </w:tcPr>
          <w:p w14:paraId="5539A3A3" w14:textId="6CFBA0EC" w:rsidR="00D206C5" w:rsidRPr="00FE77CD" w:rsidRDefault="002065B3" w:rsidP="003800A9">
            <w:pPr>
              <w:rPr>
                <w:rFonts w:ascii="Tahoma" w:hAnsi="Tahoma" w:cs="Tahoma"/>
                <w:color w:val="1B1C1D"/>
                <w:sz w:val="18"/>
                <w:szCs w:val="18"/>
              </w:rPr>
            </w:pPr>
            <w:r w:rsidRPr="002065B3">
              <w:rPr>
                <w:rFonts w:ascii="Tahoma" w:hAnsi="Tahoma" w:cs="Tahoma"/>
                <w:color w:val="1B1C1D"/>
                <w:sz w:val="18"/>
                <w:szCs w:val="18"/>
              </w:rPr>
              <w:t>Details for use of Positive, Negative</w:t>
            </w:r>
            <w:r>
              <w:rPr>
                <w:rFonts w:ascii="Tahoma" w:hAnsi="Tahoma" w:cs="Tahoma"/>
                <w:color w:val="1B1C1D"/>
                <w:sz w:val="18"/>
                <w:szCs w:val="18"/>
              </w:rPr>
              <w:t xml:space="preserve"> </w:t>
            </w:r>
            <w:r w:rsidRPr="002065B3">
              <w:rPr>
                <w:rFonts w:ascii="Tahoma" w:hAnsi="Tahoma" w:cs="Tahoma"/>
                <w:color w:val="1B1C1D"/>
                <w:sz w:val="18"/>
                <w:szCs w:val="18"/>
              </w:rPr>
              <w:t>and Internal Control (IC)</w:t>
            </w:r>
          </w:p>
        </w:tc>
      </w:tr>
    </w:tbl>
    <w:p w14:paraId="10722AE6" w14:textId="335C2FFD" w:rsidR="00A161F3" w:rsidRPr="00383D33" w:rsidRDefault="00A161F3" w:rsidP="00A161F3">
      <w:pPr>
        <w:spacing w:line="360" w:lineRule="auto"/>
        <w:jc w:val="both"/>
        <w:rPr>
          <w:rFonts w:ascii="Arial" w:hAnsi="Arial" w:cs="Arial"/>
          <w:sz w:val="20"/>
          <w:szCs w:val="20"/>
          <w:lang w:val="en-US" w:eastAsia="en-US"/>
        </w:rPr>
      </w:pPr>
      <w:bookmarkStart w:id="2" w:name="_Toc110756144"/>
      <w:r w:rsidRPr="00383D33">
        <w:rPr>
          <w:rFonts w:ascii="Arial" w:hAnsi="Arial" w:cs="Arial"/>
          <w:sz w:val="20"/>
          <w:szCs w:val="20"/>
          <w:lang w:val="en-US" w:eastAsia="en-US"/>
        </w:rPr>
        <w:t xml:space="preserve">The </w:t>
      </w:r>
      <w:r w:rsidR="005C2A4F" w:rsidRPr="002C368A">
        <w:rPr>
          <w:rFonts w:ascii="Tahoma" w:hAnsi="Tahoma" w:cs="Tahoma"/>
          <w:sz w:val="20"/>
          <w:szCs w:val="20"/>
        </w:rPr>
        <w:t>Femobiome</w:t>
      </w:r>
      <w:r w:rsidR="005C2A4F">
        <w:rPr>
          <w:rFonts w:ascii="Tahoma" w:hAnsi="Tahoma" w:cs="Tahoma"/>
          <w:sz w:val="20"/>
          <w:szCs w:val="20"/>
          <w:vertAlign w:val="superscript"/>
        </w:rPr>
        <w:t xml:space="preserve"> </w:t>
      </w:r>
      <w:r w:rsidR="005C2A4F" w:rsidRPr="002C368A">
        <w:rPr>
          <w:rFonts w:ascii="Tahoma" w:hAnsi="Tahoma" w:cs="Tahoma"/>
          <w:sz w:val="20"/>
          <w:szCs w:val="20"/>
        </w:rPr>
        <w:t>Screen Multiplex qPCR Kit</w:t>
      </w:r>
      <w:r w:rsidR="005C2A4F" w:rsidRPr="00383D33">
        <w:rPr>
          <w:rFonts w:ascii="Arial" w:hAnsi="Arial" w:cs="Arial"/>
          <w:sz w:val="20"/>
          <w:szCs w:val="20"/>
          <w:lang w:val="en-US" w:eastAsia="en-US"/>
        </w:rPr>
        <w:t xml:space="preserve"> </w:t>
      </w:r>
      <w:r w:rsidRPr="00383D33">
        <w:rPr>
          <w:rFonts w:ascii="Arial" w:hAnsi="Arial" w:cs="Arial"/>
          <w:sz w:val="20"/>
          <w:szCs w:val="20"/>
          <w:lang w:val="en-US" w:eastAsia="en-US"/>
        </w:rPr>
        <w:t xml:space="preserve">contains positive control sample. Positive control is a cloned part of the specific genomes. It is produced with genetic engineering techniques and characterized by automatic DNA sequencing. The PCR-mix from the kit includes the Internal control (IC). IC is an artificial </w:t>
      </w:r>
      <w:r w:rsidRPr="00383D33">
        <w:rPr>
          <w:rFonts w:ascii="Arial" w:hAnsi="Arial" w:cs="Arial"/>
          <w:sz w:val="20"/>
          <w:szCs w:val="20"/>
          <w:lang w:val="en-US" w:eastAsia="en-US"/>
        </w:rPr>
        <w:lastRenderedPageBreak/>
        <w:t>plasmid intended to assess the quality of PCR performance. To reveal possible contamination a negative control is required.</w:t>
      </w:r>
    </w:p>
    <w:p w14:paraId="06E462C5" w14:textId="77777777" w:rsidR="00A161F3" w:rsidRPr="00383D33" w:rsidRDefault="00A161F3" w:rsidP="00A161F3">
      <w:pPr>
        <w:spacing w:line="360" w:lineRule="auto"/>
        <w:jc w:val="both"/>
        <w:rPr>
          <w:rFonts w:ascii="Arial" w:hAnsi="Arial" w:cs="Arial"/>
          <w:sz w:val="20"/>
          <w:szCs w:val="20"/>
          <w:lang w:val="en-US" w:eastAsia="en-US"/>
        </w:rPr>
      </w:pPr>
      <w:r w:rsidRPr="00383D33">
        <w:rPr>
          <w:rFonts w:ascii="Arial" w:hAnsi="Arial" w:cs="Arial"/>
          <w:b/>
          <w:bCs/>
          <w:sz w:val="20"/>
          <w:szCs w:val="20"/>
          <w:lang w:val="en-US" w:eastAsia="en-US"/>
        </w:rPr>
        <w:t>ATTENTION!</w:t>
      </w:r>
      <w:r w:rsidRPr="00383D33">
        <w:rPr>
          <w:rFonts w:ascii="Arial" w:hAnsi="Arial" w:cs="Arial"/>
          <w:sz w:val="20"/>
          <w:szCs w:val="20"/>
          <w:lang w:val="en-US" w:eastAsia="en-US"/>
        </w:rPr>
        <w:t xml:space="preserve"> A negative control sample should go through all stages of DNA extraction. Physiological saline solution can be used as a negative control sample in volumes indicated in supplied instructions.</w:t>
      </w:r>
    </w:p>
    <w:p w14:paraId="02ADCF4D" w14:textId="77777777" w:rsidR="00A161F3" w:rsidRPr="00383D33" w:rsidRDefault="00A161F3" w:rsidP="00A161F3">
      <w:pPr>
        <w:spacing w:line="360" w:lineRule="auto"/>
        <w:jc w:val="both"/>
        <w:rPr>
          <w:rFonts w:ascii="Arial" w:hAnsi="Arial" w:cs="Arial"/>
          <w:sz w:val="20"/>
          <w:szCs w:val="20"/>
          <w:lang w:val="en-US" w:eastAsia="en-US"/>
        </w:rPr>
      </w:pPr>
      <w:r w:rsidRPr="00383D33">
        <w:rPr>
          <w:rFonts w:ascii="Arial" w:hAnsi="Arial" w:cs="Arial"/>
          <w:sz w:val="20"/>
          <w:szCs w:val="20"/>
          <w:lang w:val="en-US" w:eastAsia="en-US"/>
        </w:rPr>
        <w:t>The test result is considered valid when:</w:t>
      </w:r>
    </w:p>
    <w:p w14:paraId="7B610668" w14:textId="77777777" w:rsidR="00A906C3" w:rsidRDefault="00A161F3" w:rsidP="00A161F3">
      <w:pPr>
        <w:pStyle w:val="ListeParagraf"/>
        <w:numPr>
          <w:ilvl w:val="0"/>
          <w:numId w:val="14"/>
        </w:numPr>
        <w:spacing w:line="360" w:lineRule="auto"/>
        <w:jc w:val="both"/>
        <w:rPr>
          <w:rFonts w:ascii="Arial" w:hAnsi="Arial" w:cs="Arial"/>
          <w:sz w:val="20"/>
          <w:szCs w:val="20"/>
          <w:lang w:val="en-US" w:eastAsia="en-US"/>
        </w:rPr>
      </w:pPr>
      <w:r w:rsidRPr="00A906C3">
        <w:rPr>
          <w:rFonts w:ascii="Arial" w:hAnsi="Arial" w:cs="Arial"/>
          <w:sz w:val="20"/>
          <w:szCs w:val="20"/>
          <w:lang w:val="en-US" w:eastAsia="en-US"/>
        </w:rPr>
        <w:t>the exponential growth of the fluorescence level for the specific product is present, in this case the internal control is not considered;</w:t>
      </w:r>
    </w:p>
    <w:p w14:paraId="6792B0FA" w14:textId="083F31AA" w:rsidR="00A161F3" w:rsidRPr="00A906C3" w:rsidRDefault="00A161F3" w:rsidP="00A161F3">
      <w:pPr>
        <w:pStyle w:val="ListeParagraf"/>
        <w:numPr>
          <w:ilvl w:val="0"/>
          <w:numId w:val="14"/>
        </w:numPr>
        <w:spacing w:line="360" w:lineRule="auto"/>
        <w:jc w:val="both"/>
        <w:rPr>
          <w:rFonts w:ascii="Arial" w:hAnsi="Arial" w:cs="Arial"/>
          <w:sz w:val="20"/>
          <w:szCs w:val="20"/>
          <w:lang w:val="en-US" w:eastAsia="en-US"/>
        </w:rPr>
      </w:pPr>
      <w:r w:rsidRPr="00A906C3">
        <w:rPr>
          <w:rFonts w:ascii="Arial" w:hAnsi="Arial" w:cs="Arial"/>
          <w:sz w:val="20"/>
          <w:szCs w:val="20"/>
          <w:lang w:val="en-US" w:eastAsia="en-US"/>
        </w:rPr>
        <w:t>the exponential growth of the fluorescence level for the specific product is absent and for internal control is present.</w:t>
      </w:r>
    </w:p>
    <w:p w14:paraId="2C2D8954" w14:textId="77777777" w:rsidR="00A906C3" w:rsidRDefault="00A161F3" w:rsidP="00A161F3">
      <w:pPr>
        <w:spacing w:line="360" w:lineRule="auto"/>
        <w:jc w:val="both"/>
        <w:rPr>
          <w:rFonts w:ascii="Arial" w:hAnsi="Arial" w:cs="Arial"/>
          <w:sz w:val="20"/>
          <w:szCs w:val="20"/>
          <w:lang w:val="en-US" w:eastAsia="en-US"/>
        </w:rPr>
      </w:pPr>
      <w:r w:rsidRPr="00383D33">
        <w:rPr>
          <w:rFonts w:ascii="Arial" w:hAnsi="Arial" w:cs="Arial"/>
          <w:sz w:val="20"/>
          <w:szCs w:val="20"/>
          <w:lang w:val="en-US" w:eastAsia="en-US"/>
        </w:rPr>
        <w:t xml:space="preserve">The test result is considered invalid when </w:t>
      </w:r>
    </w:p>
    <w:p w14:paraId="2D621D87" w14:textId="543FBC74" w:rsidR="00A161F3" w:rsidRPr="00A906C3" w:rsidRDefault="00A161F3" w:rsidP="00A906C3">
      <w:pPr>
        <w:pStyle w:val="ListeParagraf"/>
        <w:numPr>
          <w:ilvl w:val="0"/>
          <w:numId w:val="15"/>
        </w:numPr>
        <w:spacing w:line="360" w:lineRule="auto"/>
        <w:jc w:val="both"/>
        <w:rPr>
          <w:rFonts w:ascii="Arial" w:hAnsi="Arial" w:cs="Arial"/>
          <w:sz w:val="20"/>
          <w:szCs w:val="20"/>
          <w:lang w:val="en-US" w:eastAsia="en-US"/>
        </w:rPr>
      </w:pPr>
      <w:r w:rsidRPr="00A906C3">
        <w:rPr>
          <w:rFonts w:ascii="Arial" w:hAnsi="Arial" w:cs="Arial"/>
          <w:sz w:val="20"/>
          <w:szCs w:val="20"/>
          <w:lang w:val="en-US" w:eastAsia="en-US"/>
        </w:rPr>
        <w:t>the exponential growth of the fluorescence level for the specific product and for internal control is not observed.</w:t>
      </w:r>
    </w:p>
    <w:p w14:paraId="2813817C" w14:textId="77777777" w:rsidR="00A161F3" w:rsidRPr="00383D33" w:rsidRDefault="00A161F3" w:rsidP="00A161F3">
      <w:pPr>
        <w:spacing w:line="360" w:lineRule="auto"/>
        <w:jc w:val="both"/>
        <w:rPr>
          <w:rFonts w:ascii="Arial" w:hAnsi="Arial" w:cs="Arial"/>
          <w:sz w:val="20"/>
          <w:szCs w:val="20"/>
          <w:lang w:val="en-US" w:eastAsia="en-US"/>
        </w:rPr>
      </w:pPr>
      <w:r w:rsidRPr="00383D33">
        <w:rPr>
          <w:rFonts w:ascii="Arial" w:hAnsi="Arial" w:cs="Arial"/>
          <w:sz w:val="20"/>
          <w:szCs w:val="20"/>
          <w:lang w:val="en-US" w:eastAsia="en-US"/>
        </w:rPr>
        <w:t>If positive control (C+) does not express growing fluorescence of the specific product or positive result, it is required to repeat the whole testing run. It may be caused by inhibitors, operation error or violation of storage and handling.</w:t>
      </w:r>
    </w:p>
    <w:p w14:paraId="0F5B49CB" w14:textId="77777777" w:rsidR="00A161F3" w:rsidRPr="009A3ED0" w:rsidRDefault="00A161F3" w:rsidP="00A161F3">
      <w:pPr>
        <w:spacing w:line="360" w:lineRule="auto"/>
        <w:jc w:val="both"/>
        <w:rPr>
          <w:rFonts w:ascii="Arial" w:hAnsi="Arial" w:cs="Arial"/>
          <w:sz w:val="20"/>
          <w:szCs w:val="20"/>
          <w:lang w:val="en-US" w:eastAsia="en-US"/>
        </w:rPr>
      </w:pPr>
      <w:r w:rsidRPr="00383D33">
        <w:rPr>
          <w:rFonts w:ascii="Arial" w:hAnsi="Arial" w:cs="Arial"/>
          <w:sz w:val="20"/>
          <w:szCs w:val="20"/>
          <w:lang w:val="en-US" w:eastAsia="en-US"/>
        </w:rPr>
        <w:t>If negative control (C-) expresses growing fluorescence of the specific product or positive result, all tests of the current batch are considered false. Decontamination is required.</w:t>
      </w:r>
    </w:p>
    <w:p w14:paraId="7A6F10FC" w14:textId="77777777" w:rsidR="00FC35DC" w:rsidRPr="00A9417A" w:rsidRDefault="00FC35DC" w:rsidP="00A9417A">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B53AA90" w14:textId="77777777" w:rsidTr="00C3167A">
        <w:trPr>
          <w:tblCellSpacing w:w="15" w:type="dxa"/>
        </w:trPr>
        <w:tc>
          <w:tcPr>
            <w:tcW w:w="9007" w:type="dxa"/>
            <w:gridSpan w:val="4"/>
            <w:tcMar>
              <w:top w:w="120" w:type="dxa"/>
              <w:left w:w="180" w:type="dxa"/>
              <w:bottom w:w="120" w:type="dxa"/>
              <w:right w:w="180" w:type="dxa"/>
            </w:tcMar>
            <w:vAlign w:val="center"/>
            <w:hideMark/>
          </w:tcPr>
          <w:p w14:paraId="7DF2EBF9" w14:textId="01D957E1"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 </w:t>
            </w:r>
            <w:r w:rsidR="0042596D" w:rsidRPr="0042596D">
              <w:rPr>
                <w:rFonts w:ascii="Tahoma" w:hAnsi="Tahoma" w:cs="Tahoma"/>
                <w:b/>
                <w:bCs/>
                <w:color w:val="1B1C1D"/>
                <w:sz w:val="18"/>
                <w:szCs w:val="18"/>
                <w:bdr w:val="none" w:sz="0" w:space="0" w:color="auto" w:frame="1"/>
              </w:rPr>
              <w:t>RESULTS AND PERFORMANCE</w:t>
            </w:r>
          </w:p>
        </w:tc>
      </w:tr>
      <w:tr w:rsidR="008A19ED" w:rsidRPr="001D765E" w14:paraId="4B7CD223" w14:textId="77777777" w:rsidTr="00C3167A">
        <w:trPr>
          <w:tblCellSpacing w:w="15" w:type="dxa"/>
        </w:trPr>
        <w:tc>
          <w:tcPr>
            <w:tcW w:w="837" w:type="dxa"/>
            <w:tcMar>
              <w:top w:w="120" w:type="dxa"/>
              <w:left w:w="180" w:type="dxa"/>
              <w:bottom w:w="120" w:type="dxa"/>
              <w:right w:w="180" w:type="dxa"/>
            </w:tcMar>
            <w:vAlign w:val="center"/>
            <w:hideMark/>
          </w:tcPr>
          <w:p w14:paraId="03C340F1" w14:textId="77777777" w:rsidR="008A19ED" w:rsidRPr="001D765E" w:rsidRDefault="008A19ED" w:rsidP="00526061">
            <w:pPr>
              <w:ind w:right="-348"/>
              <w:rPr>
                <w:rFonts w:ascii="Tahoma" w:hAnsi="Tahoma" w:cs="Tahoma"/>
                <w:color w:val="1B1C1D"/>
                <w:sz w:val="20"/>
                <w:szCs w:val="20"/>
              </w:rPr>
            </w:pPr>
            <w:r w:rsidRPr="001D765E">
              <w:rPr>
                <w:rFonts w:ascii="Tahoma" w:hAnsi="Tahoma" w:cs="Tahoma"/>
                <w:color w:val="1B1C1D"/>
                <w:sz w:val="20"/>
                <w:szCs w:val="20"/>
              </w:rPr>
              <w:t>21.</w:t>
            </w:r>
          </w:p>
        </w:tc>
        <w:tc>
          <w:tcPr>
            <w:tcW w:w="0" w:type="auto"/>
            <w:tcMar>
              <w:top w:w="120" w:type="dxa"/>
              <w:left w:w="180" w:type="dxa"/>
              <w:bottom w:w="120" w:type="dxa"/>
              <w:right w:w="180" w:type="dxa"/>
            </w:tcMar>
            <w:vAlign w:val="center"/>
            <w:hideMark/>
          </w:tcPr>
          <w:p w14:paraId="749EFCF1" w14:textId="3E658831" w:rsidR="008A19ED" w:rsidRPr="001D765E" w:rsidRDefault="0042596D" w:rsidP="00526061">
            <w:pPr>
              <w:rPr>
                <w:rFonts w:ascii="Tahoma" w:hAnsi="Tahoma" w:cs="Tahoma"/>
                <w:color w:val="1B1C1D"/>
                <w:sz w:val="20"/>
                <w:szCs w:val="20"/>
              </w:rPr>
            </w:pPr>
            <w:r w:rsidRPr="001D765E">
              <w:rPr>
                <w:rFonts w:ascii="Tahoma" w:hAnsi="Tahoma" w:cs="Tahoma"/>
                <w:b/>
                <w:bCs/>
                <w:color w:val="1B1C1D"/>
                <w:sz w:val="20"/>
                <w:szCs w:val="20"/>
                <w:bdr w:val="none" w:sz="0" w:space="0" w:color="auto" w:frame="1"/>
              </w:rPr>
              <w:t>Interpretation of Results</w:t>
            </w:r>
          </w:p>
        </w:tc>
        <w:tc>
          <w:tcPr>
            <w:tcW w:w="1574" w:type="dxa"/>
            <w:tcMar>
              <w:top w:w="120" w:type="dxa"/>
              <w:left w:w="180" w:type="dxa"/>
              <w:bottom w:w="120" w:type="dxa"/>
              <w:right w:w="180" w:type="dxa"/>
            </w:tcMar>
            <w:vAlign w:val="center"/>
            <w:hideMark/>
          </w:tcPr>
          <w:p w14:paraId="125AADE1" w14:textId="1176FD64" w:rsidR="008A19ED" w:rsidRPr="001D765E" w:rsidRDefault="0042596D" w:rsidP="00526061">
            <w:pPr>
              <w:rPr>
                <w:rFonts w:ascii="Tahoma" w:hAnsi="Tahoma" w:cs="Tahoma"/>
                <w:color w:val="1B1C1D"/>
                <w:sz w:val="20"/>
                <w:szCs w:val="20"/>
              </w:rPr>
            </w:pPr>
            <w:r w:rsidRPr="001D765E">
              <w:rPr>
                <w:rFonts w:ascii="Tahoma" w:hAnsi="Tahoma" w:cs="Tahoma"/>
                <w:color w:val="1B1C1D"/>
                <w:sz w:val="20"/>
                <w:szCs w:val="20"/>
              </w:rPr>
              <w:t xml:space="preserve">Article </w:t>
            </w:r>
            <w:r w:rsidR="008A19ED" w:rsidRPr="001D765E">
              <w:rPr>
                <w:rFonts w:ascii="Tahoma" w:hAnsi="Tahoma" w:cs="Tahoma"/>
                <w:color w:val="1B1C1D"/>
                <w:sz w:val="20"/>
                <w:szCs w:val="20"/>
              </w:rPr>
              <w:t>20.4.1(m)</w:t>
            </w:r>
          </w:p>
        </w:tc>
        <w:tc>
          <w:tcPr>
            <w:tcW w:w="4701" w:type="dxa"/>
            <w:tcMar>
              <w:top w:w="120" w:type="dxa"/>
              <w:left w:w="180" w:type="dxa"/>
              <w:bottom w:w="120" w:type="dxa"/>
              <w:right w:w="180" w:type="dxa"/>
            </w:tcMar>
            <w:vAlign w:val="center"/>
            <w:hideMark/>
          </w:tcPr>
          <w:p w14:paraId="3BCD3BD3" w14:textId="3E271DE6" w:rsidR="008A19ED" w:rsidRPr="001D765E" w:rsidRDefault="0042596D" w:rsidP="00526061">
            <w:pPr>
              <w:rPr>
                <w:rFonts w:ascii="Tahoma" w:hAnsi="Tahoma" w:cs="Tahoma"/>
                <w:color w:val="1B1C1D"/>
                <w:sz w:val="20"/>
                <w:szCs w:val="20"/>
              </w:rPr>
            </w:pPr>
            <w:r w:rsidRPr="001D765E">
              <w:rPr>
                <w:rFonts w:ascii="Tahoma" w:hAnsi="Tahoma" w:cs="Tahoma"/>
                <w:color w:val="1B1C1D"/>
                <w:sz w:val="20"/>
                <w:szCs w:val="20"/>
              </w:rPr>
              <w:t> Ct cut-off values and result table for each pathogen</w:t>
            </w:r>
          </w:p>
        </w:tc>
      </w:tr>
    </w:tbl>
    <w:p w14:paraId="61C2EA88" w14:textId="77777777" w:rsidR="00A161F3" w:rsidRPr="00383D33" w:rsidRDefault="00A161F3" w:rsidP="00A161F3">
      <w:pPr>
        <w:spacing w:line="360" w:lineRule="auto"/>
        <w:jc w:val="both"/>
        <w:rPr>
          <w:rFonts w:ascii="Arial" w:hAnsi="Arial" w:cs="Arial"/>
          <w:sz w:val="20"/>
          <w:szCs w:val="20"/>
        </w:rPr>
      </w:pPr>
      <w:r w:rsidRPr="00383D33">
        <w:rPr>
          <w:rFonts w:ascii="Arial" w:hAnsi="Arial" w:cs="Arial"/>
          <w:sz w:val="20"/>
          <w:szCs w:val="20"/>
        </w:rPr>
        <w:t>Registration of the PCR results is performed in automatic mode. The identificator of sample, test name and result for each target (diagram allowing a relative comparison of normal flora and opportunistic pathogens in each sample) will be displayed. A qualitative analysis will be performed for pathogens.</w:t>
      </w:r>
    </w:p>
    <w:p w14:paraId="0DAC3C80" w14:textId="77777777" w:rsidR="00A161F3" w:rsidRPr="00383D33" w:rsidRDefault="00A161F3" w:rsidP="00A161F3">
      <w:pPr>
        <w:spacing w:line="360" w:lineRule="auto"/>
        <w:jc w:val="both"/>
        <w:rPr>
          <w:rFonts w:ascii="Arial" w:hAnsi="Arial" w:cs="Arial"/>
          <w:sz w:val="20"/>
          <w:szCs w:val="20"/>
        </w:rPr>
      </w:pPr>
      <w:r w:rsidRPr="00383D33">
        <w:rPr>
          <w:rFonts w:ascii="Arial" w:hAnsi="Arial" w:cs="Arial"/>
          <w:sz w:val="20"/>
          <w:szCs w:val="20"/>
        </w:rPr>
        <w:t>In the samples containing specific product DNA (specific product), the PCR program detects a positive result. In this case, the amplification result of the internal control is not considered. The detecting thermal cycler registers the expressed growing fluorescence in specific product, the amplification result of the internal control is not considered.</w:t>
      </w:r>
    </w:p>
    <w:p w14:paraId="2399B851" w14:textId="77777777" w:rsidR="00A161F3" w:rsidRPr="00383D33" w:rsidRDefault="00A161F3" w:rsidP="00A161F3">
      <w:pPr>
        <w:spacing w:line="360" w:lineRule="auto"/>
        <w:jc w:val="both"/>
        <w:rPr>
          <w:rFonts w:ascii="Arial" w:hAnsi="Arial" w:cs="Arial"/>
          <w:sz w:val="20"/>
          <w:szCs w:val="20"/>
        </w:rPr>
      </w:pPr>
      <w:r w:rsidRPr="00383D33">
        <w:rPr>
          <w:rFonts w:ascii="Arial" w:hAnsi="Arial" w:cs="Arial"/>
          <w:sz w:val="20"/>
          <w:szCs w:val="20"/>
        </w:rPr>
        <w:t>In the samples free of specific product DNA, the PCR program detects a negative result of the specific product and positive result of the internal control. The detecting thermal cycler registers the expressed growing fluorescence in the internal control and its absence in the specific product.</w:t>
      </w:r>
    </w:p>
    <w:p w14:paraId="5B40CFA5" w14:textId="77777777" w:rsidR="00A161F3" w:rsidRPr="00383D33" w:rsidRDefault="00A161F3" w:rsidP="00A161F3">
      <w:pPr>
        <w:spacing w:line="360" w:lineRule="auto"/>
        <w:jc w:val="both"/>
        <w:rPr>
          <w:rFonts w:ascii="Arial" w:hAnsi="Arial" w:cs="Arial"/>
          <w:sz w:val="20"/>
          <w:szCs w:val="20"/>
        </w:rPr>
      </w:pPr>
      <w:r w:rsidRPr="00383D33">
        <w:rPr>
          <w:rFonts w:ascii="Arial" w:hAnsi="Arial" w:cs="Arial"/>
          <w:sz w:val="20"/>
          <w:szCs w:val="20"/>
        </w:rPr>
        <w:t>When the unseen expressed growing fluorescence or negative result of both in the specific product and the internal control, the result of amplification is considered as uncertain. It may due to inhibitors, incorrect</w:t>
      </w:r>
      <w:r w:rsidRPr="00383D33">
        <w:rPr>
          <w:rFonts w:ascii="Arial" w:hAnsi="Arial" w:cs="Arial"/>
          <w:spacing w:val="-12"/>
          <w:sz w:val="20"/>
          <w:szCs w:val="20"/>
        </w:rPr>
        <w:t xml:space="preserve"> </w:t>
      </w:r>
      <w:r w:rsidRPr="00383D33">
        <w:rPr>
          <w:rFonts w:ascii="Arial" w:hAnsi="Arial" w:cs="Arial"/>
          <w:sz w:val="20"/>
          <w:szCs w:val="20"/>
        </w:rPr>
        <w:t>performance,</w:t>
      </w:r>
      <w:r w:rsidRPr="00383D33">
        <w:rPr>
          <w:rFonts w:ascii="Arial" w:hAnsi="Arial" w:cs="Arial"/>
          <w:spacing w:val="-9"/>
          <w:sz w:val="20"/>
          <w:szCs w:val="20"/>
        </w:rPr>
        <w:t xml:space="preserve"> </w:t>
      </w:r>
      <w:r w:rsidRPr="00383D33">
        <w:rPr>
          <w:rFonts w:ascii="Arial" w:hAnsi="Arial" w:cs="Arial"/>
          <w:sz w:val="20"/>
          <w:szCs w:val="20"/>
        </w:rPr>
        <w:t>non-compliance</w:t>
      </w:r>
      <w:r w:rsidRPr="00383D33">
        <w:rPr>
          <w:rFonts w:ascii="Arial" w:hAnsi="Arial" w:cs="Arial"/>
          <w:spacing w:val="-12"/>
          <w:sz w:val="20"/>
          <w:szCs w:val="20"/>
        </w:rPr>
        <w:t xml:space="preserve"> </w:t>
      </w:r>
      <w:r w:rsidRPr="00383D33">
        <w:rPr>
          <w:rFonts w:ascii="Arial" w:hAnsi="Arial" w:cs="Arial"/>
          <w:sz w:val="20"/>
          <w:szCs w:val="20"/>
        </w:rPr>
        <w:t>of</w:t>
      </w:r>
      <w:r w:rsidRPr="00383D33">
        <w:rPr>
          <w:rFonts w:ascii="Arial" w:hAnsi="Arial" w:cs="Arial"/>
          <w:spacing w:val="-11"/>
          <w:sz w:val="20"/>
          <w:szCs w:val="20"/>
        </w:rPr>
        <w:t xml:space="preserve"> </w:t>
      </w:r>
      <w:r w:rsidRPr="00383D33">
        <w:rPr>
          <w:rFonts w:ascii="Arial" w:hAnsi="Arial" w:cs="Arial"/>
          <w:sz w:val="20"/>
          <w:szCs w:val="20"/>
        </w:rPr>
        <w:t>the</w:t>
      </w:r>
      <w:r w:rsidRPr="00383D33">
        <w:rPr>
          <w:rFonts w:ascii="Arial" w:hAnsi="Arial" w:cs="Arial"/>
          <w:spacing w:val="-12"/>
          <w:sz w:val="20"/>
          <w:szCs w:val="20"/>
        </w:rPr>
        <w:t xml:space="preserve"> </w:t>
      </w:r>
      <w:r w:rsidRPr="00383D33">
        <w:rPr>
          <w:rFonts w:ascii="Arial" w:hAnsi="Arial" w:cs="Arial"/>
          <w:sz w:val="20"/>
          <w:szCs w:val="20"/>
        </w:rPr>
        <w:t>amplification</w:t>
      </w:r>
      <w:r w:rsidRPr="00383D33">
        <w:rPr>
          <w:rFonts w:ascii="Arial" w:hAnsi="Arial" w:cs="Arial"/>
          <w:spacing w:val="-11"/>
          <w:sz w:val="20"/>
          <w:szCs w:val="20"/>
        </w:rPr>
        <w:t xml:space="preserve"> </w:t>
      </w:r>
      <w:r w:rsidRPr="00383D33">
        <w:rPr>
          <w:rFonts w:ascii="Arial" w:hAnsi="Arial" w:cs="Arial"/>
          <w:sz w:val="20"/>
          <w:szCs w:val="20"/>
        </w:rPr>
        <w:t>temperatures,</w:t>
      </w:r>
      <w:r w:rsidRPr="00383D33">
        <w:rPr>
          <w:rFonts w:ascii="Arial" w:hAnsi="Arial" w:cs="Arial"/>
          <w:spacing w:val="-13"/>
          <w:sz w:val="20"/>
          <w:szCs w:val="20"/>
        </w:rPr>
        <w:t xml:space="preserve"> </w:t>
      </w:r>
      <w:r w:rsidRPr="00383D33">
        <w:rPr>
          <w:rFonts w:ascii="Arial" w:hAnsi="Arial" w:cs="Arial"/>
          <w:sz w:val="20"/>
          <w:szCs w:val="20"/>
        </w:rPr>
        <w:t>etc.</w:t>
      </w:r>
      <w:r w:rsidRPr="00383D33">
        <w:rPr>
          <w:rFonts w:ascii="Arial" w:hAnsi="Arial" w:cs="Arial"/>
          <w:spacing w:val="-10"/>
          <w:sz w:val="20"/>
          <w:szCs w:val="20"/>
        </w:rPr>
        <w:t xml:space="preserve"> </w:t>
      </w:r>
      <w:r w:rsidRPr="00383D33">
        <w:rPr>
          <w:rFonts w:ascii="Arial" w:hAnsi="Arial" w:cs="Arial"/>
          <w:sz w:val="20"/>
          <w:szCs w:val="20"/>
        </w:rPr>
        <w:t>In</w:t>
      </w:r>
      <w:r w:rsidRPr="00383D33">
        <w:rPr>
          <w:rFonts w:ascii="Arial" w:hAnsi="Arial" w:cs="Arial"/>
          <w:spacing w:val="-13"/>
          <w:sz w:val="20"/>
          <w:szCs w:val="20"/>
        </w:rPr>
        <w:t xml:space="preserve"> </w:t>
      </w:r>
      <w:r w:rsidRPr="00383D33">
        <w:rPr>
          <w:rFonts w:ascii="Arial" w:hAnsi="Arial" w:cs="Arial"/>
          <w:sz w:val="20"/>
          <w:szCs w:val="20"/>
        </w:rPr>
        <w:t>this</w:t>
      </w:r>
      <w:r w:rsidRPr="00383D33">
        <w:rPr>
          <w:rFonts w:ascii="Arial" w:hAnsi="Arial" w:cs="Arial"/>
          <w:spacing w:val="-10"/>
          <w:sz w:val="20"/>
          <w:szCs w:val="20"/>
        </w:rPr>
        <w:t xml:space="preserve"> </w:t>
      </w:r>
      <w:r w:rsidRPr="00383D33">
        <w:rPr>
          <w:rFonts w:ascii="Arial" w:hAnsi="Arial" w:cs="Arial"/>
          <w:sz w:val="20"/>
          <w:szCs w:val="20"/>
        </w:rPr>
        <w:t>case,</w:t>
      </w:r>
      <w:r w:rsidRPr="00383D33">
        <w:rPr>
          <w:rFonts w:ascii="Arial" w:hAnsi="Arial" w:cs="Arial"/>
          <w:spacing w:val="-10"/>
          <w:sz w:val="20"/>
          <w:szCs w:val="20"/>
        </w:rPr>
        <w:t xml:space="preserve"> </w:t>
      </w:r>
      <w:r w:rsidRPr="00383D33">
        <w:rPr>
          <w:rFonts w:ascii="Arial" w:hAnsi="Arial" w:cs="Arial"/>
          <w:sz w:val="20"/>
          <w:szCs w:val="20"/>
        </w:rPr>
        <w:t>amplification, or DNA extraction, or collecting of clinical material are required to be repeated.</w:t>
      </w:r>
    </w:p>
    <w:p w14:paraId="606ACD13" w14:textId="77777777" w:rsidR="00A161F3" w:rsidRPr="00383D33" w:rsidRDefault="00A161F3" w:rsidP="00A161F3">
      <w:pPr>
        <w:spacing w:line="360" w:lineRule="auto"/>
        <w:jc w:val="both"/>
        <w:rPr>
          <w:rFonts w:ascii="Arial" w:hAnsi="Arial" w:cs="Arial"/>
          <w:sz w:val="20"/>
          <w:szCs w:val="20"/>
        </w:rPr>
      </w:pPr>
      <w:r w:rsidRPr="00383D33">
        <w:rPr>
          <w:rFonts w:ascii="Arial" w:hAnsi="Arial" w:cs="Arial"/>
          <w:sz w:val="20"/>
          <w:szCs w:val="20"/>
        </w:rPr>
        <w:t>When SIC (Sample Intake</w:t>
      </w:r>
      <w:r w:rsidRPr="00383D33">
        <w:rPr>
          <w:rFonts w:ascii="Arial" w:hAnsi="Arial" w:cs="Arial"/>
          <w:spacing w:val="-1"/>
          <w:sz w:val="20"/>
          <w:szCs w:val="20"/>
        </w:rPr>
        <w:t xml:space="preserve"> </w:t>
      </w:r>
      <w:r w:rsidRPr="00383D33">
        <w:rPr>
          <w:rFonts w:ascii="Arial" w:hAnsi="Arial" w:cs="Arial"/>
          <w:sz w:val="20"/>
          <w:szCs w:val="20"/>
        </w:rPr>
        <w:t>Control) value is</w:t>
      </w:r>
      <w:r w:rsidRPr="00383D33">
        <w:rPr>
          <w:rFonts w:ascii="Arial" w:hAnsi="Arial" w:cs="Arial"/>
          <w:spacing w:val="-2"/>
          <w:sz w:val="20"/>
          <w:szCs w:val="20"/>
        </w:rPr>
        <w:t xml:space="preserve"> </w:t>
      </w:r>
      <w:r w:rsidRPr="00383D33">
        <w:rPr>
          <w:rFonts w:ascii="Arial" w:hAnsi="Arial" w:cs="Arial"/>
          <w:sz w:val="20"/>
          <w:szCs w:val="20"/>
        </w:rPr>
        <w:t>lower</w:t>
      </w:r>
      <w:r w:rsidRPr="00383D33">
        <w:rPr>
          <w:rFonts w:ascii="Arial" w:hAnsi="Arial" w:cs="Arial"/>
          <w:spacing w:val="-2"/>
          <w:sz w:val="20"/>
          <w:szCs w:val="20"/>
        </w:rPr>
        <w:t xml:space="preserve"> </w:t>
      </w:r>
      <w:r w:rsidRPr="00383D33">
        <w:rPr>
          <w:rFonts w:ascii="Arial" w:hAnsi="Arial" w:cs="Arial"/>
          <w:sz w:val="20"/>
          <w:szCs w:val="20"/>
        </w:rPr>
        <w:t>than</w:t>
      </w:r>
      <w:r w:rsidRPr="00383D33">
        <w:rPr>
          <w:rFonts w:ascii="Arial" w:hAnsi="Arial" w:cs="Arial"/>
          <w:spacing w:val="-3"/>
          <w:sz w:val="20"/>
          <w:szCs w:val="20"/>
        </w:rPr>
        <w:t xml:space="preserve"> </w:t>
      </w:r>
      <w:r w:rsidRPr="00383D33">
        <w:rPr>
          <w:rFonts w:ascii="Arial" w:hAnsi="Arial" w:cs="Arial"/>
          <w:sz w:val="20"/>
          <w:szCs w:val="20"/>
        </w:rPr>
        <w:t>4.0, it should</w:t>
      </w:r>
      <w:r w:rsidRPr="00383D33">
        <w:rPr>
          <w:rFonts w:ascii="Arial" w:hAnsi="Arial" w:cs="Arial"/>
          <w:spacing w:val="-1"/>
          <w:sz w:val="20"/>
          <w:szCs w:val="20"/>
        </w:rPr>
        <w:t xml:space="preserve"> </w:t>
      </w:r>
      <w:r w:rsidRPr="00383D33">
        <w:rPr>
          <w:rFonts w:ascii="Arial" w:hAnsi="Arial" w:cs="Arial"/>
          <w:sz w:val="20"/>
          <w:szCs w:val="20"/>
        </w:rPr>
        <w:t>be considered as insufficient</w:t>
      </w:r>
      <w:r w:rsidRPr="00383D33">
        <w:rPr>
          <w:rFonts w:ascii="Arial" w:hAnsi="Arial" w:cs="Arial"/>
          <w:spacing w:val="-2"/>
          <w:sz w:val="20"/>
          <w:szCs w:val="20"/>
        </w:rPr>
        <w:t xml:space="preserve"> </w:t>
      </w:r>
      <w:r w:rsidRPr="00383D33">
        <w:rPr>
          <w:rFonts w:ascii="Arial" w:hAnsi="Arial" w:cs="Arial"/>
          <w:sz w:val="20"/>
          <w:szCs w:val="20"/>
        </w:rPr>
        <w:t>amount human DNA in sample and the sampling procedure must be repeated.</w:t>
      </w:r>
    </w:p>
    <w:p w14:paraId="7C4A2D76" w14:textId="77777777" w:rsidR="00A161F3" w:rsidRPr="00383D33" w:rsidRDefault="00A161F3" w:rsidP="00A161F3">
      <w:pPr>
        <w:spacing w:line="360" w:lineRule="auto"/>
        <w:jc w:val="both"/>
        <w:rPr>
          <w:rFonts w:ascii="Arial" w:hAnsi="Arial" w:cs="Arial"/>
          <w:sz w:val="20"/>
          <w:szCs w:val="20"/>
        </w:rPr>
      </w:pPr>
      <w:r w:rsidRPr="00383D33">
        <w:rPr>
          <w:rFonts w:ascii="Arial" w:hAnsi="Arial" w:cs="Arial"/>
          <w:sz w:val="20"/>
          <w:szCs w:val="20"/>
        </w:rPr>
        <w:lastRenderedPageBreak/>
        <w:t>In</w:t>
      </w:r>
      <w:r w:rsidRPr="00383D33">
        <w:rPr>
          <w:rFonts w:ascii="Arial" w:hAnsi="Arial" w:cs="Arial"/>
          <w:spacing w:val="-1"/>
          <w:sz w:val="20"/>
          <w:szCs w:val="20"/>
        </w:rPr>
        <w:t xml:space="preserve"> </w:t>
      </w:r>
      <w:r w:rsidRPr="00383D33">
        <w:rPr>
          <w:rFonts w:ascii="Arial" w:hAnsi="Arial" w:cs="Arial"/>
          <w:sz w:val="20"/>
          <w:szCs w:val="20"/>
        </w:rPr>
        <w:t>case the result for negative control is defined as positive,</w:t>
      </w:r>
      <w:r w:rsidRPr="00383D33">
        <w:rPr>
          <w:rFonts w:ascii="Arial" w:hAnsi="Arial" w:cs="Arial"/>
          <w:spacing w:val="-2"/>
          <w:sz w:val="20"/>
          <w:szCs w:val="20"/>
        </w:rPr>
        <w:t xml:space="preserve"> </w:t>
      </w:r>
      <w:r w:rsidRPr="00383D33">
        <w:rPr>
          <w:rFonts w:ascii="Arial" w:hAnsi="Arial" w:cs="Arial"/>
          <w:sz w:val="20"/>
          <w:szCs w:val="20"/>
        </w:rPr>
        <w:t>the whole experiment should</w:t>
      </w:r>
      <w:r w:rsidRPr="00383D33">
        <w:rPr>
          <w:rFonts w:ascii="Arial" w:hAnsi="Arial" w:cs="Arial"/>
          <w:spacing w:val="-1"/>
          <w:sz w:val="20"/>
          <w:szCs w:val="20"/>
        </w:rPr>
        <w:t xml:space="preserve"> </w:t>
      </w:r>
      <w:r w:rsidRPr="00383D33">
        <w:rPr>
          <w:rFonts w:ascii="Arial" w:hAnsi="Arial" w:cs="Arial"/>
          <w:sz w:val="20"/>
          <w:szCs w:val="20"/>
        </w:rPr>
        <w:t>be considered false. The retesting and decontamination are required.</w:t>
      </w:r>
    </w:p>
    <w:p w14:paraId="44BF06B9" w14:textId="77777777" w:rsidR="00A161F3" w:rsidRDefault="00A161F3" w:rsidP="00A161F3">
      <w:pPr>
        <w:spacing w:line="360" w:lineRule="auto"/>
        <w:jc w:val="both"/>
        <w:rPr>
          <w:rFonts w:ascii="Arial" w:hAnsi="Arial" w:cs="Arial"/>
          <w:sz w:val="20"/>
          <w:szCs w:val="20"/>
        </w:rPr>
      </w:pPr>
      <w:r w:rsidRPr="00383D33">
        <w:rPr>
          <w:rFonts w:ascii="Arial" w:hAnsi="Arial" w:cs="Arial"/>
          <w:sz w:val="20"/>
          <w:szCs w:val="20"/>
        </w:rPr>
        <w:t>The</w:t>
      </w:r>
      <w:r w:rsidRPr="00383D33">
        <w:rPr>
          <w:rFonts w:ascii="Arial" w:hAnsi="Arial" w:cs="Arial"/>
          <w:spacing w:val="-3"/>
          <w:sz w:val="20"/>
          <w:szCs w:val="20"/>
        </w:rPr>
        <w:t xml:space="preserve"> </w:t>
      </w:r>
      <w:r w:rsidRPr="00383D33">
        <w:rPr>
          <w:rFonts w:ascii="Arial" w:hAnsi="Arial" w:cs="Arial"/>
          <w:sz w:val="20"/>
          <w:szCs w:val="20"/>
        </w:rPr>
        <w:t>controls</w:t>
      </w:r>
      <w:r w:rsidRPr="00383D33">
        <w:rPr>
          <w:rFonts w:ascii="Arial" w:hAnsi="Arial" w:cs="Arial"/>
          <w:spacing w:val="-4"/>
          <w:sz w:val="20"/>
          <w:szCs w:val="20"/>
        </w:rPr>
        <w:t xml:space="preserve"> </w:t>
      </w:r>
      <w:r w:rsidRPr="00383D33">
        <w:rPr>
          <w:rFonts w:ascii="Arial" w:hAnsi="Arial" w:cs="Arial"/>
          <w:sz w:val="20"/>
          <w:szCs w:val="20"/>
        </w:rPr>
        <w:t>should</w:t>
      </w:r>
      <w:r w:rsidRPr="00383D33">
        <w:rPr>
          <w:rFonts w:ascii="Arial" w:hAnsi="Arial" w:cs="Arial"/>
          <w:spacing w:val="-5"/>
          <w:sz w:val="20"/>
          <w:szCs w:val="20"/>
        </w:rPr>
        <w:t xml:space="preserve"> </w:t>
      </w:r>
      <w:r w:rsidRPr="00383D33">
        <w:rPr>
          <w:rFonts w:ascii="Arial" w:hAnsi="Arial" w:cs="Arial"/>
          <w:sz w:val="20"/>
          <w:szCs w:val="20"/>
        </w:rPr>
        <w:t>be</w:t>
      </w:r>
      <w:r w:rsidRPr="00383D33">
        <w:rPr>
          <w:rFonts w:ascii="Arial" w:hAnsi="Arial" w:cs="Arial"/>
          <w:spacing w:val="-3"/>
          <w:sz w:val="20"/>
          <w:szCs w:val="20"/>
        </w:rPr>
        <w:t xml:space="preserve"> </w:t>
      </w:r>
      <w:r w:rsidRPr="00383D33">
        <w:rPr>
          <w:rFonts w:ascii="Arial" w:hAnsi="Arial" w:cs="Arial"/>
          <w:sz w:val="20"/>
          <w:szCs w:val="20"/>
        </w:rPr>
        <w:t>also</w:t>
      </w:r>
      <w:r w:rsidRPr="00383D33">
        <w:rPr>
          <w:rFonts w:ascii="Arial" w:hAnsi="Arial" w:cs="Arial"/>
          <w:spacing w:val="-5"/>
          <w:sz w:val="20"/>
          <w:szCs w:val="20"/>
        </w:rPr>
        <w:t xml:space="preserve"> </w:t>
      </w:r>
      <w:r w:rsidRPr="00383D33">
        <w:rPr>
          <w:rFonts w:ascii="Arial" w:hAnsi="Arial" w:cs="Arial"/>
          <w:sz w:val="20"/>
          <w:szCs w:val="20"/>
        </w:rPr>
        <w:t>considered</w:t>
      </w:r>
      <w:r w:rsidRPr="00383D33">
        <w:rPr>
          <w:rFonts w:ascii="Arial" w:hAnsi="Arial" w:cs="Arial"/>
          <w:spacing w:val="-3"/>
          <w:sz w:val="20"/>
          <w:szCs w:val="20"/>
        </w:rPr>
        <w:t xml:space="preserve"> </w:t>
      </w:r>
      <w:r w:rsidRPr="00383D33">
        <w:rPr>
          <w:rFonts w:ascii="Arial" w:hAnsi="Arial" w:cs="Arial"/>
          <w:sz w:val="20"/>
          <w:szCs w:val="20"/>
        </w:rPr>
        <w:t>to</w:t>
      </w:r>
      <w:r w:rsidRPr="00383D33">
        <w:rPr>
          <w:rFonts w:ascii="Arial" w:hAnsi="Arial" w:cs="Arial"/>
          <w:spacing w:val="-2"/>
          <w:sz w:val="20"/>
          <w:szCs w:val="20"/>
        </w:rPr>
        <w:t xml:space="preserve"> </w:t>
      </w:r>
      <w:r w:rsidRPr="00383D33">
        <w:rPr>
          <w:rFonts w:ascii="Arial" w:hAnsi="Arial" w:cs="Arial"/>
          <w:sz w:val="20"/>
          <w:szCs w:val="20"/>
        </w:rPr>
        <w:t>exclude</w:t>
      </w:r>
      <w:r w:rsidRPr="00383D33">
        <w:rPr>
          <w:rFonts w:ascii="Arial" w:hAnsi="Arial" w:cs="Arial"/>
          <w:spacing w:val="-3"/>
          <w:sz w:val="20"/>
          <w:szCs w:val="20"/>
        </w:rPr>
        <w:t xml:space="preserve"> </w:t>
      </w:r>
      <w:r w:rsidRPr="00383D33">
        <w:rPr>
          <w:rFonts w:ascii="Arial" w:hAnsi="Arial" w:cs="Arial"/>
          <w:sz w:val="20"/>
          <w:szCs w:val="20"/>
        </w:rPr>
        <w:t>false</w:t>
      </w:r>
      <w:r w:rsidRPr="00383D33">
        <w:rPr>
          <w:rFonts w:ascii="Arial" w:hAnsi="Arial" w:cs="Arial"/>
          <w:spacing w:val="-3"/>
          <w:sz w:val="20"/>
          <w:szCs w:val="20"/>
        </w:rPr>
        <w:t xml:space="preserve"> </w:t>
      </w:r>
      <w:r w:rsidRPr="00383D33">
        <w:rPr>
          <w:rFonts w:ascii="Arial" w:hAnsi="Arial" w:cs="Arial"/>
          <w:sz w:val="20"/>
          <w:szCs w:val="20"/>
        </w:rPr>
        <w:t>positive</w:t>
      </w:r>
      <w:r w:rsidRPr="00383D33">
        <w:rPr>
          <w:rFonts w:ascii="Arial" w:hAnsi="Arial" w:cs="Arial"/>
          <w:spacing w:val="-3"/>
          <w:sz w:val="20"/>
          <w:szCs w:val="20"/>
        </w:rPr>
        <w:t xml:space="preserve"> </w:t>
      </w:r>
      <w:r w:rsidRPr="00383D33">
        <w:rPr>
          <w:rFonts w:ascii="Arial" w:hAnsi="Arial" w:cs="Arial"/>
          <w:sz w:val="20"/>
          <w:szCs w:val="20"/>
        </w:rPr>
        <w:t>and</w:t>
      </w:r>
      <w:r w:rsidRPr="00383D33">
        <w:rPr>
          <w:rFonts w:ascii="Arial" w:hAnsi="Arial" w:cs="Arial"/>
          <w:spacing w:val="-4"/>
          <w:sz w:val="20"/>
          <w:szCs w:val="20"/>
        </w:rPr>
        <w:t xml:space="preserve"> </w:t>
      </w:r>
      <w:r w:rsidRPr="00383D33">
        <w:rPr>
          <w:rFonts w:ascii="Arial" w:hAnsi="Arial" w:cs="Arial"/>
          <w:sz w:val="20"/>
          <w:szCs w:val="20"/>
        </w:rPr>
        <w:t>false</w:t>
      </w:r>
      <w:r w:rsidRPr="00383D33">
        <w:rPr>
          <w:rFonts w:ascii="Arial" w:hAnsi="Arial" w:cs="Arial"/>
          <w:spacing w:val="-3"/>
          <w:sz w:val="20"/>
          <w:szCs w:val="20"/>
        </w:rPr>
        <w:t xml:space="preserve"> </w:t>
      </w:r>
      <w:r w:rsidRPr="00383D33">
        <w:rPr>
          <w:rFonts w:ascii="Arial" w:hAnsi="Arial" w:cs="Arial"/>
          <w:sz w:val="20"/>
          <w:szCs w:val="20"/>
        </w:rPr>
        <w:t>negative</w:t>
      </w:r>
      <w:r w:rsidRPr="00383D33">
        <w:rPr>
          <w:rFonts w:ascii="Arial" w:hAnsi="Arial" w:cs="Arial"/>
          <w:spacing w:val="-3"/>
          <w:sz w:val="20"/>
          <w:szCs w:val="20"/>
        </w:rPr>
        <w:t xml:space="preserve"> </w:t>
      </w:r>
      <w:r w:rsidRPr="00383D33">
        <w:rPr>
          <w:rFonts w:ascii="Arial" w:hAnsi="Arial" w:cs="Arial"/>
          <w:sz w:val="20"/>
          <w:szCs w:val="20"/>
        </w:rPr>
        <w:t>results</w:t>
      </w:r>
      <w:r w:rsidRPr="00383D33">
        <w:rPr>
          <w:rFonts w:ascii="Arial" w:hAnsi="Arial" w:cs="Arial"/>
          <w:spacing w:val="-3"/>
          <w:sz w:val="20"/>
          <w:szCs w:val="20"/>
        </w:rPr>
        <w:t xml:space="preserve"> </w:t>
      </w:r>
      <w:r w:rsidRPr="00383D33">
        <w:rPr>
          <w:rFonts w:ascii="Arial" w:hAnsi="Arial" w:cs="Arial"/>
          <w:sz w:val="20"/>
          <w:szCs w:val="20"/>
        </w:rPr>
        <w:t>(see</w:t>
      </w:r>
      <w:r w:rsidRPr="00383D33">
        <w:rPr>
          <w:rFonts w:ascii="Arial" w:hAnsi="Arial" w:cs="Arial"/>
          <w:spacing w:val="-3"/>
          <w:sz w:val="20"/>
          <w:szCs w:val="20"/>
        </w:rPr>
        <w:t xml:space="preserve"> </w:t>
      </w:r>
      <w:r w:rsidRPr="00383D33">
        <w:rPr>
          <w:rFonts w:ascii="Arial" w:hAnsi="Arial" w:cs="Arial"/>
          <w:sz w:val="20"/>
          <w:szCs w:val="20"/>
        </w:rPr>
        <w:t>p.</w:t>
      </w:r>
      <w:r w:rsidRPr="00383D33">
        <w:rPr>
          <w:rFonts w:ascii="Arial" w:hAnsi="Arial" w:cs="Arial"/>
          <w:spacing w:val="-4"/>
          <w:sz w:val="20"/>
          <w:szCs w:val="20"/>
        </w:rPr>
        <w:t xml:space="preserve"> </w:t>
      </w:r>
      <w:r w:rsidRPr="00383D33">
        <w:rPr>
          <w:rFonts w:ascii="Arial" w:hAnsi="Arial" w:cs="Arial"/>
          <w:sz w:val="20"/>
          <w:szCs w:val="20"/>
        </w:rPr>
        <w:t>9</w:t>
      </w:r>
      <w:r w:rsidRPr="00383D33">
        <w:rPr>
          <w:rFonts w:ascii="Arial" w:hAnsi="Arial" w:cs="Arial"/>
          <w:spacing w:val="-3"/>
          <w:sz w:val="20"/>
          <w:szCs w:val="20"/>
        </w:rPr>
        <w:t xml:space="preserve"> </w:t>
      </w:r>
      <w:r w:rsidRPr="00383D33">
        <w:rPr>
          <w:rFonts w:ascii="Arial" w:hAnsi="Arial" w:cs="Arial"/>
          <w:sz w:val="20"/>
          <w:szCs w:val="20"/>
        </w:rPr>
        <w:t>of</w:t>
      </w:r>
      <w:r w:rsidRPr="00383D33">
        <w:rPr>
          <w:rFonts w:ascii="Arial" w:hAnsi="Arial" w:cs="Arial"/>
          <w:spacing w:val="-6"/>
          <w:sz w:val="20"/>
          <w:szCs w:val="20"/>
        </w:rPr>
        <w:t xml:space="preserve"> </w:t>
      </w:r>
      <w:r w:rsidRPr="00383D33">
        <w:rPr>
          <w:rFonts w:ascii="Arial" w:hAnsi="Arial" w:cs="Arial"/>
          <w:sz w:val="20"/>
          <w:szCs w:val="20"/>
        </w:rPr>
        <w:t>the current manual).</w:t>
      </w:r>
      <w:r>
        <w:rPr>
          <w:rFonts w:ascii="Arial" w:hAnsi="Arial" w:cs="Arial"/>
          <w:sz w:val="20"/>
          <w:szCs w:val="20"/>
        </w:rPr>
        <w:t xml:space="preserve">     </w:t>
      </w:r>
    </w:p>
    <w:p w14:paraId="6B2A604F" w14:textId="790BCA08" w:rsidR="00307079" w:rsidRDefault="00A161F3" w:rsidP="004E4380">
      <w:pPr>
        <w:spacing w:line="360" w:lineRule="auto"/>
        <w:jc w:val="both"/>
        <w:rPr>
          <w:rFonts w:ascii="Tahoma" w:hAnsi="Tahoma" w:cs="Tahoma"/>
          <w:sz w:val="20"/>
          <w:szCs w:val="20"/>
          <w:lang w:eastAsia="en-US"/>
        </w:rPr>
      </w:pPr>
      <w:r>
        <w:rPr>
          <w:rFonts w:ascii="Arial" w:hAnsi="Arial" w:cs="Arial"/>
          <w:noProof/>
          <w:sz w:val="20"/>
          <w:szCs w:val="20"/>
        </w:rPr>
        <w:drawing>
          <wp:inline distT="0" distB="0" distL="0" distR="0" wp14:anchorId="54529A81" wp14:editId="61D199E8">
            <wp:extent cx="6042992" cy="6304497"/>
            <wp:effectExtent l="0" t="0" r="0" b="1270"/>
            <wp:docPr id="465058635" name="Resim 3" descr="metin, ekran görüntüsü,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058635" name="Resim 3" descr="metin, ekran görüntüsü, diyagram, paralel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56354" cy="6318437"/>
                    </a:xfrm>
                    <a:prstGeom prst="rect">
                      <a:avLst/>
                    </a:prstGeom>
                    <a:noFill/>
                  </pic:spPr>
                </pic:pic>
              </a:graphicData>
            </a:graphic>
          </wp:inline>
        </w:drawing>
      </w:r>
    </w:p>
    <w:p w14:paraId="24CEE96B" w14:textId="77777777" w:rsidR="004E4380" w:rsidRDefault="004E4380" w:rsidP="004E4380">
      <w:pPr>
        <w:spacing w:line="360" w:lineRule="auto"/>
        <w:jc w:val="both"/>
        <w:rPr>
          <w:rFonts w:ascii="Tahoma" w:hAnsi="Tahoma" w:cs="Tahoma"/>
          <w:sz w:val="20"/>
          <w:szCs w:val="20"/>
          <w:lang w:eastAsia="en-US"/>
        </w:rPr>
      </w:pPr>
    </w:p>
    <w:p w14:paraId="78F76CF8" w14:textId="77777777" w:rsidR="000C081C" w:rsidRDefault="000C081C" w:rsidP="004E4380">
      <w:pPr>
        <w:spacing w:line="360" w:lineRule="auto"/>
        <w:jc w:val="both"/>
        <w:rPr>
          <w:rFonts w:ascii="Tahoma" w:hAnsi="Tahoma" w:cs="Tahoma"/>
          <w:sz w:val="20"/>
          <w:szCs w:val="20"/>
          <w:lang w:eastAsia="en-US"/>
        </w:rPr>
      </w:pPr>
    </w:p>
    <w:p w14:paraId="28F1B352" w14:textId="77777777" w:rsidR="000C081C" w:rsidRDefault="000C081C" w:rsidP="004E4380">
      <w:pPr>
        <w:spacing w:line="360" w:lineRule="auto"/>
        <w:jc w:val="both"/>
        <w:rPr>
          <w:rFonts w:ascii="Tahoma" w:hAnsi="Tahoma" w:cs="Tahoma"/>
          <w:sz w:val="20"/>
          <w:szCs w:val="20"/>
          <w:lang w:eastAsia="en-US"/>
        </w:rPr>
      </w:pPr>
    </w:p>
    <w:p w14:paraId="5187DE1E" w14:textId="77777777" w:rsidR="000C081C" w:rsidRPr="004E4380" w:rsidRDefault="000C081C" w:rsidP="004E4380">
      <w:pPr>
        <w:spacing w:line="360" w:lineRule="auto"/>
        <w:jc w:val="both"/>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62625D33" w14:textId="77777777" w:rsidTr="00307079">
        <w:trPr>
          <w:tblCellSpacing w:w="15" w:type="dxa"/>
        </w:trPr>
        <w:tc>
          <w:tcPr>
            <w:tcW w:w="9007" w:type="dxa"/>
            <w:gridSpan w:val="4"/>
            <w:tcMar>
              <w:top w:w="120" w:type="dxa"/>
              <w:left w:w="180" w:type="dxa"/>
              <w:bottom w:w="120" w:type="dxa"/>
              <w:right w:w="180" w:type="dxa"/>
            </w:tcMar>
            <w:vAlign w:val="center"/>
            <w:hideMark/>
          </w:tcPr>
          <w:p w14:paraId="4DA58815" w14:textId="0E677C1C"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V. </w:t>
            </w:r>
            <w:r w:rsidR="0042596D" w:rsidRPr="0042596D">
              <w:rPr>
                <w:rFonts w:ascii="Tahoma" w:hAnsi="Tahoma" w:cs="Tahoma"/>
                <w:b/>
                <w:bCs/>
                <w:color w:val="1B1C1D"/>
                <w:sz w:val="18"/>
                <w:szCs w:val="18"/>
                <w:bdr w:val="none" w:sz="0" w:space="0" w:color="auto" w:frame="1"/>
              </w:rPr>
              <w:t>RESULTS AND PERFORMANCE</w:t>
            </w:r>
          </w:p>
        </w:tc>
      </w:tr>
      <w:tr w:rsidR="008A19ED" w:rsidRPr="00FE77CD" w14:paraId="434810EB" w14:textId="77777777" w:rsidTr="00307079">
        <w:trPr>
          <w:tblCellSpacing w:w="15" w:type="dxa"/>
        </w:trPr>
        <w:tc>
          <w:tcPr>
            <w:tcW w:w="837" w:type="dxa"/>
            <w:tcMar>
              <w:top w:w="120" w:type="dxa"/>
              <w:left w:w="180" w:type="dxa"/>
              <w:bottom w:w="120" w:type="dxa"/>
              <w:right w:w="180" w:type="dxa"/>
            </w:tcMar>
            <w:vAlign w:val="center"/>
            <w:hideMark/>
          </w:tcPr>
          <w:p w14:paraId="729E69FB"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4254B712" w14:textId="2360B9CE" w:rsidR="008A19ED" w:rsidRPr="00FE77CD" w:rsidRDefault="004B1902" w:rsidP="00526061">
            <w:pPr>
              <w:rPr>
                <w:rFonts w:ascii="Tahoma" w:hAnsi="Tahoma" w:cs="Tahoma"/>
                <w:color w:val="1B1C1D"/>
                <w:sz w:val="18"/>
                <w:szCs w:val="18"/>
              </w:rPr>
            </w:pPr>
            <w:r w:rsidRPr="004B1902">
              <w:rPr>
                <w:rFonts w:ascii="Tahoma" w:hAnsi="Tahoma" w:cs="Tahoma"/>
                <w:b/>
                <w:bCs/>
                <w:color w:val="1B1C1D"/>
                <w:sz w:val="18"/>
                <w:szCs w:val="18"/>
                <w:bdr w:val="none" w:sz="0" w:space="0" w:color="auto" w:frame="1"/>
              </w:rPr>
              <w:t>Analytical Performance Data</w:t>
            </w:r>
          </w:p>
        </w:tc>
        <w:tc>
          <w:tcPr>
            <w:tcW w:w="1574" w:type="dxa"/>
            <w:tcMar>
              <w:top w:w="120" w:type="dxa"/>
              <w:left w:w="180" w:type="dxa"/>
              <w:bottom w:w="120" w:type="dxa"/>
              <w:right w:w="180" w:type="dxa"/>
            </w:tcMar>
            <w:vAlign w:val="center"/>
            <w:hideMark/>
          </w:tcPr>
          <w:p w14:paraId="4700152A" w14:textId="1872BAA3" w:rsidR="008A19ED" w:rsidRPr="00FE77CD" w:rsidRDefault="004B1902" w:rsidP="00526061">
            <w:pPr>
              <w:rPr>
                <w:rFonts w:ascii="Tahoma" w:hAnsi="Tahoma" w:cs="Tahoma"/>
                <w:color w:val="1B1C1D"/>
                <w:sz w:val="18"/>
                <w:szCs w:val="18"/>
              </w:rPr>
            </w:pPr>
            <w:r>
              <w:rPr>
                <w:rFonts w:ascii="Tahoma" w:hAnsi="Tahoma" w:cs="Tahoma"/>
                <w:color w:val="1B1C1D"/>
                <w:sz w:val="18"/>
                <w:szCs w:val="18"/>
              </w:rPr>
              <w:t>Article</w:t>
            </w:r>
            <w:r w:rsidR="008A19ED" w:rsidRPr="00FE77CD">
              <w:rPr>
                <w:rFonts w:ascii="Tahoma" w:hAnsi="Tahoma" w:cs="Tahoma"/>
                <w:color w:val="1B1C1D"/>
                <w:sz w:val="18"/>
                <w:szCs w:val="18"/>
              </w:rPr>
              <w:t xml:space="preserve"> 20.4.1(q)</w:t>
            </w:r>
          </w:p>
        </w:tc>
        <w:tc>
          <w:tcPr>
            <w:tcW w:w="4701" w:type="dxa"/>
            <w:tcMar>
              <w:top w:w="120" w:type="dxa"/>
              <w:left w:w="180" w:type="dxa"/>
              <w:bottom w:w="120" w:type="dxa"/>
              <w:right w:w="180" w:type="dxa"/>
            </w:tcMar>
            <w:vAlign w:val="center"/>
            <w:hideMark/>
          </w:tcPr>
          <w:p w14:paraId="6938CE1D" w14:textId="1C9FF8FD"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Technical parameters such as LOD,</w:t>
            </w:r>
            <w:r>
              <w:rPr>
                <w:rFonts w:ascii="Tahoma" w:hAnsi="Tahoma" w:cs="Tahoma"/>
                <w:color w:val="1B1C1D"/>
              </w:rPr>
              <w:t xml:space="preserve"> </w:t>
            </w:r>
            <w:r w:rsidRPr="004B1902">
              <w:rPr>
                <w:rFonts w:ascii="Tahoma" w:hAnsi="Tahoma" w:cs="Tahoma"/>
                <w:color w:val="1B1C1D"/>
                <w:sz w:val="18"/>
                <w:szCs w:val="18"/>
              </w:rPr>
              <w:t>Specificity, Precision, Linear Range.</w:t>
            </w:r>
          </w:p>
        </w:tc>
      </w:tr>
      <w:tr w:rsidR="008A19ED" w:rsidRPr="00FE77CD" w14:paraId="5BFC0136" w14:textId="77777777" w:rsidTr="00307079">
        <w:trPr>
          <w:tblCellSpacing w:w="15" w:type="dxa"/>
        </w:trPr>
        <w:tc>
          <w:tcPr>
            <w:tcW w:w="837" w:type="dxa"/>
            <w:tcMar>
              <w:top w:w="120" w:type="dxa"/>
              <w:left w:w="180" w:type="dxa"/>
              <w:bottom w:w="120" w:type="dxa"/>
              <w:right w:w="180" w:type="dxa"/>
            </w:tcMar>
            <w:vAlign w:val="center"/>
            <w:hideMark/>
          </w:tcPr>
          <w:p w14:paraId="3EBDCDCE"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128D27CA" w14:textId="4F9A69F9" w:rsidR="008A19ED" w:rsidRPr="00FE77CD" w:rsidRDefault="004B1902" w:rsidP="00526061">
            <w:pPr>
              <w:rPr>
                <w:rFonts w:ascii="Tahoma" w:hAnsi="Tahoma" w:cs="Tahoma"/>
                <w:color w:val="1B1C1D"/>
                <w:sz w:val="18"/>
                <w:szCs w:val="18"/>
              </w:rPr>
            </w:pPr>
            <w:r w:rsidRPr="004B1902">
              <w:rPr>
                <w:rFonts w:ascii="Tahoma" w:hAnsi="Tahoma" w:cs="Tahoma"/>
                <w:b/>
                <w:bCs/>
                <w:color w:val="1B1C1D"/>
                <w:sz w:val="18"/>
                <w:szCs w:val="18"/>
                <w:bdr w:val="none" w:sz="0" w:space="0" w:color="auto" w:frame="1"/>
              </w:rPr>
              <w:t>Clinical Performance Data</w:t>
            </w:r>
          </w:p>
        </w:tc>
        <w:tc>
          <w:tcPr>
            <w:tcW w:w="1574" w:type="dxa"/>
            <w:tcMar>
              <w:top w:w="120" w:type="dxa"/>
              <w:left w:w="180" w:type="dxa"/>
              <w:bottom w:w="120" w:type="dxa"/>
              <w:right w:w="180" w:type="dxa"/>
            </w:tcMar>
            <w:vAlign w:val="center"/>
            <w:hideMark/>
          </w:tcPr>
          <w:p w14:paraId="4C3C1C97" w14:textId="16B9FF81" w:rsidR="008A19ED" w:rsidRPr="00FE77CD" w:rsidRDefault="00632213" w:rsidP="00526061">
            <w:pPr>
              <w:rPr>
                <w:rFonts w:ascii="Tahoma" w:hAnsi="Tahoma" w:cs="Tahoma"/>
                <w:color w:val="1B1C1D"/>
                <w:sz w:val="18"/>
                <w:szCs w:val="18"/>
              </w:rPr>
            </w:pPr>
            <w:r>
              <w:rPr>
                <w:rFonts w:ascii="Tahoma" w:hAnsi="Tahoma" w:cs="Tahoma"/>
                <w:color w:val="1B1C1D"/>
                <w:sz w:val="18"/>
                <w:szCs w:val="18"/>
              </w:rPr>
              <w:t>Article</w:t>
            </w:r>
            <w:r w:rsidR="008A19ED" w:rsidRPr="00FE77CD">
              <w:rPr>
                <w:rFonts w:ascii="Tahoma" w:hAnsi="Tahoma" w:cs="Tahoma"/>
                <w:color w:val="1B1C1D"/>
                <w:sz w:val="18"/>
                <w:szCs w:val="18"/>
              </w:rPr>
              <w:t xml:space="preserve"> 20.4.1(q)</w:t>
            </w:r>
          </w:p>
        </w:tc>
        <w:tc>
          <w:tcPr>
            <w:tcW w:w="4701" w:type="dxa"/>
            <w:tcMar>
              <w:top w:w="120" w:type="dxa"/>
              <w:left w:w="180" w:type="dxa"/>
              <w:bottom w:w="120" w:type="dxa"/>
              <w:right w:w="180" w:type="dxa"/>
            </w:tcMar>
            <w:vAlign w:val="center"/>
            <w:hideMark/>
          </w:tcPr>
          <w:p w14:paraId="3921AD24" w14:textId="3CCC5081"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Diagnostic Sensitivity, Specificity,</w:t>
            </w:r>
            <w:r>
              <w:rPr>
                <w:rFonts w:ascii="Tahoma" w:hAnsi="Tahoma" w:cs="Tahoma"/>
                <w:color w:val="1B1C1D"/>
                <w:sz w:val="18"/>
                <w:szCs w:val="18"/>
              </w:rPr>
              <w:t xml:space="preserve"> </w:t>
            </w:r>
            <w:r w:rsidRPr="004B1902">
              <w:rPr>
                <w:rFonts w:ascii="Tahoma" w:hAnsi="Tahoma" w:cs="Tahoma"/>
                <w:color w:val="1B1C1D"/>
                <w:sz w:val="18"/>
                <w:szCs w:val="18"/>
              </w:rPr>
              <w:t>and expected values (prevalence) in</w:t>
            </w:r>
            <w:r>
              <w:rPr>
                <w:rFonts w:ascii="Tahoma" w:hAnsi="Tahoma" w:cs="Tahoma"/>
                <w:color w:val="1B1C1D"/>
                <w:sz w:val="18"/>
                <w:szCs w:val="18"/>
              </w:rPr>
              <w:t xml:space="preserve"> </w:t>
            </w:r>
            <w:r w:rsidRPr="004B1902">
              <w:rPr>
                <w:rFonts w:ascii="Tahoma" w:hAnsi="Tahoma" w:cs="Tahoma"/>
                <w:color w:val="1B1C1D"/>
                <w:sz w:val="18"/>
                <w:szCs w:val="18"/>
              </w:rPr>
              <w:t>pediatric population.</w:t>
            </w:r>
          </w:p>
        </w:tc>
      </w:tr>
    </w:tbl>
    <w:p w14:paraId="4DB808AF" w14:textId="1CAC9E54" w:rsidR="00A161F3" w:rsidRPr="00C06F0B" w:rsidRDefault="00A161F3" w:rsidP="00A161F3">
      <w:pPr>
        <w:spacing w:line="360" w:lineRule="auto"/>
        <w:jc w:val="both"/>
        <w:rPr>
          <w:rFonts w:ascii="Arial" w:hAnsi="Arial" w:cs="Arial"/>
          <w:sz w:val="20"/>
          <w:szCs w:val="20"/>
        </w:rPr>
      </w:pPr>
      <w:r w:rsidRPr="00C06F0B">
        <w:rPr>
          <w:rFonts w:ascii="Arial" w:hAnsi="Arial" w:cs="Arial"/>
          <w:sz w:val="20"/>
          <w:szCs w:val="20"/>
        </w:rPr>
        <w:t>a.</w:t>
      </w:r>
      <w:r>
        <w:rPr>
          <w:rFonts w:ascii="Arial" w:hAnsi="Arial" w:cs="Arial"/>
          <w:sz w:val="20"/>
          <w:szCs w:val="20"/>
        </w:rPr>
        <w:t xml:space="preserve"> </w:t>
      </w:r>
      <w:r w:rsidRPr="00C06F0B">
        <w:rPr>
          <w:rFonts w:ascii="Arial" w:hAnsi="Arial" w:cs="Arial"/>
          <w:b/>
          <w:bCs/>
          <w:sz w:val="20"/>
          <w:szCs w:val="20"/>
        </w:rPr>
        <w:t xml:space="preserve">The analytical specificity </w:t>
      </w:r>
      <w:r w:rsidRPr="00C06F0B">
        <w:rPr>
          <w:rFonts w:ascii="Arial" w:hAnsi="Arial" w:cs="Arial"/>
          <w:sz w:val="20"/>
          <w:szCs w:val="20"/>
        </w:rPr>
        <w:t xml:space="preserve">of the </w:t>
      </w:r>
      <w:r w:rsidR="000C081C" w:rsidRPr="004942B3">
        <w:rPr>
          <w:rFonts w:ascii="Tahoma" w:hAnsi="Tahoma" w:cs="Tahoma"/>
          <w:sz w:val="20"/>
          <w:szCs w:val="20"/>
        </w:rPr>
        <w:t>Femobiome</w:t>
      </w:r>
      <w:r w:rsidR="000C081C">
        <w:rPr>
          <w:rFonts w:ascii="Tahoma" w:hAnsi="Tahoma" w:cs="Tahoma"/>
          <w:sz w:val="20"/>
          <w:szCs w:val="20"/>
        </w:rPr>
        <w:t xml:space="preserve"> </w:t>
      </w:r>
      <w:r w:rsidR="000C081C" w:rsidRPr="004942B3">
        <w:rPr>
          <w:rFonts w:ascii="Tahoma" w:hAnsi="Tahoma" w:cs="Tahoma"/>
          <w:sz w:val="20"/>
          <w:szCs w:val="20"/>
        </w:rPr>
        <w:t>Screen Multiplex qPCR Kit</w:t>
      </w:r>
      <w:r w:rsidR="000C081C" w:rsidRPr="00C06F0B">
        <w:rPr>
          <w:rFonts w:ascii="Arial" w:hAnsi="Arial" w:cs="Arial"/>
          <w:sz w:val="20"/>
          <w:szCs w:val="20"/>
        </w:rPr>
        <w:t xml:space="preserve"> </w:t>
      </w:r>
      <w:r w:rsidRPr="00C06F0B">
        <w:rPr>
          <w:rFonts w:ascii="Arial" w:hAnsi="Arial" w:cs="Arial"/>
          <w:sz w:val="20"/>
          <w:szCs w:val="20"/>
        </w:rPr>
        <w:t>was assessed by bioinformatic analysis using available on-line databases with up-to-date comprehensive genetic information. The specific oligonucleotides used in the test were checked against GenBank database sequences. None of the sequences showed sufficient similarity for unspecific detection.</w:t>
      </w:r>
    </w:p>
    <w:p w14:paraId="2831FFE9" w14:textId="77777777" w:rsidR="00A161F3" w:rsidRPr="00C06F0B" w:rsidRDefault="00A161F3" w:rsidP="00A161F3">
      <w:pPr>
        <w:spacing w:line="360" w:lineRule="auto"/>
        <w:jc w:val="both"/>
        <w:rPr>
          <w:rFonts w:ascii="Arial" w:hAnsi="Arial" w:cs="Arial"/>
          <w:sz w:val="20"/>
          <w:szCs w:val="20"/>
        </w:rPr>
      </w:pPr>
      <w:r w:rsidRPr="00C06F0B">
        <w:rPr>
          <w:rFonts w:ascii="Arial" w:hAnsi="Arial" w:cs="Arial"/>
          <w:sz w:val="20"/>
          <w:szCs w:val="20"/>
        </w:rPr>
        <w:t>The samples with specific product DNA are to be registered positive for specific product (a fragment of the specific product genome). The samples free of specific product DNA are to be registered negative for specific product and positive for internal control.</w:t>
      </w:r>
    </w:p>
    <w:p w14:paraId="21335B6C" w14:textId="77777777" w:rsidR="00A161F3" w:rsidRPr="00C06F0B" w:rsidRDefault="00A161F3" w:rsidP="00A161F3">
      <w:pPr>
        <w:spacing w:line="360" w:lineRule="auto"/>
        <w:jc w:val="both"/>
        <w:rPr>
          <w:rFonts w:ascii="Arial" w:hAnsi="Arial" w:cs="Arial"/>
          <w:sz w:val="20"/>
          <w:szCs w:val="20"/>
        </w:rPr>
      </w:pPr>
      <w:r w:rsidRPr="00C06F0B">
        <w:rPr>
          <w:rFonts w:ascii="Arial" w:hAnsi="Arial" w:cs="Arial"/>
          <w:sz w:val="20"/>
          <w:szCs w:val="20"/>
        </w:rPr>
        <w:t>The list of microorganisms identified by the kit is presented in Table 5.</w:t>
      </w:r>
    </w:p>
    <w:p w14:paraId="4A47068A" w14:textId="75C8C9CA" w:rsidR="00A161F3" w:rsidRDefault="00A161F3" w:rsidP="00A161F3">
      <w:pPr>
        <w:spacing w:line="360" w:lineRule="auto"/>
        <w:jc w:val="both"/>
        <w:rPr>
          <w:rFonts w:ascii="Arial" w:hAnsi="Arial" w:cs="Arial"/>
          <w:sz w:val="20"/>
          <w:szCs w:val="20"/>
        </w:rPr>
      </w:pPr>
      <w:r w:rsidRPr="00C06F0B">
        <w:rPr>
          <w:rFonts w:ascii="Arial" w:hAnsi="Arial" w:cs="Arial"/>
          <w:sz w:val="20"/>
          <w:szCs w:val="20"/>
        </w:rPr>
        <w:t xml:space="preserve">Table 5. The list of microorganisms identified by the </w:t>
      </w:r>
      <w:r w:rsidR="00276ACA" w:rsidRPr="004942B3">
        <w:rPr>
          <w:rFonts w:ascii="Tahoma" w:hAnsi="Tahoma" w:cs="Tahoma"/>
          <w:sz w:val="20"/>
          <w:szCs w:val="20"/>
        </w:rPr>
        <w:t>Femobiome</w:t>
      </w:r>
      <w:r w:rsidR="00276ACA">
        <w:rPr>
          <w:rFonts w:ascii="Tahoma" w:hAnsi="Tahoma" w:cs="Tahoma"/>
          <w:sz w:val="20"/>
          <w:szCs w:val="20"/>
        </w:rPr>
        <w:t xml:space="preserve"> </w:t>
      </w:r>
      <w:r w:rsidR="00276ACA" w:rsidRPr="004942B3">
        <w:rPr>
          <w:rFonts w:ascii="Tahoma" w:hAnsi="Tahoma" w:cs="Tahoma"/>
          <w:sz w:val="20"/>
          <w:szCs w:val="20"/>
        </w:rPr>
        <w:t>Screen Multiplex qPCR Kit</w:t>
      </w:r>
      <w:r w:rsidRPr="00C06F0B">
        <w:rPr>
          <w:rFonts w:ascii="Arial" w:hAnsi="Arial" w:cs="Arial"/>
          <w:sz w:val="20"/>
          <w:szCs w:val="20"/>
        </w:rPr>
        <w:t>.</w:t>
      </w:r>
    </w:p>
    <w:tbl>
      <w:tblPr>
        <w:tblStyle w:val="TableNormal"/>
        <w:tblW w:w="92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359"/>
        <w:gridCol w:w="947"/>
        <w:gridCol w:w="2243"/>
        <w:gridCol w:w="2132"/>
      </w:tblGrid>
      <w:tr w:rsidR="00A161F3" w:rsidRPr="009A6074" w14:paraId="4E131F42" w14:textId="77777777" w:rsidTr="00A161F3">
        <w:trPr>
          <w:trHeight w:val="364"/>
        </w:trPr>
        <w:tc>
          <w:tcPr>
            <w:tcW w:w="562" w:type="dxa"/>
            <w:vMerge w:val="restart"/>
          </w:tcPr>
          <w:p w14:paraId="73333960" w14:textId="77777777" w:rsidR="00A161F3" w:rsidRPr="009A6074" w:rsidRDefault="00A161F3" w:rsidP="004409A6">
            <w:pPr>
              <w:spacing w:before="121"/>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c>
          <w:tcPr>
            <w:tcW w:w="8681" w:type="dxa"/>
            <w:gridSpan w:val="4"/>
          </w:tcPr>
          <w:p w14:paraId="0F2D0B31" w14:textId="77777777" w:rsidR="00A161F3" w:rsidRPr="009A6074" w:rsidRDefault="00A161F3" w:rsidP="004409A6">
            <w:pPr>
              <w:spacing w:before="121" w:line="223" w:lineRule="exact"/>
              <w:ind w:left="1"/>
              <w:jc w:val="center"/>
              <w:rPr>
                <w:rFonts w:ascii="Calibri" w:eastAsia="Calibri" w:hAnsi="Calibri" w:cs="Calibri"/>
                <w:sz w:val="20"/>
                <w:szCs w:val="22"/>
                <w:lang w:eastAsia="en-US"/>
              </w:rPr>
            </w:pPr>
            <w:r w:rsidRPr="009A6074">
              <w:rPr>
                <w:rFonts w:ascii="Calibri" w:eastAsia="Calibri" w:hAnsi="Calibri" w:cs="Calibri"/>
                <w:spacing w:val="-2"/>
                <w:sz w:val="20"/>
                <w:szCs w:val="22"/>
                <w:lang w:eastAsia="en-US"/>
              </w:rPr>
              <w:t>Detection</w:t>
            </w:r>
            <w:r w:rsidRPr="009A6074">
              <w:rPr>
                <w:rFonts w:ascii="Calibri" w:eastAsia="Calibri" w:hAnsi="Calibri" w:cs="Calibri"/>
                <w:spacing w:val="3"/>
                <w:sz w:val="20"/>
                <w:szCs w:val="22"/>
                <w:lang w:eastAsia="en-US"/>
              </w:rPr>
              <w:t xml:space="preserve"> </w:t>
            </w:r>
            <w:r w:rsidRPr="009A6074">
              <w:rPr>
                <w:rFonts w:ascii="Calibri" w:eastAsia="Calibri" w:hAnsi="Calibri" w:cs="Calibri"/>
                <w:spacing w:val="-2"/>
                <w:sz w:val="20"/>
                <w:szCs w:val="22"/>
                <w:lang w:eastAsia="en-US"/>
              </w:rPr>
              <w:t>channels</w:t>
            </w:r>
          </w:p>
        </w:tc>
      </w:tr>
      <w:tr w:rsidR="00A161F3" w:rsidRPr="009A6074" w14:paraId="4D9DE46D" w14:textId="77777777" w:rsidTr="00A161F3">
        <w:trPr>
          <w:trHeight w:val="365"/>
        </w:trPr>
        <w:tc>
          <w:tcPr>
            <w:tcW w:w="562" w:type="dxa"/>
            <w:vMerge/>
            <w:tcBorders>
              <w:top w:val="nil"/>
            </w:tcBorders>
          </w:tcPr>
          <w:p w14:paraId="4EA2F341" w14:textId="77777777" w:rsidR="00A161F3" w:rsidRPr="009A6074" w:rsidRDefault="00A161F3" w:rsidP="004409A6">
            <w:pPr>
              <w:rPr>
                <w:rFonts w:ascii="Calibri" w:eastAsia="Calibri" w:hAnsi="Calibri" w:cs="Calibri"/>
                <w:sz w:val="2"/>
                <w:szCs w:val="2"/>
                <w:lang w:eastAsia="en-US"/>
              </w:rPr>
            </w:pPr>
          </w:p>
        </w:tc>
        <w:tc>
          <w:tcPr>
            <w:tcW w:w="3359" w:type="dxa"/>
          </w:tcPr>
          <w:p w14:paraId="5C5ADB01" w14:textId="77777777" w:rsidR="00A161F3" w:rsidRPr="009A6074" w:rsidRDefault="00A161F3" w:rsidP="004409A6">
            <w:pPr>
              <w:spacing w:before="122" w:line="223" w:lineRule="exact"/>
              <w:ind w:left="107"/>
              <w:rPr>
                <w:rFonts w:ascii="Calibri" w:eastAsia="Calibri" w:hAnsi="Calibri" w:cs="Calibri"/>
                <w:sz w:val="20"/>
                <w:szCs w:val="22"/>
                <w:lang w:eastAsia="en-US"/>
              </w:rPr>
            </w:pPr>
            <w:r w:rsidRPr="009A6074">
              <w:rPr>
                <w:rFonts w:ascii="Calibri" w:eastAsia="Calibri" w:hAnsi="Calibri" w:cs="Calibri"/>
                <w:spacing w:val="-5"/>
                <w:sz w:val="20"/>
                <w:szCs w:val="22"/>
                <w:lang w:eastAsia="en-US"/>
              </w:rPr>
              <w:t>Fam</w:t>
            </w:r>
          </w:p>
        </w:tc>
        <w:tc>
          <w:tcPr>
            <w:tcW w:w="947" w:type="dxa"/>
          </w:tcPr>
          <w:p w14:paraId="24909FC3" w14:textId="77777777" w:rsidR="00A161F3" w:rsidRPr="009A6074" w:rsidRDefault="00A161F3" w:rsidP="004409A6">
            <w:pPr>
              <w:spacing w:before="122"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Hex</w:t>
            </w:r>
          </w:p>
        </w:tc>
        <w:tc>
          <w:tcPr>
            <w:tcW w:w="2243" w:type="dxa"/>
          </w:tcPr>
          <w:p w14:paraId="5B4DD2FB" w14:textId="77777777" w:rsidR="00A161F3" w:rsidRPr="009A6074" w:rsidRDefault="00A161F3" w:rsidP="004409A6">
            <w:pPr>
              <w:spacing w:before="122" w:line="223" w:lineRule="exact"/>
              <w:ind w:left="105"/>
              <w:rPr>
                <w:rFonts w:ascii="Calibri" w:eastAsia="Calibri" w:hAnsi="Calibri" w:cs="Calibri"/>
                <w:sz w:val="20"/>
                <w:szCs w:val="22"/>
                <w:lang w:eastAsia="en-US"/>
              </w:rPr>
            </w:pPr>
            <w:r w:rsidRPr="009A6074">
              <w:rPr>
                <w:rFonts w:ascii="Calibri" w:eastAsia="Calibri" w:hAnsi="Calibri" w:cs="Calibri"/>
                <w:spacing w:val="-5"/>
                <w:sz w:val="20"/>
                <w:szCs w:val="22"/>
                <w:lang w:eastAsia="en-US"/>
              </w:rPr>
              <w:t>Rox</w:t>
            </w:r>
          </w:p>
        </w:tc>
        <w:tc>
          <w:tcPr>
            <w:tcW w:w="2132" w:type="dxa"/>
          </w:tcPr>
          <w:p w14:paraId="53A3CA8A" w14:textId="77777777" w:rsidR="00A161F3" w:rsidRPr="009A6074" w:rsidRDefault="00A161F3" w:rsidP="004409A6">
            <w:pPr>
              <w:spacing w:before="122"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Cy5</w:t>
            </w:r>
          </w:p>
        </w:tc>
      </w:tr>
      <w:tr w:rsidR="00A161F3" w:rsidRPr="009A6074" w14:paraId="74B6A621" w14:textId="77777777" w:rsidTr="00A161F3">
        <w:trPr>
          <w:trHeight w:val="729"/>
        </w:trPr>
        <w:tc>
          <w:tcPr>
            <w:tcW w:w="562" w:type="dxa"/>
          </w:tcPr>
          <w:p w14:paraId="3D5110B3" w14:textId="77777777" w:rsidR="00A161F3" w:rsidRPr="009A6074" w:rsidRDefault="00A161F3" w:rsidP="004409A6">
            <w:pPr>
              <w:spacing w:before="121"/>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1</w:t>
            </w:r>
          </w:p>
        </w:tc>
        <w:tc>
          <w:tcPr>
            <w:tcW w:w="3359" w:type="dxa"/>
          </w:tcPr>
          <w:p w14:paraId="69FA7A77" w14:textId="77777777" w:rsidR="00A161F3" w:rsidRPr="009A6074" w:rsidRDefault="00A161F3" w:rsidP="004409A6">
            <w:pPr>
              <w:spacing w:line="360" w:lineRule="atLeast"/>
              <w:ind w:left="107" w:right="1319"/>
              <w:rPr>
                <w:rFonts w:ascii="Calibri" w:eastAsia="Calibri" w:hAnsi="Calibri" w:cs="Calibri"/>
                <w:sz w:val="20"/>
                <w:szCs w:val="22"/>
                <w:lang w:eastAsia="en-US"/>
              </w:rPr>
            </w:pPr>
            <w:r w:rsidRPr="009A6074">
              <w:rPr>
                <w:rFonts w:ascii="Calibri" w:eastAsia="Calibri" w:hAnsi="Calibri" w:cs="Calibri"/>
                <w:sz w:val="20"/>
                <w:szCs w:val="22"/>
                <w:lang w:eastAsia="en-US"/>
              </w:rPr>
              <w:t>Total</w:t>
            </w:r>
            <w:r w:rsidRPr="009A6074">
              <w:rPr>
                <w:rFonts w:ascii="Calibri" w:eastAsia="Calibri" w:hAnsi="Calibri" w:cs="Calibri"/>
                <w:spacing w:val="-12"/>
                <w:sz w:val="20"/>
                <w:szCs w:val="22"/>
                <w:lang w:eastAsia="en-US"/>
              </w:rPr>
              <w:t xml:space="preserve"> </w:t>
            </w:r>
            <w:r w:rsidRPr="009A6074">
              <w:rPr>
                <w:rFonts w:ascii="Calibri" w:eastAsia="Calibri" w:hAnsi="Calibri" w:cs="Calibri"/>
                <w:sz w:val="20"/>
                <w:szCs w:val="22"/>
                <w:lang w:eastAsia="en-US"/>
              </w:rPr>
              <w:t>bacterial</w:t>
            </w:r>
            <w:r w:rsidRPr="009A6074">
              <w:rPr>
                <w:rFonts w:ascii="Calibri" w:eastAsia="Calibri" w:hAnsi="Calibri" w:cs="Calibri"/>
                <w:spacing w:val="-11"/>
                <w:sz w:val="20"/>
                <w:szCs w:val="22"/>
                <w:lang w:eastAsia="en-US"/>
              </w:rPr>
              <w:t xml:space="preserve"> </w:t>
            </w:r>
            <w:r w:rsidRPr="009A6074">
              <w:rPr>
                <w:rFonts w:ascii="Calibri" w:eastAsia="Calibri" w:hAnsi="Calibri" w:cs="Calibri"/>
                <w:sz w:val="20"/>
                <w:szCs w:val="22"/>
                <w:lang w:eastAsia="en-US"/>
              </w:rPr>
              <w:t xml:space="preserve">load </w:t>
            </w:r>
            <w:r w:rsidRPr="009A6074">
              <w:rPr>
                <w:rFonts w:ascii="Calibri" w:eastAsia="Calibri" w:hAnsi="Calibri" w:cs="Calibri"/>
                <w:spacing w:val="-2"/>
                <w:sz w:val="20"/>
                <w:szCs w:val="22"/>
                <w:lang w:eastAsia="en-US"/>
              </w:rPr>
              <w:t>(TBL)</w:t>
            </w:r>
          </w:p>
        </w:tc>
        <w:tc>
          <w:tcPr>
            <w:tcW w:w="947" w:type="dxa"/>
          </w:tcPr>
          <w:p w14:paraId="49392675" w14:textId="77777777" w:rsidR="00A161F3" w:rsidRPr="009A6074" w:rsidRDefault="00A161F3" w:rsidP="004409A6">
            <w:pPr>
              <w:spacing w:before="121"/>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308540AE" w14:textId="77777777" w:rsidR="00A161F3" w:rsidRPr="009A6074" w:rsidRDefault="00A161F3" w:rsidP="004409A6">
            <w:pPr>
              <w:spacing w:before="121"/>
              <w:ind w:left="105"/>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c>
          <w:tcPr>
            <w:tcW w:w="2132" w:type="dxa"/>
          </w:tcPr>
          <w:p w14:paraId="030F1574" w14:textId="77777777" w:rsidR="00A161F3" w:rsidRPr="009A6074" w:rsidRDefault="00A161F3" w:rsidP="004409A6">
            <w:pPr>
              <w:spacing w:before="121"/>
              <w:ind w:left="104"/>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r>
      <w:tr w:rsidR="00A161F3" w:rsidRPr="009A6074" w14:paraId="01D21938" w14:textId="77777777" w:rsidTr="00A161F3">
        <w:trPr>
          <w:trHeight w:val="364"/>
        </w:trPr>
        <w:tc>
          <w:tcPr>
            <w:tcW w:w="562" w:type="dxa"/>
          </w:tcPr>
          <w:p w14:paraId="1E103987"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2</w:t>
            </w:r>
          </w:p>
        </w:tc>
        <w:tc>
          <w:tcPr>
            <w:tcW w:w="3359" w:type="dxa"/>
          </w:tcPr>
          <w:p w14:paraId="6F7BAC0F"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2"/>
                <w:sz w:val="20"/>
                <w:szCs w:val="22"/>
                <w:lang w:eastAsia="en-US"/>
              </w:rPr>
              <w:t>Lactobacillus</w:t>
            </w:r>
            <w:r w:rsidRPr="009A6074">
              <w:rPr>
                <w:rFonts w:ascii="Calibri" w:eastAsia="Calibri" w:hAnsi="Calibri" w:cs="Calibri"/>
                <w:spacing w:val="6"/>
                <w:sz w:val="20"/>
                <w:szCs w:val="22"/>
                <w:lang w:eastAsia="en-US"/>
              </w:rPr>
              <w:t xml:space="preserve"> </w:t>
            </w:r>
            <w:r w:rsidRPr="009A6074">
              <w:rPr>
                <w:rFonts w:ascii="Calibri" w:eastAsia="Calibri" w:hAnsi="Calibri" w:cs="Calibri"/>
                <w:spacing w:val="-4"/>
                <w:sz w:val="20"/>
                <w:szCs w:val="22"/>
                <w:lang w:eastAsia="en-US"/>
              </w:rPr>
              <w:t>spp.</w:t>
            </w:r>
          </w:p>
        </w:tc>
        <w:tc>
          <w:tcPr>
            <w:tcW w:w="947" w:type="dxa"/>
          </w:tcPr>
          <w:p w14:paraId="7684A83E"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5A3748D5" w14:textId="77777777" w:rsidR="00A161F3" w:rsidRPr="009A6074" w:rsidRDefault="00A161F3" w:rsidP="004409A6">
            <w:pPr>
              <w:spacing w:before="121" w:line="223" w:lineRule="exact"/>
              <w:ind w:left="105"/>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c>
          <w:tcPr>
            <w:tcW w:w="2132" w:type="dxa"/>
          </w:tcPr>
          <w:p w14:paraId="15F20C64"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r>
      <w:tr w:rsidR="00A161F3" w:rsidRPr="009A6074" w14:paraId="54466989" w14:textId="77777777" w:rsidTr="00A161F3">
        <w:trPr>
          <w:trHeight w:val="606"/>
        </w:trPr>
        <w:tc>
          <w:tcPr>
            <w:tcW w:w="562" w:type="dxa"/>
          </w:tcPr>
          <w:p w14:paraId="741E385B" w14:textId="77777777" w:rsidR="00A161F3" w:rsidRPr="009A6074" w:rsidRDefault="00A161F3" w:rsidP="004409A6">
            <w:pPr>
              <w:spacing w:before="121"/>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3</w:t>
            </w:r>
          </w:p>
        </w:tc>
        <w:tc>
          <w:tcPr>
            <w:tcW w:w="3359" w:type="dxa"/>
          </w:tcPr>
          <w:p w14:paraId="4664F20C" w14:textId="77777777" w:rsidR="00A161F3" w:rsidRPr="009A6074" w:rsidRDefault="00A161F3" w:rsidP="004409A6">
            <w:pPr>
              <w:spacing w:before="102" w:line="242" w:lineRule="exact"/>
              <w:ind w:left="107" w:right="89"/>
              <w:rPr>
                <w:rFonts w:ascii="Calibri" w:eastAsia="Calibri" w:hAnsi="Calibri" w:cs="Calibri"/>
                <w:sz w:val="20"/>
                <w:szCs w:val="22"/>
                <w:lang w:eastAsia="en-US"/>
              </w:rPr>
            </w:pPr>
            <w:r w:rsidRPr="009A6074">
              <w:rPr>
                <w:rFonts w:ascii="Calibri" w:eastAsia="Calibri" w:hAnsi="Calibri" w:cs="Calibri"/>
                <w:i/>
                <w:sz w:val="20"/>
                <w:szCs w:val="22"/>
                <w:lang w:eastAsia="en-US"/>
              </w:rPr>
              <w:t>Gardnerella</w:t>
            </w:r>
            <w:r w:rsidRPr="009A6074">
              <w:rPr>
                <w:rFonts w:ascii="Calibri" w:eastAsia="Calibri" w:hAnsi="Calibri" w:cs="Calibri"/>
                <w:i/>
                <w:spacing w:val="-12"/>
                <w:sz w:val="20"/>
                <w:szCs w:val="22"/>
                <w:lang w:eastAsia="en-US"/>
              </w:rPr>
              <w:t xml:space="preserve"> </w:t>
            </w:r>
            <w:r w:rsidRPr="009A6074">
              <w:rPr>
                <w:rFonts w:ascii="Calibri" w:eastAsia="Calibri" w:hAnsi="Calibri" w:cs="Calibri"/>
                <w:i/>
                <w:sz w:val="20"/>
                <w:szCs w:val="22"/>
                <w:lang w:eastAsia="en-US"/>
              </w:rPr>
              <w:t>vaginalis</w:t>
            </w:r>
            <w:r w:rsidRPr="009A6074">
              <w:rPr>
                <w:rFonts w:ascii="Calibri" w:eastAsia="Calibri" w:hAnsi="Calibri" w:cs="Calibri"/>
                <w:sz w:val="20"/>
                <w:szCs w:val="22"/>
                <w:lang w:eastAsia="en-US"/>
              </w:rPr>
              <w:t>/</w:t>
            </w:r>
            <w:r w:rsidRPr="009A6074">
              <w:rPr>
                <w:rFonts w:ascii="Calibri" w:eastAsia="Calibri" w:hAnsi="Calibri" w:cs="Calibri"/>
                <w:spacing w:val="-11"/>
                <w:sz w:val="20"/>
                <w:szCs w:val="22"/>
                <w:lang w:eastAsia="en-US"/>
              </w:rPr>
              <w:t xml:space="preserve"> </w:t>
            </w:r>
            <w:r w:rsidRPr="009A6074">
              <w:rPr>
                <w:rFonts w:ascii="Calibri" w:eastAsia="Calibri" w:hAnsi="Calibri" w:cs="Calibri"/>
                <w:i/>
                <w:sz w:val="20"/>
                <w:szCs w:val="22"/>
                <w:lang w:eastAsia="en-US"/>
              </w:rPr>
              <w:t>Prevotella</w:t>
            </w:r>
            <w:r w:rsidRPr="009A6074">
              <w:rPr>
                <w:rFonts w:ascii="Calibri" w:eastAsia="Calibri" w:hAnsi="Calibri" w:cs="Calibri"/>
                <w:i/>
                <w:spacing w:val="-11"/>
                <w:sz w:val="20"/>
                <w:szCs w:val="22"/>
                <w:lang w:eastAsia="en-US"/>
              </w:rPr>
              <w:t xml:space="preserve"> </w:t>
            </w:r>
            <w:r w:rsidRPr="009A6074">
              <w:rPr>
                <w:rFonts w:ascii="Calibri" w:eastAsia="Calibri" w:hAnsi="Calibri" w:cs="Calibri"/>
                <w:i/>
                <w:sz w:val="20"/>
                <w:szCs w:val="22"/>
                <w:lang w:eastAsia="en-US"/>
              </w:rPr>
              <w:t>bivia</w:t>
            </w:r>
            <w:r w:rsidRPr="009A6074">
              <w:rPr>
                <w:rFonts w:ascii="Calibri" w:eastAsia="Calibri" w:hAnsi="Calibri" w:cs="Calibri"/>
                <w:sz w:val="20"/>
                <w:szCs w:val="22"/>
                <w:lang w:eastAsia="en-US"/>
              </w:rPr>
              <w:t>/ Porphyromonas spp.</w:t>
            </w:r>
          </w:p>
        </w:tc>
        <w:tc>
          <w:tcPr>
            <w:tcW w:w="947" w:type="dxa"/>
          </w:tcPr>
          <w:p w14:paraId="29A69200" w14:textId="77777777" w:rsidR="00A161F3" w:rsidRPr="009A6074" w:rsidRDefault="00A161F3" w:rsidP="004409A6">
            <w:pPr>
              <w:spacing w:before="121"/>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763BC318" w14:textId="77777777" w:rsidR="00A161F3" w:rsidRPr="009A6074" w:rsidRDefault="00A161F3" w:rsidP="004409A6">
            <w:pPr>
              <w:spacing w:before="121"/>
              <w:ind w:left="105"/>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c>
          <w:tcPr>
            <w:tcW w:w="2132" w:type="dxa"/>
          </w:tcPr>
          <w:p w14:paraId="6DB8594A" w14:textId="77777777" w:rsidR="00A161F3" w:rsidRPr="009A6074" w:rsidRDefault="00A161F3" w:rsidP="004409A6">
            <w:pPr>
              <w:spacing w:before="121"/>
              <w:ind w:left="104"/>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r>
      <w:tr w:rsidR="00A161F3" w:rsidRPr="009A6074" w14:paraId="2BDE9DF2" w14:textId="77777777" w:rsidTr="00A161F3">
        <w:trPr>
          <w:trHeight w:val="364"/>
        </w:trPr>
        <w:tc>
          <w:tcPr>
            <w:tcW w:w="562" w:type="dxa"/>
          </w:tcPr>
          <w:p w14:paraId="2C4B9E23"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4</w:t>
            </w:r>
          </w:p>
        </w:tc>
        <w:tc>
          <w:tcPr>
            <w:tcW w:w="3359" w:type="dxa"/>
          </w:tcPr>
          <w:p w14:paraId="6BFE77BC"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z w:val="20"/>
                <w:szCs w:val="22"/>
                <w:lang w:eastAsia="en-US"/>
              </w:rPr>
              <w:t>Ureaplasma</w:t>
            </w:r>
            <w:r w:rsidRPr="009A6074">
              <w:rPr>
                <w:rFonts w:ascii="Calibri" w:eastAsia="Calibri" w:hAnsi="Calibri" w:cs="Calibri"/>
                <w:spacing w:val="-9"/>
                <w:sz w:val="20"/>
                <w:szCs w:val="22"/>
                <w:lang w:eastAsia="en-US"/>
              </w:rPr>
              <w:t xml:space="preserve"> </w:t>
            </w:r>
            <w:r w:rsidRPr="009A6074">
              <w:rPr>
                <w:rFonts w:ascii="Calibri" w:eastAsia="Calibri" w:hAnsi="Calibri" w:cs="Calibri"/>
                <w:sz w:val="20"/>
                <w:szCs w:val="22"/>
                <w:lang w:eastAsia="en-US"/>
              </w:rPr>
              <w:t>(urealyticum</w:t>
            </w:r>
            <w:r w:rsidRPr="009A6074">
              <w:rPr>
                <w:rFonts w:ascii="Calibri" w:eastAsia="Calibri" w:hAnsi="Calibri" w:cs="Calibri"/>
                <w:spacing w:val="-10"/>
                <w:sz w:val="20"/>
                <w:szCs w:val="22"/>
                <w:lang w:eastAsia="en-US"/>
              </w:rPr>
              <w:t xml:space="preserve"> </w:t>
            </w:r>
            <w:r w:rsidRPr="009A6074">
              <w:rPr>
                <w:rFonts w:ascii="Calibri" w:eastAsia="Calibri" w:hAnsi="Calibri" w:cs="Calibri"/>
                <w:sz w:val="20"/>
                <w:szCs w:val="22"/>
                <w:lang w:eastAsia="en-US"/>
              </w:rPr>
              <w:t>+</w:t>
            </w:r>
            <w:r w:rsidRPr="009A6074">
              <w:rPr>
                <w:rFonts w:ascii="Calibri" w:eastAsia="Calibri" w:hAnsi="Calibri" w:cs="Calibri"/>
                <w:spacing w:val="-10"/>
                <w:sz w:val="20"/>
                <w:szCs w:val="22"/>
                <w:lang w:eastAsia="en-US"/>
              </w:rPr>
              <w:t xml:space="preserve"> </w:t>
            </w:r>
            <w:r w:rsidRPr="009A6074">
              <w:rPr>
                <w:rFonts w:ascii="Calibri" w:eastAsia="Calibri" w:hAnsi="Calibri" w:cs="Calibri"/>
                <w:spacing w:val="-2"/>
                <w:sz w:val="20"/>
                <w:szCs w:val="22"/>
                <w:lang w:eastAsia="en-US"/>
              </w:rPr>
              <w:t>parvum)</w:t>
            </w:r>
          </w:p>
        </w:tc>
        <w:tc>
          <w:tcPr>
            <w:tcW w:w="947" w:type="dxa"/>
          </w:tcPr>
          <w:p w14:paraId="1C444B07"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02FF1C65" w14:textId="77777777" w:rsidR="00A161F3" w:rsidRPr="009A6074" w:rsidRDefault="00A161F3" w:rsidP="004409A6">
            <w:pPr>
              <w:spacing w:before="121" w:line="223" w:lineRule="exact"/>
              <w:ind w:left="105"/>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c>
          <w:tcPr>
            <w:tcW w:w="2132" w:type="dxa"/>
          </w:tcPr>
          <w:p w14:paraId="0FF101CC"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r>
      <w:tr w:rsidR="00A161F3" w:rsidRPr="009A6074" w14:paraId="5C347B98" w14:textId="77777777" w:rsidTr="00A161F3">
        <w:trPr>
          <w:trHeight w:val="364"/>
        </w:trPr>
        <w:tc>
          <w:tcPr>
            <w:tcW w:w="562" w:type="dxa"/>
          </w:tcPr>
          <w:p w14:paraId="165E0530"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5</w:t>
            </w:r>
          </w:p>
        </w:tc>
        <w:tc>
          <w:tcPr>
            <w:tcW w:w="3359" w:type="dxa"/>
          </w:tcPr>
          <w:p w14:paraId="2FF9C5B9"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z w:val="20"/>
                <w:szCs w:val="22"/>
                <w:lang w:eastAsia="en-US"/>
              </w:rPr>
              <w:t>Candida</w:t>
            </w:r>
            <w:r w:rsidRPr="009A6074">
              <w:rPr>
                <w:rFonts w:ascii="Calibri" w:eastAsia="Calibri" w:hAnsi="Calibri" w:cs="Calibri"/>
                <w:spacing w:val="-10"/>
                <w:sz w:val="20"/>
                <w:szCs w:val="22"/>
                <w:lang w:eastAsia="en-US"/>
              </w:rPr>
              <w:t xml:space="preserve"> </w:t>
            </w:r>
            <w:r w:rsidRPr="009A6074">
              <w:rPr>
                <w:rFonts w:ascii="Calibri" w:eastAsia="Calibri" w:hAnsi="Calibri" w:cs="Calibri"/>
                <w:spacing w:val="-4"/>
                <w:sz w:val="20"/>
                <w:szCs w:val="22"/>
                <w:lang w:eastAsia="en-US"/>
              </w:rPr>
              <w:t>spp.</w:t>
            </w:r>
          </w:p>
        </w:tc>
        <w:tc>
          <w:tcPr>
            <w:tcW w:w="947" w:type="dxa"/>
          </w:tcPr>
          <w:p w14:paraId="1C232865"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SIC</w:t>
            </w:r>
          </w:p>
        </w:tc>
        <w:tc>
          <w:tcPr>
            <w:tcW w:w="2243" w:type="dxa"/>
          </w:tcPr>
          <w:p w14:paraId="0BD16A89" w14:textId="77777777" w:rsidR="00A161F3" w:rsidRPr="009A6074" w:rsidRDefault="00A161F3" w:rsidP="004409A6">
            <w:pPr>
              <w:spacing w:before="121" w:line="223" w:lineRule="exact"/>
              <w:ind w:left="105"/>
              <w:rPr>
                <w:rFonts w:ascii="Calibri" w:eastAsia="Calibri" w:hAnsi="Calibri" w:cs="Calibri"/>
                <w:sz w:val="20"/>
                <w:szCs w:val="22"/>
                <w:lang w:eastAsia="en-US"/>
              </w:rPr>
            </w:pPr>
            <w:r w:rsidRPr="009A6074">
              <w:rPr>
                <w:rFonts w:ascii="Calibri" w:eastAsia="Calibri" w:hAnsi="Calibri" w:cs="Calibri"/>
                <w:spacing w:val="-2"/>
                <w:sz w:val="20"/>
                <w:szCs w:val="22"/>
                <w:lang w:eastAsia="en-US"/>
              </w:rPr>
              <w:t>Marker</w:t>
            </w:r>
          </w:p>
        </w:tc>
        <w:tc>
          <w:tcPr>
            <w:tcW w:w="2132" w:type="dxa"/>
          </w:tcPr>
          <w:p w14:paraId="7BF0B3F3"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r>
      <w:tr w:rsidR="00A161F3" w:rsidRPr="009A6074" w14:paraId="3ACAFEED" w14:textId="77777777" w:rsidTr="00A161F3">
        <w:trPr>
          <w:trHeight w:val="364"/>
        </w:trPr>
        <w:tc>
          <w:tcPr>
            <w:tcW w:w="562" w:type="dxa"/>
          </w:tcPr>
          <w:p w14:paraId="64765C0B"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6</w:t>
            </w:r>
          </w:p>
        </w:tc>
        <w:tc>
          <w:tcPr>
            <w:tcW w:w="3359" w:type="dxa"/>
          </w:tcPr>
          <w:p w14:paraId="2BB60C6E" w14:textId="77777777" w:rsidR="00A161F3" w:rsidRPr="009A6074" w:rsidRDefault="00A161F3" w:rsidP="004409A6">
            <w:pPr>
              <w:spacing w:before="121" w:line="223" w:lineRule="exact"/>
              <w:ind w:left="107"/>
              <w:rPr>
                <w:rFonts w:ascii="Calibri" w:eastAsia="Calibri" w:hAnsi="Calibri" w:cs="Calibri"/>
                <w:i/>
                <w:sz w:val="20"/>
                <w:szCs w:val="22"/>
                <w:lang w:eastAsia="en-US"/>
              </w:rPr>
            </w:pPr>
            <w:r w:rsidRPr="009A6074">
              <w:rPr>
                <w:rFonts w:ascii="Calibri" w:eastAsia="Calibri" w:hAnsi="Calibri" w:cs="Calibri"/>
                <w:i/>
                <w:sz w:val="20"/>
                <w:szCs w:val="22"/>
                <w:lang w:eastAsia="en-US"/>
              </w:rPr>
              <w:t>Mycoplasma</w:t>
            </w:r>
            <w:r w:rsidRPr="009A6074">
              <w:rPr>
                <w:rFonts w:ascii="Calibri" w:eastAsia="Calibri" w:hAnsi="Calibri" w:cs="Calibri"/>
                <w:i/>
                <w:spacing w:val="-11"/>
                <w:sz w:val="20"/>
                <w:szCs w:val="22"/>
                <w:lang w:eastAsia="en-US"/>
              </w:rPr>
              <w:t xml:space="preserve"> </w:t>
            </w:r>
            <w:r w:rsidRPr="009A6074">
              <w:rPr>
                <w:rFonts w:ascii="Calibri" w:eastAsia="Calibri" w:hAnsi="Calibri" w:cs="Calibri"/>
                <w:i/>
                <w:spacing w:val="-2"/>
                <w:sz w:val="20"/>
                <w:szCs w:val="22"/>
                <w:lang w:eastAsia="en-US"/>
              </w:rPr>
              <w:t>hominis</w:t>
            </w:r>
          </w:p>
        </w:tc>
        <w:tc>
          <w:tcPr>
            <w:tcW w:w="947" w:type="dxa"/>
          </w:tcPr>
          <w:p w14:paraId="0207AA29"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7B17A455" w14:textId="77777777" w:rsidR="00A161F3" w:rsidRPr="009A6074" w:rsidRDefault="00A161F3" w:rsidP="004409A6">
            <w:pPr>
              <w:spacing w:before="121" w:line="223" w:lineRule="exact"/>
              <w:ind w:left="105"/>
              <w:rPr>
                <w:rFonts w:ascii="Calibri" w:eastAsia="Calibri" w:hAnsi="Calibri" w:cs="Calibri"/>
                <w:i/>
                <w:sz w:val="20"/>
                <w:szCs w:val="22"/>
                <w:lang w:eastAsia="en-US"/>
              </w:rPr>
            </w:pPr>
            <w:r w:rsidRPr="009A6074">
              <w:rPr>
                <w:rFonts w:ascii="Calibri" w:eastAsia="Calibri" w:hAnsi="Calibri" w:cs="Calibri"/>
                <w:i/>
                <w:sz w:val="20"/>
                <w:szCs w:val="22"/>
                <w:lang w:eastAsia="en-US"/>
              </w:rPr>
              <w:t>Mycoplasma</w:t>
            </w:r>
            <w:r w:rsidRPr="009A6074">
              <w:rPr>
                <w:rFonts w:ascii="Calibri" w:eastAsia="Calibri" w:hAnsi="Calibri" w:cs="Calibri"/>
                <w:i/>
                <w:spacing w:val="-10"/>
                <w:sz w:val="20"/>
                <w:szCs w:val="22"/>
                <w:lang w:eastAsia="en-US"/>
              </w:rPr>
              <w:t xml:space="preserve"> </w:t>
            </w:r>
            <w:r w:rsidRPr="009A6074">
              <w:rPr>
                <w:rFonts w:ascii="Calibri" w:eastAsia="Calibri" w:hAnsi="Calibri" w:cs="Calibri"/>
                <w:i/>
                <w:spacing w:val="-2"/>
                <w:sz w:val="20"/>
                <w:szCs w:val="22"/>
                <w:lang w:eastAsia="en-US"/>
              </w:rPr>
              <w:t>genitalium</w:t>
            </w:r>
          </w:p>
        </w:tc>
        <w:tc>
          <w:tcPr>
            <w:tcW w:w="2132" w:type="dxa"/>
          </w:tcPr>
          <w:p w14:paraId="55084EFC"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w:t>
            </w:r>
          </w:p>
        </w:tc>
      </w:tr>
      <w:tr w:rsidR="00A161F3" w:rsidRPr="009A6074" w14:paraId="304FD4B4" w14:textId="77777777" w:rsidTr="00A161F3">
        <w:trPr>
          <w:trHeight w:val="364"/>
        </w:trPr>
        <w:tc>
          <w:tcPr>
            <w:tcW w:w="562" w:type="dxa"/>
          </w:tcPr>
          <w:p w14:paraId="18A29AB9"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7</w:t>
            </w:r>
          </w:p>
        </w:tc>
        <w:tc>
          <w:tcPr>
            <w:tcW w:w="3359" w:type="dxa"/>
          </w:tcPr>
          <w:p w14:paraId="31166FC5" w14:textId="77777777" w:rsidR="00A161F3" w:rsidRPr="009A6074" w:rsidRDefault="00A161F3" w:rsidP="004409A6">
            <w:pPr>
              <w:spacing w:before="121" w:line="223" w:lineRule="exact"/>
              <w:ind w:left="107"/>
              <w:rPr>
                <w:rFonts w:ascii="Calibri" w:eastAsia="Calibri" w:hAnsi="Calibri" w:cs="Calibri"/>
                <w:i/>
                <w:sz w:val="20"/>
                <w:szCs w:val="22"/>
                <w:lang w:eastAsia="en-US"/>
              </w:rPr>
            </w:pPr>
            <w:r w:rsidRPr="009A6074">
              <w:rPr>
                <w:rFonts w:ascii="Calibri" w:eastAsia="Calibri" w:hAnsi="Calibri" w:cs="Calibri"/>
                <w:i/>
                <w:spacing w:val="-2"/>
                <w:sz w:val="20"/>
                <w:szCs w:val="22"/>
                <w:lang w:eastAsia="en-US"/>
              </w:rPr>
              <w:t>Trichomonas</w:t>
            </w:r>
            <w:r w:rsidRPr="009A6074">
              <w:rPr>
                <w:rFonts w:ascii="Calibri" w:eastAsia="Calibri" w:hAnsi="Calibri" w:cs="Calibri"/>
                <w:i/>
                <w:spacing w:val="6"/>
                <w:sz w:val="20"/>
                <w:szCs w:val="22"/>
                <w:lang w:eastAsia="en-US"/>
              </w:rPr>
              <w:t xml:space="preserve"> </w:t>
            </w:r>
            <w:r w:rsidRPr="009A6074">
              <w:rPr>
                <w:rFonts w:ascii="Calibri" w:eastAsia="Calibri" w:hAnsi="Calibri" w:cs="Calibri"/>
                <w:i/>
                <w:spacing w:val="-2"/>
                <w:sz w:val="20"/>
                <w:szCs w:val="22"/>
                <w:lang w:eastAsia="en-US"/>
              </w:rPr>
              <w:t>vaginalis</w:t>
            </w:r>
          </w:p>
        </w:tc>
        <w:tc>
          <w:tcPr>
            <w:tcW w:w="947" w:type="dxa"/>
          </w:tcPr>
          <w:p w14:paraId="44CA93C3"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2A936659" w14:textId="77777777" w:rsidR="00A161F3" w:rsidRPr="009A6074" w:rsidRDefault="00A161F3" w:rsidP="004409A6">
            <w:pPr>
              <w:spacing w:before="121" w:line="223" w:lineRule="exact"/>
              <w:ind w:left="105"/>
              <w:rPr>
                <w:rFonts w:ascii="Calibri" w:eastAsia="Calibri" w:hAnsi="Calibri" w:cs="Calibri"/>
                <w:i/>
                <w:sz w:val="20"/>
                <w:szCs w:val="22"/>
                <w:lang w:eastAsia="en-US"/>
              </w:rPr>
            </w:pPr>
            <w:r w:rsidRPr="009A6074">
              <w:rPr>
                <w:rFonts w:ascii="Calibri" w:eastAsia="Calibri" w:hAnsi="Calibri" w:cs="Calibri"/>
                <w:i/>
                <w:spacing w:val="-2"/>
                <w:sz w:val="20"/>
                <w:szCs w:val="22"/>
                <w:lang w:eastAsia="en-US"/>
              </w:rPr>
              <w:t>Neisseria</w:t>
            </w:r>
            <w:r w:rsidRPr="009A6074">
              <w:rPr>
                <w:rFonts w:ascii="Calibri" w:eastAsia="Calibri" w:hAnsi="Calibri" w:cs="Calibri"/>
                <w:i/>
                <w:spacing w:val="4"/>
                <w:sz w:val="20"/>
                <w:szCs w:val="22"/>
                <w:lang w:eastAsia="en-US"/>
              </w:rPr>
              <w:t xml:space="preserve"> </w:t>
            </w:r>
            <w:r w:rsidRPr="009A6074">
              <w:rPr>
                <w:rFonts w:ascii="Calibri" w:eastAsia="Calibri" w:hAnsi="Calibri" w:cs="Calibri"/>
                <w:i/>
                <w:spacing w:val="-2"/>
                <w:sz w:val="20"/>
                <w:szCs w:val="22"/>
                <w:lang w:eastAsia="en-US"/>
              </w:rPr>
              <w:t>gonorrhoeae</w:t>
            </w:r>
          </w:p>
        </w:tc>
        <w:tc>
          <w:tcPr>
            <w:tcW w:w="2132" w:type="dxa"/>
          </w:tcPr>
          <w:p w14:paraId="73CA3B3F" w14:textId="77777777" w:rsidR="00A161F3" w:rsidRPr="009A6074" w:rsidRDefault="00A161F3" w:rsidP="004409A6">
            <w:pPr>
              <w:spacing w:before="121" w:line="223" w:lineRule="exact"/>
              <w:ind w:left="104"/>
              <w:rPr>
                <w:rFonts w:ascii="Calibri" w:eastAsia="Calibri" w:hAnsi="Calibri" w:cs="Calibri"/>
                <w:i/>
                <w:sz w:val="20"/>
                <w:szCs w:val="22"/>
                <w:lang w:eastAsia="en-US"/>
              </w:rPr>
            </w:pPr>
            <w:r w:rsidRPr="009A6074">
              <w:rPr>
                <w:rFonts w:ascii="Calibri" w:eastAsia="Calibri" w:hAnsi="Calibri" w:cs="Calibri"/>
                <w:i/>
                <w:spacing w:val="-2"/>
                <w:sz w:val="20"/>
                <w:szCs w:val="22"/>
                <w:lang w:eastAsia="en-US"/>
              </w:rPr>
              <w:t>Chlamydia</w:t>
            </w:r>
            <w:r w:rsidRPr="009A6074">
              <w:rPr>
                <w:rFonts w:ascii="Calibri" w:eastAsia="Calibri" w:hAnsi="Calibri" w:cs="Calibri"/>
                <w:i/>
                <w:spacing w:val="6"/>
                <w:sz w:val="20"/>
                <w:szCs w:val="22"/>
                <w:lang w:eastAsia="en-US"/>
              </w:rPr>
              <w:t xml:space="preserve"> </w:t>
            </w:r>
            <w:r w:rsidRPr="009A6074">
              <w:rPr>
                <w:rFonts w:ascii="Calibri" w:eastAsia="Calibri" w:hAnsi="Calibri" w:cs="Calibri"/>
                <w:i/>
                <w:spacing w:val="-2"/>
                <w:sz w:val="20"/>
                <w:szCs w:val="22"/>
                <w:lang w:eastAsia="en-US"/>
              </w:rPr>
              <w:t>trachomatis</w:t>
            </w:r>
          </w:p>
        </w:tc>
      </w:tr>
      <w:tr w:rsidR="00A161F3" w:rsidRPr="009A6074" w14:paraId="25D1EF24" w14:textId="77777777" w:rsidTr="00A161F3">
        <w:trPr>
          <w:trHeight w:val="364"/>
        </w:trPr>
        <w:tc>
          <w:tcPr>
            <w:tcW w:w="562" w:type="dxa"/>
          </w:tcPr>
          <w:p w14:paraId="019FB7C4"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pacing w:val="-10"/>
                <w:sz w:val="20"/>
                <w:szCs w:val="22"/>
                <w:lang w:eastAsia="en-US"/>
              </w:rPr>
              <w:t>8</w:t>
            </w:r>
          </w:p>
        </w:tc>
        <w:tc>
          <w:tcPr>
            <w:tcW w:w="3359" w:type="dxa"/>
          </w:tcPr>
          <w:p w14:paraId="67597A6C" w14:textId="77777777" w:rsidR="00A161F3" w:rsidRPr="009A6074" w:rsidRDefault="00A161F3" w:rsidP="004409A6">
            <w:pPr>
              <w:spacing w:before="121" w:line="223" w:lineRule="exact"/>
              <w:ind w:left="107"/>
              <w:rPr>
                <w:rFonts w:ascii="Calibri" w:eastAsia="Calibri" w:hAnsi="Calibri" w:cs="Calibri"/>
                <w:sz w:val="20"/>
                <w:szCs w:val="22"/>
                <w:lang w:eastAsia="en-US"/>
              </w:rPr>
            </w:pPr>
            <w:r w:rsidRPr="009A6074">
              <w:rPr>
                <w:rFonts w:ascii="Calibri" w:eastAsia="Calibri" w:hAnsi="Calibri" w:cs="Calibri"/>
                <w:sz w:val="20"/>
                <w:szCs w:val="22"/>
                <w:lang w:eastAsia="en-US"/>
              </w:rPr>
              <w:t>Herpes</w:t>
            </w:r>
            <w:r w:rsidRPr="009A6074">
              <w:rPr>
                <w:rFonts w:ascii="Calibri" w:eastAsia="Calibri" w:hAnsi="Calibri" w:cs="Calibri"/>
                <w:spacing w:val="-7"/>
                <w:sz w:val="20"/>
                <w:szCs w:val="22"/>
                <w:lang w:eastAsia="en-US"/>
              </w:rPr>
              <w:t xml:space="preserve"> </w:t>
            </w:r>
            <w:r w:rsidRPr="009A6074">
              <w:rPr>
                <w:rFonts w:ascii="Calibri" w:eastAsia="Calibri" w:hAnsi="Calibri" w:cs="Calibri"/>
                <w:sz w:val="20"/>
                <w:szCs w:val="22"/>
                <w:lang w:eastAsia="en-US"/>
              </w:rPr>
              <w:t>simplex</w:t>
            </w:r>
            <w:r w:rsidRPr="009A6074">
              <w:rPr>
                <w:rFonts w:ascii="Calibri" w:eastAsia="Calibri" w:hAnsi="Calibri" w:cs="Calibri"/>
                <w:spacing w:val="-7"/>
                <w:sz w:val="20"/>
                <w:szCs w:val="22"/>
                <w:lang w:eastAsia="en-US"/>
              </w:rPr>
              <w:t xml:space="preserve"> </w:t>
            </w:r>
            <w:r w:rsidRPr="009A6074">
              <w:rPr>
                <w:rFonts w:ascii="Calibri" w:eastAsia="Calibri" w:hAnsi="Calibri" w:cs="Calibri"/>
                <w:sz w:val="20"/>
                <w:szCs w:val="22"/>
                <w:lang w:eastAsia="en-US"/>
              </w:rPr>
              <w:t>virus</w:t>
            </w:r>
            <w:r w:rsidRPr="009A6074">
              <w:rPr>
                <w:rFonts w:ascii="Calibri" w:eastAsia="Calibri" w:hAnsi="Calibri" w:cs="Calibri"/>
                <w:spacing w:val="-9"/>
                <w:sz w:val="20"/>
                <w:szCs w:val="22"/>
                <w:lang w:eastAsia="en-US"/>
              </w:rPr>
              <w:t xml:space="preserve"> </w:t>
            </w:r>
            <w:r w:rsidRPr="009A6074">
              <w:rPr>
                <w:rFonts w:ascii="Calibri" w:eastAsia="Calibri" w:hAnsi="Calibri" w:cs="Calibri"/>
                <w:spacing w:val="-10"/>
                <w:sz w:val="20"/>
                <w:szCs w:val="22"/>
                <w:lang w:eastAsia="en-US"/>
              </w:rPr>
              <w:t>2</w:t>
            </w:r>
          </w:p>
        </w:tc>
        <w:tc>
          <w:tcPr>
            <w:tcW w:w="947" w:type="dxa"/>
          </w:tcPr>
          <w:p w14:paraId="6EBA5F1E" w14:textId="77777777" w:rsidR="00A161F3" w:rsidRPr="009A6074" w:rsidRDefault="00A161F3" w:rsidP="004409A6">
            <w:pPr>
              <w:spacing w:before="121" w:line="223" w:lineRule="exact"/>
              <w:ind w:left="104"/>
              <w:rPr>
                <w:rFonts w:ascii="Calibri" w:eastAsia="Calibri" w:hAnsi="Calibri" w:cs="Calibri"/>
                <w:sz w:val="20"/>
                <w:szCs w:val="22"/>
                <w:lang w:eastAsia="en-US"/>
              </w:rPr>
            </w:pPr>
            <w:r w:rsidRPr="009A6074">
              <w:rPr>
                <w:rFonts w:ascii="Calibri" w:eastAsia="Calibri" w:hAnsi="Calibri" w:cs="Calibri"/>
                <w:spacing w:val="-5"/>
                <w:sz w:val="20"/>
                <w:szCs w:val="22"/>
                <w:lang w:eastAsia="en-US"/>
              </w:rPr>
              <w:t>IC</w:t>
            </w:r>
          </w:p>
        </w:tc>
        <w:tc>
          <w:tcPr>
            <w:tcW w:w="2243" w:type="dxa"/>
          </w:tcPr>
          <w:p w14:paraId="7EDFFE0D" w14:textId="77777777" w:rsidR="00A161F3" w:rsidRPr="009A6074" w:rsidRDefault="00A161F3" w:rsidP="004409A6">
            <w:pPr>
              <w:spacing w:before="121" w:line="223" w:lineRule="exact"/>
              <w:ind w:left="105"/>
              <w:rPr>
                <w:rFonts w:ascii="Calibri" w:eastAsia="Calibri" w:hAnsi="Calibri" w:cs="Calibri"/>
                <w:sz w:val="20"/>
                <w:szCs w:val="22"/>
                <w:lang w:eastAsia="en-US"/>
              </w:rPr>
            </w:pPr>
            <w:r w:rsidRPr="009A6074">
              <w:rPr>
                <w:rFonts w:ascii="Calibri" w:eastAsia="Calibri" w:hAnsi="Calibri" w:cs="Calibri"/>
                <w:spacing w:val="-2"/>
                <w:sz w:val="20"/>
                <w:szCs w:val="22"/>
                <w:lang w:eastAsia="en-US"/>
              </w:rPr>
              <w:t>Cytomegalovirus</w:t>
            </w:r>
          </w:p>
        </w:tc>
        <w:tc>
          <w:tcPr>
            <w:tcW w:w="2132" w:type="dxa"/>
          </w:tcPr>
          <w:p w14:paraId="7222382C" w14:textId="77777777" w:rsidR="00A161F3" w:rsidRPr="009A6074" w:rsidRDefault="00A161F3" w:rsidP="004409A6">
            <w:pPr>
              <w:keepNext/>
              <w:spacing w:before="121" w:line="223" w:lineRule="exact"/>
              <w:ind w:left="104"/>
              <w:rPr>
                <w:rFonts w:ascii="Calibri" w:eastAsia="Calibri" w:hAnsi="Calibri" w:cs="Calibri"/>
                <w:sz w:val="20"/>
                <w:szCs w:val="22"/>
                <w:lang w:eastAsia="en-US"/>
              </w:rPr>
            </w:pPr>
            <w:r w:rsidRPr="009A6074">
              <w:rPr>
                <w:rFonts w:ascii="Calibri" w:eastAsia="Calibri" w:hAnsi="Calibri" w:cs="Calibri"/>
                <w:sz w:val="20"/>
                <w:szCs w:val="22"/>
                <w:lang w:eastAsia="en-US"/>
              </w:rPr>
              <w:t>Herpes</w:t>
            </w:r>
            <w:r w:rsidRPr="009A6074">
              <w:rPr>
                <w:rFonts w:ascii="Calibri" w:eastAsia="Calibri" w:hAnsi="Calibri" w:cs="Calibri"/>
                <w:spacing w:val="-7"/>
                <w:sz w:val="20"/>
                <w:szCs w:val="22"/>
                <w:lang w:eastAsia="en-US"/>
              </w:rPr>
              <w:t xml:space="preserve"> </w:t>
            </w:r>
            <w:r w:rsidRPr="009A6074">
              <w:rPr>
                <w:rFonts w:ascii="Calibri" w:eastAsia="Calibri" w:hAnsi="Calibri" w:cs="Calibri"/>
                <w:sz w:val="20"/>
                <w:szCs w:val="22"/>
                <w:lang w:eastAsia="en-US"/>
              </w:rPr>
              <w:t>simplex</w:t>
            </w:r>
            <w:r w:rsidRPr="009A6074">
              <w:rPr>
                <w:rFonts w:ascii="Calibri" w:eastAsia="Calibri" w:hAnsi="Calibri" w:cs="Calibri"/>
                <w:spacing w:val="-7"/>
                <w:sz w:val="20"/>
                <w:szCs w:val="22"/>
                <w:lang w:eastAsia="en-US"/>
              </w:rPr>
              <w:t xml:space="preserve"> </w:t>
            </w:r>
            <w:r w:rsidRPr="009A6074">
              <w:rPr>
                <w:rFonts w:ascii="Calibri" w:eastAsia="Calibri" w:hAnsi="Calibri" w:cs="Calibri"/>
                <w:sz w:val="20"/>
                <w:szCs w:val="22"/>
                <w:lang w:eastAsia="en-US"/>
              </w:rPr>
              <w:t>virus</w:t>
            </w:r>
            <w:r w:rsidRPr="009A6074">
              <w:rPr>
                <w:rFonts w:ascii="Calibri" w:eastAsia="Calibri" w:hAnsi="Calibri" w:cs="Calibri"/>
                <w:spacing w:val="-9"/>
                <w:sz w:val="20"/>
                <w:szCs w:val="22"/>
                <w:lang w:eastAsia="en-US"/>
              </w:rPr>
              <w:t xml:space="preserve"> </w:t>
            </w:r>
            <w:r w:rsidRPr="009A6074">
              <w:rPr>
                <w:rFonts w:ascii="Calibri" w:eastAsia="Calibri" w:hAnsi="Calibri" w:cs="Calibri"/>
                <w:spacing w:val="-10"/>
                <w:sz w:val="20"/>
                <w:szCs w:val="22"/>
                <w:lang w:eastAsia="en-US"/>
              </w:rPr>
              <w:t>1</w:t>
            </w:r>
          </w:p>
        </w:tc>
      </w:tr>
    </w:tbl>
    <w:p w14:paraId="0C88FB68" w14:textId="089510EF" w:rsidR="00A161F3" w:rsidRPr="00CA1EF7" w:rsidRDefault="00A161F3" w:rsidP="00A161F3">
      <w:pPr>
        <w:spacing w:line="360" w:lineRule="auto"/>
        <w:jc w:val="both"/>
        <w:rPr>
          <w:rFonts w:ascii="Arial" w:hAnsi="Arial" w:cs="Arial"/>
          <w:sz w:val="20"/>
          <w:szCs w:val="20"/>
        </w:rPr>
      </w:pPr>
      <w:r w:rsidRPr="00CA1EF7">
        <w:rPr>
          <w:rFonts w:ascii="Arial" w:hAnsi="Arial" w:cs="Arial"/>
          <w:sz w:val="20"/>
          <w:szCs w:val="20"/>
        </w:rPr>
        <w:t>b.</w:t>
      </w:r>
      <w:r>
        <w:rPr>
          <w:rFonts w:ascii="Arial" w:hAnsi="Arial" w:cs="Arial"/>
          <w:sz w:val="20"/>
          <w:szCs w:val="20"/>
        </w:rPr>
        <w:t xml:space="preserve"> </w:t>
      </w:r>
      <w:r w:rsidRPr="00CA1EF7">
        <w:rPr>
          <w:rFonts w:ascii="Arial" w:hAnsi="Arial" w:cs="Arial"/>
          <w:sz w:val="20"/>
          <w:szCs w:val="20"/>
        </w:rPr>
        <w:t xml:space="preserve">In a determination of </w:t>
      </w:r>
      <w:r w:rsidRPr="00A84FEC">
        <w:rPr>
          <w:rFonts w:ascii="Arial" w:hAnsi="Arial" w:cs="Arial"/>
          <w:b/>
          <w:bCs/>
          <w:sz w:val="20"/>
          <w:szCs w:val="20"/>
        </w:rPr>
        <w:t>analytical sensitivity</w:t>
      </w:r>
      <w:r w:rsidRPr="00CA1EF7">
        <w:rPr>
          <w:rFonts w:ascii="Arial" w:hAnsi="Arial" w:cs="Arial"/>
          <w:sz w:val="20"/>
          <w:szCs w:val="20"/>
        </w:rPr>
        <w:t xml:space="preserve">, the </w:t>
      </w:r>
      <w:r w:rsidR="00276ACA" w:rsidRPr="004942B3">
        <w:rPr>
          <w:rFonts w:ascii="Tahoma" w:hAnsi="Tahoma" w:cs="Tahoma"/>
          <w:sz w:val="20"/>
          <w:szCs w:val="20"/>
        </w:rPr>
        <w:t>Femobiome</w:t>
      </w:r>
      <w:r w:rsidR="00276ACA">
        <w:rPr>
          <w:rFonts w:ascii="Tahoma" w:hAnsi="Tahoma" w:cs="Tahoma"/>
          <w:sz w:val="20"/>
          <w:szCs w:val="20"/>
        </w:rPr>
        <w:t xml:space="preserve"> </w:t>
      </w:r>
      <w:r w:rsidR="00276ACA" w:rsidRPr="004942B3">
        <w:rPr>
          <w:rFonts w:ascii="Tahoma" w:hAnsi="Tahoma" w:cs="Tahoma"/>
          <w:sz w:val="20"/>
          <w:szCs w:val="20"/>
        </w:rPr>
        <w:t>Screen Multiplex qPCR Kit</w:t>
      </w:r>
      <w:r w:rsidRPr="00CA1EF7">
        <w:rPr>
          <w:rFonts w:ascii="Arial" w:hAnsi="Arial" w:cs="Arial"/>
          <w:sz w:val="20"/>
          <w:szCs w:val="20"/>
        </w:rPr>
        <w:t xml:space="preserve"> demonstrated the ability to reproducibly detect 5 or more copies of purified pathogens DNA per PCR reaction. The copy number of the pathogens was determined by Poisson analysis.</w:t>
      </w:r>
    </w:p>
    <w:p w14:paraId="7E216A3E" w14:textId="3682DEAF" w:rsidR="00A161F3" w:rsidRPr="00CA1EF7" w:rsidRDefault="00A161F3" w:rsidP="00A161F3">
      <w:pPr>
        <w:spacing w:line="360" w:lineRule="auto"/>
        <w:jc w:val="both"/>
        <w:rPr>
          <w:rFonts w:ascii="Arial" w:hAnsi="Arial" w:cs="Arial"/>
          <w:sz w:val="20"/>
          <w:szCs w:val="20"/>
        </w:rPr>
      </w:pPr>
      <w:r w:rsidRPr="00CA1EF7">
        <w:rPr>
          <w:rFonts w:ascii="Arial" w:hAnsi="Arial" w:cs="Arial"/>
          <w:sz w:val="20"/>
          <w:szCs w:val="20"/>
        </w:rPr>
        <w:t xml:space="preserve">The </w:t>
      </w:r>
      <w:r w:rsidR="00276ACA" w:rsidRPr="004942B3">
        <w:rPr>
          <w:rFonts w:ascii="Tahoma" w:hAnsi="Tahoma" w:cs="Tahoma"/>
          <w:sz w:val="20"/>
          <w:szCs w:val="20"/>
        </w:rPr>
        <w:t>Femobiome</w:t>
      </w:r>
      <w:r w:rsidR="00276ACA">
        <w:rPr>
          <w:rFonts w:ascii="Tahoma" w:hAnsi="Tahoma" w:cs="Tahoma"/>
          <w:sz w:val="20"/>
          <w:szCs w:val="20"/>
        </w:rPr>
        <w:t xml:space="preserve"> </w:t>
      </w:r>
      <w:r w:rsidR="00276ACA" w:rsidRPr="004942B3">
        <w:rPr>
          <w:rFonts w:ascii="Tahoma" w:hAnsi="Tahoma" w:cs="Tahoma"/>
          <w:sz w:val="20"/>
          <w:szCs w:val="20"/>
        </w:rPr>
        <w:t>Screen Multiplex qPCR Kit</w:t>
      </w:r>
      <w:r w:rsidR="00276ACA">
        <w:rPr>
          <w:rFonts w:ascii="Tahoma" w:hAnsi="Tahoma" w:cs="Tahoma"/>
          <w:sz w:val="20"/>
          <w:szCs w:val="20"/>
        </w:rPr>
        <w:t xml:space="preserve"> </w:t>
      </w:r>
      <w:r w:rsidRPr="00CA1EF7">
        <w:rPr>
          <w:rFonts w:ascii="Arial" w:hAnsi="Arial" w:cs="Arial"/>
          <w:sz w:val="20"/>
          <w:szCs w:val="20"/>
        </w:rPr>
        <w:t>detect one CFU of the pathogen per PCR reaction. This analytical sensitivity was assessed by serial dilution of pathogens infected cultures in culture transport media. Samples of each dilution were processed and tested by the standard Kit procedure. Each of the replicates containing 1 CFU per amplification reaction gave a strong positive signal.</w:t>
      </w:r>
    </w:p>
    <w:p w14:paraId="62F5C5D5" w14:textId="77777777" w:rsidR="00A161F3" w:rsidRPr="00CA1EF7" w:rsidRDefault="00A161F3" w:rsidP="00A161F3">
      <w:pPr>
        <w:spacing w:line="360" w:lineRule="auto"/>
        <w:jc w:val="both"/>
        <w:rPr>
          <w:rFonts w:ascii="Arial" w:hAnsi="Arial" w:cs="Arial"/>
          <w:sz w:val="20"/>
          <w:szCs w:val="20"/>
        </w:rPr>
      </w:pPr>
      <w:r w:rsidRPr="00CA1EF7">
        <w:rPr>
          <w:rFonts w:ascii="Arial" w:hAnsi="Arial" w:cs="Arial"/>
          <w:sz w:val="20"/>
          <w:szCs w:val="20"/>
        </w:rPr>
        <w:lastRenderedPageBreak/>
        <w:t>The analytical sensitivity is no more than 10,000 copies/mL, exсept Mycoplasma genitalium, Trichomonas vaginalis, Neisseria gonorrhoeae, Chlamydia trachomatis, Cytomegalovirus, Herpes simplex virus 1, Herpes simplex virus 2.</w:t>
      </w:r>
    </w:p>
    <w:p w14:paraId="09B35938" w14:textId="77777777" w:rsidR="00A161F3" w:rsidRPr="00CA1EF7" w:rsidRDefault="00A161F3" w:rsidP="00A161F3">
      <w:pPr>
        <w:spacing w:line="360" w:lineRule="auto"/>
        <w:jc w:val="both"/>
        <w:rPr>
          <w:rFonts w:ascii="Arial" w:hAnsi="Arial" w:cs="Arial"/>
          <w:sz w:val="20"/>
          <w:szCs w:val="20"/>
        </w:rPr>
      </w:pPr>
      <w:r w:rsidRPr="00CA1EF7">
        <w:rPr>
          <w:rFonts w:ascii="Arial" w:hAnsi="Arial" w:cs="Arial"/>
          <w:sz w:val="20"/>
          <w:szCs w:val="20"/>
        </w:rPr>
        <w:t>For Mycoplasma genitalium, Trichomonas vaginalis, Neisseria gonorrhoeae, Chlamydia trachomatis, Cytomegalovirus, Herpes simplex virus 1, Herpes simplex virus 2, the analytical sensitivity is 2000 copies/mL.</w:t>
      </w:r>
    </w:p>
    <w:p w14:paraId="40726ED8" w14:textId="77777777" w:rsidR="00A161F3" w:rsidRPr="00CA1EF7" w:rsidRDefault="00A161F3" w:rsidP="00A161F3">
      <w:pPr>
        <w:spacing w:line="360" w:lineRule="auto"/>
        <w:jc w:val="both"/>
        <w:rPr>
          <w:rFonts w:ascii="Arial" w:hAnsi="Arial" w:cs="Arial"/>
          <w:sz w:val="20"/>
          <w:szCs w:val="20"/>
        </w:rPr>
      </w:pPr>
      <w:r w:rsidRPr="00A84FEC">
        <w:rPr>
          <w:rFonts w:ascii="Arial" w:hAnsi="Arial" w:cs="Arial"/>
          <w:b/>
          <w:bCs/>
          <w:sz w:val="20"/>
          <w:szCs w:val="20"/>
        </w:rPr>
        <w:t>c. Sample Intake Control</w:t>
      </w:r>
    </w:p>
    <w:p w14:paraId="01132279" w14:textId="77777777" w:rsidR="00A161F3" w:rsidRPr="00CA1EF7" w:rsidRDefault="00A161F3" w:rsidP="00A161F3">
      <w:pPr>
        <w:spacing w:line="360" w:lineRule="auto"/>
        <w:jc w:val="both"/>
        <w:rPr>
          <w:rFonts w:ascii="Arial" w:hAnsi="Arial" w:cs="Arial"/>
          <w:sz w:val="20"/>
          <w:szCs w:val="20"/>
        </w:rPr>
      </w:pPr>
      <w:r w:rsidRPr="00CA1EF7">
        <w:rPr>
          <w:rFonts w:ascii="Arial" w:hAnsi="Arial" w:cs="Arial"/>
          <w:sz w:val="20"/>
          <w:szCs w:val="20"/>
        </w:rPr>
        <w:t>During amplification of biological samples containing human genomic DNA the real-time PCR instrument should record the exponential growth of the fluorescence level in the corresponding tube.</w:t>
      </w:r>
    </w:p>
    <w:p w14:paraId="561E32CE" w14:textId="77777777" w:rsidR="00A161F3" w:rsidRDefault="00A161F3" w:rsidP="00A161F3">
      <w:pPr>
        <w:spacing w:line="360" w:lineRule="auto"/>
        <w:jc w:val="both"/>
        <w:rPr>
          <w:rFonts w:ascii="Arial" w:hAnsi="Arial" w:cs="Arial"/>
          <w:sz w:val="20"/>
          <w:szCs w:val="20"/>
        </w:rPr>
      </w:pPr>
      <w:r w:rsidRPr="00CA1EF7">
        <w:rPr>
          <w:rFonts w:ascii="Arial" w:hAnsi="Arial" w:cs="Arial"/>
          <w:sz w:val="20"/>
          <w:szCs w:val="20"/>
        </w:rPr>
        <w:t>During amplification of biological samples that do not contain the human genomic DNA the real-time PCR instrument should record the absence of exponential growth of the fluorescence level in the corresponding tube.</w:t>
      </w:r>
    </w:p>
    <w:p w14:paraId="5F8FE12D" w14:textId="77777777" w:rsidR="00A161F3" w:rsidRDefault="00A161F3" w:rsidP="00A161F3">
      <w:pPr>
        <w:spacing w:line="360" w:lineRule="auto"/>
        <w:jc w:val="both"/>
        <w:rPr>
          <w:rFonts w:ascii="Arial" w:hAnsi="Arial" w:cs="Arial"/>
          <w:sz w:val="20"/>
          <w:szCs w:val="20"/>
        </w:rPr>
      </w:pPr>
    </w:p>
    <w:p w14:paraId="2DBE6692" w14:textId="77777777" w:rsidR="00A161F3" w:rsidRDefault="00A161F3" w:rsidP="00A161F3">
      <w:pPr>
        <w:spacing w:line="360" w:lineRule="auto"/>
        <w:jc w:val="both"/>
        <w:rPr>
          <w:rFonts w:ascii="Arial" w:hAnsi="Arial" w:cs="Arial"/>
          <w:sz w:val="20"/>
          <w:szCs w:val="20"/>
        </w:rPr>
      </w:pPr>
      <w:r w:rsidRPr="00A84FEC">
        <w:rPr>
          <w:rFonts w:ascii="Arial" w:hAnsi="Arial" w:cs="Arial"/>
          <w:b/>
          <w:bCs/>
          <w:sz w:val="20"/>
          <w:szCs w:val="20"/>
        </w:rPr>
        <w:t>d.</w:t>
      </w:r>
      <w:r>
        <w:rPr>
          <w:rFonts w:ascii="Arial" w:hAnsi="Arial" w:cs="Arial"/>
          <w:sz w:val="20"/>
          <w:szCs w:val="20"/>
        </w:rPr>
        <w:t xml:space="preserve"> </w:t>
      </w:r>
      <w:r w:rsidRPr="00A84FEC">
        <w:rPr>
          <w:rFonts w:ascii="Arial" w:hAnsi="Arial" w:cs="Arial"/>
          <w:b/>
          <w:bCs/>
          <w:sz w:val="20"/>
          <w:szCs w:val="20"/>
        </w:rPr>
        <w:t>Diagnostic characteristics</w:t>
      </w:r>
    </w:p>
    <w:tbl>
      <w:tblPr>
        <w:tblStyle w:val="TableNormal"/>
        <w:tblW w:w="90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5"/>
        <w:gridCol w:w="2693"/>
        <w:gridCol w:w="3260"/>
      </w:tblGrid>
      <w:tr w:rsidR="00A161F3" w:rsidRPr="000C13CD" w14:paraId="67DF821D" w14:textId="77777777" w:rsidTr="00A161F3">
        <w:trPr>
          <w:trHeight w:val="489"/>
        </w:trPr>
        <w:tc>
          <w:tcPr>
            <w:tcW w:w="3125" w:type="dxa"/>
          </w:tcPr>
          <w:p w14:paraId="20BBEE5B" w14:textId="77777777" w:rsidR="00A161F3" w:rsidRPr="000C13CD" w:rsidRDefault="00A161F3" w:rsidP="004409A6">
            <w:pPr>
              <w:pStyle w:val="TableParagraph"/>
              <w:ind w:left="9"/>
              <w:rPr>
                <w:rFonts w:ascii="Tahoma" w:hAnsi="Tahoma" w:cs="Tahoma"/>
                <w:b/>
                <w:bCs/>
                <w:sz w:val="18"/>
                <w:szCs w:val="18"/>
              </w:rPr>
            </w:pPr>
            <w:r w:rsidRPr="000C13CD">
              <w:rPr>
                <w:rFonts w:ascii="Tahoma" w:hAnsi="Tahoma" w:cs="Tahoma"/>
                <w:b/>
                <w:bCs/>
                <w:spacing w:val="-2"/>
                <w:sz w:val="18"/>
                <w:szCs w:val="18"/>
              </w:rPr>
              <w:t>Characteristic</w:t>
            </w:r>
          </w:p>
        </w:tc>
        <w:tc>
          <w:tcPr>
            <w:tcW w:w="2693" w:type="dxa"/>
          </w:tcPr>
          <w:p w14:paraId="64B3D30D" w14:textId="40611A53" w:rsidR="00A161F3" w:rsidRPr="000C13CD" w:rsidRDefault="000C13CD" w:rsidP="004409A6">
            <w:pPr>
              <w:pStyle w:val="TableParagraph"/>
              <w:spacing w:line="240" w:lineRule="atLeast"/>
              <w:ind w:left="1008" w:right="473" w:hanging="524"/>
              <w:jc w:val="left"/>
              <w:rPr>
                <w:rFonts w:ascii="Tahoma" w:hAnsi="Tahoma" w:cs="Tahoma"/>
                <w:b/>
                <w:bCs/>
                <w:sz w:val="18"/>
                <w:szCs w:val="18"/>
              </w:rPr>
            </w:pPr>
            <w:r>
              <w:rPr>
                <w:rFonts w:ascii="Tahoma" w:hAnsi="Tahoma" w:cs="Tahoma"/>
                <w:b/>
                <w:bCs/>
                <w:sz w:val="18"/>
                <w:szCs w:val="18"/>
              </w:rPr>
              <w:t xml:space="preserve">         </w:t>
            </w:r>
            <w:r w:rsidR="00A161F3" w:rsidRPr="000C13CD">
              <w:rPr>
                <w:rFonts w:ascii="Tahoma" w:hAnsi="Tahoma" w:cs="Tahoma"/>
                <w:b/>
                <w:bCs/>
                <w:sz w:val="18"/>
                <w:szCs w:val="18"/>
              </w:rPr>
              <w:t>Diagnostic</w:t>
            </w:r>
            <w:r w:rsidR="00A161F3" w:rsidRPr="000C13CD">
              <w:rPr>
                <w:rFonts w:ascii="Tahoma" w:hAnsi="Tahoma" w:cs="Tahoma"/>
                <w:b/>
                <w:bCs/>
                <w:spacing w:val="-12"/>
                <w:sz w:val="18"/>
                <w:szCs w:val="18"/>
              </w:rPr>
              <w:t xml:space="preserve"> </w:t>
            </w:r>
            <w:r w:rsidR="00A161F3" w:rsidRPr="000C13CD">
              <w:rPr>
                <w:rFonts w:ascii="Tahoma" w:hAnsi="Tahoma" w:cs="Tahoma"/>
                <w:b/>
                <w:bCs/>
                <w:sz w:val="18"/>
                <w:szCs w:val="18"/>
              </w:rPr>
              <w:t>Sensitivity (CI 95%)</w:t>
            </w:r>
          </w:p>
        </w:tc>
        <w:tc>
          <w:tcPr>
            <w:tcW w:w="3260" w:type="dxa"/>
          </w:tcPr>
          <w:p w14:paraId="61B495B1" w14:textId="78796094" w:rsidR="00A161F3" w:rsidRPr="000C13CD" w:rsidRDefault="000C13CD" w:rsidP="004409A6">
            <w:pPr>
              <w:pStyle w:val="TableParagraph"/>
              <w:spacing w:line="240" w:lineRule="atLeast"/>
              <w:ind w:left="1294" w:right="764" w:hanging="522"/>
              <w:jc w:val="left"/>
              <w:rPr>
                <w:rFonts w:ascii="Tahoma" w:hAnsi="Tahoma" w:cs="Tahoma"/>
                <w:b/>
                <w:bCs/>
                <w:sz w:val="18"/>
                <w:szCs w:val="18"/>
              </w:rPr>
            </w:pPr>
            <w:r>
              <w:rPr>
                <w:rFonts w:ascii="Tahoma" w:hAnsi="Tahoma" w:cs="Tahoma"/>
                <w:b/>
                <w:bCs/>
                <w:sz w:val="18"/>
                <w:szCs w:val="18"/>
              </w:rPr>
              <w:t xml:space="preserve">         </w:t>
            </w:r>
            <w:r w:rsidR="00A161F3" w:rsidRPr="000C13CD">
              <w:rPr>
                <w:rFonts w:ascii="Tahoma" w:hAnsi="Tahoma" w:cs="Tahoma"/>
                <w:b/>
                <w:bCs/>
                <w:sz w:val="18"/>
                <w:szCs w:val="18"/>
              </w:rPr>
              <w:t>Diagnostic</w:t>
            </w:r>
            <w:r w:rsidR="00A161F3" w:rsidRPr="000C13CD">
              <w:rPr>
                <w:rFonts w:ascii="Tahoma" w:hAnsi="Tahoma" w:cs="Tahoma"/>
                <w:b/>
                <w:bCs/>
                <w:spacing w:val="-12"/>
                <w:sz w:val="18"/>
                <w:szCs w:val="18"/>
              </w:rPr>
              <w:t xml:space="preserve"> </w:t>
            </w:r>
            <w:r w:rsidR="00A161F3" w:rsidRPr="000C13CD">
              <w:rPr>
                <w:rFonts w:ascii="Tahoma" w:hAnsi="Tahoma" w:cs="Tahoma"/>
                <w:b/>
                <w:bCs/>
                <w:sz w:val="18"/>
                <w:szCs w:val="18"/>
              </w:rPr>
              <w:t>Specificity (CI 95%)</w:t>
            </w:r>
          </w:p>
        </w:tc>
      </w:tr>
      <w:tr w:rsidR="00A161F3" w:rsidRPr="000C13CD" w14:paraId="476D28E3" w14:textId="77777777" w:rsidTr="00A161F3">
        <w:trPr>
          <w:trHeight w:val="313"/>
        </w:trPr>
        <w:tc>
          <w:tcPr>
            <w:tcW w:w="3125" w:type="dxa"/>
          </w:tcPr>
          <w:p w14:paraId="048F7213" w14:textId="77777777" w:rsidR="00A161F3" w:rsidRPr="000C13CD" w:rsidRDefault="00A161F3" w:rsidP="004409A6">
            <w:pPr>
              <w:pStyle w:val="TableParagraph"/>
              <w:ind w:left="9" w:right="5"/>
              <w:rPr>
                <w:rFonts w:ascii="Tahoma" w:hAnsi="Tahoma" w:cs="Tahoma"/>
                <w:sz w:val="18"/>
                <w:szCs w:val="18"/>
              </w:rPr>
            </w:pPr>
            <w:r w:rsidRPr="000C13CD">
              <w:rPr>
                <w:rFonts w:ascii="Tahoma" w:hAnsi="Tahoma" w:cs="Tahoma"/>
                <w:sz w:val="18"/>
                <w:szCs w:val="18"/>
              </w:rPr>
              <w:t>Normoflora</w:t>
            </w:r>
            <w:r w:rsidRPr="000C13CD">
              <w:rPr>
                <w:rFonts w:ascii="Tahoma" w:hAnsi="Tahoma" w:cs="Tahoma"/>
                <w:spacing w:val="-8"/>
                <w:sz w:val="18"/>
                <w:szCs w:val="18"/>
              </w:rPr>
              <w:t xml:space="preserve"> </w:t>
            </w:r>
            <w:r w:rsidRPr="000C13CD">
              <w:rPr>
                <w:rFonts w:ascii="Tahoma" w:hAnsi="Tahoma" w:cs="Tahoma"/>
                <w:sz w:val="18"/>
                <w:szCs w:val="18"/>
              </w:rPr>
              <w:t>–</w:t>
            </w:r>
            <w:r w:rsidRPr="000C13CD">
              <w:rPr>
                <w:rFonts w:ascii="Tahoma" w:hAnsi="Tahoma" w:cs="Tahoma"/>
                <w:spacing w:val="-10"/>
                <w:sz w:val="18"/>
                <w:szCs w:val="18"/>
              </w:rPr>
              <w:t xml:space="preserve"> </w:t>
            </w:r>
            <w:r w:rsidRPr="000C13CD">
              <w:rPr>
                <w:rFonts w:ascii="Tahoma" w:hAnsi="Tahoma" w:cs="Tahoma"/>
                <w:sz w:val="18"/>
                <w:szCs w:val="18"/>
              </w:rPr>
              <w:t>Lactobacillus</w:t>
            </w:r>
            <w:r w:rsidRPr="000C13CD">
              <w:rPr>
                <w:rFonts w:ascii="Tahoma" w:hAnsi="Tahoma" w:cs="Tahoma"/>
                <w:spacing w:val="-11"/>
                <w:sz w:val="18"/>
                <w:szCs w:val="18"/>
              </w:rPr>
              <w:t xml:space="preserve"> </w:t>
            </w:r>
            <w:r w:rsidRPr="000C13CD">
              <w:rPr>
                <w:rFonts w:ascii="Tahoma" w:hAnsi="Tahoma" w:cs="Tahoma"/>
                <w:spacing w:val="-4"/>
                <w:sz w:val="18"/>
                <w:szCs w:val="18"/>
              </w:rPr>
              <w:t>spp.</w:t>
            </w:r>
          </w:p>
        </w:tc>
        <w:tc>
          <w:tcPr>
            <w:tcW w:w="2693" w:type="dxa"/>
          </w:tcPr>
          <w:p w14:paraId="0E17E6B9"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99.71%</w:t>
            </w:r>
            <w:r w:rsidRPr="000C13CD">
              <w:rPr>
                <w:rFonts w:ascii="Tahoma" w:hAnsi="Tahoma" w:cs="Tahoma"/>
                <w:spacing w:val="-5"/>
                <w:sz w:val="18"/>
                <w:szCs w:val="18"/>
              </w:rPr>
              <w:t xml:space="preserve"> </w:t>
            </w:r>
            <w:r w:rsidRPr="000C13CD">
              <w:rPr>
                <w:rFonts w:ascii="Tahoma" w:hAnsi="Tahoma" w:cs="Tahoma"/>
                <w:sz w:val="18"/>
                <w:szCs w:val="18"/>
              </w:rPr>
              <w:t>(98.41</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99.99%)</w:t>
            </w:r>
          </w:p>
        </w:tc>
        <w:tc>
          <w:tcPr>
            <w:tcW w:w="3260" w:type="dxa"/>
          </w:tcPr>
          <w:p w14:paraId="45FAF3F0"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97.73%</w:t>
            </w:r>
            <w:r w:rsidRPr="000C13CD">
              <w:rPr>
                <w:rFonts w:ascii="Tahoma" w:hAnsi="Tahoma" w:cs="Tahoma"/>
                <w:spacing w:val="-4"/>
                <w:sz w:val="18"/>
                <w:szCs w:val="18"/>
              </w:rPr>
              <w:t xml:space="preserve"> </w:t>
            </w:r>
            <w:r w:rsidRPr="000C13CD">
              <w:rPr>
                <w:rFonts w:ascii="Tahoma" w:hAnsi="Tahoma" w:cs="Tahoma"/>
                <w:sz w:val="18"/>
                <w:szCs w:val="18"/>
              </w:rPr>
              <w:t>(87.98</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99.94%)</w:t>
            </w:r>
          </w:p>
        </w:tc>
      </w:tr>
      <w:tr w:rsidR="00A161F3" w:rsidRPr="000C13CD" w14:paraId="54CD0783" w14:textId="77777777" w:rsidTr="00A161F3">
        <w:trPr>
          <w:trHeight w:val="489"/>
        </w:trPr>
        <w:tc>
          <w:tcPr>
            <w:tcW w:w="3125" w:type="dxa"/>
          </w:tcPr>
          <w:p w14:paraId="41C6591E" w14:textId="77777777" w:rsidR="00A161F3" w:rsidRPr="000C13CD" w:rsidRDefault="00A161F3" w:rsidP="004409A6">
            <w:pPr>
              <w:pStyle w:val="TableParagraph"/>
              <w:spacing w:line="240" w:lineRule="atLeast"/>
              <w:ind w:left="465" w:hanging="233"/>
              <w:jc w:val="left"/>
              <w:rPr>
                <w:rFonts w:ascii="Tahoma" w:hAnsi="Tahoma" w:cs="Tahoma"/>
                <w:sz w:val="18"/>
                <w:szCs w:val="18"/>
              </w:rPr>
            </w:pPr>
            <w:r w:rsidRPr="000C13CD">
              <w:rPr>
                <w:rFonts w:ascii="Tahoma" w:hAnsi="Tahoma" w:cs="Tahoma"/>
                <w:i/>
                <w:sz w:val="18"/>
                <w:szCs w:val="18"/>
              </w:rPr>
              <w:t>Gardnerella</w:t>
            </w:r>
            <w:r w:rsidRPr="000C13CD">
              <w:rPr>
                <w:rFonts w:ascii="Tahoma" w:hAnsi="Tahoma" w:cs="Tahoma"/>
                <w:i/>
                <w:spacing w:val="-12"/>
                <w:sz w:val="18"/>
                <w:szCs w:val="18"/>
              </w:rPr>
              <w:t xml:space="preserve"> </w:t>
            </w:r>
            <w:r w:rsidRPr="000C13CD">
              <w:rPr>
                <w:rFonts w:ascii="Tahoma" w:hAnsi="Tahoma" w:cs="Tahoma"/>
                <w:i/>
                <w:sz w:val="18"/>
                <w:szCs w:val="18"/>
              </w:rPr>
              <w:t>vaginalis</w:t>
            </w:r>
            <w:r w:rsidRPr="000C13CD">
              <w:rPr>
                <w:rFonts w:ascii="Tahoma" w:hAnsi="Tahoma" w:cs="Tahoma"/>
                <w:sz w:val="18"/>
                <w:szCs w:val="18"/>
              </w:rPr>
              <w:t>/</w:t>
            </w:r>
            <w:r w:rsidRPr="000C13CD">
              <w:rPr>
                <w:rFonts w:ascii="Tahoma" w:hAnsi="Tahoma" w:cs="Tahoma"/>
                <w:spacing w:val="-11"/>
                <w:sz w:val="18"/>
                <w:szCs w:val="18"/>
              </w:rPr>
              <w:t xml:space="preserve"> </w:t>
            </w:r>
            <w:r w:rsidRPr="000C13CD">
              <w:rPr>
                <w:rFonts w:ascii="Tahoma" w:hAnsi="Tahoma" w:cs="Tahoma"/>
                <w:i/>
                <w:sz w:val="18"/>
                <w:szCs w:val="18"/>
              </w:rPr>
              <w:t xml:space="preserve">Prevotella bivia </w:t>
            </w:r>
            <w:r w:rsidRPr="000C13CD">
              <w:rPr>
                <w:rFonts w:ascii="Tahoma" w:hAnsi="Tahoma" w:cs="Tahoma"/>
                <w:sz w:val="18"/>
                <w:szCs w:val="18"/>
              </w:rPr>
              <w:t>/Porphyromonas spp.</w:t>
            </w:r>
          </w:p>
        </w:tc>
        <w:tc>
          <w:tcPr>
            <w:tcW w:w="2693" w:type="dxa"/>
          </w:tcPr>
          <w:p w14:paraId="7155A6C4"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(98.37</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7DEBA95B"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99.40%</w:t>
            </w:r>
            <w:r w:rsidRPr="000C13CD">
              <w:rPr>
                <w:rFonts w:ascii="Tahoma" w:hAnsi="Tahoma" w:cs="Tahoma"/>
                <w:spacing w:val="-4"/>
                <w:sz w:val="18"/>
                <w:szCs w:val="18"/>
              </w:rPr>
              <w:t xml:space="preserve"> </w:t>
            </w:r>
            <w:r w:rsidRPr="000C13CD">
              <w:rPr>
                <w:rFonts w:ascii="Tahoma" w:hAnsi="Tahoma" w:cs="Tahoma"/>
                <w:sz w:val="18"/>
                <w:szCs w:val="18"/>
              </w:rPr>
              <w:t>(96.73</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99.98%)</w:t>
            </w:r>
          </w:p>
        </w:tc>
      </w:tr>
      <w:tr w:rsidR="00A161F3" w:rsidRPr="000C13CD" w14:paraId="0CEEE8FD" w14:textId="77777777" w:rsidTr="00A161F3">
        <w:trPr>
          <w:trHeight w:val="313"/>
        </w:trPr>
        <w:tc>
          <w:tcPr>
            <w:tcW w:w="3125" w:type="dxa"/>
          </w:tcPr>
          <w:p w14:paraId="58A60561" w14:textId="77777777" w:rsidR="00A161F3" w:rsidRPr="000C13CD" w:rsidRDefault="00A161F3" w:rsidP="004409A6">
            <w:pPr>
              <w:pStyle w:val="TableParagraph"/>
              <w:ind w:left="9" w:right="2"/>
              <w:rPr>
                <w:rFonts w:ascii="Tahoma" w:hAnsi="Tahoma" w:cs="Tahoma"/>
                <w:i/>
                <w:sz w:val="18"/>
                <w:szCs w:val="18"/>
              </w:rPr>
            </w:pPr>
            <w:r w:rsidRPr="000C13CD">
              <w:rPr>
                <w:rFonts w:ascii="Tahoma" w:hAnsi="Tahoma" w:cs="Tahoma"/>
                <w:i/>
                <w:sz w:val="18"/>
                <w:szCs w:val="18"/>
              </w:rPr>
              <w:t>Mycoplasma</w:t>
            </w:r>
            <w:r w:rsidRPr="000C13CD">
              <w:rPr>
                <w:rFonts w:ascii="Tahoma" w:hAnsi="Tahoma" w:cs="Tahoma"/>
                <w:i/>
                <w:spacing w:val="-11"/>
                <w:sz w:val="18"/>
                <w:szCs w:val="18"/>
              </w:rPr>
              <w:t xml:space="preserve"> </w:t>
            </w:r>
            <w:r w:rsidRPr="000C13CD">
              <w:rPr>
                <w:rFonts w:ascii="Tahoma" w:hAnsi="Tahoma" w:cs="Tahoma"/>
                <w:i/>
                <w:spacing w:val="-2"/>
                <w:sz w:val="18"/>
                <w:szCs w:val="18"/>
              </w:rPr>
              <w:t>hominis</w:t>
            </w:r>
          </w:p>
        </w:tc>
        <w:tc>
          <w:tcPr>
            <w:tcW w:w="2693" w:type="dxa"/>
          </w:tcPr>
          <w:p w14:paraId="74293D71"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98.61%</w:t>
            </w:r>
            <w:r w:rsidRPr="000C13CD">
              <w:rPr>
                <w:rFonts w:ascii="Tahoma" w:hAnsi="Tahoma" w:cs="Tahoma"/>
                <w:spacing w:val="-5"/>
                <w:sz w:val="18"/>
                <w:szCs w:val="18"/>
              </w:rPr>
              <w:t xml:space="preserve"> </w:t>
            </w:r>
            <w:r w:rsidRPr="000C13CD">
              <w:rPr>
                <w:rFonts w:ascii="Tahoma" w:hAnsi="Tahoma" w:cs="Tahoma"/>
                <w:sz w:val="18"/>
                <w:szCs w:val="18"/>
              </w:rPr>
              <w:t>(92.50</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99.96%)</w:t>
            </w:r>
          </w:p>
        </w:tc>
        <w:tc>
          <w:tcPr>
            <w:tcW w:w="3260" w:type="dxa"/>
          </w:tcPr>
          <w:p w14:paraId="6D2704C5"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(98.86</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1F9C5914" w14:textId="77777777" w:rsidTr="00A161F3">
        <w:trPr>
          <w:trHeight w:val="316"/>
        </w:trPr>
        <w:tc>
          <w:tcPr>
            <w:tcW w:w="3125" w:type="dxa"/>
          </w:tcPr>
          <w:p w14:paraId="446CE948" w14:textId="77777777" w:rsidR="00A161F3" w:rsidRPr="000C13CD" w:rsidRDefault="00A161F3" w:rsidP="004409A6">
            <w:pPr>
              <w:pStyle w:val="TableParagraph"/>
              <w:ind w:left="9" w:right="4"/>
              <w:rPr>
                <w:rFonts w:ascii="Tahoma" w:hAnsi="Tahoma" w:cs="Tahoma"/>
                <w:i/>
                <w:sz w:val="18"/>
                <w:szCs w:val="18"/>
              </w:rPr>
            </w:pPr>
            <w:r w:rsidRPr="000C13CD">
              <w:rPr>
                <w:rFonts w:ascii="Tahoma" w:hAnsi="Tahoma" w:cs="Tahoma"/>
                <w:i/>
                <w:sz w:val="18"/>
                <w:szCs w:val="18"/>
              </w:rPr>
              <w:t>Mycoplasma</w:t>
            </w:r>
            <w:r w:rsidRPr="000C13CD">
              <w:rPr>
                <w:rFonts w:ascii="Tahoma" w:hAnsi="Tahoma" w:cs="Tahoma"/>
                <w:i/>
                <w:spacing w:val="-11"/>
                <w:sz w:val="18"/>
                <w:szCs w:val="18"/>
              </w:rPr>
              <w:t xml:space="preserve"> </w:t>
            </w:r>
            <w:r w:rsidRPr="000C13CD">
              <w:rPr>
                <w:rFonts w:ascii="Tahoma" w:hAnsi="Tahoma" w:cs="Tahoma"/>
                <w:i/>
                <w:spacing w:val="-2"/>
                <w:sz w:val="18"/>
                <w:szCs w:val="18"/>
              </w:rPr>
              <w:t>genitalium</w:t>
            </w:r>
          </w:p>
        </w:tc>
        <w:tc>
          <w:tcPr>
            <w:tcW w:w="2693" w:type="dxa"/>
          </w:tcPr>
          <w:p w14:paraId="213E51EA"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(88.06</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6ED940EB" w14:textId="77777777" w:rsidR="00A161F3" w:rsidRPr="000C13CD" w:rsidRDefault="00A161F3" w:rsidP="004409A6">
            <w:pPr>
              <w:pStyle w:val="TableParagraph"/>
              <w:ind w:left="8" w:right="2"/>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(98.99</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075F1D0C" w14:textId="77777777" w:rsidTr="00A161F3">
        <w:trPr>
          <w:trHeight w:val="486"/>
        </w:trPr>
        <w:tc>
          <w:tcPr>
            <w:tcW w:w="3125" w:type="dxa"/>
          </w:tcPr>
          <w:p w14:paraId="4C1228B6" w14:textId="77777777" w:rsidR="00A161F3" w:rsidRPr="000C13CD" w:rsidRDefault="00A161F3" w:rsidP="004409A6">
            <w:pPr>
              <w:pStyle w:val="TableParagraph"/>
              <w:spacing w:line="243" w:lineRule="exact"/>
              <w:ind w:left="9" w:right="4"/>
              <w:rPr>
                <w:rFonts w:ascii="Tahoma" w:hAnsi="Tahoma" w:cs="Tahoma"/>
                <w:sz w:val="18"/>
                <w:szCs w:val="18"/>
              </w:rPr>
            </w:pPr>
            <w:r w:rsidRPr="000C13CD">
              <w:rPr>
                <w:rFonts w:ascii="Tahoma" w:hAnsi="Tahoma" w:cs="Tahoma"/>
                <w:spacing w:val="-2"/>
                <w:sz w:val="18"/>
                <w:szCs w:val="18"/>
              </w:rPr>
              <w:t>Ureaplasma</w:t>
            </w:r>
            <w:r w:rsidRPr="000C13CD">
              <w:rPr>
                <w:rFonts w:ascii="Tahoma" w:hAnsi="Tahoma" w:cs="Tahoma"/>
                <w:spacing w:val="9"/>
                <w:sz w:val="18"/>
                <w:szCs w:val="18"/>
              </w:rPr>
              <w:t xml:space="preserve"> </w:t>
            </w:r>
            <w:r w:rsidRPr="000C13CD">
              <w:rPr>
                <w:rFonts w:ascii="Tahoma" w:hAnsi="Tahoma" w:cs="Tahoma"/>
                <w:spacing w:val="-2"/>
                <w:sz w:val="18"/>
                <w:szCs w:val="18"/>
              </w:rPr>
              <w:t>(urealyticum</w:t>
            </w:r>
            <w:r w:rsidRPr="000C13CD">
              <w:rPr>
                <w:rFonts w:ascii="Tahoma" w:hAnsi="Tahoma" w:cs="Tahoma"/>
                <w:spacing w:val="8"/>
                <w:sz w:val="18"/>
                <w:szCs w:val="18"/>
              </w:rPr>
              <w:t xml:space="preserve"> </w:t>
            </w:r>
            <w:r w:rsidRPr="000C13CD">
              <w:rPr>
                <w:rFonts w:ascii="Tahoma" w:hAnsi="Tahoma" w:cs="Tahoma"/>
                <w:spacing w:val="-10"/>
                <w:sz w:val="18"/>
                <w:szCs w:val="18"/>
              </w:rPr>
              <w:t>+</w:t>
            </w:r>
          </w:p>
          <w:p w14:paraId="6FB09CCA" w14:textId="77777777" w:rsidR="00A161F3" w:rsidRPr="000C13CD" w:rsidRDefault="00A161F3" w:rsidP="004409A6">
            <w:pPr>
              <w:pStyle w:val="TableParagraph"/>
              <w:spacing w:line="222" w:lineRule="exact"/>
              <w:ind w:left="9" w:right="3"/>
              <w:rPr>
                <w:rFonts w:ascii="Tahoma" w:hAnsi="Tahoma" w:cs="Tahoma"/>
                <w:sz w:val="18"/>
                <w:szCs w:val="18"/>
              </w:rPr>
            </w:pPr>
            <w:r w:rsidRPr="000C13CD">
              <w:rPr>
                <w:rFonts w:ascii="Tahoma" w:hAnsi="Tahoma" w:cs="Tahoma"/>
                <w:spacing w:val="-2"/>
                <w:sz w:val="18"/>
                <w:szCs w:val="18"/>
              </w:rPr>
              <w:t>parvum)</w:t>
            </w:r>
          </w:p>
        </w:tc>
        <w:tc>
          <w:tcPr>
            <w:tcW w:w="2693" w:type="dxa"/>
          </w:tcPr>
          <w:p w14:paraId="657BE6F1"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(96.92</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5D57AB9A"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(98.67</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57092CDE" w14:textId="77777777" w:rsidTr="00A161F3">
        <w:trPr>
          <w:trHeight w:val="316"/>
        </w:trPr>
        <w:tc>
          <w:tcPr>
            <w:tcW w:w="3125" w:type="dxa"/>
          </w:tcPr>
          <w:p w14:paraId="66EA10A0" w14:textId="77777777" w:rsidR="00A161F3" w:rsidRPr="000C13CD" w:rsidRDefault="00A161F3" w:rsidP="004409A6">
            <w:pPr>
              <w:pStyle w:val="TableParagraph"/>
              <w:ind w:left="9" w:right="4"/>
              <w:rPr>
                <w:rFonts w:ascii="Tahoma" w:hAnsi="Tahoma" w:cs="Tahoma"/>
                <w:sz w:val="18"/>
                <w:szCs w:val="18"/>
              </w:rPr>
            </w:pPr>
            <w:r w:rsidRPr="000C13CD">
              <w:rPr>
                <w:rFonts w:ascii="Tahoma" w:hAnsi="Tahoma" w:cs="Tahoma"/>
                <w:sz w:val="18"/>
                <w:szCs w:val="18"/>
              </w:rPr>
              <w:t>Candida</w:t>
            </w:r>
            <w:r w:rsidRPr="000C13CD">
              <w:rPr>
                <w:rFonts w:ascii="Tahoma" w:hAnsi="Tahoma" w:cs="Tahoma"/>
                <w:spacing w:val="-10"/>
                <w:sz w:val="18"/>
                <w:szCs w:val="18"/>
              </w:rPr>
              <w:t xml:space="preserve"> </w:t>
            </w:r>
            <w:r w:rsidRPr="000C13CD">
              <w:rPr>
                <w:rFonts w:ascii="Tahoma" w:hAnsi="Tahoma" w:cs="Tahoma"/>
                <w:spacing w:val="-4"/>
                <w:sz w:val="18"/>
                <w:szCs w:val="18"/>
              </w:rPr>
              <w:t>spp.</w:t>
            </w:r>
          </w:p>
        </w:tc>
        <w:tc>
          <w:tcPr>
            <w:tcW w:w="2693" w:type="dxa"/>
          </w:tcPr>
          <w:p w14:paraId="3C8CBDF7"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(97.47</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7E607F86"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98.80%</w:t>
            </w:r>
            <w:r w:rsidRPr="000C13CD">
              <w:rPr>
                <w:rFonts w:ascii="Tahoma" w:hAnsi="Tahoma" w:cs="Tahoma"/>
                <w:spacing w:val="-4"/>
                <w:sz w:val="18"/>
                <w:szCs w:val="18"/>
              </w:rPr>
              <w:t xml:space="preserve"> </w:t>
            </w:r>
            <w:r w:rsidRPr="000C13CD">
              <w:rPr>
                <w:rFonts w:ascii="Tahoma" w:hAnsi="Tahoma" w:cs="Tahoma"/>
                <w:sz w:val="18"/>
                <w:szCs w:val="18"/>
              </w:rPr>
              <w:t>(96.52</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99.75%)</w:t>
            </w:r>
          </w:p>
        </w:tc>
      </w:tr>
      <w:tr w:rsidR="00A161F3" w:rsidRPr="000C13CD" w14:paraId="333B30F7" w14:textId="77777777" w:rsidTr="00A161F3">
        <w:trPr>
          <w:trHeight w:val="314"/>
        </w:trPr>
        <w:tc>
          <w:tcPr>
            <w:tcW w:w="3125" w:type="dxa"/>
          </w:tcPr>
          <w:p w14:paraId="160B1DCA" w14:textId="77777777" w:rsidR="00A161F3" w:rsidRPr="000C13CD" w:rsidRDefault="00A161F3" w:rsidP="004409A6">
            <w:pPr>
              <w:pStyle w:val="TableParagraph"/>
              <w:ind w:left="9" w:right="6"/>
              <w:rPr>
                <w:rFonts w:ascii="Tahoma" w:hAnsi="Tahoma" w:cs="Tahoma"/>
                <w:i/>
                <w:sz w:val="18"/>
                <w:szCs w:val="18"/>
              </w:rPr>
            </w:pPr>
            <w:r w:rsidRPr="000C13CD">
              <w:rPr>
                <w:rFonts w:ascii="Tahoma" w:hAnsi="Tahoma" w:cs="Tahoma"/>
                <w:i/>
                <w:spacing w:val="-2"/>
                <w:sz w:val="18"/>
                <w:szCs w:val="18"/>
              </w:rPr>
              <w:t>Trichomonas</w:t>
            </w:r>
            <w:r w:rsidRPr="000C13CD">
              <w:rPr>
                <w:rFonts w:ascii="Tahoma" w:hAnsi="Tahoma" w:cs="Tahoma"/>
                <w:i/>
                <w:spacing w:val="6"/>
                <w:sz w:val="18"/>
                <w:szCs w:val="18"/>
              </w:rPr>
              <w:t xml:space="preserve"> </w:t>
            </w:r>
            <w:r w:rsidRPr="000C13CD">
              <w:rPr>
                <w:rFonts w:ascii="Tahoma" w:hAnsi="Tahoma" w:cs="Tahoma"/>
                <w:i/>
                <w:spacing w:val="-2"/>
                <w:sz w:val="18"/>
                <w:szCs w:val="18"/>
              </w:rPr>
              <w:t>vaginalis</w:t>
            </w:r>
          </w:p>
        </w:tc>
        <w:tc>
          <w:tcPr>
            <w:tcW w:w="2693" w:type="dxa"/>
          </w:tcPr>
          <w:p w14:paraId="43827964"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(88.78</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7F77D534"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99.72%</w:t>
            </w:r>
            <w:r w:rsidRPr="000C13CD">
              <w:rPr>
                <w:rFonts w:ascii="Tahoma" w:hAnsi="Tahoma" w:cs="Tahoma"/>
                <w:spacing w:val="-4"/>
                <w:sz w:val="18"/>
                <w:szCs w:val="18"/>
              </w:rPr>
              <w:t xml:space="preserve"> </w:t>
            </w:r>
            <w:r w:rsidRPr="000C13CD">
              <w:rPr>
                <w:rFonts w:ascii="Tahoma" w:hAnsi="Tahoma" w:cs="Tahoma"/>
                <w:sz w:val="18"/>
                <w:szCs w:val="18"/>
              </w:rPr>
              <w:t>(98.47</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99.99%)</w:t>
            </w:r>
          </w:p>
        </w:tc>
      </w:tr>
      <w:tr w:rsidR="00A161F3" w:rsidRPr="000C13CD" w14:paraId="4037B0C7" w14:textId="77777777" w:rsidTr="00A161F3">
        <w:trPr>
          <w:trHeight w:val="316"/>
        </w:trPr>
        <w:tc>
          <w:tcPr>
            <w:tcW w:w="3125" w:type="dxa"/>
          </w:tcPr>
          <w:p w14:paraId="00D23DFD" w14:textId="77777777" w:rsidR="00A161F3" w:rsidRPr="000C13CD" w:rsidRDefault="00A161F3" w:rsidP="004409A6">
            <w:pPr>
              <w:pStyle w:val="TableParagraph"/>
              <w:ind w:left="9" w:right="6"/>
              <w:rPr>
                <w:rFonts w:ascii="Tahoma" w:hAnsi="Tahoma" w:cs="Tahoma"/>
                <w:i/>
                <w:sz w:val="18"/>
                <w:szCs w:val="18"/>
              </w:rPr>
            </w:pPr>
            <w:r w:rsidRPr="000C13CD">
              <w:rPr>
                <w:rFonts w:ascii="Tahoma" w:hAnsi="Tahoma" w:cs="Tahoma"/>
                <w:i/>
                <w:spacing w:val="-2"/>
                <w:sz w:val="18"/>
                <w:szCs w:val="18"/>
              </w:rPr>
              <w:t>Neisseria</w:t>
            </w:r>
            <w:r w:rsidRPr="000C13CD">
              <w:rPr>
                <w:rFonts w:ascii="Tahoma" w:hAnsi="Tahoma" w:cs="Tahoma"/>
                <w:i/>
                <w:spacing w:val="4"/>
                <w:sz w:val="18"/>
                <w:szCs w:val="18"/>
              </w:rPr>
              <w:t xml:space="preserve"> </w:t>
            </w:r>
            <w:r w:rsidRPr="000C13CD">
              <w:rPr>
                <w:rFonts w:ascii="Tahoma" w:hAnsi="Tahoma" w:cs="Tahoma"/>
                <w:i/>
                <w:spacing w:val="-2"/>
                <w:sz w:val="18"/>
                <w:szCs w:val="18"/>
              </w:rPr>
              <w:t>gonorrhoeae</w:t>
            </w:r>
          </w:p>
        </w:tc>
        <w:tc>
          <w:tcPr>
            <w:tcW w:w="2693" w:type="dxa"/>
          </w:tcPr>
          <w:p w14:paraId="1CA0C69D"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(88.78</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5EF03540"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(98.99</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372F136B" w14:textId="77777777" w:rsidTr="00A161F3">
        <w:trPr>
          <w:trHeight w:val="314"/>
        </w:trPr>
        <w:tc>
          <w:tcPr>
            <w:tcW w:w="3125" w:type="dxa"/>
          </w:tcPr>
          <w:p w14:paraId="3385A041" w14:textId="77777777" w:rsidR="00A161F3" w:rsidRPr="000C13CD" w:rsidRDefault="00A161F3" w:rsidP="004409A6">
            <w:pPr>
              <w:pStyle w:val="TableParagraph"/>
              <w:ind w:left="9" w:right="5"/>
              <w:rPr>
                <w:rFonts w:ascii="Tahoma" w:hAnsi="Tahoma" w:cs="Tahoma"/>
                <w:i/>
                <w:sz w:val="18"/>
                <w:szCs w:val="18"/>
              </w:rPr>
            </w:pPr>
            <w:r w:rsidRPr="000C13CD">
              <w:rPr>
                <w:rFonts w:ascii="Tahoma" w:hAnsi="Tahoma" w:cs="Tahoma"/>
                <w:i/>
                <w:spacing w:val="-2"/>
                <w:sz w:val="18"/>
                <w:szCs w:val="18"/>
              </w:rPr>
              <w:t>Chlamydia</w:t>
            </w:r>
            <w:r w:rsidRPr="000C13CD">
              <w:rPr>
                <w:rFonts w:ascii="Tahoma" w:hAnsi="Tahoma" w:cs="Tahoma"/>
                <w:i/>
                <w:spacing w:val="6"/>
                <w:sz w:val="18"/>
                <w:szCs w:val="18"/>
              </w:rPr>
              <w:t xml:space="preserve"> </w:t>
            </w:r>
            <w:r w:rsidRPr="000C13CD">
              <w:rPr>
                <w:rFonts w:ascii="Tahoma" w:hAnsi="Tahoma" w:cs="Tahoma"/>
                <w:i/>
                <w:spacing w:val="-2"/>
                <w:sz w:val="18"/>
                <w:szCs w:val="18"/>
              </w:rPr>
              <w:t>trachomatis</w:t>
            </w:r>
          </w:p>
        </w:tc>
        <w:tc>
          <w:tcPr>
            <w:tcW w:w="2693" w:type="dxa"/>
          </w:tcPr>
          <w:p w14:paraId="2861AEEA"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(90.00</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467FFD8E"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(98.97</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7272A0F6" w14:textId="77777777" w:rsidTr="00A161F3">
        <w:trPr>
          <w:trHeight w:val="313"/>
        </w:trPr>
        <w:tc>
          <w:tcPr>
            <w:tcW w:w="3125" w:type="dxa"/>
          </w:tcPr>
          <w:p w14:paraId="2408B9C1" w14:textId="77777777" w:rsidR="00A161F3" w:rsidRPr="000C13CD" w:rsidRDefault="00A161F3" w:rsidP="004409A6">
            <w:pPr>
              <w:pStyle w:val="TableParagraph"/>
              <w:ind w:left="9" w:right="5"/>
              <w:rPr>
                <w:rFonts w:ascii="Tahoma" w:hAnsi="Tahoma" w:cs="Tahoma"/>
                <w:sz w:val="18"/>
                <w:szCs w:val="18"/>
              </w:rPr>
            </w:pPr>
            <w:r w:rsidRPr="000C13CD">
              <w:rPr>
                <w:rFonts w:ascii="Tahoma" w:hAnsi="Tahoma" w:cs="Tahoma"/>
                <w:sz w:val="18"/>
                <w:szCs w:val="18"/>
              </w:rPr>
              <w:t>Herpes</w:t>
            </w:r>
            <w:r w:rsidRPr="000C13CD">
              <w:rPr>
                <w:rFonts w:ascii="Tahoma" w:hAnsi="Tahoma" w:cs="Tahoma"/>
                <w:spacing w:val="-7"/>
                <w:sz w:val="18"/>
                <w:szCs w:val="18"/>
              </w:rPr>
              <w:t xml:space="preserve"> </w:t>
            </w:r>
            <w:r w:rsidRPr="000C13CD">
              <w:rPr>
                <w:rFonts w:ascii="Tahoma" w:hAnsi="Tahoma" w:cs="Tahoma"/>
                <w:sz w:val="18"/>
                <w:szCs w:val="18"/>
              </w:rPr>
              <w:t>simplex</w:t>
            </w:r>
            <w:r w:rsidRPr="000C13CD">
              <w:rPr>
                <w:rFonts w:ascii="Tahoma" w:hAnsi="Tahoma" w:cs="Tahoma"/>
                <w:spacing w:val="-7"/>
                <w:sz w:val="18"/>
                <w:szCs w:val="18"/>
              </w:rPr>
              <w:t xml:space="preserve"> </w:t>
            </w:r>
            <w:r w:rsidRPr="000C13CD">
              <w:rPr>
                <w:rFonts w:ascii="Tahoma" w:hAnsi="Tahoma" w:cs="Tahoma"/>
                <w:sz w:val="18"/>
                <w:szCs w:val="18"/>
              </w:rPr>
              <w:t>virus</w:t>
            </w:r>
            <w:r w:rsidRPr="000C13CD">
              <w:rPr>
                <w:rFonts w:ascii="Tahoma" w:hAnsi="Tahoma" w:cs="Tahoma"/>
                <w:spacing w:val="-9"/>
                <w:sz w:val="18"/>
                <w:szCs w:val="18"/>
              </w:rPr>
              <w:t xml:space="preserve"> </w:t>
            </w:r>
            <w:r w:rsidRPr="000C13CD">
              <w:rPr>
                <w:rFonts w:ascii="Tahoma" w:hAnsi="Tahoma" w:cs="Tahoma"/>
                <w:spacing w:val="-10"/>
                <w:sz w:val="18"/>
                <w:szCs w:val="18"/>
              </w:rPr>
              <w:t>1</w:t>
            </w:r>
          </w:p>
        </w:tc>
        <w:tc>
          <w:tcPr>
            <w:tcW w:w="2693" w:type="dxa"/>
          </w:tcPr>
          <w:p w14:paraId="7DCAD855"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96.30%</w:t>
            </w:r>
            <w:r w:rsidRPr="000C13CD">
              <w:rPr>
                <w:rFonts w:ascii="Tahoma" w:hAnsi="Tahoma" w:cs="Tahoma"/>
                <w:spacing w:val="-5"/>
                <w:sz w:val="18"/>
                <w:szCs w:val="18"/>
              </w:rPr>
              <w:t xml:space="preserve"> </w:t>
            </w:r>
            <w:r w:rsidRPr="000C13CD">
              <w:rPr>
                <w:rFonts w:ascii="Tahoma" w:hAnsi="Tahoma" w:cs="Tahoma"/>
                <w:sz w:val="18"/>
                <w:szCs w:val="18"/>
              </w:rPr>
              <w:t>(81.03</w:t>
            </w:r>
            <w:r w:rsidRPr="000C13CD">
              <w:rPr>
                <w:rFonts w:ascii="Tahoma" w:hAnsi="Tahoma" w:cs="Tahoma"/>
                <w:spacing w:val="-4"/>
                <w:sz w:val="18"/>
                <w:szCs w:val="18"/>
              </w:rPr>
              <w:t xml:space="preserve"> </w:t>
            </w:r>
            <w:r w:rsidRPr="000C13CD">
              <w:rPr>
                <w:rFonts w:ascii="Tahoma" w:hAnsi="Tahoma" w:cs="Tahoma"/>
                <w:sz w:val="18"/>
                <w:szCs w:val="18"/>
              </w:rPr>
              <w:t>-</w:t>
            </w:r>
            <w:r w:rsidRPr="000C13CD">
              <w:rPr>
                <w:rFonts w:ascii="Tahoma" w:hAnsi="Tahoma" w:cs="Tahoma"/>
                <w:spacing w:val="-4"/>
                <w:sz w:val="18"/>
                <w:szCs w:val="18"/>
              </w:rPr>
              <w:t xml:space="preserve"> </w:t>
            </w:r>
            <w:r w:rsidRPr="000C13CD">
              <w:rPr>
                <w:rFonts w:ascii="Tahoma" w:hAnsi="Tahoma" w:cs="Tahoma"/>
                <w:spacing w:val="-2"/>
                <w:sz w:val="18"/>
                <w:szCs w:val="18"/>
              </w:rPr>
              <w:t>99.91%)</w:t>
            </w:r>
          </w:p>
        </w:tc>
        <w:tc>
          <w:tcPr>
            <w:tcW w:w="3260" w:type="dxa"/>
          </w:tcPr>
          <w:p w14:paraId="69DA300F"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(99.00</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6E69D67E" w14:textId="77777777" w:rsidTr="00A161F3">
        <w:trPr>
          <w:trHeight w:val="316"/>
        </w:trPr>
        <w:tc>
          <w:tcPr>
            <w:tcW w:w="3125" w:type="dxa"/>
          </w:tcPr>
          <w:p w14:paraId="329604B0" w14:textId="77777777" w:rsidR="00A161F3" w:rsidRPr="000C13CD" w:rsidRDefault="00A161F3" w:rsidP="004409A6">
            <w:pPr>
              <w:pStyle w:val="TableParagraph"/>
              <w:ind w:left="9" w:right="3"/>
              <w:rPr>
                <w:rFonts w:ascii="Tahoma" w:hAnsi="Tahoma" w:cs="Tahoma"/>
                <w:sz w:val="18"/>
                <w:szCs w:val="18"/>
              </w:rPr>
            </w:pPr>
            <w:r w:rsidRPr="000C13CD">
              <w:rPr>
                <w:rFonts w:ascii="Tahoma" w:hAnsi="Tahoma" w:cs="Tahoma"/>
                <w:spacing w:val="-2"/>
                <w:sz w:val="18"/>
                <w:szCs w:val="18"/>
              </w:rPr>
              <w:t>Сytomegalovirus</w:t>
            </w:r>
          </w:p>
        </w:tc>
        <w:tc>
          <w:tcPr>
            <w:tcW w:w="2693" w:type="dxa"/>
          </w:tcPr>
          <w:p w14:paraId="403EAF93"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(87.66</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3FE279DC"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(98.99</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r w:rsidR="00A161F3" w:rsidRPr="000C13CD" w14:paraId="457B9442" w14:textId="77777777" w:rsidTr="00A161F3">
        <w:trPr>
          <w:trHeight w:val="314"/>
        </w:trPr>
        <w:tc>
          <w:tcPr>
            <w:tcW w:w="3125" w:type="dxa"/>
          </w:tcPr>
          <w:p w14:paraId="6D569D5A" w14:textId="77777777" w:rsidR="00A161F3" w:rsidRPr="000C13CD" w:rsidRDefault="00A161F3" w:rsidP="004409A6">
            <w:pPr>
              <w:pStyle w:val="TableParagraph"/>
              <w:ind w:left="9" w:right="5"/>
              <w:rPr>
                <w:rFonts w:ascii="Tahoma" w:hAnsi="Tahoma" w:cs="Tahoma"/>
                <w:sz w:val="18"/>
                <w:szCs w:val="18"/>
              </w:rPr>
            </w:pPr>
            <w:r w:rsidRPr="000C13CD">
              <w:rPr>
                <w:rFonts w:ascii="Tahoma" w:hAnsi="Tahoma" w:cs="Tahoma"/>
                <w:sz w:val="18"/>
                <w:szCs w:val="18"/>
              </w:rPr>
              <w:t>Herpes</w:t>
            </w:r>
            <w:r w:rsidRPr="000C13CD">
              <w:rPr>
                <w:rFonts w:ascii="Tahoma" w:hAnsi="Tahoma" w:cs="Tahoma"/>
                <w:spacing w:val="-7"/>
                <w:sz w:val="18"/>
                <w:szCs w:val="18"/>
              </w:rPr>
              <w:t xml:space="preserve"> </w:t>
            </w:r>
            <w:r w:rsidRPr="000C13CD">
              <w:rPr>
                <w:rFonts w:ascii="Tahoma" w:hAnsi="Tahoma" w:cs="Tahoma"/>
                <w:sz w:val="18"/>
                <w:szCs w:val="18"/>
              </w:rPr>
              <w:t>simplex</w:t>
            </w:r>
            <w:r w:rsidRPr="000C13CD">
              <w:rPr>
                <w:rFonts w:ascii="Tahoma" w:hAnsi="Tahoma" w:cs="Tahoma"/>
                <w:spacing w:val="-7"/>
                <w:sz w:val="18"/>
                <w:szCs w:val="18"/>
              </w:rPr>
              <w:t xml:space="preserve"> </w:t>
            </w:r>
            <w:r w:rsidRPr="000C13CD">
              <w:rPr>
                <w:rFonts w:ascii="Tahoma" w:hAnsi="Tahoma" w:cs="Tahoma"/>
                <w:sz w:val="18"/>
                <w:szCs w:val="18"/>
              </w:rPr>
              <w:t>virus</w:t>
            </w:r>
            <w:r w:rsidRPr="000C13CD">
              <w:rPr>
                <w:rFonts w:ascii="Tahoma" w:hAnsi="Tahoma" w:cs="Tahoma"/>
                <w:spacing w:val="-9"/>
                <w:sz w:val="18"/>
                <w:szCs w:val="18"/>
              </w:rPr>
              <w:t xml:space="preserve"> </w:t>
            </w:r>
            <w:r w:rsidRPr="000C13CD">
              <w:rPr>
                <w:rFonts w:ascii="Tahoma" w:hAnsi="Tahoma" w:cs="Tahoma"/>
                <w:spacing w:val="-10"/>
                <w:sz w:val="18"/>
                <w:szCs w:val="18"/>
              </w:rPr>
              <w:t>2</w:t>
            </w:r>
          </w:p>
        </w:tc>
        <w:tc>
          <w:tcPr>
            <w:tcW w:w="2693" w:type="dxa"/>
          </w:tcPr>
          <w:p w14:paraId="2EDF7005" w14:textId="77777777" w:rsidR="00A161F3" w:rsidRPr="000C13CD" w:rsidRDefault="00A161F3" w:rsidP="004409A6">
            <w:pPr>
              <w:pStyle w:val="TableParagraph"/>
              <w:ind w:left="3"/>
              <w:rPr>
                <w:rFonts w:ascii="Tahoma" w:hAnsi="Tahoma" w:cs="Tahoma"/>
                <w:sz w:val="18"/>
                <w:szCs w:val="18"/>
              </w:rPr>
            </w:pPr>
            <w:r w:rsidRPr="000C13CD">
              <w:rPr>
                <w:rFonts w:ascii="Tahoma" w:hAnsi="Tahoma" w:cs="Tahoma"/>
                <w:sz w:val="18"/>
                <w:szCs w:val="18"/>
              </w:rPr>
              <w:t>100.00%</w:t>
            </w:r>
            <w:r w:rsidRPr="000C13CD">
              <w:rPr>
                <w:rFonts w:ascii="Tahoma" w:hAnsi="Tahoma" w:cs="Tahoma"/>
                <w:spacing w:val="-6"/>
                <w:sz w:val="18"/>
                <w:szCs w:val="18"/>
              </w:rPr>
              <w:t xml:space="preserve"> </w:t>
            </w:r>
            <w:r w:rsidRPr="000C13CD">
              <w:rPr>
                <w:rFonts w:ascii="Tahoma" w:hAnsi="Tahoma" w:cs="Tahoma"/>
                <w:sz w:val="18"/>
                <w:szCs w:val="18"/>
              </w:rPr>
              <w:t>(86.77</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c>
          <w:tcPr>
            <w:tcW w:w="3260" w:type="dxa"/>
          </w:tcPr>
          <w:p w14:paraId="4CD94010" w14:textId="77777777" w:rsidR="00A161F3" w:rsidRPr="000C13CD" w:rsidRDefault="00A161F3" w:rsidP="004409A6">
            <w:pPr>
              <w:pStyle w:val="TableParagraph"/>
              <w:ind w:left="8"/>
              <w:rPr>
                <w:rFonts w:ascii="Tahoma" w:hAnsi="Tahoma" w:cs="Tahoma"/>
                <w:sz w:val="18"/>
                <w:szCs w:val="18"/>
              </w:rPr>
            </w:pPr>
            <w:r w:rsidRPr="000C13CD">
              <w:rPr>
                <w:rFonts w:ascii="Tahoma" w:hAnsi="Tahoma" w:cs="Tahoma"/>
                <w:sz w:val="18"/>
                <w:szCs w:val="18"/>
              </w:rPr>
              <w:t>100.00%</w:t>
            </w:r>
            <w:r w:rsidRPr="000C13CD">
              <w:rPr>
                <w:rFonts w:ascii="Tahoma" w:hAnsi="Tahoma" w:cs="Tahoma"/>
                <w:spacing w:val="-5"/>
                <w:sz w:val="18"/>
                <w:szCs w:val="18"/>
              </w:rPr>
              <w:t xml:space="preserve"> </w:t>
            </w:r>
            <w:r w:rsidRPr="000C13CD">
              <w:rPr>
                <w:rFonts w:ascii="Tahoma" w:hAnsi="Tahoma" w:cs="Tahoma"/>
                <w:sz w:val="18"/>
                <w:szCs w:val="18"/>
              </w:rPr>
              <w:t>(99.00</w:t>
            </w:r>
            <w:r w:rsidRPr="000C13CD">
              <w:rPr>
                <w:rFonts w:ascii="Tahoma" w:hAnsi="Tahoma" w:cs="Tahoma"/>
                <w:spacing w:val="-5"/>
                <w:sz w:val="18"/>
                <w:szCs w:val="18"/>
              </w:rPr>
              <w:t xml:space="preserve"> </w:t>
            </w:r>
            <w:r w:rsidRPr="000C13CD">
              <w:rPr>
                <w:rFonts w:ascii="Tahoma" w:hAnsi="Tahoma" w:cs="Tahoma"/>
                <w:sz w:val="18"/>
                <w:szCs w:val="18"/>
              </w:rPr>
              <w:t>-</w:t>
            </w:r>
            <w:r w:rsidRPr="000C13CD">
              <w:rPr>
                <w:rFonts w:ascii="Tahoma" w:hAnsi="Tahoma" w:cs="Tahoma"/>
                <w:spacing w:val="-5"/>
                <w:sz w:val="18"/>
                <w:szCs w:val="18"/>
              </w:rPr>
              <w:t xml:space="preserve"> </w:t>
            </w:r>
            <w:r w:rsidRPr="000C13CD">
              <w:rPr>
                <w:rFonts w:ascii="Tahoma" w:hAnsi="Tahoma" w:cs="Tahoma"/>
                <w:spacing w:val="-2"/>
                <w:sz w:val="18"/>
                <w:szCs w:val="18"/>
              </w:rPr>
              <w:t>100.00%)</w:t>
            </w:r>
          </w:p>
        </w:tc>
      </w:tr>
    </w:tbl>
    <w:p w14:paraId="61B962F6" w14:textId="0862BF3C" w:rsidR="00A161F3" w:rsidRDefault="00A161F3" w:rsidP="00A161F3">
      <w:pPr>
        <w:spacing w:line="360" w:lineRule="auto"/>
        <w:jc w:val="both"/>
        <w:rPr>
          <w:rFonts w:ascii="Arial" w:hAnsi="Arial" w:cs="Arial"/>
          <w:sz w:val="20"/>
          <w:szCs w:val="20"/>
        </w:rPr>
      </w:pPr>
      <w:r w:rsidRPr="000F69B1">
        <w:rPr>
          <w:rFonts w:ascii="Arial" w:hAnsi="Arial" w:cs="Arial"/>
          <w:sz w:val="20"/>
          <w:szCs w:val="20"/>
        </w:rPr>
        <w:t>NOTE - The claimed specifications are guaranteed when DNA extraction is performed with</w:t>
      </w:r>
      <w:r>
        <w:rPr>
          <w:rFonts w:ascii="Arial" w:hAnsi="Arial" w:cs="Arial"/>
          <w:sz w:val="20"/>
          <w:szCs w:val="20"/>
        </w:rPr>
        <w:t xml:space="preserve"> </w:t>
      </w:r>
      <w:r w:rsidRPr="00F90F72">
        <w:rPr>
          <w:rFonts w:ascii="Arial" w:hAnsi="Arial" w:cs="Arial"/>
          <w:sz w:val="20"/>
          <w:szCs w:val="20"/>
        </w:rPr>
        <w:t>PREP-NA PLUS DNA/RNA Extraction Ki</w:t>
      </w:r>
      <w:r w:rsidR="00276ACA">
        <w:rPr>
          <w:rFonts w:ascii="Arial" w:hAnsi="Arial" w:cs="Arial"/>
          <w:sz w:val="20"/>
          <w:szCs w:val="20"/>
        </w:rPr>
        <w:t>t.</w:t>
      </w:r>
    </w:p>
    <w:p w14:paraId="4A1C98A4" w14:textId="77777777" w:rsidR="004877E6" w:rsidRDefault="004877E6" w:rsidP="008A19ED">
      <w:pPr>
        <w:spacing w:line="360" w:lineRule="auto"/>
        <w:rPr>
          <w:rFonts w:ascii="Arial" w:hAnsi="Arial" w:cs="Arial"/>
          <w:sz w:val="20"/>
          <w:szCs w:val="20"/>
          <w:lang w:val="en-US" w:eastAsia="en-US"/>
        </w:rPr>
      </w:pPr>
    </w:p>
    <w:p w14:paraId="7FD02249" w14:textId="77777777" w:rsidR="00970224" w:rsidRDefault="00970224" w:rsidP="008A19ED">
      <w:pPr>
        <w:spacing w:line="360" w:lineRule="auto"/>
        <w:rPr>
          <w:rFonts w:ascii="Arial" w:hAnsi="Arial" w:cs="Arial"/>
          <w:sz w:val="20"/>
          <w:szCs w:val="20"/>
          <w:lang w:val="en-US" w:eastAsia="en-US"/>
        </w:rPr>
      </w:pPr>
    </w:p>
    <w:p w14:paraId="625E489C" w14:textId="77777777" w:rsidR="00970224" w:rsidRDefault="00970224" w:rsidP="008A19ED">
      <w:pPr>
        <w:spacing w:line="360" w:lineRule="auto"/>
        <w:rPr>
          <w:rFonts w:ascii="Arial" w:hAnsi="Arial" w:cs="Arial"/>
          <w:sz w:val="20"/>
          <w:szCs w:val="20"/>
          <w:lang w:val="en-US" w:eastAsia="en-US"/>
        </w:rPr>
      </w:pPr>
    </w:p>
    <w:p w14:paraId="69A36FC6" w14:textId="77777777" w:rsidR="00970224" w:rsidRDefault="00970224" w:rsidP="008A19ED">
      <w:pPr>
        <w:spacing w:line="360" w:lineRule="auto"/>
        <w:rPr>
          <w:rFonts w:ascii="Arial" w:hAnsi="Arial" w:cs="Arial"/>
          <w:sz w:val="20"/>
          <w:szCs w:val="20"/>
          <w:lang w:val="en-US" w:eastAsia="en-US"/>
        </w:rPr>
      </w:pPr>
    </w:p>
    <w:p w14:paraId="3779EE64" w14:textId="77777777" w:rsidR="00970224" w:rsidRDefault="00970224" w:rsidP="008A19ED">
      <w:pPr>
        <w:spacing w:line="360" w:lineRule="auto"/>
        <w:rPr>
          <w:rFonts w:ascii="Arial" w:hAnsi="Arial" w:cs="Arial"/>
          <w:sz w:val="20"/>
          <w:szCs w:val="20"/>
          <w:lang w:val="en-US" w:eastAsia="en-US"/>
        </w:rPr>
      </w:pPr>
    </w:p>
    <w:p w14:paraId="39B0F2F4" w14:textId="77777777" w:rsidR="00970224" w:rsidRDefault="00970224" w:rsidP="008A19ED">
      <w:pPr>
        <w:spacing w:line="360" w:lineRule="auto"/>
        <w:rPr>
          <w:rFonts w:ascii="Arial" w:hAnsi="Arial" w:cs="Arial"/>
          <w:sz w:val="20"/>
          <w:szCs w:val="20"/>
          <w:lang w:val="en-US" w:eastAsia="en-US"/>
        </w:rPr>
      </w:pPr>
    </w:p>
    <w:p w14:paraId="4A78B19F" w14:textId="77777777" w:rsidR="00970224" w:rsidRPr="00D96F55" w:rsidRDefault="00970224" w:rsidP="008A19ED">
      <w:pPr>
        <w:spacing w:line="360" w:lineRule="auto"/>
        <w:rPr>
          <w:rFonts w:ascii="Arial" w:hAnsi="Arial" w:cs="Arial"/>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8A19ED" w:rsidRPr="00FE77CD" w14:paraId="5DBE3389" w14:textId="77777777" w:rsidTr="00583DA0">
        <w:trPr>
          <w:tblCellSpacing w:w="15" w:type="dxa"/>
        </w:trPr>
        <w:tc>
          <w:tcPr>
            <w:tcW w:w="9007" w:type="dxa"/>
            <w:gridSpan w:val="4"/>
            <w:tcMar>
              <w:top w:w="120" w:type="dxa"/>
              <w:left w:w="180" w:type="dxa"/>
              <w:bottom w:w="120" w:type="dxa"/>
              <w:right w:w="180" w:type="dxa"/>
            </w:tcMar>
            <w:vAlign w:val="center"/>
            <w:hideMark/>
          </w:tcPr>
          <w:p w14:paraId="183FAC35" w14:textId="77777777" w:rsidR="008A19ED" w:rsidRPr="00FE77CD" w:rsidRDefault="008A19ED" w:rsidP="00526061">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V. SONUÇLAR VE PERFORMANS</w:t>
            </w:r>
          </w:p>
        </w:tc>
      </w:tr>
      <w:tr w:rsidR="008A19ED" w:rsidRPr="00FE77CD" w14:paraId="7CCA0F82" w14:textId="77777777" w:rsidTr="00583DA0">
        <w:trPr>
          <w:tblCellSpacing w:w="15" w:type="dxa"/>
        </w:trPr>
        <w:tc>
          <w:tcPr>
            <w:tcW w:w="837" w:type="dxa"/>
            <w:tcMar>
              <w:top w:w="120" w:type="dxa"/>
              <w:left w:w="180" w:type="dxa"/>
              <w:bottom w:w="120" w:type="dxa"/>
              <w:right w:w="180" w:type="dxa"/>
            </w:tcMar>
            <w:vAlign w:val="center"/>
            <w:hideMark/>
          </w:tcPr>
          <w:p w14:paraId="64CBF725" w14:textId="77777777" w:rsidR="008A19ED" w:rsidRPr="00FE77CD" w:rsidRDefault="008A19ED" w:rsidP="00526061">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7FD52140" w14:textId="7667A433" w:rsidR="008A19ED" w:rsidRPr="00FE77CD" w:rsidRDefault="004B1902" w:rsidP="00526061">
            <w:pPr>
              <w:rPr>
                <w:rFonts w:ascii="Tahoma" w:hAnsi="Tahoma" w:cs="Tahoma"/>
                <w:color w:val="1B1C1D"/>
                <w:sz w:val="18"/>
                <w:szCs w:val="18"/>
              </w:rPr>
            </w:pPr>
            <w:r w:rsidRPr="004B1902">
              <w:rPr>
                <w:rFonts w:ascii="Tahoma" w:hAnsi="Tahoma" w:cs="Tahoma"/>
                <w:b/>
                <w:bCs/>
                <w:color w:val="1B1C1D"/>
                <w:sz w:val="18"/>
                <w:szCs w:val="18"/>
                <w:bdr w:val="none" w:sz="0" w:space="0" w:color="auto" w:frame="1"/>
              </w:rPr>
              <w:t>Retesting Requirements</w:t>
            </w:r>
          </w:p>
        </w:tc>
        <w:tc>
          <w:tcPr>
            <w:tcW w:w="1574" w:type="dxa"/>
            <w:tcMar>
              <w:top w:w="120" w:type="dxa"/>
              <w:left w:w="180" w:type="dxa"/>
              <w:bottom w:w="120" w:type="dxa"/>
              <w:right w:w="180" w:type="dxa"/>
            </w:tcMar>
            <w:vAlign w:val="center"/>
            <w:hideMark/>
          </w:tcPr>
          <w:p w14:paraId="2E699A26" w14:textId="3AD16D69" w:rsidR="008A19ED" w:rsidRPr="00FE77CD" w:rsidRDefault="00632213" w:rsidP="00526061">
            <w:pPr>
              <w:rPr>
                <w:rFonts w:ascii="Tahoma" w:hAnsi="Tahoma" w:cs="Tahoma"/>
                <w:color w:val="1B1C1D"/>
                <w:sz w:val="18"/>
                <w:szCs w:val="18"/>
              </w:rPr>
            </w:pPr>
            <w:r>
              <w:rPr>
                <w:rFonts w:ascii="Tahoma" w:hAnsi="Tahoma" w:cs="Tahoma"/>
                <w:color w:val="1B1C1D"/>
                <w:sz w:val="18"/>
                <w:szCs w:val="18"/>
              </w:rPr>
              <w:t>Article</w:t>
            </w:r>
            <w:r w:rsidR="008A19ED" w:rsidRPr="00FE77CD">
              <w:rPr>
                <w:rFonts w:ascii="Tahoma" w:hAnsi="Tahoma" w:cs="Tahoma"/>
                <w:color w:val="1B1C1D"/>
                <w:sz w:val="18"/>
                <w:szCs w:val="18"/>
              </w:rPr>
              <w:t xml:space="preserve"> 20.4.1(m)</w:t>
            </w:r>
          </w:p>
        </w:tc>
        <w:tc>
          <w:tcPr>
            <w:tcW w:w="4701" w:type="dxa"/>
            <w:tcMar>
              <w:top w:w="120" w:type="dxa"/>
              <w:left w:w="180" w:type="dxa"/>
              <w:bottom w:w="120" w:type="dxa"/>
              <w:right w:w="180" w:type="dxa"/>
            </w:tcMar>
            <w:vAlign w:val="center"/>
            <w:hideMark/>
          </w:tcPr>
          <w:p w14:paraId="244B6E10" w14:textId="5F5B1805" w:rsidR="008A19ED" w:rsidRPr="00FE77CD" w:rsidRDefault="004B1902" w:rsidP="00526061">
            <w:pPr>
              <w:rPr>
                <w:rFonts w:ascii="Tahoma" w:hAnsi="Tahoma" w:cs="Tahoma"/>
                <w:color w:val="1B1C1D"/>
                <w:sz w:val="18"/>
                <w:szCs w:val="18"/>
              </w:rPr>
            </w:pPr>
            <w:r w:rsidRPr="004B1902">
              <w:rPr>
                <w:rFonts w:ascii="Tahoma" w:hAnsi="Tahoma" w:cs="Tahoma"/>
                <w:color w:val="1B1C1D"/>
                <w:sz w:val="18"/>
                <w:szCs w:val="18"/>
              </w:rPr>
              <w:t>How to repeat invalid or equivocal</w:t>
            </w:r>
            <w:r>
              <w:rPr>
                <w:rFonts w:ascii="Tahoma" w:hAnsi="Tahoma" w:cs="Tahoma"/>
                <w:color w:val="1B1C1D"/>
                <w:sz w:val="18"/>
                <w:szCs w:val="18"/>
              </w:rPr>
              <w:t xml:space="preserve"> </w:t>
            </w:r>
            <w:r w:rsidRPr="004B1902">
              <w:rPr>
                <w:rFonts w:ascii="Tahoma" w:hAnsi="Tahoma" w:cs="Tahoma"/>
                <w:color w:val="1B1C1D"/>
                <w:sz w:val="18"/>
                <w:szCs w:val="18"/>
              </w:rPr>
              <w:t>results.</w:t>
            </w:r>
          </w:p>
        </w:tc>
      </w:tr>
    </w:tbl>
    <w:p w14:paraId="00B60623" w14:textId="77777777" w:rsidR="00A55A57" w:rsidRDefault="00A55A57" w:rsidP="008A19ED">
      <w:bookmarkStart w:id="3" w:name="_Hlk219989189"/>
    </w:p>
    <w:bookmarkEnd w:id="3"/>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1283"/>
        <w:gridCol w:w="3260"/>
        <w:gridCol w:w="3683"/>
      </w:tblGrid>
      <w:tr w:rsidR="00A161F3" w:rsidRPr="00F90F72" w14:paraId="0BA6C18B" w14:textId="77777777" w:rsidTr="004409A6">
        <w:trPr>
          <w:trHeight w:val="388"/>
        </w:trPr>
        <w:tc>
          <w:tcPr>
            <w:tcW w:w="562" w:type="dxa"/>
          </w:tcPr>
          <w:p w14:paraId="4990EA10" w14:textId="77777777" w:rsidR="00A161F3" w:rsidRPr="00F90F72" w:rsidRDefault="00A161F3" w:rsidP="004409A6">
            <w:pPr>
              <w:pStyle w:val="TableParagraph"/>
              <w:jc w:val="left"/>
              <w:rPr>
                <w:rFonts w:ascii="Arial" w:hAnsi="Arial" w:cs="Arial"/>
                <w:sz w:val="18"/>
                <w:szCs w:val="18"/>
              </w:rPr>
            </w:pPr>
          </w:p>
        </w:tc>
        <w:tc>
          <w:tcPr>
            <w:tcW w:w="1283" w:type="dxa"/>
          </w:tcPr>
          <w:p w14:paraId="577043C0" w14:textId="77777777" w:rsidR="00A161F3" w:rsidRPr="00F90F72" w:rsidRDefault="00A161F3" w:rsidP="004409A6">
            <w:pPr>
              <w:pStyle w:val="TableParagraph"/>
              <w:spacing w:before="119" w:line="249" w:lineRule="exact"/>
              <w:ind w:left="4"/>
              <w:rPr>
                <w:rFonts w:ascii="Arial" w:hAnsi="Arial" w:cs="Arial"/>
                <w:b/>
                <w:sz w:val="18"/>
                <w:szCs w:val="18"/>
              </w:rPr>
            </w:pPr>
            <w:r w:rsidRPr="00F90F72">
              <w:rPr>
                <w:rFonts w:ascii="Arial" w:hAnsi="Arial" w:cs="Arial"/>
                <w:b/>
                <w:spacing w:val="-2"/>
                <w:sz w:val="18"/>
                <w:szCs w:val="18"/>
              </w:rPr>
              <w:t>Result</w:t>
            </w:r>
          </w:p>
        </w:tc>
        <w:tc>
          <w:tcPr>
            <w:tcW w:w="3260" w:type="dxa"/>
          </w:tcPr>
          <w:p w14:paraId="08E3F1B9" w14:textId="77777777" w:rsidR="00A161F3" w:rsidRPr="00F90F72" w:rsidRDefault="00A161F3" w:rsidP="004409A6">
            <w:pPr>
              <w:pStyle w:val="TableParagraph"/>
              <w:spacing w:before="119" w:line="249" w:lineRule="exact"/>
              <w:ind w:left="104"/>
              <w:jc w:val="left"/>
              <w:rPr>
                <w:rFonts w:ascii="Arial" w:hAnsi="Arial" w:cs="Arial"/>
                <w:b/>
                <w:sz w:val="18"/>
                <w:szCs w:val="18"/>
              </w:rPr>
            </w:pPr>
            <w:r w:rsidRPr="00F90F72">
              <w:rPr>
                <w:rFonts w:ascii="Arial" w:hAnsi="Arial" w:cs="Arial"/>
                <w:b/>
                <w:sz w:val="18"/>
                <w:szCs w:val="18"/>
              </w:rPr>
              <w:t>Possible</w:t>
            </w:r>
            <w:r w:rsidRPr="00F90F72">
              <w:rPr>
                <w:rFonts w:ascii="Arial" w:hAnsi="Arial" w:cs="Arial"/>
                <w:b/>
                <w:spacing w:val="-9"/>
                <w:sz w:val="18"/>
                <w:szCs w:val="18"/>
              </w:rPr>
              <w:t xml:space="preserve"> </w:t>
            </w:r>
            <w:r w:rsidRPr="00F90F72">
              <w:rPr>
                <w:rFonts w:ascii="Arial" w:hAnsi="Arial" w:cs="Arial"/>
                <w:b/>
                <w:spacing w:val="-2"/>
                <w:sz w:val="18"/>
                <w:szCs w:val="18"/>
              </w:rPr>
              <w:t>cause</w:t>
            </w:r>
          </w:p>
        </w:tc>
        <w:tc>
          <w:tcPr>
            <w:tcW w:w="3683" w:type="dxa"/>
          </w:tcPr>
          <w:p w14:paraId="2BBCF8EF" w14:textId="77777777" w:rsidR="00A161F3" w:rsidRPr="00F90F72" w:rsidRDefault="00A161F3" w:rsidP="004409A6">
            <w:pPr>
              <w:pStyle w:val="TableParagraph"/>
              <w:spacing w:before="119" w:line="249" w:lineRule="exact"/>
              <w:ind w:left="106"/>
              <w:jc w:val="left"/>
              <w:rPr>
                <w:rFonts w:ascii="Arial" w:hAnsi="Arial" w:cs="Arial"/>
                <w:b/>
                <w:sz w:val="18"/>
                <w:szCs w:val="18"/>
              </w:rPr>
            </w:pPr>
            <w:r w:rsidRPr="00F90F72">
              <w:rPr>
                <w:rFonts w:ascii="Arial" w:hAnsi="Arial" w:cs="Arial"/>
                <w:b/>
                <w:spacing w:val="-2"/>
                <w:sz w:val="18"/>
                <w:szCs w:val="18"/>
              </w:rPr>
              <w:t>Solution</w:t>
            </w:r>
          </w:p>
        </w:tc>
      </w:tr>
      <w:tr w:rsidR="00A161F3" w:rsidRPr="00F90F72" w14:paraId="446200B6" w14:textId="77777777" w:rsidTr="00040608">
        <w:trPr>
          <w:trHeight w:val="1212"/>
        </w:trPr>
        <w:tc>
          <w:tcPr>
            <w:tcW w:w="562" w:type="dxa"/>
          </w:tcPr>
          <w:p w14:paraId="175BA75F" w14:textId="77777777" w:rsidR="00A161F3" w:rsidRPr="00F90F72" w:rsidRDefault="00A161F3" w:rsidP="004409A6">
            <w:pPr>
              <w:pStyle w:val="TableParagraph"/>
              <w:jc w:val="left"/>
              <w:rPr>
                <w:rFonts w:ascii="Arial" w:hAnsi="Arial" w:cs="Arial"/>
                <w:sz w:val="18"/>
                <w:szCs w:val="18"/>
              </w:rPr>
            </w:pPr>
          </w:p>
          <w:p w14:paraId="3230B1FE" w14:textId="77777777" w:rsidR="00A161F3" w:rsidRPr="00F90F72" w:rsidRDefault="00A161F3" w:rsidP="004409A6">
            <w:pPr>
              <w:pStyle w:val="TableParagraph"/>
              <w:spacing w:before="249"/>
              <w:jc w:val="left"/>
              <w:rPr>
                <w:rFonts w:ascii="Arial" w:hAnsi="Arial" w:cs="Arial"/>
                <w:sz w:val="18"/>
                <w:szCs w:val="18"/>
              </w:rPr>
            </w:pPr>
          </w:p>
          <w:p w14:paraId="112925E2" w14:textId="77777777" w:rsidR="00A161F3" w:rsidRPr="00F90F72" w:rsidRDefault="00A161F3" w:rsidP="004409A6">
            <w:pPr>
              <w:pStyle w:val="TableParagraph"/>
              <w:jc w:val="left"/>
              <w:rPr>
                <w:rFonts w:ascii="Arial" w:hAnsi="Arial" w:cs="Arial"/>
                <w:sz w:val="18"/>
                <w:szCs w:val="18"/>
              </w:rPr>
            </w:pPr>
            <w:r w:rsidRPr="00F90F72">
              <w:rPr>
                <w:rFonts w:ascii="Arial" w:hAnsi="Arial" w:cs="Arial"/>
                <w:spacing w:val="-5"/>
                <w:sz w:val="18"/>
                <w:szCs w:val="18"/>
              </w:rPr>
              <w:t>C+</w:t>
            </w:r>
          </w:p>
        </w:tc>
        <w:tc>
          <w:tcPr>
            <w:tcW w:w="1283" w:type="dxa"/>
          </w:tcPr>
          <w:p w14:paraId="729F02F3" w14:textId="77777777" w:rsidR="00A161F3" w:rsidRPr="00F90F72" w:rsidRDefault="00A161F3" w:rsidP="004409A6">
            <w:pPr>
              <w:pStyle w:val="TableParagraph"/>
              <w:jc w:val="left"/>
              <w:rPr>
                <w:rFonts w:ascii="Arial" w:hAnsi="Arial" w:cs="Arial"/>
                <w:sz w:val="18"/>
                <w:szCs w:val="18"/>
              </w:rPr>
            </w:pPr>
          </w:p>
          <w:p w14:paraId="594118CA" w14:textId="77777777" w:rsidR="00A161F3" w:rsidRPr="00F90F72" w:rsidRDefault="00A161F3" w:rsidP="004409A6">
            <w:pPr>
              <w:pStyle w:val="TableParagraph"/>
              <w:spacing w:before="54"/>
              <w:jc w:val="left"/>
              <w:rPr>
                <w:rFonts w:ascii="Arial" w:hAnsi="Arial" w:cs="Arial"/>
                <w:sz w:val="18"/>
                <w:szCs w:val="18"/>
              </w:rPr>
            </w:pPr>
          </w:p>
          <w:p w14:paraId="3160E89B" w14:textId="77777777" w:rsidR="00A161F3" w:rsidRPr="00F90F72" w:rsidRDefault="00A161F3" w:rsidP="004409A6">
            <w:pPr>
              <w:pStyle w:val="TableParagraph"/>
              <w:ind w:left="4" w:right="2"/>
              <w:rPr>
                <w:rFonts w:ascii="Arial" w:hAnsi="Arial" w:cs="Arial"/>
                <w:sz w:val="18"/>
                <w:szCs w:val="18"/>
              </w:rPr>
            </w:pPr>
            <w:r w:rsidRPr="00F90F72">
              <w:rPr>
                <w:rFonts w:ascii="Arial" w:hAnsi="Arial" w:cs="Arial"/>
                <w:spacing w:val="-10"/>
                <w:sz w:val="18"/>
                <w:szCs w:val="18"/>
              </w:rPr>
              <w:t>-</w:t>
            </w:r>
          </w:p>
        </w:tc>
        <w:tc>
          <w:tcPr>
            <w:tcW w:w="3260" w:type="dxa"/>
          </w:tcPr>
          <w:p w14:paraId="6DC8595F" w14:textId="77777777" w:rsidR="00A161F3" w:rsidRPr="00F90F72" w:rsidRDefault="00A161F3" w:rsidP="004409A6">
            <w:pPr>
              <w:pStyle w:val="TableParagraph"/>
              <w:spacing w:before="119" w:line="348" w:lineRule="auto"/>
              <w:ind w:left="104" w:right="1440"/>
              <w:jc w:val="left"/>
              <w:rPr>
                <w:rFonts w:ascii="Arial" w:hAnsi="Arial" w:cs="Arial"/>
                <w:sz w:val="18"/>
                <w:szCs w:val="18"/>
              </w:rPr>
            </w:pPr>
            <w:r w:rsidRPr="00F90F72">
              <w:rPr>
                <w:rFonts w:ascii="Arial" w:hAnsi="Arial" w:cs="Arial"/>
                <w:spacing w:val="-2"/>
                <w:sz w:val="18"/>
                <w:szCs w:val="18"/>
              </w:rPr>
              <w:t>Operation</w:t>
            </w:r>
            <w:r w:rsidRPr="00F90F72">
              <w:rPr>
                <w:rFonts w:ascii="Arial" w:hAnsi="Arial" w:cs="Arial"/>
                <w:spacing w:val="-11"/>
                <w:sz w:val="18"/>
                <w:szCs w:val="18"/>
              </w:rPr>
              <w:t xml:space="preserve"> </w:t>
            </w:r>
            <w:r w:rsidRPr="00F90F72">
              <w:rPr>
                <w:rFonts w:ascii="Arial" w:hAnsi="Arial" w:cs="Arial"/>
                <w:spacing w:val="-2"/>
                <w:sz w:val="18"/>
                <w:szCs w:val="18"/>
              </w:rPr>
              <w:t xml:space="preserve">error </w:t>
            </w:r>
            <w:r w:rsidRPr="00F90F72">
              <w:rPr>
                <w:rFonts w:ascii="Arial" w:hAnsi="Arial" w:cs="Arial"/>
                <w:sz w:val="18"/>
                <w:szCs w:val="18"/>
              </w:rPr>
              <w:t>PCR inhibition</w:t>
            </w:r>
          </w:p>
          <w:p w14:paraId="3A199443" w14:textId="77777777" w:rsidR="00A161F3" w:rsidRPr="00F90F72" w:rsidRDefault="00A161F3" w:rsidP="004409A6">
            <w:pPr>
              <w:pStyle w:val="TableParagraph"/>
              <w:ind w:left="104"/>
              <w:jc w:val="left"/>
              <w:rPr>
                <w:rFonts w:ascii="Arial" w:hAnsi="Arial" w:cs="Arial"/>
                <w:sz w:val="18"/>
                <w:szCs w:val="18"/>
              </w:rPr>
            </w:pPr>
            <w:r w:rsidRPr="00F90F72">
              <w:rPr>
                <w:rFonts w:ascii="Arial" w:hAnsi="Arial" w:cs="Arial"/>
                <w:sz w:val="18"/>
                <w:szCs w:val="18"/>
              </w:rPr>
              <w:t xml:space="preserve">Violation of storage and handling </w:t>
            </w:r>
            <w:r w:rsidRPr="00F90F72">
              <w:rPr>
                <w:rFonts w:ascii="Arial" w:hAnsi="Arial" w:cs="Arial"/>
                <w:spacing w:val="-2"/>
                <w:sz w:val="18"/>
                <w:szCs w:val="18"/>
              </w:rPr>
              <w:t>requirements</w:t>
            </w:r>
          </w:p>
        </w:tc>
        <w:tc>
          <w:tcPr>
            <w:tcW w:w="3683" w:type="dxa"/>
          </w:tcPr>
          <w:p w14:paraId="0259A6D6" w14:textId="77777777" w:rsidR="00A161F3" w:rsidRPr="00F90F72" w:rsidRDefault="00A161F3" w:rsidP="004409A6">
            <w:pPr>
              <w:pStyle w:val="TableParagraph"/>
              <w:spacing w:before="119" w:line="696" w:lineRule="auto"/>
              <w:ind w:left="106" w:right="1263"/>
              <w:jc w:val="left"/>
              <w:rPr>
                <w:rFonts w:ascii="Arial" w:hAnsi="Arial" w:cs="Arial"/>
                <w:sz w:val="18"/>
                <w:szCs w:val="18"/>
              </w:rPr>
            </w:pPr>
            <w:r w:rsidRPr="00F90F72">
              <w:rPr>
                <w:rFonts w:ascii="Arial" w:hAnsi="Arial" w:cs="Arial"/>
                <w:sz w:val="18"/>
                <w:szCs w:val="18"/>
              </w:rPr>
              <w:t>Repeat whole test Dispose</w:t>
            </w:r>
            <w:r w:rsidRPr="00F90F72">
              <w:rPr>
                <w:rFonts w:ascii="Arial" w:hAnsi="Arial" w:cs="Arial"/>
                <w:spacing w:val="-13"/>
                <w:sz w:val="18"/>
                <w:szCs w:val="18"/>
              </w:rPr>
              <w:t xml:space="preserve"> </w:t>
            </w:r>
            <w:r w:rsidRPr="00F90F72">
              <w:rPr>
                <w:rFonts w:ascii="Arial" w:hAnsi="Arial" w:cs="Arial"/>
                <w:sz w:val="18"/>
                <w:szCs w:val="18"/>
              </w:rPr>
              <w:t>current</w:t>
            </w:r>
            <w:r w:rsidRPr="00F90F72">
              <w:rPr>
                <w:rFonts w:ascii="Arial" w:hAnsi="Arial" w:cs="Arial"/>
                <w:spacing w:val="-12"/>
                <w:sz w:val="18"/>
                <w:szCs w:val="18"/>
              </w:rPr>
              <w:t xml:space="preserve"> </w:t>
            </w:r>
            <w:r w:rsidRPr="00F90F72">
              <w:rPr>
                <w:rFonts w:ascii="Arial" w:hAnsi="Arial" w:cs="Arial"/>
                <w:sz w:val="18"/>
                <w:szCs w:val="18"/>
              </w:rPr>
              <w:t>batch</w:t>
            </w:r>
          </w:p>
        </w:tc>
      </w:tr>
      <w:tr w:rsidR="00A161F3" w:rsidRPr="00F90F72" w14:paraId="3E5994D8" w14:textId="77777777" w:rsidTr="004409A6">
        <w:trPr>
          <w:trHeight w:val="777"/>
        </w:trPr>
        <w:tc>
          <w:tcPr>
            <w:tcW w:w="562" w:type="dxa"/>
          </w:tcPr>
          <w:p w14:paraId="7EC21CF5" w14:textId="77777777" w:rsidR="00A161F3" w:rsidRPr="00F90F72" w:rsidRDefault="00A161F3" w:rsidP="004409A6">
            <w:pPr>
              <w:pStyle w:val="TableParagraph"/>
              <w:spacing w:before="44"/>
              <w:jc w:val="left"/>
              <w:rPr>
                <w:rFonts w:ascii="Arial" w:hAnsi="Arial" w:cs="Arial"/>
                <w:sz w:val="18"/>
                <w:szCs w:val="18"/>
              </w:rPr>
            </w:pPr>
          </w:p>
          <w:p w14:paraId="77DDE7D9" w14:textId="77777777" w:rsidR="00A161F3" w:rsidRPr="00F90F72" w:rsidRDefault="00A161F3" w:rsidP="004409A6">
            <w:pPr>
              <w:pStyle w:val="TableParagraph"/>
              <w:jc w:val="left"/>
              <w:rPr>
                <w:rFonts w:ascii="Arial" w:hAnsi="Arial" w:cs="Arial"/>
                <w:sz w:val="18"/>
                <w:szCs w:val="18"/>
              </w:rPr>
            </w:pPr>
            <w:r w:rsidRPr="00F90F72">
              <w:rPr>
                <w:rFonts w:ascii="Arial" w:hAnsi="Arial" w:cs="Arial"/>
                <w:spacing w:val="-5"/>
                <w:sz w:val="18"/>
                <w:szCs w:val="18"/>
              </w:rPr>
              <w:t>C-</w:t>
            </w:r>
          </w:p>
        </w:tc>
        <w:tc>
          <w:tcPr>
            <w:tcW w:w="1283" w:type="dxa"/>
          </w:tcPr>
          <w:p w14:paraId="171471FC" w14:textId="77777777" w:rsidR="00A161F3" w:rsidRPr="00F90F72" w:rsidRDefault="00A161F3" w:rsidP="004409A6">
            <w:pPr>
              <w:pStyle w:val="TableParagraph"/>
              <w:spacing w:before="119"/>
              <w:ind w:left="4" w:right="2"/>
              <w:rPr>
                <w:rFonts w:ascii="Arial" w:hAnsi="Arial" w:cs="Arial"/>
                <w:sz w:val="18"/>
                <w:szCs w:val="18"/>
              </w:rPr>
            </w:pPr>
            <w:r w:rsidRPr="00F90F72">
              <w:rPr>
                <w:rFonts w:ascii="Arial" w:hAnsi="Arial" w:cs="Arial"/>
                <w:spacing w:val="-10"/>
                <w:sz w:val="18"/>
                <w:szCs w:val="18"/>
              </w:rPr>
              <w:t>+</w:t>
            </w:r>
          </w:p>
        </w:tc>
        <w:tc>
          <w:tcPr>
            <w:tcW w:w="3260" w:type="dxa"/>
          </w:tcPr>
          <w:p w14:paraId="066597A8" w14:textId="77777777" w:rsidR="00A161F3" w:rsidRPr="00F90F72" w:rsidRDefault="00A161F3" w:rsidP="004409A6">
            <w:pPr>
              <w:pStyle w:val="TableParagraph"/>
              <w:spacing w:before="119"/>
              <w:ind w:left="104"/>
              <w:jc w:val="left"/>
              <w:rPr>
                <w:rFonts w:ascii="Arial" w:hAnsi="Arial" w:cs="Arial"/>
                <w:sz w:val="18"/>
                <w:szCs w:val="18"/>
              </w:rPr>
            </w:pPr>
            <w:r w:rsidRPr="00F90F72">
              <w:rPr>
                <w:rFonts w:ascii="Arial" w:hAnsi="Arial" w:cs="Arial"/>
                <w:spacing w:val="-2"/>
                <w:sz w:val="18"/>
                <w:szCs w:val="18"/>
              </w:rPr>
              <w:t>Contamination</w:t>
            </w:r>
          </w:p>
        </w:tc>
        <w:tc>
          <w:tcPr>
            <w:tcW w:w="3683" w:type="dxa"/>
          </w:tcPr>
          <w:p w14:paraId="0277C9F9" w14:textId="77777777" w:rsidR="00A161F3" w:rsidRPr="00F90F72" w:rsidRDefault="00A161F3" w:rsidP="004409A6">
            <w:pPr>
              <w:pStyle w:val="TableParagraph"/>
              <w:spacing w:before="119"/>
              <w:ind w:left="106"/>
              <w:jc w:val="left"/>
              <w:rPr>
                <w:rFonts w:ascii="Arial" w:hAnsi="Arial" w:cs="Arial"/>
                <w:sz w:val="18"/>
                <w:szCs w:val="18"/>
              </w:rPr>
            </w:pPr>
            <w:r w:rsidRPr="00F90F72">
              <w:rPr>
                <w:rFonts w:ascii="Arial" w:hAnsi="Arial" w:cs="Arial"/>
                <w:sz w:val="18"/>
                <w:szCs w:val="18"/>
              </w:rPr>
              <w:t>Dispose</w:t>
            </w:r>
            <w:r w:rsidRPr="00F90F72">
              <w:rPr>
                <w:rFonts w:ascii="Arial" w:hAnsi="Arial" w:cs="Arial"/>
                <w:spacing w:val="-8"/>
                <w:sz w:val="18"/>
                <w:szCs w:val="18"/>
              </w:rPr>
              <w:t xml:space="preserve"> </w:t>
            </w:r>
            <w:r w:rsidRPr="00F90F72">
              <w:rPr>
                <w:rFonts w:ascii="Arial" w:hAnsi="Arial" w:cs="Arial"/>
                <w:sz w:val="18"/>
                <w:szCs w:val="18"/>
              </w:rPr>
              <w:t>current</w:t>
            </w:r>
            <w:r w:rsidRPr="00F90F72">
              <w:rPr>
                <w:rFonts w:ascii="Arial" w:hAnsi="Arial" w:cs="Arial"/>
                <w:spacing w:val="-8"/>
                <w:sz w:val="18"/>
                <w:szCs w:val="18"/>
              </w:rPr>
              <w:t xml:space="preserve"> </w:t>
            </w:r>
            <w:r w:rsidRPr="00F90F72">
              <w:rPr>
                <w:rFonts w:ascii="Arial" w:hAnsi="Arial" w:cs="Arial"/>
                <w:spacing w:val="-4"/>
                <w:sz w:val="18"/>
                <w:szCs w:val="18"/>
              </w:rPr>
              <w:t>batch</w:t>
            </w:r>
          </w:p>
          <w:p w14:paraId="488C02F0" w14:textId="77777777" w:rsidR="00A161F3" w:rsidRPr="00F90F72" w:rsidRDefault="00A161F3" w:rsidP="004409A6">
            <w:pPr>
              <w:pStyle w:val="TableParagraph"/>
              <w:spacing w:before="121" w:line="249" w:lineRule="exact"/>
              <w:ind w:left="106"/>
              <w:jc w:val="left"/>
              <w:rPr>
                <w:rFonts w:ascii="Arial" w:hAnsi="Arial" w:cs="Arial"/>
                <w:sz w:val="18"/>
                <w:szCs w:val="18"/>
              </w:rPr>
            </w:pPr>
            <w:r w:rsidRPr="00F90F72">
              <w:rPr>
                <w:rFonts w:ascii="Arial" w:hAnsi="Arial" w:cs="Arial"/>
                <w:spacing w:val="-2"/>
                <w:sz w:val="18"/>
                <w:szCs w:val="18"/>
              </w:rPr>
              <w:t>Perform</w:t>
            </w:r>
            <w:r w:rsidRPr="00F90F72">
              <w:rPr>
                <w:rFonts w:ascii="Arial" w:hAnsi="Arial" w:cs="Arial"/>
                <w:spacing w:val="5"/>
                <w:sz w:val="18"/>
                <w:szCs w:val="18"/>
              </w:rPr>
              <w:t xml:space="preserve"> </w:t>
            </w:r>
            <w:r w:rsidRPr="00F90F72">
              <w:rPr>
                <w:rFonts w:ascii="Arial" w:hAnsi="Arial" w:cs="Arial"/>
                <w:spacing w:val="-2"/>
                <w:sz w:val="18"/>
                <w:szCs w:val="18"/>
              </w:rPr>
              <w:t>decontamination</w:t>
            </w:r>
            <w:r w:rsidRPr="00F90F72">
              <w:rPr>
                <w:rFonts w:ascii="Arial" w:hAnsi="Arial" w:cs="Arial"/>
                <w:spacing w:val="4"/>
                <w:sz w:val="18"/>
                <w:szCs w:val="18"/>
              </w:rPr>
              <w:t xml:space="preserve"> </w:t>
            </w:r>
            <w:r w:rsidRPr="00F90F72">
              <w:rPr>
                <w:rFonts w:ascii="Arial" w:hAnsi="Arial" w:cs="Arial"/>
                <w:spacing w:val="-2"/>
                <w:sz w:val="18"/>
                <w:szCs w:val="18"/>
              </w:rPr>
              <w:t>procedures</w:t>
            </w:r>
          </w:p>
        </w:tc>
      </w:tr>
      <w:tr w:rsidR="00A161F3" w:rsidRPr="00F90F72" w14:paraId="3E97AA53" w14:textId="77777777" w:rsidTr="004409A6">
        <w:trPr>
          <w:trHeight w:val="777"/>
        </w:trPr>
        <w:tc>
          <w:tcPr>
            <w:tcW w:w="562" w:type="dxa"/>
          </w:tcPr>
          <w:p w14:paraId="0DB00348" w14:textId="77777777" w:rsidR="00A161F3" w:rsidRPr="00F90F72" w:rsidRDefault="00A161F3" w:rsidP="004409A6">
            <w:pPr>
              <w:pStyle w:val="TableParagraph"/>
              <w:spacing w:before="44"/>
              <w:jc w:val="left"/>
              <w:rPr>
                <w:rFonts w:ascii="Arial" w:hAnsi="Arial" w:cs="Arial"/>
                <w:sz w:val="18"/>
                <w:szCs w:val="18"/>
              </w:rPr>
            </w:pPr>
          </w:p>
          <w:p w14:paraId="347A8858" w14:textId="77777777" w:rsidR="00A161F3" w:rsidRPr="00F90F72" w:rsidRDefault="00A161F3" w:rsidP="004409A6">
            <w:pPr>
              <w:pStyle w:val="TableParagraph"/>
              <w:jc w:val="left"/>
              <w:rPr>
                <w:rFonts w:ascii="Arial" w:hAnsi="Arial" w:cs="Arial"/>
                <w:sz w:val="18"/>
                <w:szCs w:val="18"/>
              </w:rPr>
            </w:pPr>
            <w:r w:rsidRPr="00F90F72">
              <w:rPr>
                <w:rFonts w:ascii="Arial" w:hAnsi="Arial" w:cs="Arial"/>
                <w:spacing w:val="-5"/>
                <w:sz w:val="18"/>
                <w:szCs w:val="18"/>
              </w:rPr>
              <w:t>IC</w:t>
            </w:r>
          </w:p>
        </w:tc>
        <w:tc>
          <w:tcPr>
            <w:tcW w:w="1283" w:type="dxa"/>
          </w:tcPr>
          <w:p w14:paraId="5BCD71BB" w14:textId="77777777" w:rsidR="00A161F3" w:rsidRPr="00F90F72" w:rsidRDefault="00A161F3" w:rsidP="004409A6">
            <w:pPr>
              <w:pStyle w:val="TableParagraph"/>
              <w:spacing w:before="44"/>
              <w:jc w:val="left"/>
              <w:rPr>
                <w:rFonts w:ascii="Arial" w:hAnsi="Arial" w:cs="Arial"/>
                <w:sz w:val="18"/>
                <w:szCs w:val="18"/>
              </w:rPr>
            </w:pPr>
          </w:p>
          <w:p w14:paraId="739103FF" w14:textId="77777777" w:rsidR="00A161F3" w:rsidRPr="00F90F72" w:rsidRDefault="00A161F3" w:rsidP="004409A6">
            <w:pPr>
              <w:pStyle w:val="TableParagraph"/>
              <w:ind w:left="4" w:right="1"/>
              <w:rPr>
                <w:rFonts w:ascii="Arial" w:hAnsi="Arial" w:cs="Arial"/>
                <w:sz w:val="18"/>
                <w:szCs w:val="18"/>
              </w:rPr>
            </w:pPr>
            <w:r w:rsidRPr="00F90F72">
              <w:rPr>
                <w:rFonts w:ascii="Arial" w:hAnsi="Arial" w:cs="Arial"/>
                <w:spacing w:val="-2"/>
                <w:sz w:val="18"/>
                <w:szCs w:val="18"/>
              </w:rPr>
              <w:t>Invalid</w:t>
            </w:r>
          </w:p>
        </w:tc>
        <w:tc>
          <w:tcPr>
            <w:tcW w:w="3260" w:type="dxa"/>
          </w:tcPr>
          <w:p w14:paraId="1D535183" w14:textId="77777777" w:rsidR="00A161F3" w:rsidRPr="00F90F72" w:rsidRDefault="00A161F3" w:rsidP="004409A6">
            <w:pPr>
              <w:pStyle w:val="TableParagraph"/>
              <w:spacing w:before="119"/>
              <w:ind w:left="104"/>
              <w:jc w:val="left"/>
              <w:rPr>
                <w:rFonts w:ascii="Arial" w:hAnsi="Arial" w:cs="Arial"/>
                <w:sz w:val="18"/>
                <w:szCs w:val="18"/>
              </w:rPr>
            </w:pPr>
            <w:r w:rsidRPr="00F90F72">
              <w:rPr>
                <w:rFonts w:ascii="Arial" w:hAnsi="Arial" w:cs="Arial"/>
                <w:sz w:val="18"/>
                <w:szCs w:val="18"/>
              </w:rPr>
              <w:t>PCR</w:t>
            </w:r>
            <w:r w:rsidRPr="00F90F72">
              <w:rPr>
                <w:rFonts w:ascii="Arial" w:hAnsi="Arial" w:cs="Arial"/>
                <w:spacing w:val="-2"/>
                <w:sz w:val="18"/>
                <w:szCs w:val="18"/>
              </w:rPr>
              <w:t xml:space="preserve"> inhibition</w:t>
            </w:r>
          </w:p>
        </w:tc>
        <w:tc>
          <w:tcPr>
            <w:tcW w:w="3683" w:type="dxa"/>
          </w:tcPr>
          <w:p w14:paraId="206ADC71" w14:textId="77777777" w:rsidR="00A161F3" w:rsidRPr="00F90F72" w:rsidRDefault="00A161F3" w:rsidP="004409A6">
            <w:pPr>
              <w:pStyle w:val="TableParagraph"/>
              <w:keepNext/>
              <w:spacing w:line="388" w:lineRule="exact"/>
              <w:ind w:left="106" w:right="1947"/>
              <w:jc w:val="left"/>
              <w:rPr>
                <w:rFonts w:ascii="Arial" w:hAnsi="Arial" w:cs="Arial"/>
                <w:sz w:val="18"/>
                <w:szCs w:val="18"/>
              </w:rPr>
            </w:pPr>
            <w:r w:rsidRPr="00F90F72">
              <w:rPr>
                <w:rFonts w:ascii="Arial" w:hAnsi="Arial" w:cs="Arial"/>
                <w:sz w:val="18"/>
                <w:szCs w:val="18"/>
              </w:rPr>
              <w:t>Repeat</w:t>
            </w:r>
            <w:r w:rsidRPr="00F90F72">
              <w:rPr>
                <w:rFonts w:ascii="Arial" w:hAnsi="Arial" w:cs="Arial"/>
                <w:spacing w:val="-13"/>
                <w:sz w:val="18"/>
                <w:szCs w:val="18"/>
              </w:rPr>
              <w:t xml:space="preserve"> </w:t>
            </w:r>
            <w:r w:rsidRPr="00F90F72">
              <w:rPr>
                <w:rFonts w:ascii="Arial" w:hAnsi="Arial" w:cs="Arial"/>
                <w:sz w:val="18"/>
                <w:szCs w:val="18"/>
              </w:rPr>
              <w:t>whole</w:t>
            </w:r>
            <w:r w:rsidRPr="00F90F72">
              <w:rPr>
                <w:rFonts w:ascii="Arial" w:hAnsi="Arial" w:cs="Arial"/>
                <w:spacing w:val="-12"/>
                <w:sz w:val="18"/>
                <w:szCs w:val="18"/>
              </w:rPr>
              <w:t xml:space="preserve"> </w:t>
            </w:r>
            <w:r w:rsidRPr="00F90F72">
              <w:rPr>
                <w:rFonts w:ascii="Arial" w:hAnsi="Arial" w:cs="Arial"/>
                <w:sz w:val="18"/>
                <w:szCs w:val="18"/>
              </w:rPr>
              <w:t xml:space="preserve">test </w:t>
            </w:r>
            <w:r w:rsidRPr="00F90F72">
              <w:rPr>
                <w:rFonts w:ascii="Arial" w:hAnsi="Arial" w:cs="Arial"/>
                <w:spacing w:val="-2"/>
                <w:sz w:val="18"/>
                <w:szCs w:val="18"/>
              </w:rPr>
              <w:t>Resample</w:t>
            </w:r>
          </w:p>
        </w:tc>
      </w:tr>
    </w:tbl>
    <w:p w14:paraId="11522FD5" w14:textId="77777777" w:rsidR="008A19ED" w:rsidRPr="008A19ED" w:rsidRDefault="008A19ED" w:rsidP="008A19ED"/>
    <w:p w14:paraId="2E9BC30D" w14:textId="77777777" w:rsidR="00706E55" w:rsidRPr="008A19ED" w:rsidRDefault="00706E55" w:rsidP="007618F2"/>
    <w:tbl>
      <w:tblPr>
        <w:tblW w:w="9067"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746"/>
      </w:tblGrid>
      <w:tr w:rsidR="007618F2" w:rsidRPr="00FE77CD" w14:paraId="2F0D993E" w14:textId="77777777" w:rsidTr="00430377">
        <w:trPr>
          <w:tblCellSpacing w:w="15" w:type="dxa"/>
        </w:trPr>
        <w:tc>
          <w:tcPr>
            <w:tcW w:w="9007" w:type="dxa"/>
            <w:gridSpan w:val="4"/>
            <w:tcMar>
              <w:top w:w="120" w:type="dxa"/>
              <w:left w:w="180" w:type="dxa"/>
              <w:bottom w:w="120" w:type="dxa"/>
              <w:right w:w="180" w:type="dxa"/>
            </w:tcMar>
            <w:vAlign w:val="center"/>
            <w:hideMark/>
          </w:tcPr>
          <w:p w14:paraId="62F6BF16" w14:textId="77777777" w:rsidR="007618F2" w:rsidRPr="00FE77CD" w:rsidRDefault="007618F2" w:rsidP="0002473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7618F2" w:rsidRPr="00FE77CD" w14:paraId="62A14AB4" w14:textId="77777777" w:rsidTr="00430377">
        <w:trPr>
          <w:tblCellSpacing w:w="15" w:type="dxa"/>
        </w:trPr>
        <w:tc>
          <w:tcPr>
            <w:tcW w:w="837" w:type="dxa"/>
            <w:tcMar>
              <w:top w:w="120" w:type="dxa"/>
              <w:left w:w="180" w:type="dxa"/>
              <w:bottom w:w="120" w:type="dxa"/>
              <w:right w:w="180" w:type="dxa"/>
            </w:tcMar>
            <w:vAlign w:val="center"/>
            <w:hideMark/>
          </w:tcPr>
          <w:p w14:paraId="37BCA8BB" w14:textId="77777777" w:rsidR="007618F2" w:rsidRPr="00FE77CD" w:rsidRDefault="007618F2" w:rsidP="00024731">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5BA1D32A" w14:textId="77777777" w:rsidR="007618F2" w:rsidRPr="00FE77CD" w:rsidRDefault="007618F2" w:rsidP="00024731">
            <w:pPr>
              <w:rPr>
                <w:rFonts w:ascii="Tahoma" w:hAnsi="Tahoma" w:cs="Tahoma"/>
                <w:color w:val="1B1C1D"/>
                <w:sz w:val="18"/>
                <w:szCs w:val="18"/>
              </w:rPr>
            </w:pPr>
            <w:r w:rsidRPr="00632213">
              <w:rPr>
                <w:rFonts w:ascii="Tahoma" w:hAnsi="Tahoma" w:cs="Tahoma"/>
                <w:b/>
                <w:bCs/>
                <w:color w:val="1B1C1D"/>
                <w:sz w:val="18"/>
                <w:szCs w:val="18"/>
                <w:bdr w:val="none" w:sz="0" w:space="0" w:color="auto" w:frame="1"/>
              </w:rPr>
              <w:t>Disposal of Used Materials</w:t>
            </w:r>
          </w:p>
        </w:tc>
        <w:tc>
          <w:tcPr>
            <w:tcW w:w="1574" w:type="dxa"/>
            <w:tcMar>
              <w:top w:w="120" w:type="dxa"/>
              <w:left w:w="180" w:type="dxa"/>
              <w:bottom w:w="120" w:type="dxa"/>
              <w:right w:w="180" w:type="dxa"/>
            </w:tcMar>
            <w:vAlign w:val="center"/>
            <w:hideMark/>
          </w:tcPr>
          <w:p w14:paraId="6A2EEC2A" w14:textId="77777777" w:rsidR="007618F2" w:rsidRPr="00FE77CD" w:rsidRDefault="007618F2" w:rsidP="00024731">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20.4.1(t)</w:t>
            </w:r>
          </w:p>
        </w:tc>
        <w:tc>
          <w:tcPr>
            <w:tcW w:w="4701" w:type="dxa"/>
            <w:tcMar>
              <w:top w:w="120" w:type="dxa"/>
              <w:left w:w="180" w:type="dxa"/>
              <w:bottom w:w="120" w:type="dxa"/>
              <w:right w:w="180" w:type="dxa"/>
            </w:tcMar>
            <w:vAlign w:val="center"/>
            <w:hideMark/>
          </w:tcPr>
          <w:p w14:paraId="2526F568" w14:textId="77777777" w:rsidR="007618F2" w:rsidRPr="00FE77CD" w:rsidRDefault="007618F2" w:rsidP="00024731">
            <w:pPr>
              <w:rPr>
                <w:rFonts w:ascii="Tahoma" w:hAnsi="Tahoma" w:cs="Tahoma"/>
                <w:color w:val="1B1C1D"/>
                <w:sz w:val="18"/>
                <w:szCs w:val="18"/>
              </w:rPr>
            </w:pPr>
            <w:r w:rsidRPr="00632213">
              <w:rPr>
                <w:rFonts w:ascii="Tahoma" w:hAnsi="Tahoma" w:cs="Tahoma"/>
                <w:color w:val="1B1C1D"/>
                <w:sz w:val="18"/>
                <w:szCs w:val="18"/>
              </w:rPr>
              <w:t>Instructions for medical and</w:t>
            </w:r>
            <w:r>
              <w:rPr>
                <w:rFonts w:ascii="Tahoma" w:hAnsi="Tahoma" w:cs="Tahoma"/>
                <w:color w:val="1B1C1D"/>
                <w:sz w:val="18"/>
                <w:szCs w:val="18"/>
              </w:rPr>
              <w:t xml:space="preserve"> hazardous waste management</w:t>
            </w:r>
          </w:p>
        </w:tc>
      </w:tr>
    </w:tbl>
    <w:p w14:paraId="60BBD6DF" w14:textId="77777777" w:rsidR="007618F2" w:rsidRDefault="007618F2" w:rsidP="007618F2">
      <w:pPr>
        <w:ind w:right="-216"/>
        <w:rPr>
          <w:rFonts w:ascii="Tahoma" w:hAnsi="Tahoma" w:cs="Tahoma"/>
          <w:b/>
          <w:bCs/>
          <w:color w:val="1B1C1D"/>
          <w:sz w:val="18"/>
          <w:szCs w:val="18"/>
          <w:bdr w:val="none" w:sz="0" w:space="0" w:color="auto" w:frame="1"/>
        </w:rPr>
      </w:pPr>
    </w:p>
    <w:p w14:paraId="620C3144" w14:textId="77777777" w:rsidR="00FF67DA" w:rsidRDefault="00FF67DA" w:rsidP="00FF67DA">
      <w:pPr>
        <w:spacing w:line="360" w:lineRule="auto"/>
        <w:jc w:val="both"/>
        <w:rPr>
          <w:rFonts w:ascii="Arial" w:hAnsi="Arial" w:cs="Arial"/>
          <w:sz w:val="20"/>
          <w:szCs w:val="20"/>
        </w:rPr>
      </w:pPr>
      <w:r w:rsidRPr="00D12AD1">
        <w:rPr>
          <w:rFonts w:ascii="Arial" w:hAnsi="Arial" w:cs="Arial"/>
          <w:sz w:val="20"/>
          <w:szCs w:val="20"/>
        </w:rPr>
        <w:t xml:space="preserve">Amplification products must be handled in such a way as to reduce dispersion into the environment as much as possible, in order to avoid the possibility of contamination. Pipettes used to handle amplification products must be exclusively employed for this specific purpose. </w:t>
      </w:r>
    </w:p>
    <w:p w14:paraId="14003F08" w14:textId="687EC303" w:rsidR="00FF67DA" w:rsidRPr="00D12AD1" w:rsidRDefault="00FF67DA" w:rsidP="00FF67DA">
      <w:pPr>
        <w:spacing w:line="360" w:lineRule="auto"/>
        <w:jc w:val="both"/>
        <w:rPr>
          <w:rFonts w:ascii="Arial" w:hAnsi="Arial" w:cs="Arial"/>
          <w:sz w:val="20"/>
          <w:szCs w:val="20"/>
        </w:rPr>
      </w:pPr>
      <w:r w:rsidRPr="00D12AD1">
        <w:rPr>
          <w:rFonts w:ascii="Arial" w:hAnsi="Arial" w:cs="Arial"/>
          <w:sz w:val="20"/>
          <w:szCs w:val="20"/>
        </w:rPr>
        <w:t>Remove PCR</w:t>
      </w:r>
      <w:r>
        <w:rPr>
          <w:rFonts w:ascii="Arial" w:hAnsi="Arial" w:cs="Arial"/>
          <w:sz w:val="20"/>
          <w:szCs w:val="20"/>
        </w:rPr>
        <w:t xml:space="preserve"> </w:t>
      </w:r>
      <w:r w:rsidRPr="00D12AD1">
        <w:rPr>
          <w:rFonts w:ascii="Arial" w:hAnsi="Arial" w:cs="Arial"/>
          <w:sz w:val="20"/>
          <w:szCs w:val="20"/>
        </w:rPr>
        <w:t>waste only in a closed form. Do not open the tubes after amplification. Waste materials are disposed of in accordance with local and national standards. All surfaces in the laboratory (work tables, test tube racks, equipment, etc.) must be treated daily with disinfecting solution.</w:t>
      </w:r>
    </w:p>
    <w:p w14:paraId="4BE788CB" w14:textId="77777777" w:rsidR="007618F2" w:rsidRDefault="007618F2" w:rsidP="007618F2">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7618F2" w:rsidRPr="00FE77CD" w14:paraId="68AF699E" w14:textId="77777777" w:rsidTr="00024731">
        <w:trPr>
          <w:tblCellSpacing w:w="15" w:type="dxa"/>
        </w:trPr>
        <w:tc>
          <w:tcPr>
            <w:tcW w:w="9149" w:type="dxa"/>
            <w:gridSpan w:val="4"/>
            <w:tcMar>
              <w:top w:w="120" w:type="dxa"/>
              <w:left w:w="180" w:type="dxa"/>
              <w:bottom w:w="120" w:type="dxa"/>
              <w:right w:w="180" w:type="dxa"/>
            </w:tcMar>
            <w:vAlign w:val="center"/>
            <w:hideMark/>
          </w:tcPr>
          <w:p w14:paraId="0C77BD8C" w14:textId="77777777" w:rsidR="007618F2" w:rsidRPr="00FE77CD" w:rsidRDefault="007618F2" w:rsidP="0002473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7618F2" w:rsidRPr="00FE77CD" w14:paraId="3FBEBCCB" w14:textId="77777777" w:rsidTr="00024731">
        <w:trPr>
          <w:tblCellSpacing w:w="15" w:type="dxa"/>
        </w:trPr>
        <w:tc>
          <w:tcPr>
            <w:tcW w:w="837" w:type="dxa"/>
            <w:tcMar>
              <w:top w:w="120" w:type="dxa"/>
              <w:left w:w="180" w:type="dxa"/>
              <w:bottom w:w="120" w:type="dxa"/>
              <w:right w:w="180" w:type="dxa"/>
            </w:tcMar>
            <w:vAlign w:val="center"/>
            <w:hideMark/>
          </w:tcPr>
          <w:p w14:paraId="2C73B05C" w14:textId="77777777" w:rsidR="007618F2" w:rsidRPr="00FE77CD" w:rsidRDefault="007618F2" w:rsidP="00024731">
            <w:pPr>
              <w:ind w:right="-348"/>
              <w:rPr>
                <w:rFonts w:ascii="Tahoma" w:hAnsi="Tahoma" w:cs="Tahoma"/>
                <w:color w:val="1B1C1D"/>
                <w:sz w:val="18"/>
                <w:szCs w:val="18"/>
              </w:rPr>
            </w:pPr>
            <w:r w:rsidRPr="00FE77CD">
              <w:rPr>
                <w:rFonts w:ascii="Tahoma" w:hAnsi="Tahoma" w:cs="Tahoma"/>
                <w:color w:val="1B1C1D"/>
                <w:sz w:val="18"/>
                <w:szCs w:val="18"/>
              </w:rPr>
              <w:t>26.</w:t>
            </w:r>
          </w:p>
        </w:tc>
        <w:tc>
          <w:tcPr>
            <w:tcW w:w="0" w:type="auto"/>
            <w:tcMar>
              <w:top w:w="120" w:type="dxa"/>
              <w:left w:w="180" w:type="dxa"/>
              <w:bottom w:w="120" w:type="dxa"/>
              <w:right w:w="180" w:type="dxa"/>
            </w:tcMar>
            <w:vAlign w:val="center"/>
            <w:hideMark/>
          </w:tcPr>
          <w:p w14:paraId="6D418AB7" w14:textId="77777777" w:rsidR="007618F2" w:rsidRPr="00FE77CD" w:rsidRDefault="007618F2" w:rsidP="00024731">
            <w:pPr>
              <w:rPr>
                <w:rFonts w:ascii="Tahoma" w:hAnsi="Tahoma" w:cs="Tahoma"/>
                <w:color w:val="1B1C1D"/>
                <w:sz w:val="18"/>
                <w:szCs w:val="18"/>
              </w:rPr>
            </w:pPr>
            <w:r w:rsidRPr="00632213">
              <w:rPr>
                <w:rFonts w:ascii="Tahoma" w:hAnsi="Tahoma" w:cs="Tahoma"/>
                <w:b/>
                <w:bCs/>
                <w:color w:val="1B1C1D"/>
                <w:sz w:val="18"/>
                <w:szCs w:val="18"/>
                <w:bdr w:val="none" w:sz="0" w:space="0" w:color="auto" w:frame="1"/>
              </w:rPr>
              <w:t>Revision Date of Instructions for Use</w:t>
            </w:r>
          </w:p>
        </w:tc>
        <w:tc>
          <w:tcPr>
            <w:tcW w:w="1574" w:type="dxa"/>
            <w:tcMar>
              <w:top w:w="120" w:type="dxa"/>
              <w:left w:w="180" w:type="dxa"/>
              <w:bottom w:w="120" w:type="dxa"/>
              <w:right w:w="180" w:type="dxa"/>
            </w:tcMar>
            <w:vAlign w:val="center"/>
            <w:hideMark/>
          </w:tcPr>
          <w:p w14:paraId="067391C2" w14:textId="77777777" w:rsidR="007618F2" w:rsidRPr="00FE77CD" w:rsidRDefault="007618F2" w:rsidP="00024731">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20.4.1(x)</w:t>
            </w:r>
          </w:p>
        </w:tc>
        <w:tc>
          <w:tcPr>
            <w:tcW w:w="4843" w:type="dxa"/>
            <w:tcMar>
              <w:top w:w="120" w:type="dxa"/>
              <w:left w:w="180" w:type="dxa"/>
              <w:bottom w:w="120" w:type="dxa"/>
              <w:right w:w="180" w:type="dxa"/>
            </w:tcMar>
            <w:vAlign w:val="center"/>
            <w:hideMark/>
          </w:tcPr>
          <w:p w14:paraId="1AAB7BF2" w14:textId="77777777" w:rsidR="007618F2" w:rsidRPr="00FE77CD" w:rsidRDefault="007618F2" w:rsidP="00024731">
            <w:pPr>
              <w:rPr>
                <w:rFonts w:ascii="Tahoma" w:hAnsi="Tahoma" w:cs="Tahoma"/>
                <w:color w:val="1B1C1D"/>
                <w:sz w:val="18"/>
                <w:szCs w:val="18"/>
              </w:rPr>
            </w:pPr>
            <w:r>
              <w:rPr>
                <w:rFonts w:ascii="Tahoma" w:hAnsi="Tahoma" w:cs="Tahoma"/>
                <w:color w:val="1B1C1D"/>
                <w:sz w:val="18"/>
                <w:szCs w:val="18"/>
              </w:rPr>
              <w:t>2025-11-25</w:t>
            </w:r>
          </w:p>
        </w:tc>
      </w:tr>
      <w:tr w:rsidR="007618F2" w:rsidRPr="00FE77CD" w14:paraId="6E75949B" w14:textId="77777777" w:rsidTr="00024731">
        <w:trPr>
          <w:tblCellSpacing w:w="15" w:type="dxa"/>
        </w:trPr>
        <w:tc>
          <w:tcPr>
            <w:tcW w:w="837" w:type="dxa"/>
            <w:tcMar>
              <w:top w:w="120" w:type="dxa"/>
              <w:left w:w="180" w:type="dxa"/>
              <w:bottom w:w="120" w:type="dxa"/>
              <w:right w:w="180" w:type="dxa"/>
            </w:tcMar>
            <w:vAlign w:val="center"/>
            <w:hideMark/>
          </w:tcPr>
          <w:p w14:paraId="135D9556" w14:textId="77777777" w:rsidR="007618F2" w:rsidRPr="00FE77CD" w:rsidRDefault="007618F2" w:rsidP="00024731">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0836B2B4" w14:textId="77777777" w:rsidR="007618F2" w:rsidRPr="00FE77CD" w:rsidRDefault="007618F2" w:rsidP="00024731">
            <w:pPr>
              <w:rPr>
                <w:rFonts w:ascii="Tahoma" w:hAnsi="Tahoma" w:cs="Tahoma"/>
                <w:color w:val="1B1C1D"/>
                <w:sz w:val="18"/>
                <w:szCs w:val="18"/>
              </w:rPr>
            </w:pPr>
            <w:r w:rsidRPr="00632213">
              <w:rPr>
                <w:rFonts w:ascii="Tahoma" w:hAnsi="Tahoma" w:cs="Tahoma"/>
                <w:b/>
                <w:bCs/>
                <w:color w:val="1B1C1D"/>
                <w:sz w:val="18"/>
                <w:szCs w:val="18"/>
                <w:bdr w:val="none" w:sz="0" w:space="0" w:color="auto" w:frame="1"/>
              </w:rPr>
              <w:t>Standards with which Compliance is Claimed</w:t>
            </w:r>
          </w:p>
        </w:tc>
        <w:tc>
          <w:tcPr>
            <w:tcW w:w="1574" w:type="dxa"/>
            <w:tcMar>
              <w:top w:w="120" w:type="dxa"/>
              <w:left w:w="180" w:type="dxa"/>
              <w:bottom w:w="120" w:type="dxa"/>
              <w:right w:w="180" w:type="dxa"/>
            </w:tcMar>
            <w:vAlign w:val="center"/>
            <w:hideMark/>
          </w:tcPr>
          <w:p w14:paraId="3572482E" w14:textId="77777777" w:rsidR="007618F2" w:rsidRPr="00FE77CD" w:rsidRDefault="007618F2" w:rsidP="00024731">
            <w:pPr>
              <w:rPr>
                <w:rFonts w:ascii="Tahoma" w:hAnsi="Tahoma" w:cs="Tahoma"/>
                <w:color w:val="1B1C1D"/>
                <w:sz w:val="18"/>
                <w:szCs w:val="18"/>
              </w:rPr>
            </w:pPr>
            <w:r>
              <w:rPr>
                <w:rFonts w:ascii="Tahoma" w:hAnsi="Tahoma" w:cs="Tahoma"/>
                <w:color w:val="1B1C1D"/>
                <w:sz w:val="18"/>
                <w:szCs w:val="18"/>
              </w:rPr>
              <w:t>Article</w:t>
            </w:r>
            <w:r w:rsidRPr="00FE77CD">
              <w:rPr>
                <w:rFonts w:ascii="Tahoma" w:hAnsi="Tahoma" w:cs="Tahoma"/>
                <w:color w:val="1B1C1D"/>
                <w:sz w:val="18"/>
                <w:szCs w:val="18"/>
              </w:rPr>
              <w:t xml:space="preserve"> 20.4.1(v)</w:t>
            </w:r>
          </w:p>
        </w:tc>
        <w:tc>
          <w:tcPr>
            <w:tcW w:w="4843" w:type="dxa"/>
            <w:tcMar>
              <w:top w:w="120" w:type="dxa"/>
              <w:left w:w="180" w:type="dxa"/>
              <w:bottom w:w="120" w:type="dxa"/>
              <w:right w:w="180" w:type="dxa"/>
            </w:tcMar>
            <w:vAlign w:val="center"/>
            <w:hideMark/>
          </w:tcPr>
          <w:p w14:paraId="7C47EDAA" w14:textId="77777777" w:rsidR="007618F2" w:rsidRPr="00FE77CD" w:rsidRDefault="007618F2" w:rsidP="00024731">
            <w:pPr>
              <w:rPr>
                <w:rFonts w:ascii="Tahoma" w:hAnsi="Tahoma" w:cs="Tahoma"/>
                <w:color w:val="1B1C1D"/>
                <w:sz w:val="18"/>
                <w:szCs w:val="18"/>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Reference to relevant standards such</w:t>
            </w:r>
          </w:p>
        </w:tc>
      </w:tr>
    </w:tbl>
    <w:p w14:paraId="2FD2F645" w14:textId="77777777" w:rsidR="007618F2" w:rsidRDefault="007618F2" w:rsidP="007618F2">
      <w:pPr>
        <w:ind w:right="-216"/>
        <w:rPr>
          <w:rFonts w:ascii="Tahoma" w:hAnsi="Tahoma" w:cs="Tahoma"/>
          <w:b/>
          <w:bCs/>
          <w:color w:val="1B1C1D"/>
          <w:sz w:val="18"/>
          <w:szCs w:val="18"/>
          <w:bdr w:val="none" w:sz="0" w:space="0" w:color="auto" w:frame="1"/>
        </w:rPr>
      </w:pPr>
    </w:p>
    <w:p w14:paraId="342B4BF9" w14:textId="77777777" w:rsidR="007618F2" w:rsidRDefault="007618F2" w:rsidP="007618F2">
      <w:pPr>
        <w:ind w:right="-216"/>
        <w:rPr>
          <w:rFonts w:ascii="Tahoma" w:hAnsi="Tahoma" w:cs="Tahoma"/>
          <w:b/>
          <w:bCs/>
          <w:color w:val="1B1C1D"/>
          <w:sz w:val="18"/>
          <w:szCs w:val="18"/>
          <w:bdr w:val="none" w:sz="0" w:space="0" w:color="auto" w:frame="1"/>
        </w:rPr>
      </w:pPr>
    </w:p>
    <w:p w14:paraId="7C0E6C24" w14:textId="77777777" w:rsidR="007618F2" w:rsidRDefault="007618F2" w:rsidP="007618F2">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7618F2" w:rsidRPr="00FE77CD" w14:paraId="4B0A0D64" w14:textId="77777777" w:rsidTr="00024731">
        <w:trPr>
          <w:tblCellSpacing w:w="15" w:type="dxa"/>
        </w:trPr>
        <w:tc>
          <w:tcPr>
            <w:tcW w:w="9149" w:type="dxa"/>
            <w:gridSpan w:val="4"/>
            <w:tcMar>
              <w:top w:w="120" w:type="dxa"/>
              <w:left w:w="180" w:type="dxa"/>
              <w:bottom w:w="120" w:type="dxa"/>
              <w:right w:w="180" w:type="dxa"/>
            </w:tcMar>
            <w:vAlign w:val="center"/>
            <w:hideMark/>
          </w:tcPr>
          <w:p w14:paraId="5057955E" w14:textId="77777777" w:rsidR="007618F2" w:rsidRPr="00FE77CD" w:rsidRDefault="007618F2" w:rsidP="0002473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7618F2" w:rsidRPr="00FE77CD" w14:paraId="6FF0EFB7" w14:textId="77777777" w:rsidTr="00024731">
        <w:trPr>
          <w:tblCellSpacing w:w="15" w:type="dxa"/>
        </w:trPr>
        <w:tc>
          <w:tcPr>
            <w:tcW w:w="837" w:type="dxa"/>
            <w:tcMar>
              <w:top w:w="120" w:type="dxa"/>
              <w:left w:w="180" w:type="dxa"/>
              <w:bottom w:w="120" w:type="dxa"/>
              <w:right w:w="180" w:type="dxa"/>
            </w:tcMar>
            <w:vAlign w:val="center"/>
            <w:hideMark/>
          </w:tcPr>
          <w:p w14:paraId="5BB091CA" w14:textId="77777777" w:rsidR="007618F2" w:rsidRPr="00FE77CD" w:rsidRDefault="007618F2" w:rsidP="00024731">
            <w:pPr>
              <w:ind w:right="-348"/>
              <w:rPr>
                <w:rFonts w:ascii="Tahoma" w:hAnsi="Tahoma" w:cs="Tahoma"/>
                <w:color w:val="1B1C1D"/>
                <w:sz w:val="18"/>
                <w:szCs w:val="18"/>
              </w:rPr>
            </w:pPr>
            <w:r w:rsidRPr="00FE77CD">
              <w:rPr>
                <w:rFonts w:ascii="Tahoma" w:hAnsi="Tahoma" w:cs="Tahoma"/>
                <w:color w:val="1B1C1D"/>
                <w:sz w:val="18"/>
                <w:szCs w:val="18"/>
              </w:rPr>
              <w:lastRenderedPageBreak/>
              <w:t>28.</w:t>
            </w:r>
          </w:p>
        </w:tc>
        <w:tc>
          <w:tcPr>
            <w:tcW w:w="0" w:type="auto"/>
            <w:tcMar>
              <w:top w:w="120" w:type="dxa"/>
              <w:left w:w="180" w:type="dxa"/>
              <w:bottom w:w="120" w:type="dxa"/>
              <w:right w:w="180" w:type="dxa"/>
            </w:tcMar>
            <w:vAlign w:val="center"/>
            <w:hideMark/>
          </w:tcPr>
          <w:p w14:paraId="1FD5D1C5" w14:textId="77777777" w:rsidR="007618F2" w:rsidRPr="00FE77CD" w:rsidRDefault="007618F2" w:rsidP="00024731">
            <w:pPr>
              <w:rPr>
                <w:rFonts w:ascii="Tahoma" w:hAnsi="Tahoma" w:cs="Tahoma"/>
                <w:color w:val="1B1C1D"/>
                <w:sz w:val="18"/>
                <w:szCs w:val="18"/>
              </w:rPr>
            </w:pPr>
            <w:r w:rsidRPr="00632213">
              <w:rPr>
                <w:rFonts w:ascii="Tahoma" w:hAnsi="Tahoma" w:cs="Tahoma"/>
                <w:b/>
                <w:bCs/>
                <w:color w:val="1B1C1D"/>
                <w:sz w:val="18"/>
                <w:szCs w:val="18"/>
                <w:bdr w:val="none" w:sz="0" w:space="0" w:color="auto" w:frame="1"/>
              </w:rPr>
              <w:t>Check Before Use</w:t>
            </w:r>
          </w:p>
        </w:tc>
        <w:tc>
          <w:tcPr>
            <w:tcW w:w="1574" w:type="dxa"/>
            <w:tcMar>
              <w:top w:w="120" w:type="dxa"/>
              <w:left w:w="180" w:type="dxa"/>
              <w:bottom w:w="120" w:type="dxa"/>
              <w:right w:w="180" w:type="dxa"/>
            </w:tcMar>
            <w:vAlign w:val="center"/>
            <w:hideMark/>
          </w:tcPr>
          <w:p w14:paraId="68DD2ECE" w14:textId="77777777" w:rsidR="007618F2" w:rsidRPr="00FE77CD" w:rsidRDefault="007618F2" w:rsidP="00024731">
            <w:pPr>
              <w:rPr>
                <w:rFonts w:ascii="Tahoma" w:hAnsi="Tahoma" w:cs="Tahoma"/>
                <w:color w:val="1B1C1D"/>
                <w:sz w:val="18"/>
                <w:szCs w:val="18"/>
              </w:rPr>
            </w:pPr>
            <w:r>
              <w:rPr>
                <w:rFonts w:ascii="Tahoma" w:hAnsi="Tahoma" w:cs="Tahoma"/>
                <w:color w:val="1B1C1D"/>
                <w:sz w:val="18"/>
                <w:szCs w:val="18"/>
              </w:rPr>
              <w:t xml:space="preserve">Article </w:t>
            </w:r>
            <w:r w:rsidRPr="00FE77CD">
              <w:rPr>
                <w:rFonts w:ascii="Tahoma" w:hAnsi="Tahoma" w:cs="Tahoma"/>
                <w:color w:val="1B1C1D"/>
                <w:sz w:val="18"/>
                <w:szCs w:val="18"/>
              </w:rPr>
              <w:t>20.4.1(r)</w:t>
            </w:r>
          </w:p>
        </w:tc>
        <w:tc>
          <w:tcPr>
            <w:tcW w:w="4843" w:type="dxa"/>
            <w:tcMar>
              <w:top w:w="120" w:type="dxa"/>
              <w:left w:w="180" w:type="dxa"/>
              <w:bottom w:w="120" w:type="dxa"/>
              <w:right w:w="180" w:type="dxa"/>
            </w:tcMar>
            <w:vAlign w:val="center"/>
            <w:hideMark/>
          </w:tcPr>
          <w:p w14:paraId="0859968A" w14:textId="77777777" w:rsidR="007618F2" w:rsidRPr="00FE77CD" w:rsidRDefault="007618F2" w:rsidP="00024731">
            <w:pPr>
              <w:rPr>
                <w:rFonts w:ascii="Tahoma" w:hAnsi="Tahoma" w:cs="Tahoma"/>
                <w:color w:val="1B1C1D"/>
                <w:sz w:val="18"/>
                <w:szCs w:val="18"/>
              </w:rPr>
            </w:pPr>
            <w:r w:rsidRPr="00632213">
              <w:rPr>
                <w:rFonts w:ascii="Tahoma" w:hAnsi="Tahoma" w:cs="Tahoma"/>
                <w:color w:val="1B1C1D"/>
                <w:sz w:val="18"/>
                <w:szCs w:val="18"/>
              </w:rPr>
              <w:t>Actions in case of damaged packaging</w:t>
            </w:r>
            <w:r>
              <w:rPr>
                <w:rFonts w:ascii="Tahoma" w:hAnsi="Tahoma" w:cs="Tahoma"/>
                <w:color w:val="1B1C1D"/>
                <w:sz w:val="18"/>
                <w:szCs w:val="18"/>
              </w:rPr>
              <w:t xml:space="preserve"> </w:t>
            </w:r>
            <w:r w:rsidRPr="00632213">
              <w:rPr>
                <w:rFonts w:ascii="Tahoma" w:hAnsi="Tahoma" w:cs="Tahoma"/>
                <w:color w:val="1B1C1D"/>
                <w:sz w:val="18"/>
                <w:szCs w:val="18"/>
              </w:rPr>
              <w:t>or reagent deterioration</w:t>
            </w:r>
          </w:p>
        </w:tc>
      </w:tr>
    </w:tbl>
    <w:p w14:paraId="0929398B" w14:textId="77777777" w:rsidR="007618F2" w:rsidRDefault="007618F2" w:rsidP="007618F2">
      <w:pPr>
        <w:ind w:right="-216"/>
        <w:rPr>
          <w:rFonts w:ascii="Tahoma" w:hAnsi="Tahoma" w:cs="Tahoma"/>
          <w:b/>
          <w:bCs/>
          <w:color w:val="1B1C1D"/>
          <w:sz w:val="18"/>
          <w:szCs w:val="18"/>
          <w:bdr w:val="none" w:sz="0" w:space="0" w:color="auto" w:frame="1"/>
        </w:rPr>
      </w:pPr>
    </w:p>
    <w:p w14:paraId="0D9138EE" w14:textId="77777777" w:rsidR="007618F2" w:rsidRPr="00EA33F7" w:rsidRDefault="007618F2" w:rsidP="007618F2">
      <w:pPr>
        <w:spacing w:line="360" w:lineRule="auto"/>
        <w:jc w:val="both"/>
        <w:rPr>
          <w:rFonts w:ascii="Tahoma" w:hAnsi="Tahoma" w:cs="Tahoma"/>
          <w:sz w:val="20"/>
          <w:szCs w:val="20"/>
        </w:rPr>
      </w:pPr>
      <w:r w:rsidRPr="00EA33F7">
        <w:rPr>
          <w:rFonts w:ascii="Tahoma" w:hAnsi="Tahoma" w:cs="Tahoma"/>
          <w:sz w:val="20"/>
          <w:szCs w:val="20"/>
        </w:rPr>
        <w:t>Do not use the kit:</w:t>
      </w:r>
    </w:p>
    <w:p w14:paraId="1741B51E"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r w:rsidRPr="008D7F78">
        <w:rPr>
          <w:rFonts w:ascii="Tahoma" w:hAnsi="Tahoma" w:cs="Tahoma"/>
          <w:sz w:val="20"/>
          <w:szCs w:val="20"/>
        </w:rPr>
        <w:t>When the transportation and storage conditions are breached;</w:t>
      </w:r>
    </w:p>
    <w:p w14:paraId="4ECDEB48"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r w:rsidRPr="008D7F78">
        <w:rPr>
          <w:rFonts w:ascii="Tahoma" w:hAnsi="Tahoma" w:cs="Tahoma"/>
          <w:sz w:val="20"/>
          <w:szCs w:val="20"/>
        </w:rPr>
        <w:t>When the reagents’ appearance does not respond to the kit passport;</w:t>
      </w:r>
    </w:p>
    <w:p w14:paraId="4CC80983"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r w:rsidRPr="008D7F78">
        <w:rPr>
          <w:rFonts w:ascii="Tahoma" w:hAnsi="Tahoma" w:cs="Tahoma"/>
          <w:sz w:val="20"/>
          <w:szCs w:val="20"/>
        </w:rPr>
        <w:t>When the kit components packaging is breached;</w:t>
      </w:r>
    </w:p>
    <w:p w14:paraId="3121D70F"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r w:rsidRPr="008D7F78">
        <w:rPr>
          <w:rFonts w:ascii="Tahoma" w:hAnsi="Tahoma" w:cs="Tahoma"/>
          <w:sz w:val="20"/>
          <w:szCs w:val="20"/>
        </w:rPr>
        <w:t>After the expiry date provided.</w:t>
      </w:r>
    </w:p>
    <w:p w14:paraId="753A7472" w14:textId="72C19FC7" w:rsidR="00A27B47" w:rsidRPr="00A87E66" w:rsidRDefault="007618F2" w:rsidP="00546797">
      <w:pPr>
        <w:spacing w:line="360" w:lineRule="auto"/>
        <w:jc w:val="both"/>
        <w:rPr>
          <w:rFonts w:ascii="Tahoma" w:hAnsi="Tahoma" w:cs="Tahoma"/>
          <w:sz w:val="20"/>
          <w:szCs w:val="20"/>
        </w:rPr>
      </w:pPr>
      <w:r w:rsidRPr="00EA33F7">
        <w:rPr>
          <w:rFonts w:ascii="Tahoma" w:hAnsi="Tahoma" w:cs="Tahoma"/>
          <w:sz w:val="20"/>
          <w:szCs w:val="20"/>
        </w:rPr>
        <w:t>Significant health effects are NOT anticipated from routine use of this kit when adhering to the instructions listed in the current manual.</w:t>
      </w:r>
    </w:p>
    <w:p w14:paraId="2388C439" w14:textId="77777777" w:rsidR="007618F2" w:rsidRDefault="007618F2" w:rsidP="007618F2">
      <w:pPr>
        <w:ind w:right="-216"/>
        <w:rPr>
          <w:rFonts w:ascii="Tahoma" w:hAnsi="Tahoma" w:cs="Tahoma"/>
          <w:b/>
          <w:bCs/>
          <w:color w:val="1B1C1D"/>
          <w:sz w:val="18"/>
          <w:szCs w:val="18"/>
          <w:bdr w:val="none" w:sz="0" w:space="0" w:color="auto" w:frame="1"/>
        </w:rPr>
      </w:pPr>
    </w:p>
    <w:tbl>
      <w:tblPr>
        <w:tblW w:w="9209" w:type="dxa"/>
        <w:tblCellSpacing w:w="1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7618F2" w:rsidRPr="00FE77CD" w14:paraId="37CF9BD0" w14:textId="77777777" w:rsidTr="00024731">
        <w:trPr>
          <w:tblCellSpacing w:w="15" w:type="dxa"/>
        </w:trPr>
        <w:tc>
          <w:tcPr>
            <w:tcW w:w="9149" w:type="dxa"/>
            <w:gridSpan w:val="4"/>
            <w:tcMar>
              <w:top w:w="120" w:type="dxa"/>
              <w:left w:w="180" w:type="dxa"/>
              <w:bottom w:w="120" w:type="dxa"/>
              <w:right w:w="180" w:type="dxa"/>
            </w:tcMar>
            <w:vAlign w:val="center"/>
            <w:hideMark/>
          </w:tcPr>
          <w:p w14:paraId="50DC8B0F" w14:textId="77777777" w:rsidR="007618F2" w:rsidRPr="00FE77CD" w:rsidRDefault="007618F2" w:rsidP="00024731">
            <w:pPr>
              <w:ind w:right="-348"/>
              <w:rPr>
                <w:rFonts w:ascii="Tahoma" w:hAnsi="Tahoma" w:cs="Tahoma"/>
                <w:sz w:val="18"/>
                <w:szCs w:val="18"/>
              </w:rPr>
            </w:pPr>
            <w:r w:rsidRPr="00FE77CD">
              <w:rPr>
                <w:rFonts w:ascii="Tahoma" w:hAnsi="Tahoma" w:cs="Tahoma"/>
                <w:b/>
                <w:bCs/>
                <w:color w:val="1B1C1D"/>
                <w:sz w:val="18"/>
                <w:szCs w:val="18"/>
                <w:bdr w:val="none" w:sz="0" w:space="0" w:color="auto" w:frame="1"/>
              </w:rPr>
              <w:t xml:space="preserve">VI. </w:t>
            </w:r>
            <w:r w:rsidRPr="00632213">
              <w:rPr>
                <w:rFonts w:ascii="Tahoma" w:hAnsi="Tahoma" w:cs="Tahoma"/>
                <w:b/>
                <w:bCs/>
                <w:color w:val="1B1C1D"/>
                <w:sz w:val="18"/>
                <w:szCs w:val="18"/>
                <w:bdr w:val="none" w:sz="0" w:space="0" w:color="auto" w:frame="1"/>
              </w:rPr>
              <w:t>ADDITIONAL INFORMATION</w:t>
            </w:r>
          </w:p>
        </w:tc>
      </w:tr>
      <w:tr w:rsidR="007618F2" w:rsidRPr="00FE77CD" w14:paraId="1374921E" w14:textId="77777777" w:rsidTr="00024731">
        <w:trPr>
          <w:tblCellSpacing w:w="15" w:type="dxa"/>
        </w:trPr>
        <w:tc>
          <w:tcPr>
            <w:tcW w:w="837" w:type="dxa"/>
            <w:tcMar>
              <w:top w:w="120" w:type="dxa"/>
              <w:left w:w="180" w:type="dxa"/>
              <w:bottom w:w="120" w:type="dxa"/>
              <w:right w:w="180" w:type="dxa"/>
            </w:tcMar>
            <w:vAlign w:val="center"/>
            <w:hideMark/>
          </w:tcPr>
          <w:p w14:paraId="32993A7A" w14:textId="77777777" w:rsidR="007618F2" w:rsidRPr="00FE77CD" w:rsidRDefault="007618F2" w:rsidP="00024731">
            <w:pPr>
              <w:ind w:right="-348"/>
              <w:rPr>
                <w:rFonts w:ascii="Tahoma" w:hAnsi="Tahoma" w:cs="Tahoma"/>
                <w:color w:val="1B1C1D"/>
                <w:sz w:val="18"/>
                <w:szCs w:val="18"/>
              </w:rPr>
            </w:pPr>
            <w:r w:rsidRPr="00FE77CD">
              <w:rPr>
                <w:rFonts w:ascii="Tahoma" w:hAnsi="Tahoma" w:cs="Tahoma"/>
                <w:color w:val="1B1C1D"/>
                <w:sz w:val="18"/>
                <w:szCs w:val="18"/>
              </w:rPr>
              <w:t>29.</w:t>
            </w:r>
          </w:p>
        </w:tc>
        <w:tc>
          <w:tcPr>
            <w:tcW w:w="0" w:type="auto"/>
            <w:tcMar>
              <w:top w:w="120" w:type="dxa"/>
              <w:left w:w="180" w:type="dxa"/>
              <w:bottom w:w="120" w:type="dxa"/>
              <w:right w:w="180" w:type="dxa"/>
            </w:tcMar>
            <w:vAlign w:val="center"/>
            <w:hideMark/>
          </w:tcPr>
          <w:p w14:paraId="3B6531D6" w14:textId="77777777" w:rsidR="007618F2" w:rsidRPr="00FE77CD" w:rsidRDefault="007618F2" w:rsidP="00024731">
            <w:pPr>
              <w:rPr>
                <w:rFonts w:ascii="Tahoma" w:hAnsi="Tahoma" w:cs="Tahoma"/>
                <w:color w:val="1B1C1D"/>
                <w:sz w:val="18"/>
                <w:szCs w:val="18"/>
              </w:rPr>
            </w:pPr>
            <w:r w:rsidRPr="00632213">
              <w:rPr>
                <w:rFonts w:ascii="Tahoma" w:hAnsi="Tahoma" w:cs="Tahoma"/>
                <w:b/>
                <w:bCs/>
                <w:color w:val="1B1C1D"/>
                <w:sz w:val="18"/>
                <w:szCs w:val="18"/>
                <w:bdr w:val="none" w:sz="0" w:space="0" w:color="auto" w:frame="1"/>
              </w:rPr>
              <w:t>Technical Support Contact</w:t>
            </w:r>
          </w:p>
        </w:tc>
        <w:tc>
          <w:tcPr>
            <w:tcW w:w="1574" w:type="dxa"/>
            <w:tcMar>
              <w:top w:w="120" w:type="dxa"/>
              <w:left w:w="180" w:type="dxa"/>
              <w:bottom w:w="120" w:type="dxa"/>
              <w:right w:w="180" w:type="dxa"/>
            </w:tcMar>
            <w:vAlign w:val="center"/>
            <w:hideMark/>
          </w:tcPr>
          <w:p w14:paraId="3435BE94" w14:textId="77777777" w:rsidR="007618F2" w:rsidRPr="00FE77CD" w:rsidRDefault="007618F2" w:rsidP="00024731">
            <w:pPr>
              <w:rPr>
                <w:rFonts w:ascii="Tahoma" w:hAnsi="Tahoma" w:cs="Tahoma"/>
                <w:color w:val="1B1C1D"/>
                <w:sz w:val="18"/>
                <w:szCs w:val="18"/>
              </w:rPr>
            </w:pPr>
            <w:r w:rsidRPr="00FE77CD">
              <w:rPr>
                <w:rFonts w:ascii="Tahoma" w:hAnsi="Tahoma" w:cs="Tahoma"/>
                <w:color w:val="1B1C1D"/>
                <w:sz w:val="18"/>
                <w:szCs w:val="18"/>
              </w:rPr>
              <w:t>-</w:t>
            </w:r>
          </w:p>
        </w:tc>
        <w:tc>
          <w:tcPr>
            <w:tcW w:w="4843" w:type="dxa"/>
            <w:tcMar>
              <w:top w:w="120" w:type="dxa"/>
              <w:left w:w="180" w:type="dxa"/>
              <w:bottom w:w="120" w:type="dxa"/>
              <w:right w:w="180" w:type="dxa"/>
            </w:tcMar>
            <w:vAlign w:val="center"/>
            <w:hideMark/>
          </w:tcPr>
          <w:p w14:paraId="0CDCF375" w14:textId="77777777" w:rsidR="007618F2" w:rsidRPr="00FE77CD" w:rsidRDefault="007618F2" w:rsidP="00024731">
            <w:pPr>
              <w:rPr>
                <w:rFonts w:ascii="Tahoma" w:hAnsi="Tahoma" w:cs="Tahoma"/>
                <w:color w:val="1B1C1D"/>
                <w:sz w:val="18"/>
                <w:szCs w:val="18"/>
              </w:rPr>
            </w:pPr>
            <w:r w:rsidRPr="00632213">
              <w:rPr>
                <w:rFonts w:ascii="Tahoma" w:hAnsi="Tahoma" w:cs="Tahoma"/>
                <w:color w:val="1B1C1D"/>
                <w:sz w:val="18"/>
                <w:szCs w:val="18"/>
              </w:rPr>
              <w:t>Contact details for questions and</w:t>
            </w:r>
            <w:r>
              <w:rPr>
                <w:rFonts w:ascii="Tahoma" w:hAnsi="Tahoma" w:cs="Tahoma"/>
                <w:color w:val="1B1C1D"/>
                <w:sz w:val="18"/>
                <w:szCs w:val="18"/>
              </w:rPr>
              <w:t xml:space="preserve"> </w:t>
            </w:r>
            <w:r w:rsidRPr="00632213">
              <w:rPr>
                <w:rFonts w:ascii="Tahoma" w:hAnsi="Tahoma" w:cs="Tahoma"/>
                <w:color w:val="1B1C1D"/>
                <w:sz w:val="18"/>
                <w:szCs w:val="18"/>
              </w:rPr>
              <w:t>technical issues.</w:t>
            </w:r>
          </w:p>
        </w:tc>
      </w:tr>
    </w:tbl>
    <w:p w14:paraId="7A164EBA" w14:textId="77777777" w:rsidR="007618F2" w:rsidRDefault="007618F2" w:rsidP="007618F2">
      <w:pPr>
        <w:ind w:right="-216"/>
        <w:rPr>
          <w:rFonts w:ascii="Tahoma" w:hAnsi="Tahoma" w:cs="Tahoma"/>
          <w:b/>
          <w:bCs/>
          <w:color w:val="1B1C1D"/>
          <w:sz w:val="18"/>
          <w:szCs w:val="18"/>
          <w:bdr w:val="none" w:sz="0" w:space="0" w:color="auto" w:frame="1"/>
        </w:rPr>
      </w:pPr>
    </w:p>
    <w:p w14:paraId="44D740DD" w14:textId="77777777" w:rsidR="007618F2" w:rsidRPr="00FF3D46" w:rsidRDefault="007618F2" w:rsidP="007618F2">
      <w:pPr>
        <w:spacing w:line="360" w:lineRule="auto"/>
        <w:ind w:right="-216"/>
        <w:jc w:val="both"/>
        <w:rPr>
          <w:rFonts w:ascii="Tahoma" w:hAnsi="Tahoma" w:cs="Tahoma"/>
          <w:color w:val="1B1C1D"/>
          <w:sz w:val="20"/>
          <w:szCs w:val="20"/>
          <w:bdr w:val="none" w:sz="0" w:space="0" w:color="auto" w:frame="1"/>
        </w:rPr>
      </w:pPr>
      <w:r w:rsidRPr="00FF3D46">
        <w:rPr>
          <w:rFonts w:ascii="Tahoma" w:hAnsi="Tahoma" w:cs="Tahoma"/>
          <w:color w:val="1B1C1D"/>
          <w:sz w:val="20"/>
          <w:szCs w:val="20"/>
          <w:bdr w:val="none" w:sz="0" w:space="0" w:color="auto" w:frame="1"/>
        </w:rPr>
        <w:t>For technical support, please contact our dedicated technical support team by email: support@genomer.com.tr or Phone: +90 530 462 2637.</w:t>
      </w:r>
    </w:p>
    <w:p w14:paraId="0C29E5A6" w14:textId="77777777" w:rsidR="007618F2" w:rsidRDefault="007618F2" w:rsidP="00F142DE">
      <w:pPr>
        <w:ind w:right="-216"/>
        <w:rPr>
          <w:rFonts w:ascii="Tahoma" w:hAnsi="Tahoma" w:cs="Tahoma"/>
          <w:b/>
          <w:bCs/>
          <w:color w:val="1B1C1D"/>
          <w:sz w:val="18"/>
          <w:szCs w:val="18"/>
          <w:bdr w:val="none" w:sz="0" w:space="0" w:color="auto" w:frame="1"/>
        </w:rPr>
      </w:pPr>
    </w:p>
    <w:p w14:paraId="6273747F" w14:textId="77777777" w:rsidR="007618F2" w:rsidRDefault="007618F2" w:rsidP="00F142D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tblBorders>
        <w:tblCellMar>
          <w:left w:w="0" w:type="dxa"/>
          <w:right w:w="0" w:type="dxa"/>
        </w:tblCellMar>
        <w:tblLook w:val="04A0" w:firstRow="1" w:lastRow="0" w:firstColumn="1" w:lastColumn="0" w:noHBand="0" w:noVBand="1"/>
      </w:tblPr>
      <w:tblGrid>
        <w:gridCol w:w="9072"/>
      </w:tblGrid>
      <w:tr w:rsidR="0075324E" w:rsidRPr="00FE77CD" w14:paraId="3C88CB44" w14:textId="77777777" w:rsidTr="00FC488F">
        <w:trPr>
          <w:trHeight w:val="23"/>
          <w:tblCellSpacing w:w="15" w:type="dxa"/>
        </w:trPr>
        <w:tc>
          <w:tcPr>
            <w:tcW w:w="9012" w:type="dxa"/>
            <w:tcMar>
              <w:top w:w="120" w:type="dxa"/>
              <w:left w:w="180" w:type="dxa"/>
              <w:bottom w:w="120" w:type="dxa"/>
              <w:right w:w="180" w:type="dxa"/>
            </w:tcMar>
            <w:vAlign w:val="center"/>
          </w:tcPr>
          <w:p w14:paraId="3CC07446" w14:textId="77777777" w:rsidR="0075324E" w:rsidRDefault="0075324E" w:rsidP="00526061">
            <w:pPr>
              <w:ind w:right="-216"/>
              <w:rPr>
                <w:rFonts w:ascii="Tahoma" w:hAnsi="Tahoma" w:cs="Tahoma"/>
                <w:b/>
                <w:bCs/>
                <w:color w:val="1B1C1D"/>
                <w:sz w:val="18"/>
                <w:szCs w:val="18"/>
                <w:bdr w:val="none" w:sz="0" w:space="0" w:color="auto" w:frame="1"/>
              </w:rPr>
            </w:pPr>
          </w:p>
          <w:p w14:paraId="3E396FF4" w14:textId="0AB3BD21" w:rsidR="0075324E" w:rsidRPr="00FE77CD" w:rsidRDefault="0075324E" w:rsidP="00526061">
            <w:pPr>
              <w:ind w:right="-216"/>
              <w:rPr>
                <w:rFonts w:ascii="Tahoma" w:hAnsi="Tahoma" w:cs="Tahoma"/>
                <w:color w:val="1B1C1D"/>
                <w:sz w:val="18"/>
                <w:szCs w:val="18"/>
              </w:rPr>
            </w:pPr>
            <w:r w:rsidRPr="00FE77CD">
              <w:rPr>
                <w:rFonts w:ascii="Tahoma" w:hAnsi="Tahoma" w:cs="Tahoma"/>
                <w:b/>
                <w:bCs/>
                <w:color w:val="1B1C1D"/>
                <w:sz w:val="18"/>
                <w:szCs w:val="18"/>
                <w:bdr w:val="none" w:sz="0" w:space="0" w:color="auto" w:frame="1"/>
              </w:rPr>
              <w:t xml:space="preserve">VII. </w:t>
            </w:r>
            <w:r w:rsidR="00632213" w:rsidRPr="00632213">
              <w:rPr>
                <w:rFonts w:ascii="Tahoma" w:hAnsi="Tahoma" w:cs="Tahoma"/>
                <w:b/>
                <w:bCs/>
                <w:color w:val="1B1C1D"/>
                <w:sz w:val="18"/>
                <w:szCs w:val="18"/>
                <w:bdr w:val="none" w:sz="0" w:space="0" w:color="auto" w:frame="1"/>
              </w:rPr>
              <w:t>SYMBOLS/PICTOGRAMS</w:t>
            </w:r>
          </w:p>
        </w:tc>
      </w:tr>
    </w:tbl>
    <w:p w14:paraId="2178D89A" w14:textId="77777777" w:rsidR="008A19ED" w:rsidRDefault="008A19ED" w:rsidP="008A19ED"/>
    <w:tbl>
      <w:tblPr>
        <w:tblStyle w:val="TableNormal"/>
        <w:tblW w:w="9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89"/>
        <w:gridCol w:w="2809"/>
        <w:gridCol w:w="1848"/>
        <w:gridCol w:w="2564"/>
      </w:tblGrid>
      <w:tr w:rsidR="00A161F3" w:rsidRPr="00893B89" w14:paraId="76E3E5D5" w14:textId="77777777" w:rsidTr="004409A6">
        <w:trPr>
          <w:trHeight w:val="635"/>
        </w:trPr>
        <w:tc>
          <w:tcPr>
            <w:tcW w:w="1889" w:type="dxa"/>
          </w:tcPr>
          <w:p w14:paraId="096A8B37" w14:textId="77777777" w:rsidR="00A161F3" w:rsidRPr="00893B89" w:rsidRDefault="00A161F3" w:rsidP="004409A6">
            <w:pPr>
              <w:pStyle w:val="TableParagraph"/>
              <w:jc w:val="left"/>
              <w:rPr>
                <w:rFonts w:ascii="Tahoma" w:hAnsi="Tahoma" w:cs="Tahoma"/>
                <w:b/>
                <w:sz w:val="18"/>
                <w:szCs w:val="18"/>
              </w:rPr>
            </w:pPr>
          </w:p>
          <w:p w14:paraId="576B7673" w14:textId="77777777" w:rsidR="00A161F3" w:rsidRPr="00893B89" w:rsidRDefault="00A161F3" w:rsidP="004409A6">
            <w:pPr>
              <w:pStyle w:val="TableParagraph"/>
              <w:ind w:left="630"/>
              <w:jc w:val="left"/>
              <w:rPr>
                <w:rFonts w:ascii="Tahoma" w:hAnsi="Tahoma" w:cs="Tahoma"/>
                <w:sz w:val="18"/>
                <w:szCs w:val="18"/>
              </w:rPr>
            </w:pPr>
            <w:r w:rsidRPr="00893B89">
              <w:rPr>
                <w:rFonts w:ascii="Tahoma" w:hAnsi="Tahoma" w:cs="Tahoma"/>
                <w:noProof/>
                <w:sz w:val="18"/>
                <w:szCs w:val="18"/>
              </w:rPr>
              <w:drawing>
                <wp:inline distT="0" distB="0" distL="0" distR="0" wp14:anchorId="4AB5579D" wp14:editId="29EEED1D">
                  <wp:extent cx="436907" cy="247364"/>
                  <wp:effectExtent l="0" t="0" r="0" b="0"/>
                  <wp:docPr id="31" name="Image 31" descr="metin, yazı tipi, ekran görüntüsü, logo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metin, yazı tipi, ekran görüntüsü, logo içeren bir resim&#10;&#10;Yapay zeka tarafından oluşturulan içerik yanlış olabilir."/>
                          <pic:cNvPicPr/>
                        </pic:nvPicPr>
                        <pic:blipFill>
                          <a:blip r:embed="rId13" cstate="print"/>
                          <a:stretch>
                            <a:fillRect/>
                          </a:stretch>
                        </pic:blipFill>
                        <pic:spPr>
                          <a:xfrm>
                            <a:off x="0" y="0"/>
                            <a:ext cx="436907" cy="247364"/>
                          </a:xfrm>
                          <a:prstGeom prst="rect">
                            <a:avLst/>
                          </a:prstGeom>
                        </pic:spPr>
                      </pic:pic>
                    </a:graphicData>
                  </a:graphic>
                </wp:inline>
              </w:drawing>
            </w:r>
          </w:p>
        </w:tc>
        <w:tc>
          <w:tcPr>
            <w:tcW w:w="2809" w:type="dxa"/>
          </w:tcPr>
          <w:p w14:paraId="50ABFFD4" w14:textId="77777777" w:rsidR="00A161F3" w:rsidRPr="00893B89" w:rsidRDefault="00A161F3" w:rsidP="004409A6">
            <w:pPr>
              <w:pStyle w:val="TableParagraph"/>
              <w:spacing w:before="25"/>
              <w:ind w:left="108"/>
              <w:jc w:val="left"/>
              <w:rPr>
                <w:rFonts w:ascii="Tahoma" w:hAnsi="Tahoma" w:cs="Tahoma"/>
                <w:sz w:val="18"/>
                <w:szCs w:val="18"/>
              </w:rPr>
            </w:pPr>
            <w:r w:rsidRPr="00893B89">
              <w:rPr>
                <w:rFonts w:ascii="Tahoma" w:hAnsi="Tahoma" w:cs="Tahoma"/>
                <w:i/>
                <w:sz w:val="18"/>
                <w:szCs w:val="18"/>
              </w:rPr>
              <w:t>In</w:t>
            </w:r>
            <w:r w:rsidRPr="00893B89">
              <w:rPr>
                <w:rFonts w:ascii="Tahoma" w:hAnsi="Tahoma" w:cs="Tahoma"/>
                <w:i/>
                <w:spacing w:val="-14"/>
                <w:sz w:val="18"/>
                <w:szCs w:val="18"/>
              </w:rPr>
              <w:t xml:space="preserve"> </w:t>
            </w:r>
            <w:r w:rsidRPr="00893B89">
              <w:rPr>
                <w:rFonts w:ascii="Tahoma" w:hAnsi="Tahoma" w:cs="Tahoma"/>
                <w:i/>
                <w:sz w:val="18"/>
                <w:szCs w:val="18"/>
              </w:rPr>
              <w:t>vitro</w:t>
            </w:r>
            <w:r w:rsidRPr="00893B89">
              <w:rPr>
                <w:rFonts w:ascii="Tahoma" w:hAnsi="Tahoma" w:cs="Tahoma"/>
                <w:i/>
                <w:spacing w:val="-14"/>
                <w:sz w:val="18"/>
                <w:szCs w:val="18"/>
              </w:rPr>
              <w:t xml:space="preserve"> </w:t>
            </w:r>
            <w:r w:rsidRPr="00893B89">
              <w:rPr>
                <w:rFonts w:ascii="Tahoma" w:hAnsi="Tahoma" w:cs="Tahoma"/>
                <w:sz w:val="18"/>
                <w:szCs w:val="18"/>
              </w:rPr>
              <w:t>diagnostic</w:t>
            </w:r>
            <w:r w:rsidRPr="00893B89">
              <w:rPr>
                <w:rFonts w:ascii="Tahoma" w:hAnsi="Tahoma" w:cs="Tahoma"/>
                <w:spacing w:val="-13"/>
                <w:sz w:val="18"/>
                <w:szCs w:val="18"/>
              </w:rPr>
              <w:t xml:space="preserve"> </w:t>
            </w:r>
            <w:r w:rsidRPr="00893B89">
              <w:rPr>
                <w:rFonts w:ascii="Tahoma" w:hAnsi="Tahoma" w:cs="Tahoma"/>
                <w:sz w:val="18"/>
                <w:szCs w:val="18"/>
              </w:rPr>
              <w:t xml:space="preserve">medical </w:t>
            </w:r>
            <w:r w:rsidRPr="00893B89">
              <w:rPr>
                <w:rFonts w:ascii="Tahoma" w:hAnsi="Tahoma" w:cs="Tahoma"/>
                <w:spacing w:val="-2"/>
                <w:sz w:val="18"/>
                <w:szCs w:val="18"/>
              </w:rPr>
              <w:t>device</w:t>
            </w:r>
          </w:p>
        </w:tc>
        <w:tc>
          <w:tcPr>
            <w:tcW w:w="1848" w:type="dxa"/>
          </w:tcPr>
          <w:p w14:paraId="718250FD" w14:textId="77777777" w:rsidR="00A161F3" w:rsidRPr="00893B89" w:rsidRDefault="00A161F3" w:rsidP="00893B89">
            <w:pPr>
              <w:pStyle w:val="TableParagraph"/>
              <w:jc w:val="left"/>
              <w:rPr>
                <w:rFonts w:ascii="Tahoma" w:hAnsi="Tahoma" w:cs="Tahoma"/>
                <w:b/>
                <w:sz w:val="18"/>
                <w:szCs w:val="18"/>
              </w:rPr>
            </w:pPr>
          </w:p>
          <w:p w14:paraId="2F69E61C" w14:textId="77777777" w:rsidR="00A161F3" w:rsidRPr="00893B89" w:rsidRDefault="00A161F3" w:rsidP="00893B89">
            <w:pPr>
              <w:pStyle w:val="TableParagraph"/>
              <w:ind w:left="584"/>
              <w:jc w:val="left"/>
              <w:rPr>
                <w:rFonts w:ascii="Tahoma" w:hAnsi="Tahoma" w:cs="Tahoma"/>
                <w:sz w:val="18"/>
                <w:szCs w:val="18"/>
              </w:rPr>
            </w:pPr>
            <w:r w:rsidRPr="00893B89">
              <w:rPr>
                <w:rFonts w:ascii="Tahoma" w:hAnsi="Tahoma" w:cs="Tahoma"/>
                <w:noProof/>
                <w:sz w:val="18"/>
                <w:szCs w:val="18"/>
              </w:rPr>
              <w:drawing>
                <wp:inline distT="0" distB="0" distL="0" distR="0" wp14:anchorId="4E0B4B86" wp14:editId="225D334A">
                  <wp:extent cx="349623" cy="276225"/>
                  <wp:effectExtent l="0" t="0" r="0" b="0"/>
                  <wp:docPr id="32" name="Image 32" descr="taslak, çizgi, beyaz, dikdörtge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taslak, çizgi, beyaz, dikdörtgen içeren bir resim&#10;&#10;Yapay zeka tarafından oluşturulan içerik yanlış olabilir."/>
                          <pic:cNvPicPr/>
                        </pic:nvPicPr>
                        <pic:blipFill>
                          <a:blip r:embed="rId14" cstate="print"/>
                          <a:stretch>
                            <a:fillRect/>
                          </a:stretch>
                        </pic:blipFill>
                        <pic:spPr>
                          <a:xfrm>
                            <a:off x="0" y="0"/>
                            <a:ext cx="349623" cy="276225"/>
                          </a:xfrm>
                          <a:prstGeom prst="rect">
                            <a:avLst/>
                          </a:prstGeom>
                        </pic:spPr>
                      </pic:pic>
                    </a:graphicData>
                  </a:graphic>
                </wp:inline>
              </w:drawing>
            </w:r>
          </w:p>
        </w:tc>
        <w:tc>
          <w:tcPr>
            <w:tcW w:w="2564" w:type="dxa"/>
          </w:tcPr>
          <w:p w14:paraId="0CAD7EBE" w14:textId="77777777" w:rsidR="00A161F3" w:rsidRPr="00893B89" w:rsidRDefault="00A161F3" w:rsidP="004409A6">
            <w:pPr>
              <w:pStyle w:val="TableParagraph"/>
              <w:spacing w:before="172"/>
              <w:jc w:val="left"/>
              <w:rPr>
                <w:rFonts w:ascii="Tahoma" w:hAnsi="Tahoma" w:cs="Tahoma"/>
                <w:sz w:val="18"/>
                <w:szCs w:val="18"/>
              </w:rPr>
            </w:pPr>
            <w:r w:rsidRPr="00893B89">
              <w:rPr>
                <w:rFonts w:ascii="Tahoma" w:hAnsi="Tahoma" w:cs="Tahoma"/>
                <w:sz w:val="18"/>
                <w:szCs w:val="18"/>
              </w:rPr>
              <w:t>Date</w:t>
            </w:r>
            <w:r w:rsidRPr="00893B89">
              <w:rPr>
                <w:rFonts w:ascii="Tahoma" w:hAnsi="Tahoma" w:cs="Tahoma"/>
                <w:spacing w:val="-5"/>
                <w:sz w:val="18"/>
                <w:szCs w:val="18"/>
              </w:rPr>
              <w:t xml:space="preserve"> </w:t>
            </w:r>
            <w:r w:rsidRPr="00893B89">
              <w:rPr>
                <w:rFonts w:ascii="Tahoma" w:hAnsi="Tahoma" w:cs="Tahoma"/>
                <w:sz w:val="18"/>
                <w:szCs w:val="18"/>
              </w:rPr>
              <w:t>of</w:t>
            </w:r>
            <w:r w:rsidRPr="00893B89">
              <w:rPr>
                <w:rFonts w:ascii="Tahoma" w:hAnsi="Tahoma" w:cs="Tahoma"/>
                <w:spacing w:val="-4"/>
                <w:sz w:val="18"/>
                <w:szCs w:val="18"/>
              </w:rPr>
              <w:t xml:space="preserve"> </w:t>
            </w:r>
            <w:r w:rsidRPr="00893B89">
              <w:rPr>
                <w:rFonts w:ascii="Tahoma" w:hAnsi="Tahoma" w:cs="Tahoma"/>
                <w:spacing w:val="-2"/>
                <w:sz w:val="18"/>
                <w:szCs w:val="18"/>
              </w:rPr>
              <w:t>manufacture</w:t>
            </w:r>
          </w:p>
        </w:tc>
      </w:tr>
      <w:tr w:rsidR="00A161F3" w:rsidRPr="00893B89" w14:paraId="5BCC16B2" w14:textId="77777777" w:rsidTr="004409A6">
        <w:trPr>
          <w:trHeight w:val="635"/>
        </w:trPr>
        <w:tc>
          <w:tcPr>
            <w:tcW w:w="1889" w:type="dxa"/>
          </w:tcPr>
          <w:p w14:paraId="1FF52008" w14:textId="77777777" w:rsidR="00A161F3" w:rsidRPr="00893B89" w:rsidRDefault="00A161F3" w:rsidP="004409A6">
            <w:pPr>
              <w:pStyle w:val="TableParagraph"/>
              <w:spacing w:before="9" w:after="1"/>
              <w:jc w:val="left"/>
              <w:rPr>
                <w:rFonts w:ascii="Tahoma" w:hAnsi="Tahoma" w:cs="Tahoma"/>
                <w:b/>
                <w:sz w:val="18"/>
                <w:szCs w:val="18"/>
              </w:rPr>
            </w:pPr>
          </w:p>
          <w:p w14:paraId="19DA8BEE" w14:textId="77777777" w:rsidR="00A161F3" w:rsidRPr="00893B89" w:rsidRDefault="00A161F3" w:rsidP="004409A6">
            <w:pPr>
              <w:pStyle w:val="TableParagraph"/>
              <w:ind w:left="816"/>
              <w:jc w:val="left"/>
              <w:rPr>
                <w:rFonts w:ascii="Tahoma" w:hAnsi="Tahoma" w:cs="Tahoma"/>
                <w:sz w:val="18"/>
                <w:szCs w:val="18"/>
              </w:rPr>
            </w:pPr>
            <w:r w:rsidRPr="00893B89">
              <w:rPr>
                <w:rFonts w:ascii="Tahoma" w:hAnsi="Tahoma" w:cs="Tahoma"/>
                <w:noProof/>
                <w:sz w:val="18"/>
                <w:szCs w:val="18"/>
              </w:rPr>
              <w:drawing>
                <wp:inline distT="0" distB="0" distL="0" distR="0" wp14:anchorId="6C856F07" wp14:editId="560154E1">
                  <wp:extent cx="173877" cy="26517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15" cstate="print"/>
                          <a:stretch>
                            <a:fillRect/>
                          </a:stretch>
                        </pic:blipFill>
                        <pic:spPr>
                          <a:xfrm>
                            <a:off x="0" y="0"/>
                            <a:ext cx="173877" cy="265175"/>
                          </a:xfrm>
                          <a:prstGeom prst="rect">
                            <a:avLst/>
                          </a:prstGeom>
                        </pic:spPr>
                      </pic:pic>
                    </a:graphicData>
                  </a:graphic>
                </wp:inline>
              </w:drawing>
            </w:r>
          </w:p>
        </w:tc>
        <w:tc>
          <w:tcPr>
            <w:tcW w:w="2809" w:type="dxa"/>
          </w:tcPr>
          <w:p w14:paraId="7036E5B3" w14:textId="77777777" w:rsidR="00A161F3" w:rsidRPr="00893B89" w:rsidRDefault="00A161F3" w:rsidP="004409A6">
            <w:pPr>
              <w:pStyle w:val="TableParagraph"/>
              <w:spacing w:before="172"/>
              <w:ind w:left="108"/>
              <w:jc w:val="left"/>
              <w:rPr>
                <w:rFonts w:ascii="Tahoma" w:hAnsi="Tahoma" w:cs="Tahoma"/>
                <w:sz w:val="18"/>
                <w:szCs w:val="18"/>
              </w:rPr>
            </w:pPr>
            <w:r w:rsidRPr="00893B89">
              <w:rPr>
                <w:rFonts w:ascii="Tahoma" w:hAnsi="Tahoma" w:cs="Tahoma"/>
                <w:spacing w:val="-4"/>
                <w:sz w:val="18"/>
                <w:szCs w:val="18"/>
              </w:rPr>
              <w:t>Temperature</w:t>
            </w:r>
            <w:r w:rsidRPr="00893B89">
              <w:rPr>
                <w:rFonts w:ascii="Tahoma" w:hAnsi="Tahoma" w:cs="Tahoma"/>
                <w:spacing w:val="7"/>
                <w:sz w:val="18"/>
                <w:szCs w:val="18"/>
              </w:rPr>
              <w:t xml:space="preserve"> </w:t>
            </w:r>
            <w:r w:rsidRPr="00893B89">
              <w:rPr>
                <w:rFonts w:ascii="Tahoma" w:hAnsi="Tahoma" w:cs="Tahoma"/>
                <w:spacing w:val="-2"/>
                <w:sz w:val="18"/>
                <w:szCs w:val="18"/>
              </w:rPr>
              <w:t>limit</w:t>
            </w:r>
          </w:p>
        </w:tc>
        <w:tc>
          <w:tcPr>
            <w:tcW w:w="1848" w:type="dxa"/>
          </w:tcPr>
          <w:p w14:paraId="051705BB" w14:textId="77777777" w:rsidR="00A161F3" w:rsidRPr="00893B89" w:rsidRDefault="00A161F3" w:rsidP="00893B89">
            <w:pPr>
              <w:pStyle w:val="TableParagraph"/>
              <w:spacing w:before="9"/>
              <w:jc w:val="left"/>
              <w:rPr>
                <w:rFonts w:ascii="Tahoma" w:hAnsi="Tahoma" w:cs="Tahoma"/>
                <w:b/>
                <w:sz w:val="18"/>
                <w:szCs w:val="18"/>
              </w:rPr>
            </w:pPr>
          </w:p>
          <w:p w14:paraId="5F439A98" w14:textId="77777777" w:rsidR="00A161F3" w:rsidRPr="00893B89" w:rsidRDefault="00A161F3" w:rsidP="00893B89">
            <w:pPr>
              <w:pStyle w:val="TableParagraph"/>
              <w:ind w:left="617"/>
              <w:jc w:val="left"/>
              <w:rPr>
                <w:rFonts w:ascii="Tahoma" w:hAnsi="Tahoma" w:cs="Tahoma"/>
                <w:sz w:val="18"/>
                <w:szCs w:val="18"/>
              </w:rPr>
            </w:pPr>
            <w:r w:rsidRPr="00893B89">
              <w:rPr>
                <w:rFonts w:ascii="Tahoma" w:hAnsi="Tahoma" w:cs="Tahoma"/>
                <w:noProof/>
                <w:sz w:val="18"/>
                <w:szCs w:val="18"/>
              </w:rPr>
              <w:drawing>
                <wp:inline distT="0" distB="0" distL="0" distR="0" wp14:anchorId="0C2226F7" wp14:editId="153D8270">
                  <wp:extent cx="367905" cy="233362"/>
                  <wp:effectExtent l="0" t="0" r="0" b="0"/>
                  <wp:docPr id="34" name="Image 34" descr="metin, taslak, simge, sembol, beyaz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metin, taslak, simge, sembol, beyaz içeren bir resim&#10;&#10;Yapay zeka tarafından oluşturulan içerik yanlış olabilir."/>
                          <pic:cNvPicPr/>
                        </pic:nvPicPr>
                        <pic:blipFill>
                          <a:blip r:embed="rId16" cstate="print"/>
                          <a:stretch>
                            <a:fillRect/>
                          </a:stretch>
                        </pic:blipFill>
                        <pic:spPr>
                          <a:xfrm>
                            <a:off x="0" y="0"/>
                            <a:ext cx="367905" cy="233362"/>
                          </a:xfrm>
                          <a:prstGeom prst="rect">
                            <a:avLst/>
                          </a:prstGeom>
                        </pic:spPr>
                      </pic:pic>
                    </a:graphicData>
                  </a:graphic>
                </wp:inline>
              </w:drawing>
            </w:r>
          </w:p>
        </w:tc>
        <w:tc>
          <w:tcPr>
            <w:tcW w:w="2564" w:type="dxa"/>
          </w:tcPr>
          <w:p w14:paraId="3F8E93E2" w14:textId="77777777" w:rsidR="00A161F3" w:rsidRPr="00893B89" w:rsidRDefault="00A161F3" w:rsidP="004409A6">
            <w:pPr>
              <w:pStyle w:val="TableParagraph"/>
              <w:spacing w:before="25"/>
              <w:jc w:val="left"/>
              <w:rPr>
                <w:rFonts w:ascii="Tahoma" w:hAnsi="Tahoma" w:cs="Tahoma"/>
                <w:sz w:val="18"/>
                <w:szCs w:val="18"/>
              </w:rPr>
            </w:pPr>
            <w:r w:rsidRPr="00893B89">
              <w:rPr>
                <w:rFonts w:ascii="Tahoma" w:hAnsi="Tahoma" w:cs="Tahoma"/>
                <w:sz w:val="18"/>
                <w:szCs w:val="18"/>
              </w:rPr>
              <w:t>Consult</w:t>
            </w:r>
            <w:r w:rsidRPr="00893B89">
              <w:rPr>
                <w:rFonts w:ascii="Tahoma" w:hAnsi="Tahoma" w:cs="Tahoma"/>
                <w:spacing w:val="-14"/>
                <w:sz w:val="18"/>
                <w:szCs w:val="18"/>
              </w:rPr>
              <w:t xml:space="preserve"> </w:t>
            </w:r>
            <w:r w:rsidRPr="00893B89">
              <w:rPr>
                <w:rFonts w:ascii="Tahoma" w:hAnsi="Tahoma" w:cs="Tahoma"/>
                <w:sz w:val="18"/>
                <w:szCs w:val="18"/>
              </w:rPr>
              <w:t>instructions</w:t>
            </w:r>
            <w:r w:rsidRPr="00893B89">
              <w:rPr>
                <w:rFonts w:ascii="Tahoma" w:hAnsi="Tahoma" w:cs="Tahoma"/>
                <w:spacing w:val="-14"/>
                <w:sz w:val="18"/>
                <w:szCs w:val="18"/>
              </w:rPr>
              <w:t xml:space="preserve"> </w:t>
            </w:r>
            <w:r w:rsidRPr="00893B89">
              <w:rPr>
                <w:rFonts w:ascii="Tahoma" w:hAnsi="Tahoma" w:cs="Tahoma"/>
                <w:sz w:val="18"/>
                <w:szCs w:val="18"/>
              </w:rPr>
              <w:t xml:space="preserve">for </w:t>
            </w:r>
            <w:r w:rsidRPr="00893B89">
              <w:rPr>
                <w:rFonts w:ascii="Tahoma" w:hAnsi="Tahoma" w:cs="Tahoma"/>
                <w:spacing w:val="-4"/>
                <w:sz w:val="18"/>
                <w:szCs w:val="18"/>
              </w:rPr>
              <w:t>use</w:t>
            </w:r>
          </w:p>
        </w:tc>
      </w:tr>
      <w:tr w:rsidR="00A161F3" w:rsidRPr="00893B89" w14:paraId="1E453287" w14:textId="77777777" w:rsidTr="004409A6">
        <w:trPr>
          <w:trHeight w:val="637"/>
        </w:trPr>
        <w:tc>
          <w:tcPr>
            <w:tcW w:w="1889" w:type="dxa"/>
          </w:tcPr>
          <w:p w14:paraId="3F8FA373" w14:textId="77777777" w:rsidR="00A161F3" w:rsidRPr="00893B89" w:rsidRDefault="00A161F3" w:rsidP="004409A6">
            <w:pPr>
              <w:pStyle w:val="TableParagraph"/>
              <w:spacing w:before="4" w:after="1"/>
              <w:jc w:val="left"/>
              <w:rPr>
                <w:rFonts w:ascii="Tahoma" w:hAnsi="Tahoma" w:cs="Tahoma"/>
                <w:b/>
                <w:sz w:val="18"/>
                <w:szCs w:val="18"/>
              </w:rPr>
            </w:pPr>
          </w:p>
          <w:p w14:paraId="047E4521" w14:textId="77777777" w:rsidR="00A161F3" w:rsidRPr="00893B89" w:rsidRDefault="00A161F3" w:rsidP="004409A6">
            <w:pPr>
              <w:pStyle w:val="TableParagraph"/>
              <w:ind w:left="633"/>
              <w:jc w:val="left"/>
              <w:rPr>
                <w:rFonts w:ascii="Tahoma" w:hAnsi="Tahoma" w:cs="Tahoma"/>
                <w:sz w:val="18"/>
                <w:szCs w:val="18"/>
              </w:rPr>
            </w:pPr>
            <w:r w:rsidRPr="00893B89">
              <w:rPr>
                <w:rFonts w:ascii="Tahoma" w:hAnsi="Tahoma" w:cs="Tahoma"/>
                <w:noProof/>
                <w:sz w:val="18"/>
                <w:szCs w:val="18"/>
              </w:rPr>
              <w:drawing>
                <wp:inline distT="0" distB="0" distL="0" distR="0" wp14:anchorId="73C1B8B5" wp14:editId="69D7F688">
                  <wp:extent cx="408484" cy="270700"/>
                  <wp:effectExtent l="0" t="0" r="0" b="0"/>
                  <wp:docPr id="35" name="Image 35" descr="çizgi, metin, yazı tipi, simge, sembol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çizgi, metin, yazı tipi, simge, sembol içeren bir resim&#10;&#10;Yapay zeka tarafından oluşturulan içerik yanlış olabilir."/>
                          <pic:cNvPicPr/>
                        </pic:nvPicPr>
                        <pic:blipFill>
                          <a:blip r:embed="rId17" cstate="print"/>
                          <a:stretch>
                            <a:fillRect/>
                          </a:stretch>
                        </pic:blipFill>
                        <pic:spPr>
                          <a:xfrm>
                            <a:off x="0" y="0"/>
                            <a:ext cx="408484" cy="270700"/>
                          </a:xfrm>
                          <a:prstGeom prst="rect">
                            <a:avLst/>
                          </a:prstGeom>
                        </pic:spPr>
                      </pic:pic>
                    </a:graphicData>
                  </a:graphic>
                </wp:inline>
              </w:drawing>
            </w:r>
          </w:p>
        </w:tc>
        <w:tc>
          <w:tcPr>
            <w:tcW w:w="2809" w:type="dxa"/>
          </w:tcPr>
          <w:p w14:paraId="7B2EA800" w14:textId="77777777" w:rsidR="00A161F3" w:rsidRPr="00893B89" w:rsidRDefault="00A161F3" w:rsidP="004409A6">
            <w:pPr>
              <w:pStyle w:val="TableParagraph"/>
              <w:spacing w:before="25"/>
              <w:ind w:left="108"/>
              <w:jc w:val="left"/>
              <w:rPr>
                <w:rFonts w:ascii="Tahoma" w:hAnsi="Tahoma" w:cs="Tahoma"/>
                <w:sz w:val="18"/>
                <w:szCs w:val="18"/>
              </w:rPr>
            </w:pPr>
            <w:r w:rsidRPr="00893B89">
              <w:rPr>
                <w:rFonts w:ascii="Tahoma" w:hAnsi="Tahoma" w:cs="Tahoma"/>
                <w:sz w:val="18"/>
                <w:szCs w:val="18"/>
              </w:rPr>
              <w:t>Contains</w:t>
            </w:r>
            <w:r w:rsidRPr="00893B89">
              <w:rPr>
                <w:rFonts w:ascii="Tahoma" w:hAnsi="Tahoma" w:cs="Tahoma"/>
                <w:spacing w:val="-14"/>
                <w:sz w:val="18"/>
                <w:szCs w:val="18"/>
              </w:rPr>
              <w:t xml:space="preserve"> </w:t>
            </w:r>
            <w:r w:rsidRPr="00893B89">
              <w:rPr>
                <w:rFonts w:ascii="Tahoma" w:hAnsi="Tahoma" w:cs="Tahoma"/>
                <w:sz w:val="18"/>
                <w:szCs w:val="18"/>
              </w:rPr>
              <w:t>sufficient</w:t>
            </w:r>
            <w:r w:rsidRPr="00893B89">
              <w:rPr>
                <w:rFonts w:ascii="Tahoma" w:hAnsi="Tahoma" w:cs="Tahoma"/>
                <w:spacing w:val="-14"/>
                <w:sz w:val="18"/>
                <w:szCs w:val="18"/>
              </w:rPr>
              <w:t xml:space="preserve"> </w:t>
            </w:r>
            <w:r w:rsidRPr="00893B89">
              <w:rPr>
                <w:rFonts w:ascii="Tahoma" w:hAnsi="Tahoma" w:cs="Tahoma"/>
                <w:sz w:val="18"/>
                <w:szCs w:val="18"/>
              </w:rPr>
              <w:t>for</w:t>
            </w:r>
            <w:r w:rsidRPr="00893B89">
              <w:rPr>
                <w:rFonts w:ascii="Tahoma" w:hAnsi="Tahoma" w:cs="Tahoma"/>
                <w:spacing w:val="-13"/>
                <w:sz w:val="18"/>
                <w:szCs w:val="18"/>
              </w:rPr>
              <w:t xml:space="preserve"> </w:t>
            </w:r>
            <w:r w:rsidRPr="00893B89">
              <w:rPr>
                <w:rFonts w:ascii="Tahoma" w:hAnsi="Tahoma" w:cs="Tahoma"/>
                <w:sz w:val="18"/>
                <w:szCs w:val="18"/>
              </w:rPr>
              <w:t xml:space="preserve">&lt;n&gt; </w:t>
            </w:r>
            <w:r w:rsidRPr="00893B89">
              <w:rPr>
                <w:rFonts w:ascii="Tahoma" w:hAnsi="Tahoma" w:cs="Tahoma"/>
                <w:spacing w:val="-2"/>
                <w:sz w:val="18"/>
                <w:szCs w:val="18"/>
              </w:rPr>
              <w:t>tests</w:t>
            </w:r>
          </w:p>
        </w:tc>
        <w:tc>
          <w:tcPr>
            <w:tcW w:w="1848" w:type="dxa"/>
          </w:tcPr>
          <w:p w14:paraId="47EFFDDD" w14:textId="77777777" w:rsidR="00A161F3" w:rsidRPr="00893B89" w:rsidRDefault="00A161F3" w:rsidP="00893B89">
            <w:pPr>
              <w:pStyle w:val="TableParagraph"/>
              <w:jc w:val="left"/>
              <w:rPr>
                <w:rFonts w:ascii="Tahoma" w:hAnsi="Tahoma" w:cs="Tahoma"/>
                <w:b/>
                <w:sz w:val="18"/>
                <w:szCs w:val="18"/>
              </w:rPr>
            </w:pPr>
          </w:p>
          <w:p w14:paraId="5CEAD67C" w14:textId="77777777" w:rsidR="00A161F3" w:rsidRPr="00893B89" w:rsidRDefault="00A161F3" w:rsidP="00893B89">
            <w:pPr>
              <w:pStyle w:val="TableParagraph"/>
              <w:ind w:left="656"/>
              <w:jc w:val="left"/>
              <w:rPr>
                <w:rFonts w:ascii="Tahoma" w:hAnsi="Tahoma" w:cs="Tahoma"/>
                <w:sz w:val="18"/>
                <w:szCs w:val="18"/>
              </w:rPr>
            </w:pPr>
            <w:r w:rsidRPr="00893B89">
              <w:rPr>
                <w:rFonts w:ascii="Tahoma" w:hAnsi="Tahoma" w:cs="Tahoma"/>
                <w:noProof/>
                <w:sz w:val="18"/>
                <w:szCs w:val="18"/>
              </w:rPr>
              <w:drawing>
                <wp:inline distT="0" distB="0" distL="0" distR="0" wp14:anchorId="1D19A623" wp14:editId="7C074150">
                  <wp:extent cx="395868" cy="282892"/>
                  <wp:effectExtent l="0" t="0" r="0" b="0"/>
                  <wp:docPr id="36" name="Image 36" descr="metin, yazı tipi, dikdörtgen, sayı, numara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metin, yazı tipi, dikdörtgen, sayı, numara içeren bir resim&#10;&#10;Yapay zeka tarafından oluşturulan içerik yanlış olabilir."/>
                          <pic:cNvPicPr/>
                        </pic:nvPicPr>
                        <pic:blipFill>
                          <a:blip r:embed="rId18" cstate="print"/>
                          <a:stretch>
                            <a:fillRect/>
                          </a:stretch>
                        </pic:blipFill>
                        <pic:spPr>
                          <a:xfrm>
                            <a:off x="0" y="0"/>
                            <a:ext cx="395868" cy="282892"/>
                          </a:xfrm>
                          <a:prstGeom prst="rect">
                            <a:avLst/>
                          </a:prstGeom>
                        </pic:spPr>
                      </pic:pic>
                    </a:graphicData>
                  </a:graphic>
                </wp:inline>
              </w:drawing>
            </w:r>
          </w:p>
        </w:tc>
        <w:tc>
          <w:tcPr>
            <w:tcW w:w="2564" w:type="dxa"/>
          </w:tcPr>
          <w:p w14:paraId="38332CA9" w14:textId="77777777" w:rsidR="00A161F3" w:rsidRPr="00893B89" w:rsidRDefault="00A161F3" w:rsidP="004409A6">
            <w:pPr>
              <w:pStyle w:val="TableParagraph"/>
              <w:spacing w:before="172"/>
              <w:jc w:val="left"/>
              <w:rPr>
                <w:rFonts w:ascii="Tahoma" w:hAnsi="Tahoma" w:cs="Tahoma"/>
                <w:sz w:val="18"/>
                <w:szCs w:val="18"/>
              </w:rPr>
            </w:pPr>
            <w:r w:rsidRPr="00893B89">
              <w:rPr>
                <w:rFonts w:ascii="Tahoma" w:hAnsi="Tahoma" w:cs="Tahoma"/>
                <w:sz w:val="18"/>
                <w:szCs w:val="18"/>
              </w:rPr>
              <w:t>Catalogue</w:t>
            </w:r>
            <w:r w:rsidRPr="00893B89">
              <w:rPr>
                <w:rFonts w:ascii="Tahoma" w:hAnsi="Tahoma" w:cs="Tahoma"/>
                <w:spacing w:val="-9"/>
                <w:sz w:val="18"/>
                <w:szCs w:val="18"/>
              </w:rPr>
              <w:t xml:space="preserve"> </w:t>
            </w:r>
            <w:r w:rsidRPr="00893B89">
              <w:rPr>
                <w:rFonts w:ascii="Tahoma" w:hAnsi="Tahoma" w:cs="Tahoma"/>
                <w:spacing w:val="-2"/>
                <w:sz w:val="18"/>
                <w:szCs w:val="18"/>
              </w:rPr>
              <w:t>number</w:t>
            </w:r>
          </w:p>
        </w:tc>
      </w:tr>
      <w:tr w:rsidR="00A161F3" w:rsidRPr="00893B89" w14:paraId="42EDD5CC" w14:textId="77777777" w:rsidTr="004409A6">
        <w:trPr>
          <w:trHeight w:val="678"/>
        </w:trPr>
        <w:tc>
          <w:tcPr>
            <w:tcW w:w="1889" w:type="dxa"/>
          </w:tcPr>
          <w:p w14:paraId="5FB0246E" w14:textId="77777777" w:rsidR="00A161F3" w:rsidRPr="00893B89" w:rsidRDefault="00A161F3" w:rsidP="004409A6">
            <w:pPr>
              <w:pStyle w:val="TableParagraph"/>
              <w:spacing w:after="1"/>
              <w:jc w:val="left"/>
              <w:rPr>
                <w:rFonts w:ascii="Tahoma" w:hAnsi="Tahoma" w:cs="Tahoma"/>
                <w:b/>
                <w:sz w:val="18"/>
                <w:szCs w:val="18"/>
              </w:rPr>
            </w:pPr>
          </w:p>
          <w:p w14:paraId="0372836E" w14:textId="77777777" w:rsidR="00A161F3" w:rsidRPr="00893B89" w:rsidRDefault="00A161F3" w:rsidP="004409A6">
            <w:pPr>
              <w:pStyle w:val="TableParagraph"/>
              <w:ind w:left="778"/>
              <w:jc w:val="left"/>
              <w:rPr>
                <w:rFonts w:ascii="Tahoma" w:hAnsi="Tahoma" w:cs="Tahoma"/>
                <w:sz w:val="18"/>
                <w:szCs w:val="18"/>
              </w:rPr>
            </w:pPr>
            <w:r w:rsidRPr="00893B89">
              <w:rPr>
                <w:rFonts w:ascii="Tahoma" w:hAnsi="Tahoma" w:cs="Tahoma"/>
                <w:noProof/>
                <w:sz w:val="18"/>
                <w:szCs w:val="18"/>
              </w:rPr>
              <w:drawing>
                <wp:inline distT="0" distB="0" distL="0" distR="0" wp14:anchorId="3D618789" wp14:editId="619954C8">
                  <wp:extent cx="225452" cy="258508"/>
                  <wp:effectExtent l="0" t="0" r="0" b="0"/>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19" cstate="print"/>
                          <a:stretch>
                            <a:fillRect/>
                          </a:stretch>
                        </pic:blipFill>
                        <pic:spPr>
                          <a:xfrm>
                            <a:off x="0" y="0"/>
                            <a:ext cx="225452" cy="258508"/>
                          </a:xfrm>
                          <a:prstGeom prst="rect">
                            <a:avLst/>
                          </a:prstGeom>
                        </pic:spPr>
                      </pic:pic>
                    </a:graphicData>
                  </a:graphic>
                </wp:inline>
              </w:drawing>
            </w:r>
          </w:p>
        </w:tc>
        <w:tc>
          <w:tcPr>
            <w:tcW w:w="2809" w:type="dxa"/>
          </w:tcPr>
          <w:p w14:paraId="5B28C2EA" w14:textId="77777777" w:rsidR="00A161F3" w:rsidRPr="00893B89" w:rsidRDefault="00A161F3" w:rsidP="004409A6">
            <w:pPr>
              <w:pStyle w:val="TableParagraph"/>
              <w:spacing w:before="191"/>
              <w:ind w:left="108"/>
              <w:jc w:val="left"/>
              <w:rPr>
                <w:rFonts w:ascii="Tahoma" w:hAnsi="Tahoma" w:cs="Tahoma"/>
                <w:sz w:val="18"/>
                <w:szCs w:val="18"/>
              </w:rPr>
            </w:pPr>
            <w:r w:rsidRPr="00893B89">
              <w:rPr>
                <w:rFonts w:ascii="Tahoma" w:hAnsi="Tahoma" w:cs="Tahoma"/>
                <w:sz w:val="18"/>
                <w:szCs w:val="18"/>
              </w:rPr>
              <w:t>Use-by</w:t>
            </w:r>
            <w:r w:rsidRPr="00893B89">
              <w:rPr>
                <w:rFonts w:ascii="Tahoma" w:hAnsi="Tahoma" w:cs="Tahoma"/>
                <w:spacing w:val="-6"/>
                <w:sz w:val="18"/>
                <w:szCs w:val="18"/>
              </w:rPr>
              <w:t xml:space="preserve"> </w:t>
            </w:r>
            <w:r w:rsidRPr="00893B89">
              <w:rPr>
                <w:rFonts w:ascii="Tahoma" w:hAnsi="Tahoma" w:cs="Tahoma"/>
                <w:spacing w:val="-4"/>
                <w:sz w:val="18"/>
                <w:szCs w:val="18"/>
              </w:rPr>
              <w:t>date</w:t>
            </w:r>
          </w:p>
        </w:tc>
        <w:tc>
          <w:tcPr>
            <w:tcW w:w="1848" w:type="dxa"/>
          </w:tcPr>
          <w:p w14:paraId="45CA6E70" w14:textId="77777777" w:rsidR="00A161F3" w:rsidRPr="00893B89" w:rsidRDefault="00A161F3" w:rsidP="00893B89">
            <w:pPr>
              <w:pStyle w:val="TableParagraph"/>
              <w:spacing w:before="8"/>
              <w:jc w:val="left"/>
              <w:rPr>
                <w:rFonts w:ascii="Tahoma" w:hAnsi="Tahoma" w:cs="Tahoma"/>
                <w:b/>
                <w:sz w:val="18"/>
                <w:szCs w:val="18"/>
              </w:rPr>
            </w:pPr>
          </w:p>
          <w:p w14:paraId="01FB99F4" w14:textId="77777777" w:rsidR="00A161F3" w:rsidRPr="00893B89" w:rsidRDefault="00A161F3" w:rsidP="00893B89">
            <w:pPr>
              <w:pStyle w:val="TableParagraph"/>
              <w:ind w:left="631"/>
              <w:jc w:val="left"/>
              <w:rPr>
                <w:rFonts w:ascii="Tahoma" w:hAnsi="Tahoma" w:cs="Tahoma"/>
                <w:sz w:val="18"/>
                <w:szCs w:val="18"/>
              </w:rPr>
            </w:pPr>
            <w:r w:rsidRPr="00893B89">
              <w:rPr>
                <w:rFonts w:ascii="Tahoma" w:hAnsi="Tahoma" w:cs="Tahoma"/>
                <w:noProof/>
                <w:sz w:val="18"/>
                <w:szCs w:val="18"/>
              </w:rPr>
              <w:drawing>
                <wp:inline distT="0" distB="0" distL="0" distR="0" wp14:anchorId="52565778" wp14:editId="55667620">
                  <wp:extent cx="396060" cy="242316"/>
                  <wp:effectExtent l="0" t="0" r="0" b="0"/>
                  <wp:docPr id="38" name="Image 38" descr="siluet, yazı tipi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siluet, yazı tipi içeren bir resim&#10;&#10;Yapay zeka tarafından oluşturulan içerik yanlış olabilir."/>
                          <pic:cNvPicPr/>
                        </pic:nvPicPr>
                        <pic:blipFill>
                          <a:blip r:embed="rId20" cstate="print"/>
                          <a:stretch>
                            <a:fillRect/>
                          </a:stretch>
                        </pic:blipFill>
                        <pic:spPr>
                          <a:xfrm>
                            <a:off x="0" y="0"/>
                            <a:ext cx="396060" cy="242316"/>
                          </a:xfrm>
                          <a:prstGeom prst="rect">
                            <a:avLst/>
                          </a:prstGeom>
                        </pic:spPr>
                      </pic:pic>
                    </a:graphicData>
                  </a:graphic>
                </wp:inline>
              </w:drawing>
            </w:r>
          </w:p>
        </w:tc>
        <w:tc>
          <w:tcPr>
            <w:tcW w:w="2564" w:type="dxa"/>
          </w:tcPr>
          <w:p w14:paraId="2C4DE242" w14:textId="77777777" w:rsidR="00A161F3" w:rsidRPr="00893B89" w:rsidRDefault="00A161F3" w:rsidP="004409A6">
            <w:pPr>
              <w:pStyle w:val="TableParagraph"/>
              <w:spacing w:before="191"/>
              <w:jc w:val="left"/>
              <w:rPr>
                <w:rFonts w:ascii="Tahoma" w:hAnsi="Tahoma" w:cs="Tahoma"/>
                <w:sz w:val="18"/>
                <w:szCs w:val="18"/>
              </w:rPr>
            </w:pPr>
            <w:r w:rsidRPr="00893B89">
              <w:rPr>
                <w:rFonts w:ascii="Tahoma" w:hAnsi="Tahoma" w:cs="Tahoma"/>
                <w:spacing w:val="-2"/>
                <w:sz w:val="18"/>
                <w:szCs w:val="18"/>
              </w:rPr>
              <w:t>Manufacturer</w:t>
            </w:r>
          </w:p>
        </w:tc>
      </w:tr>
      <w:tr w:rsidR="00A161F3" w:rsidRPr="00893B89" w14:paraId="4DC7930B" w14:textId="77777777" w:rsidTr="004409A6">
        <w:trPr>
          <w:trHeight w:val="636"/>
        </w:trPr>
        <w:tc>
          <w:tcPr>
            <w:tcW w:w="1889" w:type="dxa"/>
          </w:tcPr>
          <w:p w14:paraId="392FB918" w14:textId="77777777" w:rsidR="00A161F3" w:rsidRPr="00893B89" w:rsidRDefault="00A161F3" w:rsidP="004409A6">
            <w:pPr>
              <w:pStyle w:val="TableParagraph"/>
              <w:spacing w:before="11"/>
              <w:jc w:val="left"/>
              <w:rPr>
                <w:rFonts w:ascii="Tahoma" w:hAnsi="Tahoma" w:cs="Tahoma"/>
                <w:b/>
                <w:sz w:val="18"/>
                <w:szCs w:val="18"/>
              </w:rPr>
            </w:pPr>
          </w:p>
          <w:p w14:paraId="76DC9A38" w14:textId="77777777" w:rsidR="00A161F3" w:rsidRPr="00893B89" w:rsidRDefault="00A161F3" w:rsidP="004409A6">
            <w:pPr>
              <w:pStyle w:val="TableParagraph"/>
              <w:ind w:left="661"/>
              <w:jc w:val="left"/>
              <w:rPr>
                <w:rFonts w:ascii="Tahoma" w:hAnsi="Tahoma" w:cs="Tahoma"/>
                <w:sz w:val="18"/>
                <w:szCs w:val="18"/>
              </w:rPr>
            </w:pPr>
            <w:r w:rsidRPr="00893B89">
              <w:rPr>
                <w:rFonts w:ascii="Tahoma" w:hAnsi="Tahoma" w:cs="Tahoma"/>
                <w:noProof/>
                <w:sz w:val="18"/>
                <w:szCs w:val="18"/>
              </w:rPr>
              <w:drawing>
                <wp:inline distT="0" distB="0" distL="0" distR="0" wp14:anchorId="56CE9A2B" wp14:editId="4EFD36B7">
                  <wp:extent cx="412331" cy="214788"/>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1" cstate="print"/>
                          <a:stretch>
                            <a:fillRect/>
                          </a:stretch>
                        </pic:blipFill>
                        <pic:spPr>
                          <a:xfrm>
                            <a:off x="0" y="0"/>
                            <a:ext cx="412331" cy="214788"/>
                          </a:xfrm>
                          <a:prstGeom prst="rect">
                            <a:avLst/>
                          </a:prstGeom>
                        </pic:spPr>
                      </pic:pic>
                    </a:graphicData>
                  </a:graphic>
                </wp:inline>
              </w:drawing>
            </w:r>
          </w:p>
        </w:tc>
        <w:tc>
          <w:tcPr>
            <w:tcW w:w="2809" w:type="dxa"/>
          </w:tcPr>
          <w:p w14:paraId="081541A5" w14:textId="77777777" w:rsidR="00A161F3" w:rsidRPr="00893B89" w:rsidRDefault="00A161F3" w:rsidP="004409A6">
            <w:pPr>
              <w:pStyle w:val="TableParagraph"/>
              <w:spacing w:before="170"/>
              <w:ind w:left="108"/>
              <w:jc w:val="left"/>
              <w:rPr>
                <w:rFonts w:ascii="Tahoma" w:hAnsi="Tahoma" w:cs="Tahoma"/>
                <w:sz w:val="18"/>
                <w:szCs w:val="18"/>
              </w:rPr>
            </w:pPr>
            <w:r w:rsidRPr="00893B89">
              <w:rPr>
                <w:rFonts w:ascii="Tahoma" w:hAnsi="Tahoma" w:cs="Tahoma"/>
                <w:sz w:val="18"/>
                <w:szCs w:val="18"/>
              </w:rPr>
              <w:t>Batch</w:t>
            </w:r>
            <w:r w:rsidRPr="00893B89">
              <w:rPr>
                <w:rFonts w:ascii="Tahoma" w:hAnsi="Tahoma" w:cs="Tahoma"/>
                <w:spacing w:val="-8"/>
                <w:sz w:val="18"/>
                <w:szCs w:val="18"/>
              </w:rPr>
              <w:t xml:space="preserve"> </w:t>
            </w:r>
            <w:r w:rsidRPr="00893B89">
              <w:rPr>
                <w:rFonts w:ascii="Tahoma" w:hAnsi="Tahoma" w:cs="Tahoma"/>
                <w:spacing w:val="-4"/>
                <w:sz w:val="18"/>
                <w:szCs w:val="18"/>
              </w:rPr>
              <w:t>code</w:t>
            </w:r>
          </w:p>
        </w:tc>
        <w:tc>
          <w:tcPr>
            <w:tcW w:w="1848" w:type="dxa"/>
          </w:tcPr>
          <w:p w14:paraId="32840E9D" w14:textId="77777777" w:rsidR="00A161F3" w:rsidRPr="00893B89" w:rsidRDefault="00A161F3" w:rsidP="00893B89">
            <w:pPr>
              <w:pStyle w:val="TableParagraph"/>
              <w:jc w:val="left"/>
              <w:rPr>
                <w:rFonts w:ascii="Tahoma" w:hAnsi="Tahoma" w:cs="Tahoma"/>
                <w:b/>
                <w:sz w:val="18"/>
                <w:szCs w:val="18"/>
              </w:rPr>
            </w:pPr>
          </w:p>
          <w:p w14:paraId="0F31754E" w14:textId="77777777" w:rsidR="00A161F3" w:rsidRPr="00893B89" w:rsidRDefault="00A161F3" w:rsidP="00893B89">
            <w:pPr>
              <w:pStyle w:val="TableParagraph"/>
              <w:ind w:left="644"/>
              <w:jc w:val="left"/>
              <w:rPr>
                <w:rFonts w:ascii="Tahoma" w:hAnsi="Tahoma" w:cs="Tahoma"/>
                <w:sz w:val="18"/>
                <w:szCs w:val="18"/>
              </w:rPr>
            </w:pPr>
            <w:r w:rsidRPr="00893B89">
              <w:rPr>
                <w:rFonts w:ascii="Tahoma" w:hAnsi="Tahoma" w:cs="Tahoma"/>
                <w:noProof/>
                <w:sz w:val="18"/>
                <w:szCs w:val="18"/>
              </w:rPr>
              <w:drawing>
                <wp:inline distT="0" distB="0" distL="0" distR="0" wp14:anchorId="6328F52D" wp14:editId="3552B25D">
                  <wp:extent cx="355812" cy="246221"/>
                  <wp:effectExtent l="0" t="0" r="0" b="0"/>
                  <wp:docPr id="40" name="Image 40" descr="metin, daire, tasarım, burmak, çekmek, ingiliz anahtarı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metin, daire, tasarım, burmak, çekmek, ingiliz anahtarı içeren bir resim&#10;&#10;Yapay zeka tarafından oluşturulan içerik yanlış olabilir."/>
                          <pic:cNvPicPr/>
                        </pic:nvPicPr>
                        <pic:blipFill>
                          <a:blip r:embed="rId22" cstate="print"/>
                          <a:stretch>
                            <a:fillRect/>
                          </a:stretch>
                        </pic:blipFill>
                        <pic:spPr>
                          <a:xfrm>
                            <a:off x="0" y="0"/>
                            <a:ext cx="355812" cy="246221"/>
                          </a:xfrm>
                          <a:prstGeom prst="rect">
                            <a:avLst/>
                          </a:prstGeom>
                        </pic:spPr>
                      </pic:pic>
                    </a:graphicData>
                  </a:graphic>
                </wp:inline>
              </w:drawing>
            </w:r>
          </w:p>
        </w:tc>
        <w:tc>
          <w:tcPr>
            <w:tcW w:w="2564" w:type="dxa"/>
          </w:tcPr>
          <w:p w14:paraId="776DE3C2" w14:textId="77777777" w:rsidR="00A161F3" w:rsidRPr="00893B89" w:rsidRDefault="00A161F3" w:rsidP="004409A6">
            <w:pPr>
              <w:pStyle w:val="TableParagraph"/>
              <w:spacing w:before="23"/>
              <w:ind w:right="871"/>
              <w:jc w:val="left"/>
              <w:rPr>
                <w:rFonts w:ascii="Tahoma" w:hAnsi="Tahoma" w:cs="Tahoma"/>
                <w:sz w:val="18"/>
                <w:szCs w:val="18"/>
              </w:rPr>
            </w:pPr>
            <w:r w:rsidRPr="00893B89">
              <w:rPr>
                <w:rFonts w:ascii="Tahoma" w:hAnsi="Tahoma" w:cs="Tahoma"/>
                <w:sz w:val="18"/>
                <w:szCs w:val="18"/>
              </w:rPr>
              <w:t>Keep</w:t>
            </w:r>
            <w:r w:rsidRPr="00893B89">
              <w:rPr>
                <w:rFonts w:ascii="Tahoma" w:hAnsi="Tahoma" w:cs="Tahoma"/>
                <w:spacing w:val="-14"/>
                <w:sz w:val="18"/>
                <w:szCs w:val="18"/>
              </w:rPr>
              <w:t xml:space="preserve"> </w:t>
            </w:r>
            <w:r w:rsidRPr="00893B89">
              <w:rPr>
                <w:rFonts w:ascii="Tahoma" w:hAnsi="Tahoma" w:cs="Tahoma"/>
                <w:sz w:val="18"/>
                <w:szCs w:val="18"/>
              </w:rPr>
              <w:t>away</w:t>
            </w:r>
            <w:r w:rsidRPr="00893B89">
              <w:rPr>
                <w:rFonts w:ascii="Tahoma" w:hAnsi="Tahoma" w:cs="Tahoma"/>
                <w:spacing w:val="-14"/>
                <w:sz w:val="18"/>
                <w:szCs w:val="18"/>
              </w:rPr>
              <w:t xml:space="preserve"> </w:t>
            </w:r>
            <w:r w:rsidRPr="00893B89">
              <w:rPr>
                <w:rFonts w:ascii="Tahoma" w:hAnsi="Tahoma" w:cs="Tahoma"/>
                <w:sz w:val="18"/>
                <w:szCs w:val="18"/>
              </w:rPr>
              <w:t xml:space="preserve">from </w:t>
            </w:r>
            <w:r w:rsidRPr="00893B89">
              <w:rPr>
                <w:rFonts w:ascii="Tahoma" w:hAnsi="Tahoma" w:cs="Tahoma"/>
                <w:spacing w:val="-2"/>
                <w:sz w:val="18"/>
                <w:szCs w:val="18"/>
              </w:rPr>
              <w:t>sunlight</w:t>
            </w:r>
          </w:p>
        </w:tc>
      </w:tr>
      <w:tr w:rsidR="00A161F3" w:rsidRPr="00893B89" w14:paraId="14413398" w14:textId="77777777" w:rsidTr="004409A6">
        <w:trPr>
          <w:trHeight w:val="623"/>
        </w:trPr>
        <w:tc>
          <w:tcPr>
            <w:tcW w:w="1889" w:type="dxa"/>
          </w:tcPr>
          <w:p w14:paraId="7C60F9B7" w14:textId="77777777" w:rsidR="00A161F3" w:rsidRPr="00893B89" w:rsidRDefault="00A161F3" w:rsidP="004409A6">
            <w:pPr>
              <w:pStyle w:val="TableParagraph"/>
              <w:jc w:val="left"/>
              <w:rPr>
                <w:rFonts w:ascii="Tahoma" w:hAnsi="Tahoma" w:cs="Tahoma"/>
                <w:b/>
                <w:sz w:val="18"/>
                <w:szCs w:val="18"/>
              </w:rPr>
            </w:pPr>
          </w:p>
          <w:p w14:paraId="2F58D0D3" w14:textId="77777777" w:rsidR="00A161F3" w:rsidRPr="00893B89" w:rsidRDefault="00A161F3" w:rsidP="004409A6">
            <w:pPr>
              <w:pStyle w:val="TableParagraph"/>
              <w:ind w:left="569"/>
              <w:jc w:val="left"/>
              <w:rPr>
                <w:rFonts w:ascii="Tahoma" w:hAnsi="Tahoma" w:cs="Tahoma"/>
                <w:sz w:val="18"/>
                <w:szCs w:val="18"/>
              </w:rPr>
            </w:pPr>
            <w:r w:rsidRPr="00893B89">
              <w:rPr>
                <w:rFonts w:ascii="Tahoma" w:hAnsi="Tahoma" w:cs="Tahoma"/>
                <w:noProof/>
                <w:sz w:val="18"/>
                <w:szCs w:val="18"/>
              </w:rPr>
              <w:drawing>
                <wp:inline distT="0" distB="0" distL="0" distR="0" wp14:anchorId="40916CA8" wp14:editId="26023ED3">
                  <wp:extent cx="471011" cy="282606"/>
                  <wp:effectExtent l="0" t="0" r="0" b="0"/>
                  <wp:docPr id="41" name="Image 41"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version"/>
                          <pic:cNvPicPr/>
                        </pic:nvPicPr>
                        <pic:blipFill>
                          <a:blip r:embed="rId23" cstate="print"/>
                          <a:stretch>
                            <a:fillRect/>
                          </a:stretch>
                        </pic:blipFill>
                        <pic:spPr>
                          <a:xfrm>
                            <a:off x="0" y="0"/>
                            <a:ext cx="471011" cy="282606"/>
                          </a:xfrm>
                          <a:prstGeom prst="rect">
                            <a:avLst/>
                          </a:prstGeom>
                        </pic:spPr>
                      </pic:pic>
                    </a:graphicData>
                  </a:graphic>
                </wp:inline>
              </w:drawing>
            </w:r>
          </w:p>
        </w:tc>
        <w:tc>
          <w:tcPr>
            <w:tcW w:w="2809" w:type="dxa"/>
          </w:tcPr>
          <w:p w14:paraId="7D50057E" w14:textId="77777777" w:rsidR="00A161F3" w:rsidRPr="00893B89" w:rsidRDefault="00A161F3" w:rsidP="004409A6">
            <w:pPr>
              <w:pStyle w:val="TableParagraph"/>
              <w:spacing w:before="165"/>
              <w:ind w:left="108"/>
              <w:jc w:val="left"/>
              <w:rPr>
                <w:rFonts w:ascii="Tahoma" w:hAnsi="Tahoma" w:cs="Tahoma"/>
                <w:sz w:val="18"/>
                <w:szCs w:val="18"/>
              </w:rPr>
            </w:pPr>
            <w:r w:rsidRPr="00893B89">
              <w:rPr>
                <w:rFonts w:ascii="Tahoma" w:hAnsi="Tahoma" w:cs="Tahoma"/>
                <w:spacing w:val="-2"/>
                <w:sz w:val="18"/>
                <w:szCs w:val="18"/>
              </w:rPr>
              <w:t>Version</w:t>
            </w:r>
          </w:p>
        </w:tc>
        <w:tc>
          <w:tcPr>
            <w:tcW w:w="1848" w:type="dxa"/>
          </w:tcPr>
          <w:p w14:paraId="01EFA09F" w14:textId="77777777" w:rsidR="00A161F3" w:rsidRPr="00893B89" w:rsidRDefault="00A161F3" w:rsidP="00893B89">
            <w:pPr>
              <w:pStyle w:val="TableParagraph"/>
              <w:spacing w:before="6"/>
              <w:jc w:val="left"/>
              <w:rPr>
                <w:rFonts w:ascii="Tahoma" w:hAnsi="Tahoma" w:cs="Tahoma"/>
                <w:b/>
                <w:sz w:val="18"/>
                <w:szCs w:val="18"/>
              </w:rPr>
            </w:pPr>
          </w:p>
          <w:p w14:paraId="60F1B253" w14:textId="77777777" w:rsidR="00A161F3" w:rsidRPr="00893B89" w:rsidRDefault="00A161F3" w:rsidP="00893B89">
            <w:pPr>
              <w:pStyle w:val="TableParagraph"/>
              <w:ind w:left="353"/>
              <w:jc w:val="left"/>
              <w:rPr>
                <w:rFonts w:ascii="Tahoma" w:hAnsi="Tahoma" w:cs="Tahoma"/>
                <w:sz w:val="18"/>
                <w:szCs w:val="18"/>
              </w:rPr>
            </w:pPr>
            <w:r w:rsidRPr="00893B89">
              <w:rPr>
                <w:rFonts w:ascii="Tahoma" w:hAnsi="Tahoma" w:cs="Tahoma"/>
                <w:noProof/>
                <w:sz w:val="18"/>
                <w:szCs w:val="18"/>
              </w:rPr>
              <w:drawing>
                <wp:inline distT="0" distB="0" distL="0" distR="0" wp14:anchorId="3F30FDAB" wp14:editId="55805ADE">
                  <wp:extent cx="713275" cy="247269"/>
                  <wp:effectExtent l="0" t="0" r="0" b="0"/>
                  <wp:docPr id="42" name="Image 42"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positive control"/>
                          <pic:cNvPicPr/>
                        </pic:nvPicPr>
                        <pic:blipFill>
                          <a:blip r:embed="rId24" cstate="print"/>
                          <a:stretch>
                            <a:fillRect/>
                          </a:stretch>
                        </pic:blipFill>
                        <pic:spPr>
                          <a:xfrm>
                            <a:off x="0" y="0"/>
                            <a:ext cx="713275" cy="247269"/>
                          </a:xfrm>
                          <a:prstGeom prst="rect">
                            <a:avLst/>
                          </a:prstGeom>
                        </pic:spPr>
                      </pic:pic>
                    </a:graphicData>
                  </a:graphic>
                </wp:inline>
              </w:drawing>
            </w:r>
          </w:p>
        </w:tc>
        <w:tc>
          <w:tcPr>
            <w:tcW w:w="2564" w:type="dxa"/>
          </w:tcPr>
          <w:p w14:paraId="33530DB2" w14:textId="77777777" w:rsidR="00A161F3" w:rsidRPr="00893B89" w:rsidRDefault="00A161F3" w:rsidP="004409A6">
            <w:pPr>
              <w:pStyle w:val="TableParagraph"/>
              <w:spacing w:before="165"/>
              <w:jc w:val="left"/>
              <w:rPr>
                <w:rFonts w:ascii="Tahoma" w:hAnsi="Tahoma" w:cs="Tahoma"/>
                <w:sz w:val="18"/>
                <w:szCs w:val="18"/>
              </w:rPr>
            </w:pPr>
            <w:r w:rsidRPr="00893B89">
              <w:rPr>
                <w:rFonts w:ascii="Tahoma" w:hAnsi="Tahoma" w:cs="Tahoma"/>
                <w:sz w:val="18"/>
                <w:szCs w:val="18"/>
              </w:rPr>
              <w:t>Positive</w:t>
            </w:r>
            <w:r w:rsidRPr="00893B89">
              <w:rPr>
                <w:rFonts w:ascii="Tahoma" w:hAnsi="Tahoma" w:cs="Tahoma"/>
                <w:spacing w:val="-8"/>
                <w:sz w:val="18"/>
                <w:szCs w:val="18"/>
              </w:rPr>
              <w:t xml:space="preserve"> </w:t>
            </w:r>
            <w:r w:rsidRPr="00893B89">
              <w:rPr>
                <w:rFonts w:ascii="Tahoma" w:hAnsi="Tahoma" w:cs="Tahoma"/>
                <w:spacing w:val="-2"/>
                <w:sz w:val="18"/>
                <w:szCs w:val="18"/>
              </w:rPr>
              <w:t>control</w:t>
            </w:r>
          </w:p>
        </w:tc>
      </w:tr>
      <w:tr w:rsidR="00A161F3" w:rsidRPr="00893B89" w14:paraId="376F7A58" w14:textId="77777777" w:rsidTr="004409A6">
        <w:trPr>
          <w:trHeight w:val="837"/>
        </w:trPr>
        <w:tc>
          <w:tcPr>
            <w:tcW w:w="1889" w:type="dxa"/>
          </w:tcPr>
          <w:p w14:paraId="2464FE1A" w14:textId="77777777" w:rsidR="00A161F3" w:rsidRPr="00893B89" w:rsidRDefault="00A161F3" w:rsidP="004409A6">
            <w:pPr>
              <w:pStyle w:val="TableParagraph"/>
              <w:jc w:val="left"/>
              <w:rPr>
                <w:rFonts w:ascii="Tahoma" w:hAnsi="Tahoma" w:cs="Tahoma"/>
                <w:b/>
                <w:sz w:val="18"/>
                <w:szCs w:val="18"/>
              </w:rPr>
            </w:pPr>
          </w:p>
          <w:p w14:paraId="5174E18B" w14:textId="77777777" w:rsidR="00A161F3" w:rsidRPr="00893B89" w:rsidRDefault="00A161F3" w:rsidP="004409A6">
            <w:pPr>
              <w:pStyle w:val="TableParagraph"/>
              <w:ind w:left="607"/>
              <w:jc w:val="left"/>
              <w:rPr>
                <w:rFonts w:ascii="Tahoma" w:hAnsi="Tahoma" w:cs="Tahoma"/>
                <w:sz w:val="18"/>
                <w:szCs w:val="18"/>
              </w:rPr>
            </w:pPr>
            <w:r w:rsidRPr="00893B89">
              <w:rPr>
                <w:rFonts w:ascii="Tahoma" w:hAnsi="Tahoma" w:cs="Tahoma"/>
                <w:noProof/>
                <w:sz w:val="18"/>
                <w:szCs w:val="18"/>
              </w:rPr>
              <w:drawing>
                <wp:inline distT="0" distB="0" distL="0" distR="0" wp14:anchorId="382AD702" wp14:editId="5E8731D4">
                  <wp:extent cx="463968" cy="359664"/>
                  <wp:effectExtent l="0" t="0" r="0" b="0"/>
                  <wp:docPr id="43" name="Image 43"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caution consult"/>
                          <pic:cNvPicPr/>
                        </pic:nvPicPr>
                        <pic:blipFill>
                          <a:blip r:embed="rId25" cstate="print"/>
                          <a:stretch>
                            <a:fillRect/>
                          </a:stretch>
                        </pic:blipFill>
                        <pic:spPr>
                          <a:xfrm>
                            <a:off x="0" y="0"/>
                            <a:ext cx="463968" cy="359664"/>
                          </a:xfrm>
                          <a:prstGeom prst="rect">
                            <a:avLst/>
                          </a:prstGeom>
                        </pic:spPr>
                      </pic:pic>
                    </a:graphicData>
                  </a:graphic>
                </wp:inline>
              </w:drawing>
            </w:r>
          </w:p>
        </w:tc>
        <w:tc>
          <w:tcPr>
            <w:tcW w:w="2809" w:type="dxa"/>
          </w:tcPr>
          <w:p w14:paraId="0BFD70E2" w14:textId="77777777" w:rsidR="00A161F3" w:rsidRPr="00893B89" w:rsidRDefault="00A161F3" w:rsidP="004409A6">
            <w:pPr>
              <w:pStyle w:val="TableParagraph"/>
              <w:spacing w:before="273"/>
              <w:ind w:left="108"/>
              <w:jc w:val="left"/>
              <w:rPr>
                <w:rFonts w:ascii="Tahoma" w:hAnsi="Tahoma" w:cs="Tahoma"/>
                <w:sz w:val="18"/>
                <w:szCs w:val="18"/>
              </w:rPr>
            </w:pPr>
            <w:r w:rsidRPr="00893B89">
              <w:rPr>
                <w:rFonts w:ascii="Tahoma" w:hAnsi="Tahoma" w:cs="Tahoma"/>
                <w:spacing w:val="-2"/>
                <w:sz w:val="18"/>
                <w:szCs w:val="18"/>
              </w:rPr>
              <w:t>Caution</w:t>
            </w:r>
          </w:p>
        </w:tc>
        <w:tc>
          <w:tcPr>
            <w:tcW w:w="1848" w:type="dxa"/>
          </w:tcPr>
          <w:p w14:paraId="14E04A59" w14:textId="77777777" w:rsidR="00A161F3" w:rsidRPr="00893B89" w:rsidRDefault="00A161F3" w:rsidP="00893B89">
            <w:pPr>
              <w:pStyle w:val="TableParagraph"/>
              <w:jc w:val="left"/>
              <w:rPr>
                <w:rFonts w:ascii="Tahoma" w:hAnsi="Tahoma" w:cs="Tahoma"/>
                <w:b/>
                <w:sz w:val="18"/>
                <w:szCs w:val="18"/>
              </w:rPr>
            </w:pPr>
          </w:p>
          <w:p w14:paraId="7B90ED4E" w14:textId="51829EEF" w:rsidR="00A161F3" w:rsidRPr="00893B89" w:rsidRDefault="00893B89" w:rsidP="00893B89">
            <w:pPr>
              <w:pStyle w:val="TableParagraph"/>
              <w:spacing w:before="210" w:after="1"/>
              <w:jc w:val="left"/>
              <w:rPr>
                <w:rFonts w:ascii="Tahoma" w:hAnsi="Tahoma" w:cs="Tahoma"/>
                <w:b/>
                <w:sz w:val="18"/>
                <w:szCs w:val="18"/>
              </w:rPr>
            </w:pPr>
            <w:r>
              <w:rPr>
                <w:rFonts w:ascii="Tahoma" w:hAnsi="Tahoma" w:cs="Tahoma"/>
                <w:b/>
                <w:sz w:val="18"/>
                <w:szCs w:val="18"/>
              </w:rPr>
              <w:t xml:space="preserve">            </w:t>
            </w:r>
            <w:r w:rsidR="00A161F3" w:rsidRPr="00893B89">
              <w:rPr>
                <w:rFonts w:ascii="Tahoma" w:hAnsi="Tahoma" w:cs="Tahoma"/>
                <w:noProof/>
                <w:sz w:val="18"/>
                <w:szCs w:val="18"/>
              </w:rPr>
              <w:drawing>
                <wp:inline distT="0" distB="0" distL="0" distR="0" wp14:anchorId="038F8483" wp14:editId="33DB37AF">
                  <wp:extent cx="278892" cy="278891"/>
                  <wp:effectExtent l="0" t="0" r="0" b="0"/>
                  <wp:docPr id="44" name="Image 44"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single_use_medical_devices 2"/>
                          <pic:cNvPicPr/>
                        </pic:nvPicPr>
                        <pic:blipFill>
                          <a:blip r:embed="rId26" cstate="print"/>
                          <a:stretch>
                            <a:fillRect/>
                          </a:stretch>
                        </pic:blipFill>
                        <pic:spPr>
                          <a:xfrm>
                            <a:off x="0" y="0"/>
                            <a:ext cx="278892" cy="278891"/>
                          </a:xfrm>
                          <a:prstGeom prst="rect">
                            <a:avLst/>
                          </a:prstGeom>
                        </pic:spPr>
                      </pic:pic>
                    </a:graphicData>
                  </a:graphic>
                </wp:inline>
              </w:drawing>
            </w:r>
          </w:p>
          <w:p w14:paraId="01ECB34A" w14:textId="77777777" w:rsidR="00A161F3" w:rsidRPr="00893B89" w:rsidRDefault="00A161F3" w:rsidP="00893B89">
            <w:pPr>
              <w:pStyle w:val="TableParagraph"/>
              <w:ind w:left="712"/>
              <w:jc w:val="left"/>
              <w:rPr>
                <w:rFonts w:ascii="Tahoma" w:hAnsi="Tahoma" w:cs="Tahoma"/>
                <w:sz w:val="18"/>
                <w:szCs w:val="18"/>
              </w:rPr>
            </w:pPr>
          </w:p>
        </w:tc>
        <w:tc>
          <w:tcPr>
            <w:tcW w:w="2564" w:type="dxa"/>
          </w:tcPr>
          <w:p w14:paraId="70A6CB5D" w14:textId="77777777" w:rsidR="00A161F3" w:rsidRPr="00893B89" w:rsidRDefault="00A161F3" w:rsidP="004409A6">
            <w:pPr>
              <w:pStyle w:val="TableParagraph"/>
              <w:jc w:val="left"/>
              <w:rPr>
                <w:rFonts w:ascii="Tahoma" w:hAnsi="Tahoma" w:cs="Tahoma"/>
                <w:b/>
                <w:sz w:val="18"/>
                <w:szCs w:val="18"/>
              </w:rPr>
            </w:pPr>
          </w:p>
          <w:p w14:paraId="49D49271" w14:textId="77777777" w:rsidR="00A161F3" w:rsidRPr="00893B89" w:rsidRDefault="00A161F3" w:rsidP="004409A6">
            <w:pPr>
              <w:pStyle w:val="TableParagraph"/>
              <w:spacing w:before="171"/>
              <w:jc w:val="left"/>
              <w:rPr>
                <w:rFonts w:ascii="Tahoma" w:hAnsi="Tahoma" w:cs="Tahoma"/>
                <w:b/>
                <w:sz w:val="18"/>
                <w:szCs w:val="18"/>
              </w:rPr>
            </w:pPr>
          </w:p>
          <w:p w14:paraId="7B02D9EE" w14:textId="77777777" w:rsidR="00A161F3" w:rsidRPr="00893B89" w:rsidRDefault="00A161F3" w:rsidP="004409A6">
            <w:pPr>
              <w:pStyle w:val="TableParagraph"/>
              <w:jc w:val="left"/>
              <w:rPr>
                <w:rFonts w:ascii="Tahoma" w:hAnsi="Tahoma" w:cs="Tahoma"/>
                <w:sz w:val="18"/>
                <w:szCs w:val="18"/>
              </w:rPr>
            </w:pPr>
            <w:r w:rsidRPr="00893B89">
              <w:rPr>
                <w:rFonts w:ascii="Tahoma" w:hAnsi="Tahoma" w:cs="Tahoma"/>
                <w:sz w:val="18"/>
                <w:szCs w:val="18"/>
              </w:rPr>
              <w:t>Do</w:t>
            </w:r>
            <w:r w:rsidRPr="00893B89">
              <w:rPr>
                <w:rFonts w:ascii="Tahoma" w:hAnsi="Tahoma" w:cs="Tahoma"/>
                <w:spacing w:val="-1"/>
                <w:sz w:val="18"/>
                <w:szCs w:val="18"/>
              </w:rPr>
              <w:t xml:space="preserve"> </w:t>
            </w:r>
            <w:r w:rsidRPr="00893B89">
              <w:rPr>
                <w:rFonts w:ascii="Tahoma" w:hAnsi="Tahoma" w:cs="Tahoma"/>
                <w:sz w:val="18"/>
                <w:szCs w:val="18"/>
              </w:rPr>
              <w:t xml:space="preserve">not use </w:t>
            </w:r>
            <w:r w:rsidRPr="00893B89">
              <w:rPr>
                <w:rFonts w:ascii="Tahoma" w:hAnsi="Tahoma" w:cs="Tahoma"/>
                <w:spacing w:val="-2"/>
                <w:sz w:val="18"/>
                <w:szCs w:val="18"/>
              </w:rPr>
              <w:t>reuse</w:t>
            </w:r>
          </w:p>
        </w:tc>
      </w:tr>
    </w:tbl>
    <w:p w14:paraId="036F2403" w14:textId="77777777" w:rsidR="008256D7" w:rsidRDefault="008256D7" w:rsidP="000868E1">
      <w:pPr>
        <w:spacing w:line="360" w:lineRule="auto"/>
        <w:jc w:val="both"/>
        <w:rPr>
          <w:rFonts w:ascii="Tahoma" w:hAnsi="Tahoma" w:cs="Tahoma"/>
          <w:sz w:val="20"/>
          <w:szCs w:val="20"/>
        </w:rPr>
      </w:pPr>
    </w:p>
    <w:p w14:paraId="3192F81D" w14:textId="77777777" w:rsidR="00583DA0" w:rsidRDefault="00583DA0" w:rsidP="000868E1">
      <w:pPr>
        <w:spacing w:line="360" w:lineRule="auto"/>
        <w:jc w:val="both"/>
        <w:rPr>
          <w:rFonts w:ascii="Tahoma" w:hAnsi="Tahoma" w:cs="Tahoma"/>
          <w:sz w:val="20"/>
          <w:szCs w:val="20"/>
        </w:rPr>
      </w:pPr>
    </w:p>
    <w:p w14:paraId="1742BAF4" w14:textId="77777777" w:rsidR="00583DA0" w:rsidRDefault="00583DA0" w:rsidP="000868E1">
      <w:pPr>
        <w:spacing w:line="360" w:lineRule="auto"/>
        <w:jc w:val="both"/>
        <w:rPr>
          <w:rFonts w:ascii="Tahoma" w:hAnsi="Tahoma" w:cs="Tahoma"/>
          <w:sz w:val="20"/>
          <w:szCs w:val="20"/>
        </w:rPr>
      </w:pPr>
    </w:p>
    <w:p w14:paraId="5DA21811" w14:textId="77777777" w:rsidR="00583DA0" w:rsidRDefault="00583DA0" w:rsidP="000868E1">
      <w:pPr>
        <w:spacing w:line="360" w:lineRule="auto"/>
        <w:jc w:val="both"/>
        <w:rPr>
          <w:rFonts w:ascii="Tahoma" w:hAnsi="Tahoma" w:cs="Tahoma"/>
          <w:sz w:val="20"/>
          <w:szCs w:val="20"/>
        </w:rPr>
      </w:pPr>
    </w:p>
    <w:p w14:paraId="71A83788" w14:textId="77777777" w:rsidR="00583DA0" w:rsidRDefault="00583DA0" w:rsidP="000868E1">
      <w:pPr>
        <w:spacing w:line="360" w:lineRule="auto"/>
        <w:jc w:val="both"/>
        <w:rPr>
          <w:rFonts w:ascii="Tahoma" w:hAnsi="Tahoma" w:cs="Tahoma"/>
          <w:sz w:val="20"/>
          <w:szCs w:val="20"/>
        </w:rPr>
      </w:pPr>
    </w:p>
    <w:p w14:paraId="4AA8519B" w14:textId="77777777" w:rsidR="00583DA0" w:rsidRDefault="00583DA0" w:rsidP="000868E1">
      <w:pPr>
        <w:spacing w:line="360" w:lineRule="auto"/>
        <w:jc w:val="both"/>
        <w:rPr>
          <w:rFonts w:ascii="Tahoma" w:hAnsi="Tahoma" w:cs="Tahoma"/>
          <w:sz w:val="20"/>
          <w:szCs w:val="20"/>
        </w:rPr>
      </w:pPr>
    </w:p>
    <w:p w14:paraId="50E2DE4B" w14:textId="77777777" w:rsidR="00583DA0" w:rsidRDefault="00583DA0" w:rsidP="000868E1">
      <w:pPr>
        <w:spacing w:line="360" w:lineRule="auto"/>
        <w:jc w:val="both"/>
        <w:rPr>
          <w:rFonts w:ascii="Tahoma" w:hAnsi="Tahoma" w:cs="Tahoma"/>
          <w:sz w:val="20"/>
          <w:szCs w:val="20"/>
        </w:rPr>
      </w:pPr>
    </w:p>
    <w:p w14:paraId="225DAA42" w14:textId="77777777" w:rsidR="00583DA0" w:rsidRDefault="00583DA0" w:rsidP="000868E1">
      <w:pPr>
        <w:spacing w:line="360" w:lineRule="auto"/>
        <w:jc w:val="both"/>
        <w:rPr>
          <w:rFonts w:ascii="Tahoma" w:hAnsi="Tahoma" w:cs="Tahoma"/>
          <w:sz w:val="20"/>
          <w:szCs w:val="20"/>
        </w:rPr>
      </w:pPr>
    </w:p>
    <w:p w14:paraId="68CE0D5F" w14:textId="77777777" w:rsidR="00583DA0" w:rsidRDefault="00583DA0" w:rsidP="000868E1">
      <w:pPr>
        <w:spacing w:line="360" w:lineRule="auto"/>
        <w:jc w:val="both"/>
        <w:rPr>
          <w:rFonts w:ascii="Tahoma" w:hAnsi="Tahoma" w:cs="Tahoma"/>
          <w:sz w:val="20"/>
          <w:szCs w:val="20"/>
        </w:rPr>
      </w:pPr>
    </w:p>
    <w:p w14:paraId="1F718E00" w14:textId="77777777" w:rsidR="00583DA0" w:rsidRDefault="00583DA0" w:rsidP="000868E1">
      <w:pPr>
        <w:spacing w:line="360" w:lineRule="auto"/>
        <w:jc w:val="both"/>
        <w:rPr>
          <w:rFonts w:ascii="Tahoma" w:hAnsi="Tahoma" w:cs="Tahoma"/>
          <w:sz w:val="20"/>
          <w:szCs w:val="20"/>
        </w:rPr>
      </w:pPr>
    </w:p>
    <w:p w14:paraId="220D96C6" w14:textId="77777777" w:rsidR="00583DA0" w:rsidRPr="000868E1" w:rsidRDefault="00583DA0" w:rsidP="000868E1">
      <w:pPr>
        <w:spacing w:line="360" w:lineRule="auto"/>
        <w:jc w:val="both"/>
        <w:rPr>
          <w:rFonts w:ascii="Tahoma" w:hAnsi="Tahoma" w:cs="Tahoma"/>
          <w:sz w:val="20"/>
          <w:szCs w:val="20"/>
        </w:rPr>
      </w:pPr>
    </w:p>
    <w:bookmarkEnd w:id="2"/>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072" w:type="dxa"/>
        <w:tblInd w:w="-10" w:type="dxa"/>
        <w:tblLayout w:type="fixed"/>
        <w:tblLook w:val="0000" w:firstRow="0" w:lastRow="0" w:firstColumn="0" w:lastColumn="0" w:noHBand="0" w:noVBand="0"/>
      </w:tblPr>
      <w:tblGrid>
        <w:gridCol w:w="2835"/>
        <w:gridCol w:w="2977"/>
        <w:gridCol w:w="3260"/>
      </w:tblGrid>
      <w:tr w:rsidR="00A17824" w:rsidRPr="00BA01F8" w14:paraId="25F6091F" w14:textId="77777777" w:rsidTr="00583DA0">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r w:rsidRPr="004458F5">
              <w:rPr>
                <w:rFonts w:ascii="Tahoma" w:hAnsi="Tahoma" w:cs="Tahoma"/>
                <w:b/>
                <w:bCs/>
                <w:sz w:val="21"/>
                <w:szCs w:val="21"/>
              </w:rPr>
              <w:t xml:space="preserve">Revision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r w:rsidRPr="004458F5">
              <w:rPr>
                <w:rFonts w:ascii="Tahoma" w:hAnsi="Tahoma" w:cs="Tahoma"/>
                <w:b/>
                <w:bCs/>
                <w:sz w:val="21"/>
                <w:szCs w:val="21"/>
              </w:rPr>
              <w:t>Rev. Date </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b/>
                <w:bCs/>
                <w:sz w:val="21"/>
                <w:szCs w:val="21"/>
              </w:rPr>
              <w:t>Description</w:t>
            </w:r>
          </w:p>
        </w:tc>
      </w:tr>
      <w:tr w:rsidR="00A17824" w:rsidRPr="00BA01F8" w14:paraId="708EFD44" w14:textId="77777777" w:rsidTr="00583DA0">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First Issue</w:t>
            </w:r>
          </w:p>
        </w:tc>
      </w:tr>
      <w:tr w:rsidR="00A17824" w:rsidRPr="00BA01F8" w14:paraId="1B573E82" w14:textId="77777777" w:rsidTr="00583DA0">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4DF30900" w14:textId="77777777" w:rsidR="00583DA0" w:rsidRPr="00BA01F8" w:rsidRDefault="00583DA0"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t>DOCUMENT APPROVAL</w:t>
      </w:r>
    </w:p>
    <w:tbl>
      <w:tblPr>
        <w:tblW w:w="9072" w:type="dxa"/>
        <w:tblInd w:w="-10" w:type="dxa"/>
        <w:tblLayout w:type="fixed"/>
        <w:tblLook w:val="0000" w:firstRow="0" w:lastRow="0" w:firstColumn="0" w:lastColumn="0" w:noHBand="0" w:noVBand="0"/>
      </w:tblPr>
      <w:tblGrid>
        <w:gridCol w:w="4894"/>
        <w:gridCol w:w="4178"/>
      </w:tblGrid>
      <w:tr w:rsidR="00A17824" w:rsidRPr="00BA01F8" w14:paraId="56AE32A2" w14:textId="77777777" w:rsidTr="00583DA0">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r w:rsidRPr="00A4395E">
              <w:rPr>
                <w:rFonts w:ascii="Tahoma" w:hAnsi="Tahoma" w:cs="Tahoma"/>
                <w:b/>
                <w:bCs/>
                <w:sz w:val="21"/>
                <w:szCs w:val="21"/>
              </w:rPr>
              <w:t>Prepared By</w:t>
            </w:r>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r w:rsidRPr="00A4395E">
              <w:rPr>
                <w:rFonts w:ascii="Tahoma" w:hAnsi="Tahoma" w:cs="Tahoma"/>
                <w:b/>
                <w:bCs/>
                <w:sz w:val="21"/>
                <w:szCs w:val="21"/>
              </w:rPr>
              <w:t>Approved By</w:t>
            </w:r>
          </w:p>
        </w:tc>
      </w:tr>
      <w:tr w:rsidR="00A17824" w:rsidRPr="00BA01F8" w14:paraId="192F0E8C" w14:textId="77777777" w:rsidTr="00583DA0">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Quality Management Representative</w:t>
            </w:r>
          </w:p>
        </w:tc>
        <w:tc>
          <w:tcPr>
            <w:tcW w:w="4178"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583DA0">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27"/>
      <w:footerReference w:type="default" r:id="rId28"/>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E9171" w14:textId="77777777" w:rsidR="00F53E4E" w:rsidRDefault="00F53E4E" w:rsidP="00B1602A">
      <w:r>
        <w:separator/>
      </w:r>
    </w:p>
  </w:endnote>
  <w:endnote w:type="continuationSeparator" w:id="0">
    <w:p w14:paraId="5013E521" w14:textId="77777777" w:rsidR="00F53E4E" w:rsidRDefault="00F53E4E"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Math">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13815C62"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1E0DC7" w:rsidRPr="00AB5A58">
      <w:rPr>
        <w:b/>
        <w:sz w:val="32"/>
        <w:szCs w:val="32"/>
      </w:rPr>
      <w:t>S</w:t>
    </w:r>
    <w:r w:rsidR="001E0DC7" w:rsidRPr="00AB5A58">
      <w:rPr>
        <w:b/>
        <w:sz w:val="32"/>
        <w:szCs w:val="32"/>
      </w:rPr>
      <w:fldChar w:fldCharType="begin"/>
    </w:r>
    <w:r w:rsidR="001E0DC7" w:rsidRPr="00AB5A58">
      <w:rPr>
        <w:b/>
        <w:sz w:val="32"/>
        <w:szCs w:val="32"/>
      </w:rPr>
      <w:instrText xml:space="preserve"> PAGE </w:instrText>
    </w:r>
    <w:r w:rsidR="001E0DC7" w:rsidRPr="00AB5A58">
      <w:rPr>
        <w:b/>
        <w:sz w:val="32"/>
        <w:szCs w:val="32"/>
      </w:rPr>
      <w:fldChar w:fldCharType="separate"/>
    </w:r>
    <w:r w:rsidR="001E0DC7">
      <w:rPr>
        <w:b/>
        <w:sz w:val="32"/>
        <w:szCs w:val="32"/>
      </w:rPr>
      <w:t>1</w:t>
    </w:r>
    <w:r w:rsidR="001E0DC7" w:rsidRPr="00AB5A58">
      <w:rPr>
        <w:b/>
        <w:sz w:val="32"/>
        <w:szCs w:val="32"/>
      </w:rPr>
      <w:fldChar w:fldCharType="end"/>
    </w:r>
    <w:r w:rsidR="001E0DC7" w:rsidRPr="00AB5A58">
      <w:rPr>
        <w:b/>
        <w:sz w:val="32"/>
        <w:szCs w:val="32"/>
      </w:rPr>
      <w:t>-</w:t>
    </w:r>
    <w:r w:rsidR="001E0DC7" w:rsidRPr="00AB5A58">
      <w:rPr>
        <w:b/>
        <w:sz w:val="32"/>
        <w:szCs w:val="32"/>
      </w:rPr>
      <w:fldChar w:fldCharType="begin"/>
    </w:r>
    <w:r w:rsidR="001E0DC7" w:rsidRPr="00AB5A58">
      <w:rPr>
        <w:b/>
        <w:sz w:val="32"/>
        <w:szCs w:val="32"/>
      </w:rPr>
      <w:instrText xml:space="preserve"> NUMPAGES </w:instrText>
    </w:r>
    <w:r w:rsidR="001E0DC7" w:rsidRPr="00AB5A58">
      <w:rPr>
        <w:b/>
        <w:sz w:val="32"/>
        <w:szCs w:val="32"/>
      </w:rPr>
      <w:fldChar w:fldCharType="separate"/>
    </w:r>
    <w:r w:rsidR="001E0DC7">
      <w:rPr>
        <w:b/>
        <w:sz w:val="32"/>
        <w:szCs w:val="32"/>
      </w:rPr>
      <w:t>26</w:t>
    </w:r>
    <w:r w:rsidR="001E0DC7"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4C469" w14:textId="77777777" w:rsidR="00F53E4E" w:rsidRDefault="00F53E4E" w:rsidP="00B1602A">
      <w:r>
        <w:separator/>
      </w:r>
    </w:p>
  </w:footnote>
  <w:footnote w:type="continuationSeparator" w:id="0">
    <w:p w14:paraId="2440E0E0" w14:textId="77777777" w:rsidR="00F53E4E" w:rsidRDefault="00F53E4E"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1F38AE"/>
    <w:multiLevelType w:val="hybridMultilevel"/>
    <w:tmpl w:val="6DD2702A"/>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D3C3354"/>
    <w:multiLevelType w:val="hybridMultilevel"/>
    <w:tmpl w:val="D35AD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FFC48EC"/>
    <w:multiLevelType w:val="hybridMultilevel"/>
    <w:tmpl w:val="E3C214DE"/>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C1D1CEA"/>
    <w:multiLevelType w:val="hybridMultilevel"/>
    <w:tmpl w:val="E9261D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1833807"/>
    <w:multiLevelType w:val="hybridMultilevel"/>
    <w:tmpl w:val="54548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1900F96"/>
    <w:multiLevelType w:val="hybridMultilevel"/>
    <w:tmpl w:val="3168B6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54406D1"/>
    <w:multiLevelType w:val="hybridMultilevel"/>
    <w:tmpl w:val="53762D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73387360"/>
    <w:multiLevelType w:val="hybridMultilevel"/>
    <w:tmpl w:val="E278CAE6"/>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7E4B65E1"/>
    <w:multiLevelType w:val="hybridMultilevel"/>
    <w:tmpl w:val="654A55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27556307">
    <w:abstractNumId w:val="13"/>
  </w:num>
  <w:num w:numId="2" w16cid:durableId="440683411">
    <w:abstractNumId w:val="1"/>
  </w:num>
  <w:num w:numId="3" w16cid:durableId="119763295">
    <w:abstractNumId w:val="0"/>
  </w:num>
  <w:num w:numId="4" w16cid:durableId="125045375">
    <w:abstractNumId w:val="11"/>
  </w:num>
  <w:num w:numId="5" w16cid:durableId="416948149">
    <w:abstractNumId w:val="3"/>
  </w:num>
  <w:num w:numId="6" w16cid:durableId="1920824249">
    <w:abstractNumId w:val="7"/>
  </w:num>
  <w:num w:numId="7" w16cid:durableId="948856192">
    <w:abstractNumId w:val="4"/>
  </w:num>
  <w:num w:numId="8" w16cid:durableId="94860780">
    <w:abstractNumId w:val="8"/>
  </w:num>
  <w:num w:numId="9" w16cid:durableId="143352716">
    <w:abstractNumId w:val="9"/>
  </w:num>
  <w:num w:numId="10" w16cid:durableId="944994319">
    <w:abstractNumId w:val="6"/>
  </w:num>
  <w:num w:numId="11" w16cid:durableId="677200369">
    <w:abstractNumId w:val="12"/>
  </w:num>
  <w:num w:numId="12" w16cid:durableId="1971202490">
    <w:abstractNumId w:val="2"/>
  </w:num>
  <w:num w:numId="13" w16cid:durableId="596057066">
    <w:abstractNumId w:val="5"/>
  </w:num>
  <w:num w:numId="14" w16cid:durableId="1157069286">
    <w:abstractNumId w:val="10"/>
  </w:num>
  <w:num w:numId="15" w16cid:durableId="1504278258">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259"/>
    <w:rsid w:val="00010D83"/>
    <w:rsid w:val="00017878"/>
    <w:rsid w:val="000265F0"/>
    <w:rsid w:val="00040608"/>
    <w:rsid w:val="00051235"/>
    <w:rsid w:val="00062A99"/>
    <w:rsid w:val="0006541D"/>
    <w:rsid w:val="00070C4B"/>
    <w:rsid w:val="00075BAD"/>
    <w:rsid w:val="0008355B"/>
    <w:rsid w:val="000868E1"/>
    <w:rsid w:val="000A2641"/>
    <w:rsid w:val="000A4D77"/>
    <w:rsid w:val="000A587C"/>
    <w:rsid w:val="000B0BCB"/>
    <w:rsid w:val="000B3A81"/>
    <w:rsid w:val="000B53EE"/>
    <w:rsid w:val="000B72C4"/>
    <w:rsid w:val="000C081C"/>
    <w:rsid w:val="000C13CD"/>
    <w:rsid w:val="000C3C7B"/>
    <w:rsid w:val="000E35FF"/>
    <w:rsid w:val="000E5809"/>
    <w:rsid w:val="000F4008"/>
    <w:rsid w:val="000F5A41"/>
    <w:rsid w:val="000F6F57"/>
    <w:rsid w:val="000F733F"/>
    <w:rsid w:val="001044ED"/>
    <w:rsid w:val="00106B2C"/>
    <w:rsid w:val="0010736E"/>
    <w:rsid w:val="001141A8"/>
    <w:rsid w:val="00114AC0"/>
    <w:rsid w:val="00125B74"/>
    <w:rsid w:val="001301D6"/>
    <w:rsid w:val="001434CE"/>
    <w:rsid w:val="00155F73"/>
    <w:rsid w:val="001612B8"/>
    <w:rsid w:val="00164FE6"/>
    <w:rsid w:val="0016545E"/>
    <w:rsid w:val="0017717A"/>
    <w:rsid w:val="0019462D"/>
    <w:rsid w:val="001A0CE9"/>
    <w:rsid w:val="001A125E"/>
    <w:rsid w:val="001A48ED"/>
    <w:rsid w:val="001B3295"/>
    <w:rsid w:val="001B4175"/>
    <w:rsid w:val="001B72A8"/>
    <w:rsid w:val="001C79F4"/>
    <w:rsid w:val="001D0862"/>
    <w:rsid w:val="001D765E"/>
    <w:rsid w:val="001E0DC7"/>
    <w:rsid w:val="001E5154"/>
    <w:rsid w:val="001E7018"/>
    <w:rsid w:val="001F2941"/>
    <w:rsid w:val="001F4948"/>
    <w:rsid w:val="002052B5"/>
    <w:rsid w:val="002065B3"/>
    <w:rsid w:val="0020762D"/>
    <w:rsid w:val="00207748"/>
    <w:rsid w:val="00216F37"/>
    <w:rsid w:val="00236BED"/>
    <w:rsid w:val="00244EB7"/>
    <w:rsid w:val="00271E6A"/>
    <w:rsid w:val="0027523F"/>
    <w:rsid w:val="00276ACA"/>
    <w:rsid w:val="002825E5"/>
    <w:rsid w:val="00283C83"/>
    <w:rsid w:val="002967F2"/>
    <w:rsid w:val="002B020C"/>
    <w:rsid w:val="002B35BA"/>
    <w:rsid w:val="002C368A"/>
    <w:rsid w:val="002C5D1D"/>
    <w:rsid w:val="002C6255"/>
    <w:rsid w:val="002C63E9"/>
    <w:rsid w:val="002D435A"/>
    <w:rsid w:val="002D5294"/>
    <w:rsid w:val="002D58BA"/>
    <w:rsid w:val="002E294F"/>
    <w:rsid w:val="002E30DA"/>
    <w:rsid w:val="002E52CE"/>
    <w:rsid w:val="00307079"/>
    <w:rsid w:val="00311EF2"/>
    <w:rsid w:val="00313FCC"/>
    <w:rsid w:val="00316791"/>
    <w:rsid w:val="00316B72"/>
    <w:rsid w:val="003222A1"/>
    <w:rsid w:val="00323EDD"/>
    <w:rsid w:val="00337182"/>
    <w:rsid w:val="00337C54"/>
    <w:rsid w:val="00342FB3"/>
    <w:rsid w:val="00347215"/>
    <w:rsid w:val="00355453"/>
    <w:rsid w:val="00384879"/>
    <w:rsid w:val="0038713E"/>
    <w:rsid w:val="00387606"/>
    <w:rsid w:val="0039428A"/>
    <w:rsid w:val="003942C1"/>
    <w:rsid w:val="00394D3D"/>
    <w:rsid w:val="00394F03"/>
    <w:rsid w:val="00396AE0"/>
    <w:rsid w:val="003A07C9"/>
    <w:rsid w:val="003B1D8C"/>
    <w:rsid w:val="003C0066"/>
    <w:rsid w:val="003C01D9"/>
    <w:rsid w:val="003C64A2"/>
    <w:rsid w:val="003C75AA"/>
    <w:rsid w:val="003D5002"/>
    <w:rsid w:val="003E3B27"/>
    <w:rsid w:val="0040065C"/>
    <w:rsid w:val="00404A92"/>
    <w:rsid w:val="00411435"/>
    <w:rsid w:val="00412792"/>
    <w:rsid w:val="0042596D"/>
    <w:rsid w:val="00425AFC"/>
    <w:rsid w:val="00427B95"/>
    <w:rsid w:val="00430377"/>
    <w:rsid w:val="004328C7"/>
    <w:rsid w:val="00433677"/>
    <w:rsid w:val="0043395D"/>
    <w:rsid w:val="004372CD"/>
    <w:rsid w:val="004458F5"/>
    <w:rsid w:val="004513C9"/>
    <w:rsid w:val="00461133"/>
    <w:rsid w:val="00470F59"/>
    <w:rsid w:val="00471C62"/>
    <w:rsid w:val="00472611"/>
    <w:rsid w:val="004737D7"/>
    <w:rsid w:val="00482C89"/>
    <w:rsid w:val="004842E7"/>
    <w:rsid w:val="00484B9B"/>
    <w:rsid w:val="004877E6"/>
    <w:rsid w:val="004925C3"/>
    <w:rsid w:val="004942B3"/>
    <w:rsid w:val="004A3835"/>
    <w:rsid w:val="004A3A3A"/>
    <w:rsid w:val="004A47BE"/>
    <w:rsid w:val="004B0F6A"/>
    <w:rsid w:val="004B1902"/>
    <w:rsid w:val="004C2852"/>
    <w:rsid w:val="004D182F"/>
    <w:rsid w:val="004D29A7"/>
    <w:rsid w:val="004D5B02"/>
    <w:rsid w:val="004E4380"/>
    <w:rsid w:val="004F2FDF"/>
    <w:rsid w:val="004F3A9D"/>
    <w:rsid w:val="00501A79"/>
    <w:rsid w:val="00501FDA"/>
    <w:rsid w:val="00510438"/>
    <w:rsid w:val="00531EE8"/>
    <w:rsid w:val="00532E5A"/>
    <w:rsid w:val="00535204"/>
    <w:rsid w:val="00543B49"/>
    <w:rsid w:val="00546371"/>
    <w:rsid w:val="00546797"/>
    <w:rsid w:val="00547BA9"/>
    <w:rsid w:val="0055076D"/>
    <w:rsid w:val="0055596E"/>
    <w:rsid w:val="00567027"/>
    <w:rsid w:val="0057409A"/>
    <w:rsid w:val="005800A8"/>
    <w:rsid w:val="00583C0D"/>
    <w:rsid w:val="00583DA0"/>
    <w:rsid w:val="005A45EE"/>
    <w:rsid w:val="005B2DF4"/>
    <w:rsid w:val="005B308D"/>
    <w:rsid w:val="005B6D1E"/>
    <w:rsid w:val="005C12C9"/>
    <w:rsid w:val="005C2A4F"/>
    <w:rsid w:val="005D2C4F"/>
    <w:rsid w:val="005E3FF7"/>
    <w:rsid w:val="005F0162"/>
    <w:rsid w:val="005F42DC"/>
    <w:rsid w:val="006006A7"/>
    <w:rsid w:val="00600B80"/>
    <w:rsid w:val="0060281F"/>
    <w:rsid w:val="006030DC"/>
    <w:rsid w:val="006049DA"/>
    <w:rsid w:val="006149D9"/>
    <w:rsid w:val="00617DB5"/>
    <w:rsid w:val="006229A2"/>
    <w:rsid w:val="00632213"/>
    <w:rsid w:val="006371D6"/>
    <w:rsid w:val="00647E3E"/>
    <w:rsid w:val="006561FB"/>
    <w:rsid w:val="00661F2A"/>
    <w:rsid w:val="006632BF"/>
    <w:rsid w:val="00692BF7"/>
    <w:rsid w:val="00695260"/>
    <w:rsid w:val="006962AB"/>
    <w:rsid w:val="006966DE"/>
    <w:rsid w:val="006971E6"/>
    <w:rsid w:val="006A39BD"/>
    <w:rsid w:val="006B0F7C"/>
    <w:rsid w:val="006B6710"/>
    <w:rsid w:val="006C1D93"/>
    <w:rsid w:val="006D3A76"/>
    <w:rsid w:val="006D5FC6"/>
    <w:rsid w:val="006D6479"/>
    <w:rsid w:val="006D6DF1"/>
    <w:rsid w:val="00706E55"/>
    <w:rsid w:val="00726212"/>
    <w:rsid w:val="0073466D"/>
    <w:rsid w:val="00736B43"/>
    <w:rsid w:val="007471B2"/>
    <w:rsid w:val="0075324E"/>
    <w:rsid w:val="007570D2"/>
    <w:rsid w:val="007618F2"/>
    <w:rsid w:val="00762B3E"/>
    <w:rsid w:val="00762F80"/>
    <w:rsid w:val="00776637"/>
    <w:rsid w:val="0078275F"/>
    <w:rsid w:val="007B103F"/>
    <w:rsid w:val="007B2284"/>
    <w:rsid w:val="007B3C7E"/>
    <w:rsid w:val="007B485F"/>
    <w:rsid w:val="007D2154"/>
    <w:rsid w:val="007D75B2"/>
    <w:rsid w:val="007E0BD7"/>
    <w:rsid w:val="007E3018"/>
    <w:rsid w:val="007E351E"/>
    <w:rsid w:val="007E416F"/>
    <w:rsid w:val="007F18DB"/>
    <w:rsid w:val="007F3A26"/>
    <w:rsid w:val="008065D7"/>
    <w:rsid w:val="0081245A"/>
    <w:rsid w:val="0081342D"/>
    <w:rsid w:val="00813A7B"/>
    <w:rsid w:val="00822386"/>
    <w:rsid w:val="008256D7"/>
    <w:rsid w:val="00834D3F"/>
    <w:rsid w:val="00851A28"/>
    <w:rsid w:val="00854658"/>
    <w:rsid w:val="0085643D"/>
    <w:rsid w:val="00856519"/>
    <w:rsid w:val="008632DF"/>
    <w:rsid w:val="00863373"/>
    <w:rsid w:val="00867DEF"/>
    <w:rsid w:val="008875D7"/>
    <w:rsid w:val="00887BD4"/>
    <w:rsid w:val="00891852"/>
    <w:rsid w:val="00893B89"/>
    <w:rsid w:val="00894D73"/>
    <w:rsid w:val="00895B1F"/>
    <w:rsid w:val="008A1619"/>
    <w:rsid w:val="008A19ED"/>
    <w:rsid w:val="008B0655"/>
    <w:rsid w:val="008C1267"/>
    <w:rsid w:val="008C27C4"/>
    <w:rsid w:val="008C3657"/>
    <w:rsid w:val="008C4864"/>
    <w:rsid w:val="008C50C0"/>
    <w:rsid w:val="008F7B10"/>
    <w:rsid w:val="00900B12"/>
    <w:rsid w:val="009075AF"/>
    <w:rsid w:val="00911B03"/>
    <w:rsid w:val="00920001"/>
    <w:rsid w:val="009435C3"/>
    <w:rsid w:val="00950461"/>
    <w:rsid w:val="00957A12"/>
    <w:rsid w:val="00957EE1"/>
    <w:rsid w:val="00960BFE"/>
    <w:rsid w:val="00961A77"/>
    <w:rsid w:val="0096474D"/>
    <w:rsid w:val="0096581A"/>
    <w:rsid w:val="00965E8E"/>
    <w:rsid w:val="00970224"/>
    <w:rsid w:val="009726D2"/>
    <w:rsid w:val="0097510C"/>
    <w:rsid w:val="0097559B"/>
    <w:rsid w:val="00976991"/>
    <w:rsid w:val="00980203"/>
    <w:rsid w:val="009A3FBC"/>
    <w:rsid w:val="009A66A0"/>
    <w:rsid w:val="009B4E3B"/>
    <w:rsid w:val="009C0D06"/>
    <w:rsid w:val="009D548A"/>
    <w:rsid w:val="009D7BDE"/>
    <w:rsid w:val="009E0888"/>
    <w:rsid w:val="009E0DB1"/>
    <w:rsid w:val="009E2E59"/>
    <w:rsid w:val="009F5AFA"/>
    <w:rsid w:val="00A04FFD"/>
    <w:rsid w:val="00A1251D"/>
    <w:rsid w:val="00A161F3"/>
    <w:rsid w:val="00A17824"/>
    <w:rsid w:val="00A23D57"/>
    <w:rsid w:val="00A2644F"/>
    <w:rsid w:val="00A27B47"/>
    <w:rsid w:val="00A32BCF"/>
    <w:rsid w:val="00A341A3"/>
    <w:rsid w:val="00A41D0D"/>
    <w:rsid w:val="00A4395E"/>
    <w:rsid w:val="00A462E6"/>
    <w:rsid w:val="00A473A7"/>
    <w:rsid w:val="00A51468"/>
    <w:rsid w:val="00A547B2"/>
    <w:rsid w:val="00A54CED"/>
    <w:rsid w:val="00A54E6F"/>
    <w:rsid w:val="00A55768"/>
    <w:rsid w:val="00A55A57"/>
    <w:rsid w:val="00A634F7"/>
    <w:rsid w:val="00A7004B"/>
    <w:rsid w:val="00A7530A"/>
    <w:rsid w:val="00A773BD"/>
    <w:rsid w:val="00A84579"/>
    <w:rsid w:val="00A848D5"/>
    <w:rsid w:val="00A906C3"/>
    <w:rsid w:val="00A9417A"/>
    <w:rsid w:val="00A96F48"/>
    <w:rsid w:val="00AA62DF"/>
    <w:rsid w:val="00AB43BD"/>
    <w:rsid w:val="00AB4C58"/>
    <w:rsid w:val="00AB5718"/>
    <w:rsid w:val="00AB7B22"/>
    <w:rsid w:val="00AD6B64"/>
    <w:rsid w:val="00AD71DB"/>
    <w:rsid w:val="00AD7610"/>
    <w:rsid w:val="00AF1241"/>
    <w:rsid w:val="00AF5888"/>
    <w:rsid w:val="00B010C0"/>
    <w:rsid w:val="00B02DB7"/>
    <w:rsid w:val="00B15343"/>
    <w:rsid w:val="00B1602A"/>
    <w:rsid w:val="00B26D07"/>
    <w:rsid w:val="00B2787F"/>
    <w:rsid w:val="00B33DA2"/>
    <w:rsid w:val="00B43FBB"/>
    <w:rsid w:val="00B460FC"/>
    <w:rsid w:val="00B560B0"/>
    <w:rsid w:val="00B60CB7"/>
    <w:rsid w:val="00B67485"/>
    <w:rsid w:val="00B71085"/>
    <w:rsid w:val="00B9080F"/>
    <w:rsid w:val="00B931BE"/>
    <w:rsid w:val="00B974F0"/>
    <w:rsid w:val="00BA1313"/>
    <w:rsid w:val="00BA1339"/>
    <w:rsid w:val="00BA23BD"/>
    <w:rsid w:val="00BA2EDF"/>
    <w:rsid w:val="00BA577E"/>
    <w:rsid w:val="00BB447A"/>
    <w:rsid w:val="00BC6E79"/>
    <w:rsid w:val="00BD0F4F"/>
    <w:rsid w:val="00BD1648"/>
    <w:rsid w:val="00BD2E0A"/>
    <w:rsid w:val="00BD3087"/>
    <w:rsid w:val="00BD59DA"/>
    <w:rsid w:val="00BE2EF0"/>
    <w:rsid w:val="00BE7E30"/>
    <w:rsid w:val="00BF372C"/>
    <w:rsid w:val="00C01D22"/>
    <w:rsid w:val="00C111E2"/>
    <w:rsid w:val="00C15541"/>
    <w:rsid w:val="00C3167A"/>
    <w:rsid w:val="00C31C65"/>
    <w:rsid w:val="00C37665"/>
    <w:rsid w:val="00C41C86"/>
    <w:rsid w:val="00C43B6B"/>
    <w:rsid w:val="00C447BA"/>
    <w:rsid w:val="00C45038"/>
    <w:rsid w:val="00C4679C"/>
    <w:rsid w:val="00C528EF"/>
    <w:rsid w:val="00C53C34"/>
    <w:rsid w:val="00C62FA2"/>
    <w:rsid w:val="00C66705"/>
    <w:rsid w:val="00C71FCF"/>
    <w:rsid w:val="00C731AE"/>
    <w:rsid w:val="00C7325C"/>
    <w:rsid w:val="00C734D5"/>
    <w:rsid w:val="00C76992"/>
    <w:rsid w:val="00C87E88"/>
    <w:rsid w:val="00C94577"/>
    <w:rsid w:val="00C955AD"/>
    <w:rsid w:val="00CB18F7"/>
    <w:rsid w:val="00CB1F4A"/>
    <w:rsid w:val="00CB71FD"/>
    <w:rsid w:val="00CC796D"/>
    <w:rsid w:val="00CD652A"/>
    <w:rsid w:val="00CE014F"/>
    <w:rsid w:val="00CE12DA"/>
    <w:rsid w:val="00CE2F8F"/>
    <w:rsid w:val="00CF0A85"/>
    <w:rsid w:val="00CF6337"/>
    <w:rsid w:val="00CF7545"/>
    <w:rsid w:val="00CF78DE"/>
    <w:rsid w:val="00D00CD4"/>
    <w:rsid w:val="00D14E41"/>
    <w:rsid w:val="00D175F2"/>
    <w:rsid w:val="00D206C5"/>
    <w:rsid w:val="00D226F0"/>
    <w:rsid w:val="00D2479A"/>
    <w:rsid w:val="00D254FF"/>
    <w:rsid w:val="00D35FD5"/>
    <w:rsid w:val="00D3657B"/>
    <w:rsid w:val="00D51AC4"/>
    <w:rsid w:val="00D556F1"/>
    <w:rsid w:val="00D70DF5"/>
    <w:rsid w:val="00D81020"/>
    <w:rsid w:val="00D86FD6"/>
    <w:rsid w:val="00D87DA3"/>
    <w:rsid w:val="00D9609E"/>
    <w:rsid w:val="00DA4765"/>
    <w:rsid w:val="00DA63B2"/>
    <w:rsid w:val="00DA69A0"/>
    <w:rsid w:val="00DB23CF"/>
    <w:rsid w:val="00DD7F2E"/>
    <w:rsid w:val="00DE001B"/>
    <w:rsid w:val="00DE2CB4"/>
    <w:rsid w:val="00DE63CF"/>
    <w:rsid w:val="00E25977"/>
    <w:rsid w:val="00E26FBF"/>
    <w:rsid w:val="00E3561D"/>
    <w:rsid w:val="00E37180"/>
    <w:rsid w:val="00E41AC4"/>
    <w:rsid w:val="00E56CBC"/>
    <w:rsid w:val="00E6337D"/>
    <w:rsid w:val="00E72382"/>
    <w:rsid w:val="00E909DD"/>
    <w:rsid w:val="00E930A7"/>
    <w:rsid w:val="00E9470B"/>
    <w:rsid w:val="00E950E3"/>
    <w:rsid w:val="00E951EE"/>
    <w:rsid w:val="00E95BFC"/>
    <w:rsid w:val="00EA0539"/>
    <w:rsid w:val="00EA0888"/>
    <w:rsid w:val="00EB15E7"/>
    <w:rsid w:val="00EB3B9F"/>
    <w:rsid w:val="00EB5BD7"/>
    <w:rsid w:val="00EB7680"/>
    <w:rsid w:val="00EC29AB"/>
    <w:rsid w:val="00EC2DD2"/>
    <w:rsid w:val="00ED27BD"/>
    <w:rsid w:val="00ED3B1C"/>
    <w:rsid w:val="00EE572D"/>
    <w:rsid w:val="00EF1DEA"/>
    <w:rsid w:val="00EF2AFA"/>
    <w:rsid w:val="00EF347F"/>
    <w:rsid w:val="00F013CB"/>
    <w:rsid w:val="00F022AC"/>
    <w:rsid w:val="00F06CBF"/>
    <w:rsid w:val="00F142DE"/>
    <w:rsid w:val="00F24351"/>
    <w:rsid w:val="00F310E8"/>
    <w:rsid w:val="00F33211"/>
    <w:rsid w:val="00F36A0A"/>
    <w:rsid w:val="00F379B9"/>
    <w:rsid w:val="00F4046D"/>
    <w:rsid w:val="00F40FA3"/>
    <w:rsid w:val="00F476B6"/>
    <w:rsid w:val="00F53E4E"/>
    <w:rsid w:val="00F67643"/>
    <w:rsid w:val="00F73B0B"/>
    <w:rsid w:val="00F82373"/>
    <w:rsid w:val="00F9181C"/>
    <w:rsid w:val="00FA38D8"/>
    <w:rsid w:val="00FA655B"/>
    <w:rsid w:val="00FB3803"/>
    <w:rsid w:val="00FC35DC"/>
    <w:rsid w:val="00FC488F"/>
    <w:rsid w:val="00FD1CE0"/>
    <w:rsid w:val="00FD4A41"/>
    <w:rsid w:val="00FD551D"/>
    <w:rsid w:val="00FD6881"/>
    <w:rsid w:val="00FE70AF"/>
    <w:rsid w:val="00FF67DA"/>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jpe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5.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4.jpeg"/><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footer" Target="footer1.xml"/><Relationship Id="rId10" Type="http://schemas.openxmlformats.org/officeDocument/2006/relationships/hyperlink" Target="https://genomer.com.tr"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4.jpe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7.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1201</TotalTime>
  <Pages>21</Pages>
  <Words>6050</Words>
  <Characters>34487</Characters>
  <Application>Microsoft Office Word</Application>
  <DocSecurity>0</DocSecurity>
  <Lines>287</Lines>
  <Paragraphs>80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62</cp:revision>
  <dcterms:created xsi:type="dcterms:W3CDTF">2026-02-04T09:11:00Z</dcterms:created>
  <dcterms:modified xsi:type="dcterms:W3CDTF">2026-02-06T12:45:00Z</dcterms:modified>
</cp:coreProperties>
</file>