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94A34"/>
        </w:rPr>
        <w:t>NATURINO</w:t>
      </w:r>
    </w:p>
    <w:p>
      <w:pPr>
        <w:jc w:val="center"/>
      </w:pPr>
      <w:r>
        <w:rPr>
          <w:i/>
          <w:color w:val="7F9773"/>
          <w:sz w:val="28"/>
        </w:rPr>
        <w:t>Premium pet food ishlab chiqarish va eksport kompaniyasi</w:t>
        <w:br/>
        <w:t>Web-sayt va Admin Boshqaruv Tizimi — Loyiha Ma'lumotnomasi</w:t>
      </w:r>
    </w:p>
    <w:p/>
    <w:p>
      <w:pPr>
        <w:jc w:val="center"/>
      </w:pPr>
      <w:r>
        <w:rPr>
          <w:color w:val="9F8A6C"/>
          <w:sz w:val="20"/>
        </w:rPr>
        <w:t>Hujjat sanasi: 2026-yil avgust</w:t>
      </w:r>
    </w:p>
    <w:p>
      <w:r>
        <w:br w:type="page"/>
      </w:r>
    </w:p>
    <w:p>
      <w:pPr>
        <w:pStyle w:val="Heading1"/>
      </w:pPr>
      <w:r>
        <w:rPr>
          <w:color w:val="294A34"/>
        </w:rPr>
        <w:t>1. Loyiha haqida umumiy ma'lumot</w:t>
      </w:r>
    </w:p>
    <w:p>
      <w:r>
        <w:rPr>
          <w:b w:val="0"/>
          <w:i w:val="0"/>
          <w:sz w:val="22"/>
        </w:rPr>
        <w:t>Naturino — Markaziy Osiyoda ishlab chiqariladigan, xalqaro standartlarga (ISO 22000, HACCP, GMP+) javob beruvchi premium pet food (it va mushuklar uchun ozuqa) brendi. Loyiha ikkita asosiy qismdan iborat:</w:t>
      </w:r>
    </w:p>
    <w:p>
      <w:pPr>
        <w:pStyle w:val="ListBullet"/>
      </w:pPr>
      <w:r>
        <w:t>Ommaviy (public) veb-sayt — mahsulot katalogi, kategoriyalar, kompaniya haqida ma'lumot, aloqa va hamkorlik uchun so'rov formalari, sertifikatlar va eksport imkoniyatlari haqida sahifalar.</w:t>
      </w:r>
    </w:p>
    <w:p>
      <w:pPr>
        <w:pStyle w:val="ListBullet"/>
      </w:pPr>
      <w:r>
        <w:t>Admin boshqaruv paneli — kontent (CMS), mahsulotlar, kategoriyalar, media, tillar, sertifikatlar, foydalanuvchilar/rollar va sayt ko'rinishini (page-builder orqali) to'liq boshqarish imkonini beruvchi tizim.</w:t>
      </w:r>
    </w:p>
    <w:p>
      <w:r>
        <w:rPr>
          <w:b w:val="0"/>
          <w:i w:val="0"/>
          <w:sz w:val="22"/>
        </w:rPr>
        <w:t>Sayt bir nechta tilni qo'llab-quvvatlaydi (o'zbek — standart, rus, ingliz) va butun kontent har bir til uchun alohida tahrirlanishi mumkin.</w:t>
      </w:r>
    </w:p>
    <w:p>
      <w:pPr>
        <w:pStyle w:val="Heading1"/>
      </w:pPr>
      <w:r>
        <w:rPr>
          <w:color w:val="294A34"/>
        </w:rPr>
        <w:t>2. Texnologiyalar to'plami</w:t>
      </w:r>
    </w:p>
    <w:p>
      <w:pPr>
        <w:pStyle w:val="Heading2"/>
      </w:pPr>
      <w:r>
        <w:rPr>
          <w:color w:val="294A34"/>
        </w:rPr>
        <w:t>2.1. Frontend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Texnologiya</w:t>
            </w:r>
          </w:p>
        </w:tc>
        <w:tc>
          <w:tcPr>
            <w:tcW w:type="dxa" w:w="4320"/>
          </w:tcPr>
          <w:p>
            <w:r>
              <w:rPr>
                <w:b/>
              </w:rPr>
              <w:t>Vazifasi</w:t>
            </w:r>
          </w:p>
        </w:tc>
      </w:tr>
      <w:tr>
        <w:tc>
          <w:tcPr>
            <w:tcW w:type="dxa" w:w="4320"/>
          </w:tcPr>
          <w:p>
            <w:r>
              <w:t>React 19 + TypeScript</w:t>
            </w:r>
          </w:p>
        </w:tc>
        <w:tc>
          <w:tcPr>
            <w:tcW w:type="dxa" w:w="4320"/>
          </w:tcPr>
          <w:p>
            <w:r>
              <w:t>Asosiy UI freymvork</w:t>
            </w:r>
          </w:p>
        </w:tc>
      </w:tr>
      <w:tr>
        <w:tc>
          <w:tcPr>
            <w:tcW w:type="dxa" w:w="4320"/>
          </w:tcPr>
          <w:p>
            <w:r>
              <w:t>Vite</w:t>
            </w:r>
          </w:p>
        </w:tc>
        <w:tc>
          <w:tcPr>
            <w:tcW w:type="dxa" w:w="4320"/>
          </w:tcPr>
          <w:p>
            <w:r>
              <w:t>Build va dev-server</w:t>
            </w:r>
          </w:p>
        </w:tc>
      </w:tr>
      <w:tr>
        <w:tc>
          <w:tcPr>
            <w:tcW w:type="dxa" w:w="4320"/>
          </w:tcPr>
          <w:p>
            <w:r>
              <w:t>Tailwind CSS v4</w:t>
            </w:r>
          </w:p>
        </w:tc>
        <w:tc>
          <w:tcPr>
            <w:tcW w:type="dxa" w:w="4320"/>
          </w:tcPr>
          <w:p>
            <w:r>
              <w:t>Stillashtirish (utility-first)</w:t>
            </w:r>
          </w:p>
        </w:tc>
      </w:tr>
      <w:tr>
        <w:tc>
          <w:tcPr>
            <w:tcW w:type="dxa" w:w="4320"/>
          </w:tcPr>
          <w:p>
            <w:r>
              <w:t>React Router v7</w:t>
            </w:r>
          </w:p>
        </w:tc>
        <w:tc>
          <w:tcPr>
            <w:tcW w:type="dxa" w:w="4320"/>
          </w:tcPr>
          <w:p>
            <w:r>
              <w:t>Sahifalar navigatsiyasi (routing)</w:t>
            </w:r>
          </w:p>
        </w:tc>
      </w:tr>
      <w:tr>
        <w:tc>
          <w:tcPr>
            <w:tcW w:type="dxa" w:w="4320"/>
          </w:tcPr>
          <w:p>
            <w:r>
              <w:t>TanStack Query</w:t>
            </w:r>
          </w:p>
        </w:tc>
        <w:tc>
          <w:tcPr>
            <w:tcW w:type="dxa" w:w="4320"/>
          </w:tcPr>
          <w:p>
            <w:r>
              <w:t>Server holatini boshqarish, keshlash, so'rovlar</w:t>
            </w:r>
          </w:p>
        </w:tc>
      </w:tr>
      <w:tr>
        <w:tc>
          <w:tcPr>
            <w:tcW w:type="dxa" w:w="4320"/>
          </w:tcPr>
          <w:p>
            <w:r>
              <w:t>Zustand</w:t>
            </w:r>
          </w:p>
        </w:tc>
        <w:tc>
          <w:tcPr>
            <w:tcW w:type="dxa" w:w="4320"/>
          </w:tcPr>
          <w:p>
            <w:r>
              <w:t>Klient holatini boshqarish (masalan, toast, live-edit)</w:t>
            </w:r>
          </w:p>
        </w:tc>
      </w:tr>
      <w:tr>
        <w:tc>
          <w:tcPr>
            <w:tcW w:type="dxa" w:w="4320"/>
          </w:tcPr>
          <w:p>
            <w:r>
              <w:t>React Hook Form + Zod</w:t>
            </w:r>
          </w:p>
        </w:tc>
        <w:tc>
          <w:tcPr>
            <w:tcW w:type="dxa" w:w="4320"/>
          </w:tcPr>
          <w:p>
            <w:r>
              <w:t>Formalar va validatsiya</w:t>
            </w:r>
          </w:p>
        </w:tc>
      </w:tr>
      <w:tr>
        <w:tc>
          <w:tcPr>
            <w:tcW w:type="dxa" w:w="4320"/>
          </w:tcPr>
          <w:p>
            <w:r>
              <w:t>@base-ui/react</w:t>
            </w:r>
          </w:p>
        </w:tc>
        <w:tc>
          <w:tcPr>
            <w:tcW w:type="dxa" w:w="4320"/>
          </w:tcPr>
          <w:p>
            <w:r>
              <w:t>Boshqaruv panelidagi UI primitivlar (Dialog, Select, Tabs, Accordion)</w:t>
            </w:r>
          </w:p>
        </w:tc>
      </w:tr>
      <w:tr>
        <w:tc>
          <w:tcPr>
            <w:tcW w:type="dxa" w:w="4320"/>
          </w:tcPr>
          <w:p>
            <w:r>
              <w:t>@dnd-kit</w:t>
            </w:r>
          </w:p>
        </w:tc>
        <w:tc>
          <w:tcPr>
            <w:tcW w:type="dxa" w:w="4320"/>
          </w:tcPr>
          <w:p>
            <w:r>
              <w:t>Sudrab-tashlash (drag &amp; drop) — bo'limlarni qayta tartiblash</w:t>
            </w:r>
          </w:p>
        </w:tc>
      </w:tr>
      <w:tr>
        <w:tc>
          <w:tcPr>
            <w:tcW w:type="dxa" w:w="4320"/>
          </w:tcPr>
          <w:p>
            <w:r>
              <w:t>Axios</w:t>
            </w:r>
          </w:p>
        </w:tc>
        <w:tc>
          <w:tcPr>
            <w:tcW w:type="dxa" w:w="4320"/>
          </w:tcPr>
          <w:p>
            <w:r>
              <w:t>HTTP klient</w:t>
            </w:r>
          </w:p>
        </w:tc>
      </w:tr>
      <w:tr>
        <w:tc>
          <w:tcPr>
            <w:tcW w:type="dxa" w:w="4320"/>
          </w:tcPr>
          <w:p>
            <w:r>
              <w:t>lucide-react</w:t>
            </w:r>
          </w:p>
        </w:tc>
        <w:tc>
          <w:tcPr>
            <w:tcW w:type="dxa" w:w="4320"/>
          </w:tcPr>
          <w:p>
            <w:r>
              <w:t>Ikonalar</w:t>
            </w:r>
          </w:p>
        </w:tc>
      </w:tr>
    </w:tbl>
    <w:p/>
    <w:p>
      <w:pPr>
        <w:pStyle w:val="Heading2"/>
      </w:pPr>
      <w:r>
        <w:rPr>
          <w:color w:val="294A34"/>
        </w:rPr>
        <w:t>2.2. Backend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Texnologiya</w:t>
            </w:r>
          </w:p>
        </w:tc>
        <w:tc>
          <w:tcPr>
            <w:tcW w:type="dxa" w:w="4320"/>
          </w:tcPr>
          <w:p>
            <w:r>
              <w:rPr>
                <w:b/>
              </w:rPr>
              <w:t>Vazifasi</w:t>
            </w:r>
          </w:p>
        </w:tc>
      </w:tr>
      <w:tr>
        <w:tc>
          <w:tcPr>
            <w:tcW w:type="dxa" w:w="4320"/>
          </w:tcPr>
          <w:p>
            <w:r>
              <w:t>.NET (C#)</w:t>
            </w:r>
          </w:p>
        </w:tc>
        <w:tc>
          <w:tcPr>
            <w:tcW w:type="dxa" w:w="4320"/>
          </w:tcPr>
          <w:p>
            <w:r>
              <w:t>Backend platformasi</w:t>
            </w:r>
          </w:p>
        </w:tc>
      </w:tr>
      <w:tr>
        <w:tc>
          <w:tcPr>
            <w:tcW w:type="dxa" w:w="4320"/>
          </w:tcPr>
          <w:p>
            <w:r>
              <w:t>Clean Architecture</w:t>
            </w:r>
          </w:p>
        </w:tc>
        <w:tc>
          <w:tcPr>
            <w:tcW w:type="dxa" w:w="4320"/>
          </w:tcPr>
          <w:p>
            <w:r>
              <w:t>Domain / Application / Infrastructure / API qatlamlari</w:t>
            </w:r>
          </w:p>
        </w:tc>
      </w:tr>
      <w:tr>
        <w:tc>
          <w:tcPr>
            <w:tcW w:type="dxa" w:w="4320"/>
          </w:tcPr>
          <w:p>
            <w:r>
              <w:t>Entity Framework Core</w:t>
            </w:r>
          </w:p>
        </w:tc>
        <w:tc>
          <w:tcPr>
            <w:tcW w:type="dxa" w:w="4320"/>
          </w:tcPr>
          <w:p>
            <w:r>
              <w:t>ORM, ma'lumotlar bazasi bilan ishlash</w:t>
            </w:r>
          </w:p>
        </w:tc>
      </w:tr>
      <w:tr>
        <w:tc>
          <w:tcPr>
            <w:tcW w:type="dxa" w:w="4320"/>
          </w:tcPr>
          <w:p>
            <w:r>
              <w:t>PostgreSQL</w:t>
            </w:r>
          </w:p>
        </w:tc>
        <w:tc>
          <w:tcPr>
            <w:tcW w:type="dxa" w:w="4320"/>
          </w:tcPr>
          <w:p>
            <w:r>
              <w:t>Asosiy ma'lumotlar bazasi</w:t>
            </w:r>
          </w:p>
        </w:tc>
      </w:tr>
      <w:tr>
        <w:tc>
          <w:tcPr>
            <w:tcW w:type="dxa" w:w="4320"/>
          </w:tcPr>
          <w:p>
            <w:r>
              <w:t>JWT (JSON Web Token)</w:t>
            </w:r>
          </w:p>
        </w:tc>
        <w:tc>
          <w:tcPr>
            <w:tcW w:type="dxa" w:w="4320"/>
          </w:tcPr>
          <w:p>
            <w:r>
              <w:t>Autentifikatsiya va avtorizatsiya</w:t>
            </w:r>
          </w:p>
        </w:tc>
      </w:tr>
      <w:tr>
        <w:tc>
          <w:tcPr>
            <w:tcW w:type="dxa" w:w="4320"/>
          </w:tcPr>
          <w:p>
            <w:r>
              <w:t>BCrypt</w:t>
            </w:r>
          </w:p>
        </w:tc>
        <w:tc>
          <w:tcPr>
            <w:tcW w:type="dxa" w:w="4320"/>
          </w:tcPr>
          <w:p>
            <w:r>
              <w:t>Parollarni xeshlash</w:t>
            </w:r>
          </w:p>
        </w:tc>
      </w:tr>
    </w:tbl>
    <w:p/>
    <w:p>
      <w:pPr>
        <w:pStyle w:val="Heading2"/>
      </w:pPr>
      <w:r>
        <w:rPr>
          <w:color w:val="294A34"/>
        </w:rPr>
        <w:t>2.3. Infratuzilma</w:t>
      </w:r>
    </w:p>
    <w:p>
      <w:pPr>
        <w:pStyle w:val="ListBullet"/>
      </w:pPr>
      <w:r>
        <w:t>Docker Compose orqali konteynerlashtirilgan servislar: PostgreSQL, Backend (.NET API), Frontend (Nginx orqali statik build), Certbot (SSL sertifikatlari).</w:t>
      </w:r>
    </w:p>
    <w:p>
      <w:pPr>
        <w:pStyle w:val="ListBullet"/>
      </w:pPr>
      <w:r>
        <w:t>Production muhit VPS serverda joylashtirilgan, domen — ciboreale.com, HTTPS Let's Encrypt (certbot) orqali ta'minlangan.</w:t>
      </w:r>
    </w:p>
    <w:p>
      <w:pPr>
        <w:pStyle w:val="ListBullet"/>
      </w:pPr>
      <w:r>
        <w:t>Nginx — reverse proxy va statik frontend fayllarni uzatish uchun.</w:t>
      </w:r>
    </w:p>
    <w:p>
      <w:pPr>
        <w:pStyle w:val="Heading1"/>
      </w:pPr>
      <w:r>
        <w:rPr>
          <w:color w:val="294A34"/>
        </w:rPr>
        <w:t>3. Tizim arxitekturasi</w:t>
      </w:r>
    </w:p>
    <w:p>
      <w:pPr>
        <w:pStyle w:val="Heading2"/>
      </w:pPr>
      <w:r>
        <w:rPr>
          <w:color w:val="294A34"/>
        </w:rPr>
        <w:t>3.1. Backend qatlamlari (Clean Architecture)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Loyiha</w:t>
            </w:r>
          </w:p>
        </w:tc>
        <w:tc>
          <w:tcPr>
            <w:tcW w:type="dxa" w:w="4320"/>
          </w:tcPr>
          <w:p>
            <w:r>
              <w:rPr>
                <w:b/>
              </w:rPr>
              <w:t>Vazifasi</w:t>
            </w:r>
          </w:p>
        </w:tc>
      </w:tr>
      <w:tr>
        <w:tc>
          <w:tcPr>
            <w:tcW w:type="dxa" w:w="4320"/>
          </w:tcPr>
          <w:p>
            <w:r>
              <w:t>Naturino.Domain</w:t>
            </w:r>
          </w:p>
        </w:tc>
        <w:tc>
          <w:tcPr>
            <w:tcW w:type="dxa" w:w="4320"/>
          </w:tcPr>
          <w:p>
            <w:r>
              <w:t>Entity'lar, Enum'lar (masalan SectionType), domen qoidalari</w:t>
            </w:r>
          </w:p>
        </w:tc>
      </w:tr>
      <w:tr>
        <w:tc>
          <w:tcPr>
            <w:tcW w:type="dxa" w:w="4320"/>
          </w:tcPr>
          <w:p>
            <w:r>
              <w:t>Naturino.Application</w:t>
            </w:r>
          </w:p>
        </w:tc>
        <w:tc>
          <w:tcPr>
            <w:tcW w:type="dxa" w:w="4320"/>
          </w:tcPr>
          <w:p>
            <w:r>
              <w:t>Biznes-logika, DTO'lar, servis interfeyslari</w:t>
            </w:r>
          </w:p>
        </w:tc>
      </w:tr>
      <w:tr>
        <w:tc>
          <w:tcPr>
            <w:tcW w:type="dxa" w:w="4320"/>
          </w:tcPr>
          <w:p>
            <w:r>
              <w:t>Naturino.Infrastructure</w:t>
            </w:r>
          </w:p>
        </w:tc>
        <w:tc>
          <w:tcPr>
            <w:tcW w:type="dxa" w:w="4320"/>
          </w:tcPr>
          <w:p>
            <w:r>
              <w:t>EF Core konfiguratsiyasi, ma'lumotlar bazasi bilan ishlash, seed-data</w:t>
            </w:r>
          </w:p>
        </w:tc>
      </w:tr>
      <w:tr>
        <w:tc>
          <w:tcPr>
            <w:tcW w:type="dxa" w:w="4320"/>
          </w:tcPr>
          <w:p>
            <w:r>
              <w:t>Naturino.API</w:t>
            </w:r>
          </w:p>
        </w:tc>
        <w:tc>
          <w:tcPr>
            <w:tcW w:type="dxa" w:w="4320"/>
          </w:tcPr>
          <w:p>
            <w:r>
              <w:t>REST API kontrollerlari, autentifikatsiya</w:t>
            </w:r>
          </w:p>
        </w:tc>
      </w:tr>
    </w:tbl>
    <w:p/>
    <w:p>
      <w:pPr>
        <w:pStyle w:val="Heading2"/>
      </w:pPr>
      <w:r>
        <w:rPr>
          <w:color w:val="294A34"/>
        </w:rPr>
        <w:t>3.2. Backend API kontrollerlari</w:t>
      </w:r>
    </w:p>
    <w:p>
      <w:pPr>
        <w:pStyle w:val="ListBullet"/>
      </w:pPr>
      <w:r>
        <w:t>AuthController — login, token yangilash</w:t>
      </w:r>
    </w:p>
    <w:p>
      <w:pPr>
        <w:pStyle w:val="ListBullet"/>
      </w:pPr>
      <w:r>
        <w:t>ProductController, ProductCategoryController, ProductImagesController — mahsulotlar va kategoriyalar</w:t>
      </w:r>
    </w:p>
    <w:p>
      <w:pPr>
        <w:pStyle w:val="ListBullet"/>
      </w:pPr>
      <w:r>
        <w:t>PageController — page-builder sahifalari va bo'limlari (CMS)</w:t>
      </w:r>
    </w:p>
    <w:p>
      <w:pPr>
        <w:pStyle w:val="ListBullet"/>
      </w:pPr>
      <w:r>
        <w:t>MediaController — rasm/fayl yuklash kutubxonasi</w:t>
      </w:r>
    </w:p>
    <w:p>
      <w:pPr>
        <w:pStyle w:val="ListBullet"/>
      </w:pPr>
      <w:r>
        <w:t>LanguageController — sayt tillari</w:t>
      </w:r>
    </w:p>
    <w:p>
      <w:pPr>
        <w:pStyle w:val="ListBullet"/>
      </w:pPr>
      <w:r>
        <w:t>CertificatesController — sertifikatlar</w:t>
      </w:r>
    </w:p>
    <w:p>
      <w:pPr>
        <w:pStyle w:val="ListBullet"/>
      </w:pPr>
      <w:r>
        <w:t>ContactController — aloqa formasi so'rovlari</w:t>
      </w:r>
    </w:p>
    <w:p>
      <w:pPr>
        <w:pStyle w:val="ListBullet"/>
      </w:pPr>
      <w:r>
        <w:t>ThemesController — sayt ko'rinishi (ranglar, shrift) sozlamalari</w:t>
      </w:r>
    </w:p>
    <w:p>
      <w:pPr>
        <w:pStyle w:val="ListBullet"/>
      </w:pPr>
      <w:r>
        <w:t>HealthController — server holatini tekshirish</w:t>
      </w:r>
    </w:p>
    <w:p>
      <w:pPr>
        <w:pStyle w:val="Heading2"/>
      </w:pPr>
      <w:r>
        <w:rPr>
          <w:color w:val="294A34"/>
        </w:rPr>
        <w:t>3.3. Frontend papka tuzilishi (src/)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Papka</w:t>
            </w:r>
          </w:p>
        </w:tc>
        <w:tc>
          <w:tcPr>
            <w:tcW w:type="dxa" w:w="4320"/>
          </w:tcPr>
          <w:p>
            <w:r>
              <w:rPr>
                <w:b/>
              </w:rPr>
              <w:t>Mazmuni</w:t>
            </w:r>
          </w:p>
        </w:tc>
      </w:tr>
      <w:tr>
        <w:tc>
          <w:tcPr>
            <w:tcW w:type="dxa" w:w="4320"/>
          </w:tcPr>
          <w:p>
            <w:r>
              <w:t>features/admin/</w:t>
            </w:r>
          </w:p>
        </w:tc>
        <w:tc>
          <w:tcPr>
            <w:tcW w:type="dxa" w:w="4320"/>
          </w:tcPr>
          <w:p>
            <w:r>
              <w:t>Boshqaruv paneli: dashboard, products, categories, page-builder, media, languages, certificates, users, roles, appearance, seo, banners, blog, contacts, settings</w:t>
            </w:r>
          </w:p>
        </w:tc>
      </w:tr>
      <w:tr>
        <w:tc>
          <w:tcPr>
            <w:tcW w:type="dxa" w:w="4320"/>
          </w:tcPr>
          <w:p>
            <w:r>
              <w:t>features/public/</w:t>
            </w:r>
          </w:p>
        </w:tc>
        <w:tc>
          <w:tcPr>
            <w:tcW w:type="dxa" w:w="4320"/>
          </w:tcPr>
          <w:p>
            <w:r>
              <w:t>Ommaviy sayt: home, products, product-details, shared, contact, about, blog, certificates, partnership</w:t>
            </w:r>
          </w:p>
        </w:tc>
      </w:tr>
      <w:tr>
        <w:tc>
          <w:tcPr>
            <w:tcW w:type="dxa" w:w="4320"/>
          </w:tcPr>
          <w:p>
            <w:r>
              <w:t>components/admin/</w:t>
            </w:r>
          </w:p>
        </w:tc>
        <w:tc>
          <w:tcPr>
            <w:tcW w:type="dxa" w:w="4320"/>
          </w:tcPr>
          <w:p>
            <w:r>
              <w:t>Admin uchun qayta ishlatiluvchi UI qismlari (jumladan inline WYSIWYG tahrirlash elementlari)</w:t>
            </w:r>
          </w:p>
        </w:tc>
      </w:tr>
      <w:tr>
        <w:tc>
          <w:tcPr>
            <w:tcW w:type="dxa" w:w="4320"/>
          </w:tcPr>
          <w:p>
            <w:r>
              <w:t>components/ui/</w:t>
            </w:r>
          </w:p>
        </w:tc>
        <w:tc>
          <w:tcPr>
            <w:tcW w:type="dxa" w:w="4320"/>
          </w:tcPr>
          <w:p>
            <w:r>
              <w:t>Umumiy dizayn-tizim komponentlari (Select, Dialog va h.k.)</w:t>
            </w:r>
          </w:p>
        </w:tc>
      </w:tr>
      <w:tr>
        <w:tc>
          <w:tcPr>
            <w:tcW w:type="dxa" w:w="4320"/>
          </w:tcPr>
          <w:p>
            <w:r>
              <w:t>api/endpoints/</w:t>
            </w:r>
          </w:p>
        </w:tc>
        <w:tc>
          <w:tcPr>
            <w:tcW w:type="dxa" w:w="4320"/>
          </w:tcPr>
          <w:p>
            <w:r>
              <w:t>Backend API bilan ishlovchi funksiyalar</w:t>
            </w:r>
          </w:p>
        </w:tc>
      </w:tr>
      <w:tr>
        <w:tc>
          <w:tcPr>
            <w:tcW w:type="dxa" w:w="4320"/>
          </w:tcPr>
          <w:p>
            <w:r>
              <w:t>lib/</w:t>
            </w:r>
          </w:p>
        </w:tc>
        <w:tc>
          <w:tcPr>
            <w:tcW w:type="dxa" w:w="4320"/>
          </w:tcPr>
          <w:p>
            <w:r>
              <w:t>Yordamchi funksiyalar: page-builder lokalizatsiyasi, media URL, hook'lar</w:t>
            </w:r>
          </w:p>
        </w:tc>
      </w:tr>
      <w:tr>
        <w:tc>
          <w:tcPr>
            <w:tcW w:type="dxa" w:w="4320"/>
          </w:tcPr>
          <w:p>
            <w:r>
              <w:t>routes/</w:t>
            </w:r>
          </w:p>
        </w:tc>
        <w:tc>
          <w:tcPr>
            <w:tcW w:type="dxa" w:w="4320"/>
          </w:tcPr>
          <w:p>
            <w:r>
              <w:t>Ilova marshrutlari (AppRoutes.tsx)</w:t>
            </w:r>
          </w:p>
        </w:tc>
      </w:tr>
      <w:tr>
        <w:tc>
          <w:tcPr>
            <w:tcW w:type="dxa" w:w="4320"/>
          </w:tcPr>
          <w:p>
            <w:r>
              <w:t>store/</w:t>
            </w:r>
          </w:p>
        </w:tc>
        <w:tc>
          <w:tcPr>
            <w:tcW w:type="dxa" w:w="4320"/>
          </w:tcPr>
          <w:p>
            <w:r>
              <w:t>Zustand global holat (toast, live-edit)</w:t>
            </w:r>
          </w:p>
        </w:tc>
      </w:tr>
      <w:tr>
        <w:tc>
          <w:tcPr>
            <w:tcW w:type="dxa" w:w="4320"/>
          </w:tcPr>
          <w:p>
            <w:r>
              <w:t>types/</w:t>
            </w:r>
          </w:p>
        </w:tc>
        <w:tc>
          <w:tcPr>
            <w:tcW w:type="dxa" w:w="4320"/>
          </w:tcPr>
          <w:p>
            <w:r>
              <w:t>TypeScript tip ta'riflari</w:t>
            </w:r>
          </w:p>
        </w:tc>
      </w:tr>
    </w:tbl>
    <w:p/>
    <w:p>
      <w:pPr>
        <w:pStyle w:val="Heading1"/>
      </w:pPr>
      <w:r>
        <w:rPr>
          <w:color w:val="294A34"/>
        </w:rPr>
        <w:t>4. Admin boshqaruv paneli</w:t>
      </w:r>
    </w:p>
    <w:p>
      <w:pPr>
        <w:pStyle w:val="Heading2"/>
      </w:pPr>
      <w:r>
        <w:rPr>
          <w:color w:val="294A34"/>
        </w:rPr>
        <w:t>4.1. Asosiy modullar</w:t>
      </w:r>
    </w:p>
    <w:p>
      <w:pPr>
        <w:pStyle w:val="ListBullet"/>
      </w:pPr>
      <w:r>
        <w:t>Dashboard — umumiy statistika</w:t>
      </w:r>
    </w:p>
    <w:p>
      <w:pPr>
        <w:pStyle w:val="ListBullet"/>
      </w:pPr>
      <w:r>
        <w:t>Mahsulotlar (Products) — mahsulotlarni qo'shish, tahrirlash, rasm/SKU boshqaruvi</w:t>
      </w:r>
    </w:p>
    <w:p>
      <w:pPr>
        <w:pStyle w:val="ListBullet"/>
      </w:pPr>
      <w:r>
        <w:t>Kategoriyalar (Product Categories) — 3 darajali ierarxiya: Toifa → Sub-toifa → Mahsulot</w:t>
      </w:r>
    </w:p>
    <w:p>
      <w:pPr>
        <w:pStyle w:val="ListBullet"/>
      </w:pPr>
      <w:r>
        <w:t>Page Builder — sahifalarni vizual konstruktor orqali yaratish</w:t>
      </w:r>
    </w:p>
    <w:p>
      <w:pPr>
        <w:pStyle w:val="ListBullet"/>
      </w:pPr>
      <w:r>
        <w:t>Media kutubxonasi — rasm/fayl yuklash va boshqarish</w:t>
      </w:r>
    </w:p>
    <w:p>
      <w:pPr>
        <w:pStyle w:val="ListBullet"/>
      </w:pPr>
      <w:r>
        <w:t>Tillar (Languages) — sayt tillarini boshqarish (uz/ru/en)</w:t>
      </w:r>
    </w:p>
    <w:p>
      <w:pPr>
        <w:pStyle w:val="ListBullet"/>
      </w:pPr>
      <w:r>
        <w:t>Sertifikatlar — kompaniya sertifikatlarini boshqarish</w:t>
      </w:r>
    </w:p>
    <w:p>
      <w:pPr>
        <w:pStyle w:val="ListBullet"/>
      </w:pPr>
      <w:r>
        <w:t>Foydalanuvchilar va rollar — admin foydalanuvchilarni va ularning huquqlarini boshqarish</w:t>
      </w:r>
    </w:p>
    <w:p>
      <w:pPr>
        <w:pStyle w:val="ListBullet"/>
      </w:pPr>
      <w:r>
        <w:t>Ko'rinish (Appearance) — sayt ranglari va mavzusini sozlash</w:t>
      </w:r>
    </w:p>
    <w:p>
      <w:pPr>
        <w:pStyle w:val="ListBullet"/>
      </w:pPr>
      <w:r>
        <w:t>Aloqa so'rovlari (Contacts) — saytdan kelgan murojaatlarni ko'rish</w:t>
      </w:r>
    </w:p>
    <w:p>
      <w:pPr>
        <w:pStyle w:val="Heading2"/>
      </w:pPr>
      <w:r>
        <w:rPr>
          <w:color w:val="294A34"/>
        </w:rPr>
        <w:t>4.2. Kategoriya ierarxiyasi</w:t>
      </w:r>
    </w:p>
    <w:p>
      <w:r>
        <w:rPr>
          <w:b w:val="0"/>
          <w:i w:val="0"/>
          <w:sz w:val="22"/>
        </w:rPr>
        <w:t>Mahsulot kategoriyalari 3 darajali tuzilmaga ega:</w:t>
      </w:r>
    </w:p>
    <w:p>
      <w:pPr>
        <w:pStyle w:val="ListNumber"/>
      </w:pPr>
      <w:r>
        <w:t>Toifa (asosiy kategoriya) — masalan: Ho'l ozuqa, Quruq ozuqa, Tortmalar (aynan 3 ta)</w:t>
      </w:r>
    </w:p>
    <w:p>
      <w:pPr>
        <w:pStyle w:val="ListNumber"/>
      </w:pPr>
      <w:r>
        <w:t>Sub-toifa (tur bo'yicha) — har bir Toifa ostida: It uchun, Mushuk uchun (aynan 2 tadan)</w:t>
      </w:r>
    </w:p>
    <w:p>
      <w:pPr>
        <w:pStyle w:val="ListNumber"/>
      </w:pPr>
      <w:r>
        <w:t>Mahsulot — aniq sotiladigan tovar, tegishli Sub-toifaga bog'langan</w:t>
      </w:r>
    </w:p>
    <w:p>
      <w:r>
        <w:rPr>
          <w:b w:val="0"/>
          <w:i w:val="0"/>
          <w:sz w:val="22"/>
        </w:rPr>
        <w:t>Ota-toifa munosabati ma'lumotlar bazasida o'z-o'ziga bog'langan tashqi kalit (ParentCategoryId, ON DELETE SET NULL) orqali amalga oshirilgan. Admin panelda Sub-toifalar alohida sahifada boshqariladi.</w:t>
      </w:r>
    </w:p>
    <w:p>
      <w:pPr>
        <w:pStyle w:val="Heading1"/>
      </w:pPr>
      <w:r>
        <w:rPr>
          <w:color w:val="294A34"/>
        </w:rPr>
        <w:t>5. Page-Builder (CMS) tizimi</w:t>
      </w:r>
    </w:p>
    <w:p>
      <w:r>
        <w:rPr>
          <w:b w:val="0"/>
          <w:i w:val="0"/>
          <w:sz w:val="22"/>
        </w:rPr>
        <w:t>Naturino'ning eng murakkab qismi — admin foydalanuvchiga dasturchisiz sahifa yaratish imkonini beruvchi vizual konstruktor. Har bir sahifa (Page) o'zining bo'limlar (PageSection) ro'yxatidan iborat bo'lib, har bir bo'lim ma'lum bir SectionType turiga va JSON formatidagi kontentga ega.</w:t>
      </w:r>
    </w:p>
    <w:p>
      <w:pPr>
        <w:pStyle w:val="Heading2"/>
      </w:pPr>
      <w:r>
        <w:rPr>
          <w:color w:val="294A34"/>
        </w:rPr>
        <w:t>5.1. Arxitektura tamoyillari</w:t>
      </w:r>
    </w:p>
    <w:p>
      <w:pPr>
        <w:pStyle w:val="ListBullet"/>
      </w:pPr>
      <w:r>
        <w:t>SectionType backendda enum sifatida saqlanadi va ma'lumotlar bazasida matn (varchar) ko'rinishida ifodalanadi (EF Core .HasConversion&lt;string&gt;()).</w:t>
      </w:r>
    </w:p>
    <w:p>
      <w:pPr>
        <w:pStyle w:val="ListBullet"/>
      </w:pPr>
      <w:r>
        <w:t>Frontendda har bir bo'lim turi uchun 2 xil komponent mavjud: (1) ommaviy ko'rsatish uchun 'public' komponent, (2) admin panelidagi jonli oldindan ko'rish (live preview) uchun 'Editable' — bevosita sahifada bosib tahrirlash (inline WYSIWYG) komponenti.</w:t>
      </w:r>
    </w:p>
    <w:p>
      <w:pPr>
        <w:pStyle w:val="ListBullet"/>
      </w:pPr>
      <w:r>
        <w:t>Bo'lim kontenti ko'p tilli tuzilishga ega: {uz: {...}, ru: {...}, en: {...}} — har bir til alohida to'ldiriladi, standart til (uz) bo'sh tarjimalar uchun zaxira (fallback) sifatida ishlatiladi.</w:t>
      </w:r>
    </w:p>
    <w:p>
      <w:pPr>
        <w:pStyle w:val="ListBullet"/>
      </w:pPr>
      <w:r>
        <w:t>Yangi bo'lim yaratishda unga bosh joylashuvi bo'yicha butun sonli indeks yuboriladi (frontend massividagi tartib raqami) — shu sabab yangi bo'lim turlari doim ro'yxat oxiriga qo'shiladi (append-only), aks holda eski bo'limlarning turi noto'g'ri o'qilib qolishi mumkin.</w:t>
      </w:r>
    </w:p>
    <w:p>
      <w:pPr>
        <w:pStyle w:val="Heading2"/>
      </w:pPr>
      <w:r>
        <w:rPr>
          <w:color w:val="294A34"/>
        </w:rPr>
        <w:t>5.2. Bo'lim shablonlari (Section Templates)</w:t>
      </w:r>
    </w:p>
    <w:p>
      <w:r>
        <w:rPr>
          <w:b w:val="0"/>
          <w:i w:val="0"/>
          <w:sz w:val="22"/>
        </w:rPr>
        <w:t>Loyihaning rejasi bo'yicha 11 ta bo'lim toifasi (Hero, Statistika, Mahsulotlar, Sifat, Jarayon, Nega hamkor bo'lish, Galereya, FAQ, CTA, Kontakt, Boshqa) uchun har biriga 5 tadan shablon variantini (jami 55 ta) yaratish rejalashtirilgan. Hozirgi holatda quyidagi toifalar to'liq (5/5) yakunlangan:</w:t>
      </w:r>
    </w:p>
    <w:p>
      <w:pPr>
        <w:pStyle w:val="ListBullet"/>
      </w:pPr>
      <w:r>
        <w:t>Hero — BackgroundHero, StatsHero, MinimalHero, BadgeListHero, BreadcrumbHero</w:t>
      </w:r>
    </w:p>
    <w:p>
      <w:pPr>
        <w:pStyle w:val="ListBullet"/>
      </w:pPr>
      <w:r>
        <w:t>Sifat — QualityIconGrid, QualityMetrics, QualityChecklist, QualityBadgeWall, QualityPledge</w:t>
      </w:r>
    </w:p>
    <w:p>
      <w:pPr>
        <w:pStyle w:val="ListBullet"/>
      </w:pPr>
      <w:r>
        <w:t>Jarayon — ProcessTimelineVertical, ProcessCardGrid, ProcessSplitImage, ProcessFlow, ProcessAccordion</w:t>
      </w:r>
    </w:p>
    <w:p>
      <w:pPr>
        <w:pStyle w:val="ListBullet"/>
      </w:pPr>
      <w:r>
        <w:t>Nega hamkor bo'lish — WhyPartnerIconGrid, WhyPartnerMetrics, WhyPartnerSplitImage, WhyPartnerQuote, WhyPartnerCtaBand</w:t>
      </w:r>
    </w:p>
    <w:p>
      <w:r>
        <w:rPr>
          <w:b w:val="0"/>
          <w:i w:val="0"/>
          <w:sz w:val="22"/>
        </w:rPr>
        <w:t>Har bir yangi bo'lim turi quyidagi 7 qatlamda ulanadi:</w:t>
      </w:r>
    </w:p>
    <w:p>
      <w:pPr>
        <w:pStyle w:val="ListNumber"/>
      </w:pPr>
      <w:r>
        <w:t>Backend SectionType enum'iga qo'shish</w:t>
      </w:r>
    </w:p>
    <w:p>
      <w:pPr>
        <w:pStyle w:val="ListNumber"/>
      </w:pPr>
      <w:r>
        <w:t>Frontend SECTION_TYPE_NAMES massivi (bir xil tartibda)</w:t>
      </w:r>
    </w:p>
    <w:p>
      <w:pPr>
        <w:pStyle w:val="ListNumber"/>
      </w:pPr>
      <w:r>
        <w:t>renderSection.tsx — ommaviy render mantiqi</w:t>
      </w:r>
    </w:p>
    <w:p>
      <w:pPr>
        <w:pStyle w:val="ListNumber"/>
      </w:pPr>
      <w:r>
        <w:t>sectionLabels.ts — admin panelidagi o'zbekcha nomlanish</w:t>
      </w:r>
    </w:p>
    <w:p>
      <w:pPr>
        <w:pStyle w:val="ListNumber"/>
      </w:pPr>
      <w:r>
        <w:t>sectionFieldSchemas.ts — o'ng paneldagi tahrirlash maydonlari</w:t>
      </w:r>
    </w:p>
    <w:p>
      <w:pPr>
        <w:pStyle w:val="ListNumber"/>
      </w:pPr>
      <w:r>
        <w:t>sectionThumbnails.tsx — bo'lim tanlash oynasidagi vizual eskiz</w:t>
      </w:r>
    </w:p>
    <w:p>
      <w:pPr>
        <w:pStyle w:val="ListNumber"/>
      </w:pPr>
      <w:r>
        <w:t>Editable*Section komponenti + LivePreviewPane'dagi ro'yxatga qo'shish (bevosita tahrirlash)</w:t>
      </w:r>
    </w:p>
    <w:p>
      <w:pPr>
        <w:pStyle w:val="Heading1"/>
      </w:pPr>
      <w:r>
        <w:rPr>
          <w:color w:val="294A34"/>
        </w:rPr>
        <w:t>6. Ommaviy (public) sayt</w:t>
      </w:r>
    </w:p>
    <w:p>
      <w:pPr>
        <w:pStyle w:val="Heading2"/>
      </w:pPr>
      <w:r>
        <w:rPr>
          <w:color w:val="294A34"/>
        </w:rPr>
        <w:t>6.1. Asosiy sahifalar</w:t>
      </w:r>
    </w:p>
    <w:p>
      <w:pPr>
        <w:pStyle w:val="ListBullet"/>
      </w:pPr>
      <w:r>
        <w:t>Bosh sahifa — dinamik Hero (kategoriya kartalari, hover bilan kattalashadigan, mobil versiyada avtomatik karusel va svayp), CMS orqali boshqariladigan bo'limlar</w:t>
      </w:r>
    </w:p>
    <w:p>
      <w:pPr>
        <w:pStyle w:val="ListBullet"/>
      </w:pPr>
      <w:r>
        <w:t>Kategoriya sahifalari (/categories/:slug, /categories/:slug/:tab) — Toifa va Sub-toifa bo'yicha mahsulotlar, tur (it/mushuk) bo'yicha tab-bar</w:t>
      </w:r>
    </w:p>
    <w:p>
      <w:pPr>
        <w:pStyle w:val="ListBullet"/>
      </w:pPr>
      <w:r>
        <w:t>Mahsulot sahifasi (/products/:slug) — mahsulot tafsilotlari, kategoriyadan kirilganda tab-bar va 'Orqaga' tugmasi bilan</w:t>
      </w:r>
    </w:p>
    <w:p>
      <w:pPr>
        <w:pStyle w:val="ListBullet"/>
      </w:pPr>
      <w:r>
        <w:t>Kompaniya haqida (/about-us) va Ishlab chiqarish (/ishlab-chiqarish) — CMS orqali to'liq boshqariladigan dinamik sahifalar</w:t>
      </w:r>
    </w:p>
    <w:p>
      <w:pPr>
        <w:pStyle w:val="ListBullet"/>
      </w:pPr>
      <w:r>
        <w:t>Aloqa (/contact) — hamkorlik so'rovi formasi, kontakt ma'lumotlari, ish vaqti, FAQ</w:t>
      </w:r>
    </w:p>
    <w:p>
      <w:pPr>
        <w:pStyle w:val="ListBullet"/>
      </w:pPr>
      <w:r>
        <w:t>Sertifikatlar sahifasi — kompaniya sertifikatlari ro'yxati</w:t>
      </w:r>
    </w:p>
    <w:p>
      <w:pPr>
        <w:pStyle w:val="Heading2"/>
      </w:pPr>
      <w:r>
        <w:rPr>
          <w:color w:val="294A34"/>
        </w:rPr>
        <w:t>6.2. Kategoriya navigatsiyasi (tab-bar)</w:t>
      </w:r>
    </w:p>
    <w:p>
      <w:r>
        <w:rPr>
          <w:b w:val="0"/>
          <w:i w:val="0"/>
          <w:sz w:val="22"/>
        </w:rPr>
        <w:t>Har bir Toifa sahifasida doimiy tab-bar mavjud: Ingredientlar, Itlar uchun / Mushuklar uchun (mavjud bo'lgan Sub-toifalarga qarab dinamik ko'rsatiladi), Zavodchilarga (Kompaniya haqida sahifasiga olib boradi) va Qayerdan sotib olish (Aloqa sahifasiga olib boradi). Ushbu ikkita oxirgi tab bosilganda maqsad sahifada ham xuddi shu tab-bar davom etadi va foydalanuvchi 'Orqaga' tugmasi bilan qaytishi mumkin.</w:t>
      </w:r>
    </w:p>
    <w:p>
      <w:pPr>
        <w:pStyle w:val="Heading1"/>
      </w:pPr>
      <w:r>
        <w:rPr>
          <w:color w:val="294A34"/>
        </w:rPr>
        <w:t>7. Ma'lumotlar bazasi (asosiy jadvallar)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Jadval</w:t>
            </w:r>
          </w:p>
        </w:tc>
        <w:tc>
          <w:tcPr>
            <w:tcW w:type="dxa" w:w="4320"/>
          </w:tcPr>
          <w:p>
            <w:r>
              <w:rPr>
                <w:b/>
              </w:rPr>
              <w:t>Tavsifi</w:t>
            </w:r>
          </w:p>
        </w:tc>
      </w:tr>
      <w:tr>
        <w:tc>
          <w:tcPr>
            <w:tcW w:type="dxa" w:w="4320"/>
          </w:tcPr>
          <w:p>
            <w:r>
              <w:t>Products</w:t>
            </w:r>
          </w:p>
        </w:tc>
        <w:tc>
          <w:tcPr>
            <w:tcW w:type="dxa" w:w="4320"/>
          </w:tcPr>
          <w:p>
            <w:r>
              <w:t>Mahsulotlar — nom, SKU, tavsif, narx, kategoriya bog'lanishi</w:t>
            </w:r>
          </w:p>
        </w:tc>
      </w:tr>
      <w:tr>
        <w:tc>
          <w:tcPr>
            <w:tcW w:type="dxa" w:w="4320"/>
          </w:tcPr>
          <w:p>
            <w:r>
              <w:t>ProductCategories</w:t>
            </w:r>
          </w:p>
        </w:tc>
        <w:tc>
          <w:tcPr>
            <w:tcW w:type="dxa" w:w="4320"/>
          </w:tcPr>
          <w:p>
            <w:r>
              <w:t>Kategoriyalar (Toifa/Sub-toifa) — ParentCategoryId orqali ierarxiya</w:t>
            </w:r>
          </w:p>
        </w:tc>
      </w:tr>
      <w:tr>
        <w:tc>
          <w:tcPr>
            <w:tcW w:type="dxa" w:w="4320"/>
          </w:tcPr>
          <w:p>
            <w:r>
              <w:t>ProductImages</w:t>
            </w:r>
          </w:p>
        </w:tc>
        <w:tc>
          <w:tcPr>
            <w:tcW w:type="dxa" w:w="4320"/>
          </w:tcPr>
          <w:p>
            <w:r>
              <w:t>Mahsulot rasmlari</w:t>
            </w:r>
          </w:p>
        </w:tc>
      </w:tr>
      <w:tr>
        <w:tc>
          <w:tcPr>
            <w:tcW w:type="dxa" w:w="4320"/>
          </w:tcPr>
          <w:p>
            <w:r>
              <w:t>Pages</w:t>
            </w:r>
          </w:p>
        </w:tc>
        <w:tc>
          <w:tcPr>
            <w:tcW w:type="dxa" w:w="4320"/>
          </w:tcPr>
          <w:p>
            <w:r>
              <w:t>CMS sahifalari (slug, sarlavha, nashr holati)</w:t>
            </w:r>
          </w:p>
        </w:tc>
      </w:tr>
      <w:tr>
        <w:tc>
          <w:tcPr>
            <w:tcW w:type="dxa" w:w="4320"/>
          </w:tcPr>
          <w:p>
            <w:r>
              <w:t>PageSections</w:t>
            </w:r>
          </w:p>
        </w:tc>
        <w:tc>
          <w:tcPr>
            <w:tcW w:type="dxa" w:w="4320"/>
          </w:tcPr>
          <w:p>
            <w:r>
              <w:t>Sahifa bo'limlari (SectionType, tartib raqami, ko'p tilli JSON kontent)</w:t>
            </w:r>
          </w:p>
        </w:tc>
      </w:tr>
      <w:tr>
        <w:tc>
          <w:tcPr>
            <w:tcW w:type="dxa" w:w="4320"/>
          </w:tcPr>
          <w:p>
            <w:r>
              <w:t>MediaFiles</w:t>
            </w:r>
          </w:p>
        </w:tc>
        <w:tc>
          <w:tcPr>
            <w:tcW w:type="dxa" w:w="4320"/>
          </w:tcPr>
          <w:p>
            <w:r>
              <w:t>Yuklangan rasm/fayl kutubxonasi</w:t>
            </w:r>
          </w:p>
        </w:tc>
      </w:tr>
      <w:tr>
        <w:tc>
          <w:tcPr>
            <w:tcW w:type="dxa" w:w="4320"/>
          </w:tcPr>
          <w:p>
            <w:r>
              <w:t>Languages</w:t>
            </w:r>
          </w:p>
        </w:tc>
        <w:tc>
          <w:tcPr>
            <w:tcW w:type="dxa" w:w="4320"/>
          </w:tcPr>
          <w:p>
            <w:r>
              <w:t>Sayt tillari (uz/ru/en) va sozlamalari</w:t>
            </w:r>
          </w:p>
        </w:tc>
      </w:tr>
      <w:tr>
        <w:tc>
          <w:tcPr>
            <w:tcW w:type="dxa" w:w="4320"/>
          </w:tcPr>
          <w:p>
            <w:r>
              <w:t>Users / Roles</w:t>
            </w:r>
          </w:p>
        </w:tc>
        <w:tc>
          <w:tcPr>
            <w:tcW w:type="dxa" w:w="4320"/>
          </w:tcPr>
          <w:p>
            <w:r>
              <w:t>Admin foydalanuvchilar va ularning huquqlari</w:t>
            </w:r>
          </w:p>
        </w:tc>
      </w:tr>
      <w:tr>
        <w:tc>
          <w:tcPr>
            <w:tcW w:type="dxa" w:w="4320"/>
          </w:tcPr>
          <w:p>
            <w:r>
              <w:t>Certificates</w:t>
            </w:r>
          </w:p>
        </w:tc>
        <w:tc>
          <w:tcPr>
            <w:tcW w:type="dxa" w:w="4320"/>
          </w:tcPr>
          <w:p>
            <w:r>
              <w:t>Kompaniya sertifikatlari</w:t>
            </w:r>
          </w:p>
        </w:tc>
      </w:tr>
      <w:tr>
        <w:tc>
          <w:tcPr>
            <w:tcW w:type="dxa" w:w="4320"/>
          </w:tcPr>
          <w:p>
            <w:r>
              <w:t>ContactSubmissions</w:t>
            </w:r>
          </w:p>
        </w:tc>
        <w:tc>
          <w:tcPr>
            <w:tcW w:type="dxa" w:w="4320"/>
          </w:tcPr>
          <w:p>
            <w:r>
              <w:t>Aloqa formasidan kelgan so'rovlar</w:t>
            </w:r>
          </w:p>
        </w:tc>
      </w:tr>
    </w:tbl>
    <w:p/>
    <w:p>
      <w:pPr>
        <w:pStyle w:val="Heading1"/>
      </w:pPr>
      <w:r>
        <w:rPr>
          <w:color w:val="294A34"/>
        </w:rPr>
        <w:t>8. Joriy holat va rivojlanish yo'nalishi</w:t>
      </w:r>
    </w:p>
    <w:p>
      <w:pPr>
        <w:pStyle w:val="ListBullet"/>
      </w:pPr>
      <w:r>
        <w:t>Page-builder shablon kengaytmasi: 55 tadan hozircha 20 tasi (Hero, Sifat, Jarayon, Nega hamkor bo'lish toifalari) to'liq tayyor.</w:t>
      </w:r>
    </w:p>
    <w:p>
      <w:pPr>
        <w:pStyle w:val="ListBullet"/>
      </w:pPr>
      <w:r>
        <w:t>Kategoriya tuzilmasi va mahsulot ma'lumotlari lokal muhitdan production ma'lumotlar bazasiga ko'chirilgan.</w:t>
      </w:r>
    </w:p>
    <w:p>
      <w:pPr>
        <w:pStyle w:val="ListBullet"/>
      </w:pPr>
      <w:r>
        <w:t>Admin paneldagi barcha dropdown/tanlov elementlari yagona dizayndagi maxsus Select komponentiga o'tkazilgan.</w:t>
      </w:r>
    </w:p>
    <w:p>
      <w:pPr>
        <w:pStyle w:val="ListBullet"/>
      </w:pPr>
      <w:r>
        <w:t>Bosh sahifa Hero bo'limi bir necha marta qayta ishlangan — hozirgi versiya: hover orqali kattalashadigan kategoriyalar, mobil versiyada avtomatik karusel va svayp funksiyasi bilan.</w:t>
      </w:r>
    </w:p>
    <w:p>
      <w:r>
        <w:rPr>
          <w:b w:val="0"/>
          <w:i w:val="0"/>
          <w:sz w:val="22"/>
        </w:rPr>
      </w:r>
    </w:p>
    <w:p>
      <w:r>
        <w:rPr>
          <w:b w:val="0"/>
          <w:i/>
          <w:color w:val="9F8A6C"/>
          <w:sz w:val="22"/>
        </w:rPr>
        <w:t>Ushbu hujjat loyihaning 2026-yil avgust holatidagi arxitekturasi va funksionalligini umumlashtiradi. Batafsil texnik ma'lumot uchun loyiha manba kodi va commit tarixiga murojaat qiling.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