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2C9" w:rsidRPr="00AE42C9" w:rsidRDefault="00AE42C9" w:rsidP="00AE42C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AE42C9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AE42C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31.</w:t>
      </w:r>
      <w:proofErr w:type="gramEnd"/>
      <w:r w:rsidRPr="00AE42C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AE42C9">
        <w:rPr>
          <w:rFonts w:ascii="Tahoma" w:hAnsi="Tahoma" w:cs="Tahoma"/>
          <w:b/>
          <w:color w:val="0070C0"/>
          <w:sz w:val="28"/>
          <w:szCs w:val="28"/>
          <w:lang w:val="en-US"/>
        </w:rPr>
        <w:t>Nəqliyyat</w:t>
      </w:r>
      <w:proofErr w:type="spellEnd"/>
      <w:r w:rsidRPr="00AE42C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AE42C9">
        <w:rPr>
          <w:rFonts w:ascii="Tahoma" w:hAnsi="Tahoma" w:cs="Tahoma"/>
          <w:b/>
          <w:color w:val="0070C0"/>
          <w:sz w:val="28"/>
          <w:szCs w:val="28"/>
          <w:lang w:val="en-US"/>
        </w:rPr>
        <w:t>vasitələrinin</w:t>
      </w:r>
      <w:proofErr w:type="spellEnd"/>
      <w:r w:rsidRPr="00AE42C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AE42C9">
        <w:rPr>
          <w:rFonts w:ascii="Tahoma" w:hAnsi="Tahoma" w:cs="Tahoma"/>
          <w:b/>
          <w:color w:val="0070C0"/>
          <w:sz w:val="28"/>
          <w:szCs w:val="28"/>
          <w:lang w:val="en-US"/>
        </w:rPr>
        <w:t>saxlanılması</w:t>
      </w:r>
      <w:proofErr w:type="spellEnd"/>
      <w:r w:rsidRPr="00AE42C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AE42C9" w:rsidRDefault="00AE42C9" w:rsidP="00AE42C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AE42C9" w:rsidRDefault="00AE42C9" w:rsidP="00AE42C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E42C9">
        <w:rPr>
          <w:rFonts w:ascii="Tahoma" w:hAnsi="Tahoma" w:cs="Tahoma"/>
          <w:b/>
          <w:i/>
          <w:color w:val="0070C0"/>
          <w:lang w:val="en-US"/>
        </w:rPr>
        <w:t>I.</w:t>
      </w:r>
      <w:r w:rsidRPr="00AE42C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duracaqlarda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qarajlarda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ətraf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mühitin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mühafizəsi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ictimai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cavab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saxlamalıdırlar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b/>
          <w:color w:val="FF0000"/>
          <w:lang w:val="en-US"/>
        </w:rPr>
        <w:t>«</w:t>
      </w:r>
      <w:proofErr w:type="spellStart"/>
      <w:r>
        <w:rPr>
          <w:rFonts w:ascii="Tahoma" w:hAnsi="Tahoma" w:cs="Tahoma"/>
          <w:b/>
          <w:color w:val="FF0000"/>
          <w:lang w:val="en-US"/>
        </w:rPr>
        <w:t>Nəqliyyat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vasitələrinin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duracaqları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və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qarajlar</w:t>
      </w:r>
      <w:proofErr w:type="spellEnd"/>
      <w:r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FF0000"/>
          <w:lang w:val="en-US"/>
        </w:rPr>
        <w:t>haqqında</w:t>
      </w:r>
      <w:proofErr w:type="spellEnd"/>
      <w:r>
        <w:rPr>
          <w:rFonts w:ascii="Tahoma" w:hAnsi="Tahoma" w:cs="Tahoma"/>
          <w:b/>
          <w:color w:val="FF0000"/>
          <w:lang w:val="en-US"/>
        </w:rPr>
        <w:t>»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nümunəvi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Əsasnaməni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AE42C9" w:rsidRDefault="00AE42C9" w:rsidP="00AE42C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E42C9">
        <w:rPr>
          <w:rFonts w:ascii="Tahoma" w:hAnsi="Tahoma" w:cs="Tahoma"/>
          <w:b/>
          <w:i/>
          <w:color w:val="0070C0"/>
          <w:lang w:val="en-US"/>
        </w:rPr>
        <w:t>II.</w:t>
      </w:r>
      <w:r w:rsidRPr="00AE42C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AE42C9" w:rsidRPr="0032617A" w:rsidRDefault="00AE42C9" w:rsidP="00AE42C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2617A">
        <w:rPr>
          <w:rFonts w:ascii="Tahoma" w:hAnsi="Tahoma" w:cs="Tahoma"/>
          <w:b/>
          <w:color w:val="0070C0"/>
          <w:lang w:val="en-US"/>
        </w:rPr>
        <w:t>1)</w:t>
      </w:r>
      <w:r w:rsidRPr="0032617A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32617A">
        <w:rPr>
          <w:rFonts w:ascii="Tahoma" w:hAnsi="Tahoma" w:cs="Tahoma"/>
          <w:color w:val="3C3C3C"/>
          <w:lang w:val="en-US"/>
        </w:rPr>
        <w:t>yaşayış</w:t>
      </w:r>
      <w:proofErr w:type="spellEnd"/>
      <w:proofErr w:type="gram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məntəqələrinin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layihələşdirilməsi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zamanı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vasitələri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duracaqlarının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habelə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qarajlarının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yollara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bitişik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ərazilərdə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yerləşdirilməsini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planlaşdırmalıdırlar</w:t>
      </w:r>
      <w:proofErr w:type="spellEnd"/>
      <w:r w:rsidRPr="0032617A">
        <w:rPr>
          <w:rFonts w:ascii="Tahoma" w:hAnsi="Tahoma" w:cs="Tahoma"/>
          <w:color w:val="3C3C3C"/>
          <w:lang w:val="en-US"/>
        </w:rPr>
        <w:t>;</w:t>
      </w:r>
    </w:p>
    <w:p w:rsidR="00AE42C9" w:rsidRPr="0032617A" w:rsidRDefault="00AE42C9" w:rsidP="00AE42C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2617A">
        <w:rPr>
          <w:rFonts w:ascii="Tahoma" w:hAnsi="Tahoma" w:cs="Tahoma"/>
          <w:b/>
          <w:color w:val="0070C0"/>
          <w:lang w:val="en-US"/>
        </w:rPr>
        <w:t>2)</w:t>
      </w:r>
      <w:r w:rsidRPr="0032617A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32617A">
        <w:rPr>
          <w:rFonts w:ascii="Tahoma" w:hAnsi="Tahoma" w:cs="Tahoma"/>
          <w:color w:val="3C3C3C"/>
          <w:lang w:val="en-US"/>
        </w:rPr>
        <w:t>qarajların</w:t>
      </w:r>
      <w:proofErr w:type="spellEnd"/>
      <w:proofErr w:type="gram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ya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duracaqların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tikintisi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üçün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torpaq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sahələrini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bu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barədə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müraciət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etmiş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şəxslərin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olduqları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ərazinin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ya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onların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yaşadığı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binaların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yaxınlığında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ayırmalıdırlar</w:t>
      </w:r>
      <w:proofErr w:type="spellEnd"/>
      <w:r w:rsidRPr="0032617A">
        <w:rPr>
          <w:rFonts w:ascii="Tahoma" w:hAnsi="Tahoma" w:cs="Tahoma"/>
          <w:color w:val="3C3C3C"/>
          <w:lang w:val="en-US"/>
        </w:rPr>
        <w:t>.</w:t>
      </w:r>
    </w:p>
    <w:p w:rsidR="00AE42C9" w:rsidRDefault="00AE42C9" w:rsidP="00AE42C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E42C9">
        <w:rPr>
          <w:rFonts w:ascii="Tahoma" w:hAnsi="Tahoma" w:cs="Tahoma"/>
          <w:b/>
          <w:i/>
          <w:color w:val="0070C0"/>
          <w:lang w:val="en-US"/>
        </w:rPr>
        <w:t>III.</w:t>
      </w:r>
      <w:r w:rsidRPr="00AE42C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duracaqlarının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qarajlarının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toxunulmaz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saxlanca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saxlanılmamasına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duracaqların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dayanacaqların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AE42C9" w:rsidRDefault="00AE42C9" w:rsidP="00AE42C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E42C9">
        <w:rPr>
          <w:rFonts w:ascii="Tahoma" w:hAnsi="Tahoma" w:cs="Tahoma"/>
          <w:b/>
          <w:i/>
          <w:color w:val="0070C0"/>
          <w:lang w:val="en-US"/>
        </w:rPr>
        <w:t>IV.</w:t>
      </w:r>
      <w:r w:rsidRPr="00AE42C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duracaqlarının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qarajlarının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sahibləri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AE42C9" w:rsidRPr="0032617A" w:rsidRDefault="00AE42C9" w:rsidP="00AE42C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32617A">
        <w:rPr>
          <w:rFonts w:ascii="Tahoma" w:hAnsi="Tahoma" w:cs="Tahoma"/>
          <w:b/>
          <w:color w:val="0070C0"/>
          <w:lang w:val="en-US"/>
        </w:rPr>
        <w:t>1)</w:t>
      </w:r>
      <w:r w:rsidRPr="0032617A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32617A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vasitəsinin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sahibindən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ya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sürücülərindən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vasitəsinin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saxlanılma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qaydasına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əməl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olunmasını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tələb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etməlidirlər</w:t>
      </w:r>
      <w:proofErr w:type="spellEnd"/>
      <w:r w:rsidRPr="0032617A">
        <w:rPr>
          <w:rFonts w:ascii="Tahoma" w:hAnsi="Tahoma" w:cs="Tahoma"/>
          <w:color w:val="3C3C3C"/>
          <w:lang w:val="en-US"/>
        </w:rPr>
        <w:t>;</w:t>
      </w:r>
    </w:p>
    <w:p w:rsidR="00AE42C9" w:rsidRPr="0032617A" w:rsidRDefault="00AE42C9" w:rsidP="00AE42C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2617A">
        <w:rPr>
          <w:rFonts w:ascii="Tahoma" w:hAnsi="Tahoma" w:cs="Tahoma"/>
          <w:b/>
          <w:color w:val="0070C0"/>
          <w:lang w:val="en-US"/>
        </w:rPr>
        <w:t>2)</w:t>
      </w:r>
      <w:r w:rsidRPr="0032617A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32617A">
        <w:rPr>
          <w:rFonts w:ascii="Tahoma" w:hAnsi="Tahoma" w:cs="Tahoma"/>
          <w:color w:val="3C3C3C"/>
          <w:lang w:val="en-US"/>
        </w:rPr>
        <w:t>saxlanılması</w:t>
      </w:r>
      <w:proofErr w:type="spellEnd"/>
      <w:proofErr w:type="gram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üçün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təqdim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olunan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vasitəsinin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xarici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görünüşünü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komplektliyini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zərurət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olduqda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isə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vasitəsinin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qeydiyyat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şəhadətnaməsini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onu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idarə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edənin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vəsiqəsini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yoxlamalıdırlar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onları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hökmən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qeydə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almalıdırlar</w:t>
      </w:r>
      <w:proofErr w:type="spellEnd"/>
      <w:r w:rsidRPr="0032617A">
        <w:rPr>
          <w:rFonts w:ascii="Tahoma" w:hAnsi="Tahoma" w:cs="Tahoma"/>
          <w:color w:val="3C3C3C"/>
          <w:lang w:val="en-US"/>
        </w:rPr>
        <w:t>;</w:t>
      </w:r>
    </w:p>
    <w:p w:rsidR="00AE42C9" w:rsidRPr="0032617A" w:rsidRDefault="00AE42C9" w:rsidP="00AE42C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2617A">
        <w:rPr>
          <w:rFonts w:ascii="Tahoma" w:hAnsi="Tahoma" w:cs="Tahoma"/>
          <w:b/>
          <w:color w:val="0070C0"/>
          <w:lang w:val="en-US"/>
        </w:rPr>
        <w:t>3)</w:t>
      </w:r>
      <w:r w:rsidRPr="0032617A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32617A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vasitəsinin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sahibinə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ya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sürücüsünə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vasitəsinin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saxlanca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qəbul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edilməsi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barədə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xüsusi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sənəd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verməlidirlər</w:t>
      </w:r>
      <w:proofErr w:type="spellEnd"/>
      <w:r w:rsidRPr="0032617A">
        <w:rPr>
          <w:rFonts w:ascii="Tahoma" w:hAnsi="Tahoma" w:cs="Tahoma"/>
          <w:color w:val="3C3C3C"/>
          <w:lang w:val="en-US"/>
        </w:rPr>
        <w:t>;</w:t>
      </w:r>
    </w:p>
    <w:p w:rsidR="00AE42C9" w:rsidRPr="0032617A" w:rsidRDefault="00AE42C9" w:rsidP="00AE42C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2617A">
        <w:rPr>
          <w:rFonts w:ascii="Tahoma" w:hAnsi="Tahoma" w:cs="Tahoma"/>
          <w:b/>
          <w:color w:val="0070C0"/>
          <w:lang w:val="en-US"/>
        </w:rPr>
        <w:t>4)</w:t>
      </w:r>
      <w:r w:rsidRPr="0032617A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yol-nəqliyyat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hadisəsinə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dair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arayışın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təqdim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edildiyi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hallardan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başqa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banın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hissələri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zədələnmiş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vasitəsini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saxlanca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qəbul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etməməlidirlər</w:t>
      </w:r>
      <w:proofErr w:type="spellEnd"/>
      <w:r w:rsidRPr="0032617A">
        <w:rPr>
          <w:rFonts w:ascii="Tahoma" w:hAnsi="Tahoma" w:cs="Tahoma"/>
          <w:color w:val="3C3C3C"/>
          <w:lang w:val="en-US"/>
        </w:rPr>
        <w:t>;</w:t>
      </w:r>
    </w:p>
    <w:p w:rsidR="00AE42C9" w:rsidRPr="0032617A" w:rsidRDefault="00AE42C9" w:rsidP="00AE42C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2617A">
        <w:rPr>
          <w:rFonts w:ascii="Tahoma" w:hAnsi="Tahoma" w:cs="Tahoma"/>
          <w:b/>
          <w:color w:val="0070C0"/>
          <w:lang w:val="en-US"/>
        </w:rPr>
        <w:t>5)</w:t>
      </w:r>
      <w:r w:rsidRPr="0032617A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32617A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vasitəsi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oğurlandıqda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və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ya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qaçırıldıqda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müvafiq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icra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hakimiyyəti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orqanlarına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təcili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məlumat</w:t>
      </w:r>
      <w:proofErr w:type="spellEnd"/>
      <w:r w:rsidRPr="0032617A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32617A">
        <w:rPr>
          <w:rFonts w:ascii="Tahoma" w:hAnsi="Tahoma" w:cs="Tahoma"/>
          <w:color w:val="3C3C3C"/>
          <w:lang w:val="en-US"/>
        </w:rPr>
        <w:t>verməlidirlər</w:t>
      </w:r>
      <w:proofErr w:type="spellEnd"/>
      <w:r w:rsidRPr="0032617A">
        <w:rPr>
          <w:rFonts w:ascii="Tahoma" w:hAnsi="Tahoma" w:cs="Tahoma"/>
          <w:color w:val="3C3C3C"/>
          <w:lang w:val="en-US"/>
        </w:rPr>
        <w:t>.</w:t>
      </w:r>
    </w:p>
    <w:bookmarkEnd w:id="0"/>
    <w:p w:rsidR="00AE42C9" w:rsidRDefault="00AE42C9" w:rsidP="00AE42C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AE42C9">
        <w:rPr>
          <w:rFonts w:ascii="Tahoma" w:hAnsi="Tahoma" w:cs="Tahoma"/>
          <w:b/>
          <w:i/>
          <w:color w:val="0070C0"/>
          <w:lang w:val="en-US"/>
        </w:rPr>
        <w:t>V.</w:t>
      </w:r>
      <w:r w:rsidRPr="00AE42C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AE42C9" w:rsidRDefault="00BF4C5B">
      <w:pPr>
        <w:rPr>
          <w:lang w:val="en-US"/>
        </w:rPr>
      </w:pPr>
    </w:p>
    <w:sectPr w:rsidR="00BF4C5B" w:rsidRPr="00AE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2C9"/>
    <w:rsid w:val="0032617A"/>
    <w:rsid w:val="00AE42C9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2C9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2C9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3</cp:revision>
  <dcterms:created xsi:type="dcterms:W3CDTF">2014-06-24T17:48:00Z</dcterms:created>
  <dcterms:modified xsi:type="dcterms:W3CDTF">2014-06-24T20:32:00Z</dcterms:modified>
</cp:coreProperties>
</file>