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5F" w:rsidRP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6D195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6D195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61.</w:t>
      </w:r>
      <w:proofErr w:type="gramEnd"/>
      <w:r w:rsidRPr="006D195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D195F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6D195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D195F">
        <w:rPr>
          <w:rFonts w:ascii="Tahoma" w:hAnsi="Tahoma" w:cs="Tahoma"/>
          <w:b/>
          <w:color w:val="0070C0"/>
          <w:sz w:val="28"/>
          <w:szCs w:val="28"/>
          <w:lang w:val="en-US"/>
        </w:rPr>
        <w:t>nişanları</w:t>
      </w:r>
      <w:proofErr w:type="spellEnd"/>
      <w:r w:rsidRPr="006D195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6D195F" w:rsidRPr="0043359E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I.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 w:rsidRPr="0043359E">
        <w:rPr>
          <w:rFonts w:ascii="Tahoma" w:hAnsi="Tahoma" w:cs="Tahoma"/>
          <w:b/>
          <w:color w:val="FF0000"/>
          <w:lang w:val="en-US"/>
        </w:rPr>
        <w:t xml:space="preserve">(4 </w:t>
      </w:r>
      <w:proofErr w:type="spellStart"/>
      <w:r w:rsidRPr="0043359E">
        <w:rPr>
          <w:rFonts w:ascii="Tahoma" w:hAnsi="Tahoma" w:cs="Tahoma"/>
          <w:b/>
          <w:color w:val="FF0000"/>
          <w:lang w:val="en-US"/>
        </w:rPr>
        <w:t>saylı</w:t>
      </w:r>
      <w:proofErr w:type="spellEnd"/>
      <w:r w:rsidRPr="0043359E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43359E">
        <w:rPr>
          <w:rFonts w:ascii="Tahoma" w:hAnsi="Tahoma" w:cs="Tahoma"/>
          <w:b/>
          <w:color w:val="FF0000"/>
          <w:lang w:val="en-US"/>
        </w:rPr>
        <w:t>Əlavə</w:t>
      </w:r>
      <w:proofErr w:type="spellEnd"/>
      <w:r w:rsidRPr="0043359E">
        <w:rPr>
          <w:rFonts w:ascii="Tahoma" w:hAnsi="Tahoma" w:cs="Tahoma"/>
          <w:b/>
          <w:color w:val="FF0000"/>
          <w:lang w:val="en-US"/>
        </w:rPr>
        <w:t>).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II.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7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nişan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məlumatverici-göstərici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servis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lövhəciklər</w:t>
      </w:r>
      <w:proofErr w:type="spellEnd"/>
      <w:r>
        <w:rPr>
          <w:rFonts w:ascii="Tahoma" w:hAnsi="Tahoma" w:cs="Tahoma"/>
          <w:color w:val="3C3C3C"/>
          <w:lang w:val="en-US"/>
        </w:rPr>
        <w:t>).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III.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rəqəmi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sonrakı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rəqəmlər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ardıcıl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müxtəliflik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mövcud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ardıcıl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IV.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Müxtəlif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toplanan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məxsus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V.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fərqləndirilməsi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cihazlarının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xırda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şüşə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kürəciklərinin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nazik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Daxildən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100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az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stasionar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işıqlandırılmış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VI.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xarakter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məsələn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görülürsə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sürüşkəndirsə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s.)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ehtiyac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qalmayıbsa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çıxarılmalıdırlar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VII.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kəsiyində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təkrar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lövhəciklər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).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İki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vaxtlı-vaxtında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çətinliklə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qavranılarsa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Təkrar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yoxdursa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tutulmamışdırsa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tərəfində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qurulurlar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solunda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deyilsə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qurulurlar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VIII.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qavranması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münasib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yaradılmasının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dəqiq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nisbətən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alt </w:t>
      </w:r>
      <w:proofErr w:type="spellStart"/>
      <w:r>
        <w:rPr>
          <w:rFonts w:ascii="Tahoma" w:hAnsi="Tahoma" w:cs="Tahoma"/>
          <w:color w:val="3C3C3C"/>
          <w:lang w:val="en-US"/>
        </w:rPr>
        <w:t>hissəsindən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color w:val="0070C0"/>
          <w:lang w:val="en-US"/>
        </w:rPr>
        <w:t>1)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- 1,5-2,2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color w:val="0070C0"/>
          <w:lang w:val="en-US"/>
        </w:rPr>
        <w:t>2)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eyni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- 2-4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color w:val="0070C0"/>
          <w:lang w:val="en-US"/>
        </w:rPr>
        <w:t>3)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adacıqlarında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- 0,6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6D195F">
        <w:rPr>
          <w:rFonts w:ascii="Tahoma" w:hAnsi="Tahoma" w:cs="Tahoma"/>
          <w:b/>
          <w:color w:val="0070C0"/>
          <w:lang w:val="en-US"/>
        </w:rPr>
        <w:t>4)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yolun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- 5-6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IX.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çiyninin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torpaq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örtüyünün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0</w:t>
      </w:r>
      <w:proofErr w:type="gramStart"/>
      <w:r>
        <w:rPr>
          <w:rFonts w:ascii="Tahoma" w:hAnsi="Tahoma" w:cs="Tahoma"/>
          <w:color w:val="3C3C3C"/>
          <w:lang w:val="en-US"/>
        </w:rPr>
        <w:t>,5</w:t>
      </w:r>
      <w:proofErr w:type="gramEnd"/>
      <w:r>
        <w:rPr>
          <w:rFonts w:ascii="Tahoma" w:hAnsi="Tahoma" w:cs="Tahoma"/>
          <w:color w:val="3C3C3C"/>
          <w:lang w:val="en-US"/>
        </w:rPr>
        <w:t xml:space="preserve">-2,2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5.20.1, 5.21.1-5.27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0,5-5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6D195F">
        <w:rPr>
          <w:rFonts w:ascii="Tahoma" w:hAnsi="Tahoma" w:cs="Tahoma"/>
          <w:b/>
          <w:i/>
          <w:color w:val="0070C0"/>
          <w:lang w:val="en-US"/>
        </w:rPr>
        <w:t>X.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təhlükəsizlik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komissiyasının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XI.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D195F" w:rsidRDefault="006D195F" w:rsidP="006D195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D195F">
        <w:rPr>
          <w:rFonts w:ascii="Tahoma" w:hAnsi="Tahoma" w:cs="Tahoma"/>
          <w:b/>
          <w:i/>
          <w:color w:val="0070C0"/>
          <w:lang w:val="en-US"/>
        </w:rPr>
        <w:t>XII.</w:t>
      </w:r>
      <w:r w:rsidRPr="006D195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6D195F" w:rsidRDefault="00BF4C5B">
      <w:pPr>
        <w:rPr>
          <w:lang w:val="en-US"/>
        </w:rPr>
      </w:pPr>
    </w:p>
    <w:sectPr w:rsidR="00BF4C5B" w:rsidRPr="006D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5F"/>
    <w:rsid w:val="006D195F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5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5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2014-06-24T19:39:00Z</dcterms:created>
  <dcterms:modified xsi:type="dcterms:W3CDTF">2014-06-24T19:40:00Z</dcterms:modified>
</cp:coreProperties>
</file>