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7D1" w:rsidRPr="00FA47D1" w:rsidRDefault="00FA47D1" w:rsidP="00FA47D1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FA47D1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FA47D1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9.</w:t>
      </w:r>
      <w:proofErr w:type="gramEnd"/>
      <w:r w:rsidRPr="00FA47D1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FA47D1">
        <w:rPr>
          <w:rFonts w:ascii="Tahoma" w:hAnsi="Tahoma" w:cs="Tahoma"/>
          <w:b/>
          <w:color w:val="0070C0"/>
          <w:sz w:val="28"/>
          <w:szCs w:val="28"/>
          <w:lang w:val="en-US"/>
        </w:rPr>
        <w:t>Avtomobil</w:t>
      </w:r>
      <w:proofErr w:type="spellEnd"/>
      <w:r w:rsidRPr="00FA47D1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FA47D1">
        <w:rPr>
          <w:rFonts w:ascii="Tahoma" w:hAnsi="Tahoma" w:cs="Tahoma"/>
          <w:b/>
          <w:color w:val="0070C0"/>
          <w:sz w:val="28"/>
          <w:szCs w:val="28"/>
          <w:lang w:val="en-US"/>
        </w:rPr>
        <w:t>yollarının</w:t>
      </w:r>
      <w:proofErr w:type="spellEnd"/>
      <w:r w:rsidRPr="00FA47D1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FA47D1">
        <w:rPr>
          <w:rFonts w:ascii="Tahoma" w:hAnsi="Tahoma" w:cs="Tahoma"/>
          <w:b/>
          <w:color w:val="0070C0"/>
          <w:sz w:val="28"/>
          <w:szCs w:val="28"/>
          <w:lang w:val="en-US"/>
        </w:rPr>
        <w:t>layihələşdirilməsi</w:t>
      </w:r>
      <w:proofErr w:type="spellEnd"/>
      <w:r w:rsidRPr="00FA47D1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, </w:t>
      </w:r>
      <w:proofErr w:type="spellStart"/>
      <w:r w:rsidRPr="00FA47D1">
        <w:rPr>
          <w:rFonts w:ascii="Tahoma" w:hAnsi="Tahoma" w:cs="Tahoma"/>
          <w:b/>
          <w:color w:val="0070C0"/>
          <w:sz w:val="28"/>
          <w:szCs w:val="28"/>
          <w:lang w:val="en-US"/>
        </w:rPr>
        <w:t>tikintisi</w:t>
      </w:r>
      <w:proofErr w:type="spellEnd"/>
      <w:r w:rsidRPr="00FA47D1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, </w:t>
      </w:r>
      <w:proofErr w:type="spellStart"/>
      <w:r w:rsidRPr="00FA47D1">
        <w:rPr>
          <w:rFonts w:ascii="Tahoma" w:hAnsi="Tahoma" w:cs="Tahoma"/>
          <w:b/>
          <w:color w:val="0070C0"/>
          <w:sz w:val="28"/>
          <w:szCs w:val="28"/>
          <w:lang w:val="en-US"/>
        </w:rPr>
        <w:t>yenidən</w:t>
      </w:r>
      <w:proofErr w:type="spellEnd"/>
      <w:r w:rsidRPr="00FA47D1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FA47D1">
        <w:rPr>
          <w:rFonts w:ascii="Tahoma" w:hAnsi="Tahoma" w:cs="Tahoma"/>
          <w:b/>
          <w:color w:val="0070C0"/>
          <w:sz w:val="28"/>
          <w:szCs w:val="28"/>
          <w:lang w:val="en-US"/>
        </w:rPr>
        <w:t>qurulması</w:t>
      </w:r>
      <w:proofErr w:type="spellEnd"/>
      <w:r w:rsidRPr="00FA47D1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FA47D1">
        <w:rPr>
          <w:rFonts w:ascii="Tahoma" w:hAnsi="Tahoma" w:cs="Tahoma"/>
          <w:b/>
          <w:color w:val="0070C0"/>
          <w:sz w:val="28"/>
          <w:szCs w:val="28"/>
          <w:lang w:val="en-US"/>
        </w:rPr>
        <w:t>və</w:t>
      </w:r>
      <w:proofErr w:type="spellEnd"/>
      <w:r w:rsidRPr="00FA47D1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FA47D1">
        <w:rPr>
          <w:rFonts w:ascii="Tahoma" w:hAnsi="Tahoma" w:cs="Tahoma"/>
          <w:b/>
          <w:color w:val="0070C0"/>
          <w:sz w:val="28"/>
          <w:szCs w:val="28"/>
          <w:lang w:val="en-US"/>
        </w:rPr>
        <w:t>təmiri</w:t>
      </w:r>
      <w:proofErr w:type="spellEnd"/>
      <w:r w:rsidRPr="00FA47D1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FA47D1">
        <w:rPr>
          <w:rFonts w:ascii="Tahoma" w:hAnsi="Tahoma" w:cs="Tahoma"/>
          <w:b/>
          <w:color w:val="0070C0"/>
          <w:sz w:val="28"/>
          <w:szCs w:val="28"/>
          <w:lang w:val="en-US"/>
        </w:rPr>
        <w:t>zamanı</w:t>
      </w:r>
      <w:proofErr w:type="spellEnd"/>
      <w:r w:rsidRPr="00FA47D1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FA47D1">
        <w:rPr>
          <w:rFonts w:ascii="Tahoma" w:hAnsi="Tahoma" w:cs="Tahoma"/>
          <w:b/>
          <w:color w:val="0070C0"/>
          <w:sz w:val="28"/>
          <w:szCs w:val="28"/>
          <w:lang w:val="en-US"/>
        </w:rPr>
        <w:t>yol</w:t>
      </w:r>
      <w:proofErr w:type="spellEnd"/>
      <w:r w:rsidRPr="00FA47D1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FA47D1">
        <w:rPr>
          <w:rFonts w:ascii="Tahoma" w:hAnsi="Tahoma" w:cs="Tahoma"/>
          <w:b/>
          <w:color w:val="0070C0"/>
          <w:sz w:val="28"/>
          <w:szCs w:val="28"/>
          <w:lang w:val="en-US"/>
        </w:rPr>
        <w:t>hərəkəti</w:t>
      </w:r>
      <w:proofErr w:type="spellEnd"/>
      <w:r w:rsidRPr="00FA47D1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FA47D1">
        <w:rPr>
          <w:rFonts w:ascii="Tahoma" w:hAnsi="Tahoma" w:cs="Tahoma"/>
          <w:b/>
          <w:color w:val="0070C0"/>
          <w:sz w:val="28"/>
          <w:szCs w:val="28"/>
          <w:lang w:val="en-US"/>
        </w:rPr>
        <w:t>təhlükəsizliyinin</w:t>
      </w:r>
      <w:proofErr w:type="spellEnd"/>
      <w:r w:rsidRPr="00FA47D1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FA47D1">
        <w:rPr>
          <w:rFonts w:ascii="Tahoma" w:hAnsi="Tahoma" w:cs="Tahoma"/>
          <w:b/>
          <w:color w:val="0070C0"/>
          <w:sz w:val="28"/>
          <w:szCs w:val="28"/>
          <w:lang w:val="en-US"/>
        </w:rPr>
        <w:t>təmin</w:t>
      </w:r>
      <w:proofErr w:type="spellEnd"/>
      <w:r w:rsidRPr="00FA47D1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FA47D1">
        <w:rPr>
          <w:rFonts w:ascii="Tahoma" w:hAnsi="Tahoma" w:cs="Tahoma"/>
          <w:b/>
          <w:color w:val="0070C0"/>
          <w:sz w:val="28"/>
          <w:szCs w:val="28"/>
          <w:lang w:val="en-US"/>
        </w:rPr>
        <w:t>edilməsi</w:t>
      </w:r>
      <w:proofErr w:type="spellEnd"/>
      <w:r w:rsidRPr="00FA47D1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FA47D1" w:rsidRDefault="00FA47D1" w:rsidP="00FA47D1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</w:p>
    <w:p w:rsidR="00FA47D1" w:rsidRDefault="00FA47D1" w:rsidP="00FA47D1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A47D1">
        <w:rPr>
          <w:rFonts w:ascii="Tahoma" w:hAnsi="Tahoma" w:cs="Tahoma"/>
          <w:b/>
          <w:color w:val="0070C0"/>
          <w:lang w:val="en-US"/>
        </w:rPr>
        <w:t>I.</w:t>
      </w:r>
      <w:r w:rsidRPr="00FA47D1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ərazisində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layihələşdirilməsi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tikintisi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yenidən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qurulması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bütün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beynəlxalq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standartlar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qaydalar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normativlər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ayrılmış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yetərliliyinin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zərurəti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alınmaqla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keçirilməlidir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layihələşdirilməsi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tikintisi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yenidən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qurulması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olunur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FA47D1" w:rsidRDefault="00FA47D1" w:rsidP="00FA47D1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A47D1">
        <w:rPr>
          <w:rFonts w:ascii="Tahoma" w:hAnsi="Tahoma" w:cs="Tahoma"/>
          <w:b/>
          <w:color w:val="0070C0"/>
          <w:lang w:val="en-US"/>
        </w:rPr>
        <w:t>II.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təmiri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tikintisi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yenidən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qurulması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tədqiqi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sınağı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layihə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podrat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müsabiqə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əsasında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seçilən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hüquqi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fiziki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təsərrüfatı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bağlanan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podrat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müqavilələri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əsasında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FA47D1" w:rsidRDefault="00FA47D1" w:rsidP="00FA47D1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A47D1">
        <w:rPr>
          <w:rFonts w:ascii="Tahoma" w:hAnsi="Tahoma" w:cs="Tahoma"/>
          <w:b/>
          <w:color w:val="0070C0"/>
          <w:lang w:val="en-US"/>
        </w:rPr>
        <w:t>III.</w:t>
      </w:r>
      <w:r w:rsidRPr="00FA47D1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tikintisinə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yenidən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qurulmasına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birtipli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fərdi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layihələrdə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ətraf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mühitin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mühafizəsinin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əlillərin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spesifik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ehtiyaclarının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bağlı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bütün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tədbirlər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kompleksi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tutulmalıdır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FA47D1" w:rsidRDefault="00FA47D1" w:rsidP="00FA47D1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A47D1">
        <w:rPr>
          <w:rFonts w:ascii="Tahoma" w:hAnsi="Tahoma" w:cs="Tahoma"/>
          <w:b/>
          <w:color w:val="0070C0"/>
          <w:lang w:val="en-US"/>
        </w:rPr>
        <w:t>IV.</w:t>
      </w:r>
      <w:r w:rsidRPr="00FA47D1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tikintisinə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yenidən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qurulmasına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layihələr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normativlərinin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standartlarının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uyğunluğu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baxımından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ekspertizadan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keçirilməli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razılaşdırılmalıdır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Ekspertiza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zamanı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aşkar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uyğunsuzluqlar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aradan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qaldırılmalıdır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FA47D1" w:rsidRDefault="00FA47D1" w:rsidP="00FA47D1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A47D1">
        <w:rPr>
          <w:rFonts w:ascii="Tahoma" w:hAnsi="Tahoma" w:cs="Tahoma"/>
          <w:b/>
          <w:color w:val="0070C0"/>
          <w:lang w:val="en-US"/>
        </w:rPr>
        <w:t>V.</w:t>
      </w:r>
      <w:r w:rsidRPr="00FA47D1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Şəhərlərarası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sanitariya-mühafizə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zonasında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tikilməsinə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kompleksi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tikililərinin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ucaldılmasına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səsudan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qurğuların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çirkləndirici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maddə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tutucularının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qurulmasına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mühəndis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kommunikasiyalarının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bionəqliyyat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çəkilməsinə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yaşıllıq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salınmasına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xidmət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obyektlərinin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açılmasına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alınmaqla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müəyyənləşdirilmiş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hazırlanan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razılaşdırılan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layihələrə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uyğun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Payız-qış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mövsümündə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sanitariya-mühafizə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zonasında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müvəqqəti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qarsaxlayan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qurğunun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qurulmasına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FA47D1" w:rsidRDefault="00FA47D1" w:rsidP="00FA47D1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A47D1">
        <w:rPr>
          <w:rFonts w:ascii="Tahoma" w:hAnsi="Tahoma" w:cs="Tahoma"/>
          <w:b/>
          <w:color w:val="0070C0"/>
          <w:lang w:val="en-US"/>
        </w:rPr>
        <w:t>VI.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tikintisi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yenidən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qurulması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zamanı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təyinatlı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məsrəflərin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azaldılması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FA47D1" w:rsidRDefault="00FA47D1" w:rsidP="00FA47D1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A47D1">
        <w:rPr>
          <w:rFonts w:ascii="Tahoma" w:hAnsi="Tahoma" w:cs="Tahoma"/>
          <w:b/>
          <w:color w:val="0070C0"/>
          <w:lang w:val="en-US"/>
        </w:rPr>
        <w:t>VII.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razılaşdırma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layihəçi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layihələşdirməyə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tələblərdən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tapşırıq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şərtlərindən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çıxdıqda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uyğunsuzluğu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hesabına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aradan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qaldırır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Layihənin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ayrı-ayrı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keçirilməsini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qeyri-mümkün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şərait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yarandıqda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işlərin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icraçısı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əlavə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tədbirlərin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hazırlanması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məqsədilə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layihəçiyə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sifarişçiyə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məlumat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verməlidir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FA47D1" w:rsidRDefault="00FA47D1" w:rsidP="00FA47D1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A47D1">
        <w:rPr>
          <w:rFonts w:ascii="Tahoma" w:hAnsi="Tahoma" w:cs="Tahoma"/>
          <w:b/>
          <w:color w:val="0070C0"/>
          <w:lang w:val="en-US"/>
        </w:rPr>
        <w:t>VIII.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Tikilmiş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yenidən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inşaat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normalarının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qaydalarının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standartlarının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normativ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sənədlərin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uyğunluğu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qəbul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aktı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təsdiq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olunur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qəbul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aktı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nəzarət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müayinənin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yoxlamanın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sınağın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nəticələri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əsasında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komissiya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gramStart"/>
      <w:r>
        <w:rPr>
          <w:rFonts w:ascii="Tahoma" w:hAnsi="Tahoma" w:cs="Tahoma"/>
          <w:color w:val="3C3C3C"/>
          <w:lang w:val="en-US"/>
        </w:rPr>
        <w:t xml:space="preserve">Bu </w:t>
      </w:r>
      <w:proofErr w:type="spellStart"/>
      <w:r>
        <w:rPr>
          <w:rFonts w:ascii="Tahoma" w:hAnsi="Tahoma" w:cs="Tahoma"/>
          <w:color w:val="3C3C3C"/>
          <w:lang w:val="en-US"/>
        </w:rPr>
        <w:t>komissiyanın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qurğularının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lastRenderedPageBreak/>
        <w:t>mülkiyyətçilərinin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təqdimatı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əsasında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təşkili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tərkibi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qəbul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zamanı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müayinənin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yoxlamanın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sınağın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FA47D1" w:rsidRDefault="00FA47D1" w:rsidP="00FA47D1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A47D1">
        <w:rPr>
          <w:rFonts w:ascii="Tahoma" w:hAnsi="Tahoma" w:cs="Tahoma"/>
          <w:b/>
          <w:color w:val="0070C0"/>
          <w:lang w:val="en-US"/>
        </w:rPr>
        <w:t>IX.</w:t>
      </w:r>
      <w:r w:rsidRPr="00FA47D1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nizamlayan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quraşdırılır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FA47D1" w:rsidRDefault="00FA47D1" w:rsidP="00FA47D1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A47D1">
        <w:rPr>
          <w:rFonts w:ascii="Tahoma" w:hAnsi="Tahoma" w:cs="Tahoma"/>
          <w:b/>
          <w:color w:val="0070C0"/>
          <w:lang w:val="en-US"/>
        </w:rPr>
        <w:t>X.</w:t>
      </w:r>
      <w:r w:rsidRPr="00FA47D1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layihələşdirilməsini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tikintisini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yenidən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qurulmasını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hüquqi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fiziki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standartlara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qaydalara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normativlərə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əməl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edilməməsinə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qanunvericiliyi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məsuliyyət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daşıyırlar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89017C" w:rsidRPr="00FA47D1" w:rsidRDefault="0089017C">
      <w:pPr>
        <w:rPr>
          <w:lang w:val="en-US"/>
        </w:rPr>
      </w:pPr>
      <w:bookmarkStart w:id="0" w:name="_GoBack"/>
      <w:bookmarkEnd w:id="0"/>
    </w:p>
    <w:sectPr w:rsidR="0089017C" w:rsidRPr="00FA4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7D1"/>
    <w:rsid w:val="0089017C"/>
    <w:rsid w:val="00FA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7D1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7D1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7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608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2014-06-24T12:42:00Z</dcterms:created>
  <dcterms:modified xsi:type="dcterms:W3CDTF">2014-06-24T12:43:00Z</dcterms:modified>
</cp:coreProperties>
</file>