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E82C76">
      <w:pPr>
        <w:pStyle w:val="Sisluet1"/>
        <w:rPr>
          <w:rFonts w:asciiTheme="minorHAnsi" w:eastAsiaTheme="minorEastAsia" w:hAnsiTheme="minorHAnsi" w:cstheme="minorBidi"/>
          <w:caps w:val="0"/>
          <w:szCs w:val="24"/>
          <w:lang w:eastAsia="fi-FI"/>
        </w:rPr>
      </w:pPr>
      <w:hyperlink w:anchor="_Toc506761407" w:history="1">
        <w:r w:rsidR="00C81029" w:rsidRPr="00CB270A">
          <w:rPr>
            <w:rStyle w:val="Hyperlinkki"/>
          </w:rPr>
          <w:t>2.</w:t>
        </w:r>
        <w:r w:rsidR="00C81029">
          <w:rPr>
            <w:rFonts w:asciiTheme="minorHAnsi" w:eastAsiaTheme="minorEastAsia" w:hAnsiTheme="minorHAnsi" w:cstheme="minorBidi"/>
            <w:caps w:val="0"/>
            <w:szCs w:val="24"/>
            <w:lang w:eastAsia="fi-FI"/>
          </w:rPr>
          <w:tab/>
        </w:r>
        <w:r w:rsidR="00C81029" w:rsidRPr="00CB270A">
          <w:rPr>
            <w:rStyle w:val="Hyperlinkki"/>
          </w:rPr>
          <w:t>Harjoitukset</w:t>
        </w:r>
        <w:r w:rsidR="00C81029">
          <w:rPr>
            <w:webHidden/>
          </w:rPr>
          <w:tab/>
        </w:r>
        <w:r w:rsidR="00C81029">
          <w:rPr>
            <w:webHidden/>
          </w:rPr>
          <w:fldChar w:fldCharType="begin"/>
        </w:r>
        <w:r w:rsidR="00C81029">
          <w:rPr>
            <w:webHidden/>
          </w:rPr>
          <w:instrText xml:space="preserve"> PAGEREF _Toc506761407 \h </w:instrText>
        </w:r>
        <w:r w:rsidR="00C81029">
          <w:rPr>
            <w:webHidden/>
          </w:rPr>
        </w:r>
        <w:r w:rsidR="00C81029">
          <w:rPr>
            <w:webHidden/>
          </w:rPr>
          <w:fldChar w:fldCharType="separate"/>
        </w:r>
        <w:r w:rsidR="00C81029">
          <w:rPr>
            <w:webHidden/>
          </w:rPr>
          <w:t>2</w:t>
        </w:r>
        <w:r w:rsidR="00C81029">
          <w:rPr>
            <w:webHidden/>
          </w:rPr>
          <w:fldChar w:fldCharType="end"/>
        </w:r>
      </w:hyperlink>
    </w:p>
    <w:p w14:paraId="0BD9A72B" w14:textId="77777777" w:rsidR="00C81029" w:rsidRDefault="00E82C76">
      <w:pPr>
        <w:pStyle w:val="Sisluet2"/>
        <w:rPr>
          <w:rFonts w:asciiTheme="minorHAnsi" w:eastAsiaTheme="minorEastAsia" w:hAnsiTheme="minorHAnsi"/>
          <w:noProof/>
          <w:szCs w:val="24"/>
          <w:lang w:eastAsia="fi-FI"/>
        </w:rPr>
      </w:pPr>
      <w:hyperlink w:anchor="_Toc506761408" w:history="1">
        <w:r w:rsidR="00C81029" w:rsidRPr="00CB270A">
          <w:rPr>
            <w:rStyle w:val="Hyperlinkki"/>
            <w:noProof/>
          </w:rPr>
          <w:t>2.1</w:t>
        </w:r>
        <w:r w:rsidR="00C81029">
          <w:rPr>
            <w:rFonts w:asciiTheme="minorHAnsi" w:eastAsiaTheme="minorEastAsia" w:hAnsiTheme="minorHAnsi"/>
            <w:noProof/>
            <w:szCs w:val="24"/>
            <w:lang w:eastAsia="fi-FI"/>
          </w:rPr>
          <w:tab/>
        </w:r>
        <w:r w:rsidR="00C81029" w:rsidRPr="00CB270A">
          <w:rPr>
            <w:rStyle w:val="Hyperlinkki"/>
            <w:noProof/>
          </w:rPr>
          <w:t>Tutustuminen mobiililaitteeseen</w:t>
        </w:r>
        <w:r w:rsidR="00C81029">
          <w:rPr>
            <w:noProof/>
            <w:webHidden/>
          </w:rPr>
          <w:tab/>
        </w:r>
        <w:r w:rsidR="00C81029">
          <w:rPr>
            <w:noProof/>
            <w:webHidden/>
          </w:rPr>
          <w:fldChar w:fldCharType="begin"/>
        </w:r>
        <w:r w:rsidR="00C81029">
          <w:rPr>
            <w:noProof/>
            <w:webHidden/>
          </w:rPr>
          <w:instrText xml:space="preserve"> PAGEREF _Toc506761408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7EED7BE" w14:textId="77777777" w:rsidR="00C81029" w:rsidRDefault="00E82C76">
      <w:pPr>
        <w:pStyle w:val="Sisluet2"/>
        <w:rPr>
          <w:rFonts w:asciiTheme="minorHAnsi" w:eastAsiaTheme="minorEastAsia" w:hAnsiTheme="minorHAnsi"/>
          <w:noProof/>
          <w:szCs w:val="24"/>
          <w:lang w:eastAsia="fi-FI"/>
        </w:rPr>
      </w:pPr>
      <w:hyperlink w:anchor="_Toc506761409" w:history="1">
        <w:r w:rsidR="00C81029" w:rsidRPr="00CB270A">
          <w:rPr>
            <w:rStyle w:val="Hyperlinkki"/>
            <w:noProof/>
          </w:rPr>
          <w:t>2.2</w:t>
        </w:r>
        <w:r w:rsidR="00C81029">
          <w:rPr>
            <w:rFonts w:asciiTheme="minorHAnsi" w:eastAsiaTheme="minorEastAsia" w:hAnsiTheme="minorHAnsi"/>
            <w:noProof/>
            <w:szCs w:val="24"/>
            <w:lang w:eastAsia="fi-FI"/>
          </w:rPr>
          <w:tab/>
        </w:r>
        <w:r w:rsidR="00C81029" w:rsidRPr="00CB270A">
          <w:rPr>
            <w:rStyle w:val="Hyperlinkki"/>
            <w:noProof/>
          </w:rPr>
          <w:t>Git ja versionhallinta</w:t>
        </w:r>
        <w:r w:rsidR="00C81029">
          <w:rPr>
            <w:noProof/>
            <w:webHidden/>
          </w:rPr>
          <w:tab/>
        </w:r>
        <w:r w:rsidR="00C81029">
          <w:rPr>
            <w:noProof/>
            <w:webHidden/>
          </w:rPr>
          <w:fldChar w:fldCharType="begin"/>
        </w:r>
        <w:r w:rsidR="00C81029">
          <w:rPr>
            <w:noProof/>
            <w:webHidden/>
          </w:rPr>
          <w:instrText xml:space="preserve"> PAGEREF _Toc506761409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60D75390" w14:textId="77777777" w:rsidR="00C81029" w:rsidRDefault="00E82C76">
      <w:pPr>
        <w:pStyle w:val="Sisluet2"/>
        <w:rPr>
          <w:rFonts w:asciiTheme="minorHAnsi" w:eastAsiaTheme="minorEastAsia" w:hAnsiTheme="minorHAnsi"/>
          <w:noProof/>
          <w:szCs w:val="24"/>
          <w:lang w:eastAsia="fi-FI"/>
        </w:rPr>
      </w:pPr>
      <w:hyperlink w:anchor="_Toc506761410" w:history="1">
        <w:r w:rsidR="00C81029" w:rsidRPr="00CB270A">
          <w:rPr>
            <w:rStyle w:val="Hyperlinkki"/>
            <w:noProof/>
          </w:rPr>
          <w:t>2.3</w:t>
        </w:r>
        <w:r w:rsidR="00C81029">
          <w:rPr>
            <w:rFonts w:asciiTheme="minorHAnsi" w:eastAsiaTheme="minorEastAsia" w:hAnsiTheme="minorHAnsi"/>
            <w:noProof/>
            <w:szCs w:val="24"/>
            <w:lang w:eastAsia="fi-FI"/>
          </w:rPr>
          <w:tab/>
        </w:r>
        <w:r w:rsidR="00C81029" w:rsidRPr="00CB270A">
          <w:rPr>
            <w:rStyle w:val="Hyperlinkki"/>
            <w:noProof/>
          </w:rPr>
          <w:t>Ympäristön asennus ja testaus</w:t>
        </w:r>
        <w:r w:rsidR="00C81029">
          <w:rPr>
            <w:noProof/>
            <w:webHidden/>
          </w:rPr>
          <w:tab/>
        </w:r>
        <w:r w:rsidR="00C81029">
          <w:rPr>
            <w:noProof/>
            <w:webHidden/>
          </w:rPr>
          <w:fldChar w:fldCharType="begin"/>
        </w:r>
        <w:r w:rsidR="00C81029">
          <w:rPr>
            <w:noProof/>
            <w:webHidden/>
          </w:rPr>
          <w:instrText xml:space="preserve"> PAGEREF _Toc506761410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FAD965A" w14:textId="77777777" w:rsidR="00C81029" w:rsidRDefault="00E82C76">
      <w:pPr>
        <w:pStyle w:val="Sisluet2"/>
        <w:rPr>
          <w:rFonts w:asciiTheme="minorHAnsi" w:eastAsiaTheme="minorEastAsia" w:hAnsiTheme="minorHAnsi"/>
          <w:noProof/>
          <w:szCs w:val="24"/>
          <w:lang w:eastAsia="fi-FI"/>
        </w:rPr>
      </w:pPr>
      <w:hyperlink w:anchor="_Toc506761411" w:history="1">
        <w:r w:rsidR="00C81029" w:rsidRPr="00CB270A">
          <w:rPr>
            <w:rStyle w:val="Hyperlinkki"/>
            <w:noProof/>
          </w:rPr>
          <w:t>2.4</w:t>
        </w:r>
        <w:r w:rsidR="00C81029">
          <w:rPr>
            <w:rFonts w:asciiTheme="minorHAnsi" w:eastAsiaTheme="minorEastAsia" w:hAnsiTheme="minorHAnsi"/>
            <w:noProof/>
            <w:szCs w:val="24"/>
            <w:lang w:eastAsia="fi-FI"/>
          </w:rPr>
          <w:tab/>
        </w:r>
        <w:r w:rsidR="00C81029" w:rsidRPr="00CB270A">
          <w:rPr>
            <w:rStyle w:val="Hyperlinkki"/>
            <w:noProof/>
          </w:rPr>
          <w:t>Perus käyttöliittymä</w:t>
        </w:r>
        <w:r w:rsidR="00C81029">
          <w:rPr>
            <w:noProof/>
            <w:webHidden/>
          </w:rPr>
          <w:tab/>
        </w:r>
        <w:r w:rsidR="00C81029">
          <w:rPr>
            <w:noProof/>
            <w:webHidden/>
          </w:rPr>
          <w:fldChar w:fldCharType="begin"/>
        </w:r>
        <w:r w:rsidR="00C81029">
          <w:rPr>
            <w:noProof/>
            <w:webHidden/>
          </w:rPr>
          <w:instrText xml:space="preserve"> PAGEREF _Toc506761411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016DC8C6" w14:textId="77777777" w:rsidR="00C81029" w:rsidRDefault="00E82C76">
      <w:pPr>
        <w:pStyle w:val="Sisluet1"/>
        <w:rPr>
          <w:rFonts w:asciiTheme="minorHAnsi" w:eastAsiaTheme="minorEastAsia" w:hAnsiTheme="minorHAnsi" w:cstheme="minorBidi"/>
          <w:caps w:val="0"/>
          <w:szCs w:val="24"/>
          <w:lang w:eastAsia="fi-FI"/>
        </w:rPr>
      </w:pPr>
      <w:hyperlink w:anchor="_Toc506761412" w:history="1">
        <w:r w:rsidR="00C81029" w:rsidRPr="00CB270A">
          <w:rPr>
            <w:rStyle w:val="Hyperlinkki"/>
          </w:rPr>
          <w:t>3.</w:t>
        </w:r>
        <w:r w:rsidR="00C81029">
          <w:rPr>
            <w:rFonts w:asciiTheme="minorHAnsi" w:eastAsiaTheme="minorEastAsia" w:hAnsiTheme="minorHAnsi" w:cstheme="minorBidi"/>
            <w:caps w:val="0"/>
            <w:szCs w:val="24"/>
            <w:lang w:eastAsia="fi-FI"/>
          </w:rPr>
          <w:tab/>
        </w:r>
        <w:r w:rsidR="00C81029" w:rsidRPr="00CB270A">
          <w:rPr>
            <w:rStyle w:val="Hyperlinkki"/>
          </w:rPr>
          <w:t>harjoitustyö</w:t>
        </w:r>
        <w:r w:rsidR="00C81029">
          <w:rPr>
            <w:webHidden/>
          </w:rPr>
          <w:tab/>
        </w:r>
        <w:r w:rsidR="00C81029">
          <w:rPr>
            <w:webHidden/>
          </w:rPr>
          <w:fldChar w:fldCharType="begin"/>
        </w:r>
        <w:r w:rsidR="00C81029">
          <w:rPr>
            <w:webHidden/>
          </w:rPr>
          <w:instrText xml:space="preserve"> PAGEREF _Toc506761412 \h </w:instrText>
        </w:r>
        <w:r w:rsidR="00C81029">
          <w:rPr>
            <w:webHidden/>
          </w:rPr>
        </w:r>
        <w:r w:rsidR="00C81029">
          <w:rPr>
            <w:webHidden/>
          </w:rPr>
          <w:fldChar w:fldCharType="separate"/>
        </w:r>
        <w:r w:rsidR="00C81029">
          <w:rPr>
            <w:webHidden/>
          </w:rPr>
          <w:t>4</w:t>
        </w:r>
        <w:r w:rsidR="00C81029">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761406"/>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6761407"/>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6761408"/>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6761409"/>
      <w:proofErr w:type="spellStart"/>
      <w:r>
        <w:t>Git</w:t>
      </w:r>
      <w:proofErr w:type="spellEnd"/>
      <w:r>
        <w:t xml:space="preserve"> ja versionhallinta</w:t>
      </w:r>
      <w:bookmarkEnd w:id="3"/>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6761410"/>
      <w:r>
        <w:t>Ympäristön asennus ja testaus</w:t>
      </w:r>
      <w:bookmarkEnd w:id="4"/>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5" w:name="_Toc506761411"/>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r>
        <w:t>Tietokantasovellus</w:t>
      </w:r>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4A78A693" w14:textId="75B0FDAB" w:rsidR="00600412" w:rsidRDefault="0012230A" w:rsidP="00C54E20">
      <w:r>
        <w:t xml:space="preserve">Koska </w:t>
      </w:r>
      <w:proofErr w:type="spellStart"/>
      <w:r>
        <w:t>SQLite</w:t>
      </w:r>
      <w:proofErr w:type="spellEnd"/>
      <w:r>
        <w:t xml:space="preserv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proofErr w:type="spellStart"/>
      <w:r>
        <w:t>Firebase</w:t>
      </w:r>
      <w:proofErr w:type="spellEnd"/>
      <w:r>
        <w:t xml:space="preserve"> reaaliaikainen tietokanta</w:t>
      </w:r>
    </w:p>
    <w:p w14:paraId="6810CF45" w14:textId="3FCD75C5" w:rsidR="00830880" w:rsidRDefault="00830880" w:rsidP="00830880">
      <w:r>
        <w:t xml:space="preserve">Ensisilmäykseltä tietokanta vaikuttaa suhteellisen helpolta vaihtaa sovellukseen. Tämä tietysti siitä syystä, että tietokanta on yksinkertainen ja sisältääkin vain 4 eri saraketta, joista kaikki edustaa merkkijonoja. </w:t>
      </w:r>
      <w:proofErr w:type="spellStart"/>
      <w:r>
        <w:t>Jsonin</w:t>
      </w:r>
      <w:proofErr w:type="spellEnd"/>
      <w:r>
        <w:t xml:space="preserve"> käsittelyn ei siis pitäisi olla ainakaan hankalaa.</w:t>
      </w:r>
    </w:p>
    <w:p w14:paraId="3652CEA4" w14:textId="2AD444DC" w:rsidR="005F3596" w:rsidRDefault="005F3596" w:rsidP="00830880">
      <w:proofErr w:type="spellStart"/>
      <w:r>
        <w:t>Firebasen</w:t>
      </w:r>
      <w:proofErr w:type="spellEnd"/>
      <w:r>
        <w:t xml:space="preserve"> saa nykyiseltään liitettyä projektiin melko helposti suoraan Android Studiosta, tämä kuitenkin rikkoi aikaisemman toteutuksen, kun taas oli ladattava uusia SDK </w:t>
      </w:r>
      <w:proofErr w:type="spellStart"/>
      <w:r>
        <w:t>tooleja</w:t>
      </w:r>
      <w:proofErr w:type="spellEnd"/>
      <w:r>
        <w:t xml:space="preserve">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xml:space="preserve">, helpottui yrittäminen hieman. </w:t>
      </w:r>
      <w:proofErr w:type="spellStart"/>
      <w:r w:rsidR="00CD0E73">
        <w:t>W</w:t>
      </w:r>
      <w:r>
        <w:t>ebbikä</w:t>
      </w:r>
      <w:r w:rsidR="00CD0E73">
        <w:t>yttöliittymästä</w:t>
      </w:r>
      <w:proofErr w:type="spellEnd"/>
      <w:r w:rsidR="00CD0E73">
        <w:t xml:space="preserve"> kun pääsi kivasti näkemään lisätyn datan rakenteen.</w:t>
      </w:r>
      <w:r w:rsidR="00745433">
        <w:t xml:space="preserve"> Vastaavasti myös Android Studion </w:t>
      </w:r>
      <w:proofErr w:type="spellStart"/>
      <w:r w:rsidR="00745433">
        <w:t>debuggerissa</w:t>
      </w:r>
      <w:proofErr w:type="spellEnd"/>
      <w:r w:rsidR="00745433">
        <w:t xml:space="preserve"> pääsi tutkail</w:t>
      </w:r>
      <w:r w:rsidR="00097B69">
        <w:t xml:space="preserve">emaan muuttujia, mikä helpotti huomattavasti virheiden löytämistä. Esimerkkinä muokkauksessa </w:t>
      </w:r>
      <w:r w:rsidR="00A33F38">
        <w:t xml:space="preserve">jäi jostain syystä nimi muuttamatta, mutta virheen sain paikannettua hyvin sekä </w:t>
      </w:r>
      <w:proofErr w:type="spellStart"/>
      <w:r w:rsidR="00A33F38">
        <w:t>debuggerista</w:t>
      </w:r>
      <w:proofErr w:type="spellEnd"/>
      <w:r w:rsidR="00A33F38">
        <w:t xml:space="preserve">, että </w:t>
      </w:r>
      <w:proofErr w:type="spellStart"/>
      <w:r w:rsidR="00A33F38">
        <w:t>webbikälistä</w:t>
      </w:r>
      <w:proofErr w:type="spellEnd"/>
      <w:r w:rsidR="00A33F38">
        <w:t xml:space="preserve">. Toisaalta muokkauksen monistumiseen liittynyt ongelma oli ei ollutkaan tietokannassa ja ongelman sain ratkaistua hetkessä, kun huomasin eron </w:t>
      </w:r>
      <w:proofErr w:type="spellStart"/>
      <w:r w:rsidR="00A33F38">
        <w:t>debuggerin</w:t>
      </w:r>
      <w:proofErr w:type="spellEnd"/>
      <w:r w:rsidR="00A33F38">
        <w:t xml:space="preserve"> ja tietokannan välillä.</w:t>
      </w:r>
    </w:p>
    <w:p w14:paraId="1AC9A3C4" w14:textId="5F8FF66D" w:rsidR="00D06E42" w:rsidRDefault="00D06E42" w:rsidP="00830880">
      <w:r>
        <w:t xml:space="preserve">Tietokannan reaaliaikaisuuden vuoksi olisi ollut varmasti fiksumpaa käyttää </w:t>
      </w:r>
      <w:proofErr w:type="spellStart"/>
      <w:r>
        <w:t>RecycledViews</w:t>
      </w:r>
      <w:proofErr w:type="spellEnd"/>
      <w:r>
        <w:t xml:space="preserve">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w:t>
      </w:r>
      <w:proofErr w:type="spellStart"/>
      <w:r w:rsidR="00F61B2D">
        <w:t>RecycledViewseja</w:t>
      </w:r>
      <w:proofErr w:type="spellEnd"/>
      <w:r w:rsidR="00F61B2D">
        <w:t>.</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proofErr w:type="spellStart"/>
      <w:r>
        <w:t>Fireb</w:t>
      </w:r>
      <w:r w:rsidR="00291318">
        <w:t>a</w:t>
      </w:r>
      <w:r>
        <w:t>se</w:t>
      </w:r>
      <w:proofErr w:type="spellEnd"/>
      <w:r>
        <w:t xml:space="preserve"> </w:t>
      </w:r>
      <w:proofErr w:type="spellStart"/>
      <w:r>
        <w:t>autentikaatio</w:t>
      </w:r>
      <w:proofErr w:type="spellEnd"/>
    </w:p>
    <w:p w14:paraId="69419281" w14:textId="667D8648" w:rsidR="00F45723" w:rsidRDefault="00F45723" w:rsidP="00F45723">
      <w:r>
        <w:t xml:space="preserve">Sitten seuraavaksi vuorossa oli tapella sovellukseen jonkin lainen </w:t>
      </w:r>
      <w:proofErr w:type="spellStart"/>
      <w:r>
        <w:t>autentikaatio</w:t>
      </w:r>
      <w:proofErr w:type="spellEnd"/>
      <w:r>
        <w:t xml:space="preserve"> ja sen piti taas olla suoraviivaista. Ongelmia tuli kuitenkin taas jo ennen kuin pääsi edes </w:t>
      </w:r>
      <w:proofErr w:type="spellStart"/>
      <w:r>
        <w:t>aloitamaan</w:t>
      </w:r>
      <w:proofErr w:type="spellEnd"/>
      <w:r>
        <w:t xml:space="preserve">, sillä edessä oli taas uusia </w:t>
      </w:r>
      <w:proofErr w:type="spellStart"/>
      <w:proofErr w:type="gramStart"/>
      <w:r>
        <w:t>SDK:iden</w:t>
      </w:r>
      <w:proofErr w:type="spellEnd"/>
      <w:proofErr w:type="gramEnd"/>
      <w:r>
        <w:t xml:space="preserve"> asenteluja, </w:t>
      </w:r>
      <w:proofErr w:type="spellStart"/>
      <w:r>
        <w:t>Googlailua</w:t>
      </w:r>
      <w:proofErr w:type="spellEnd"/>
      <w:r>
        <w:t xml:space="preserve">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w:t>
      </w:r>
      <w:proofErr w:type="spellStart"/>
      <w:r w:rsidR="00291318">
        <w:t>Googlata</w:t>
      </w:r>
      <w:proofErr w:type="spellEnd"/>
      <w:r w:rsidR="00291318">
        <w:t xml:space="preserve"> uutta virheilmoitusta. Mitään oppimistakaan tässä ei </w:t>
      </w:r>
      <w:proofErr w:type="spellStart"/>
      <w:r w:rsidR="00291318">
        <w:t>oikeestaan</w:t>
      </w:r>
      <w:proofErr w:type="spellEnd"/>
      <w:r w:rsidR="00291318">
        <w:t xml:space="preserve"> tapahtunut, kun lopulta tuli </w:t>
      </w:r>
      <w:proofErr w:type="spellStart"/>
      <w:r w:rsidR="00291318">
        <w:t>seuratttua</w:t>
      </w:r>
      <w:proofErr w:type="spellEnd"/>
      <w:r w:rsidR="00291318">
        <w:t xml:space="preserve"> vaan tyhmänä mahdollisimman tarkasti ohjeita. </w:t>
      </w:r>
    </w:p>
    <w:p w14:paraId="38D29C1E" w14:textId="19947C3D" w:rsidR="009862F9" w:rsidRPr="00F45723"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proofErr w:type="gramStart"/>
      <w:r w:rsidR="00D17D99">
        <w:t>onnistuu</w:t>
      </w:r>
      <w:proofErr w:type="gramEnd"/>
      <w:r w:rsidR="00D17D99">
        <w:t>.</w:t>
      </w:r>
    </w:p>
    <w:p w14:paraId="7C054378" w14:textId="7DBC037F" w:rsidR="000157FB" w:rsidRDefault="00022FDD" w:rsidP="004114B5">
      <w:pPr>
        <w:pStyle w:val="Otsikko1"/>
      </w:pPr>
      <w:r>
        <w:lastRenderedPageBreak/>
        <w:t>MOOC-kurssi</w:t>
      </w:r>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2015865D" w:rsidR="00022FDD" w:rsidRDefault="009E5682" w:rsidP="00E97862">
      <w:pPr>
        <w:pStyle w:val="Otsikko2"/>
      </w:pPr>
      <w:proofErr w:type="spellStart"/>
      <w:r>
        <w:t>Lesson</w:t>
      </w:r>
      <w:proofErr w:type="spellEnd"/>
      <w:r>
        <w:t xml:space="preserve"> 1</w:t>
      </w:r>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5A1F2536" w:rsidR="00E97862" w:rsidRDefault="00E97862" w:rsidP="00E97862">
      <w:pPr>
        <w:pStyle w:val="Otsikko2"/>
      </w:pPr>
      <w:proofErr w:type="spellStart"/>
      <w:r>
        <w:t>Lesson</w:t>
      </w:r>
      <w:proofErr w:type="spellEnd"/>
      <w:r>
        <w:t xml:space="preserve"> 2</w:t>
      </w:r>
    </w:p>
    <w:p w14:paraId="35996E09" w14:textId="3B7AFC24"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0E49E8C" w:rsidR="002C3678" w:rsidRDefault="009B552E" w:rsidP="009B552E">
      <w:pPr>
        <w:pStyle w:val="Otsikko2"/>
      </w:pPr>
      <w:proofErr w:type="spellStart"/>
      <w:r>
        <w:t>Lesson</w:t>
      </w:r>
      <w:proofErr w:type="spellEnd"/>
      <w:r>
        <w:t xml:space="preserve"> 3</w:t>
      </w:r>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proofErr w:type="spellStart"/>
      <w:r>
        <w:t>Lesson</w:t>
      </w:r>
      <w:proofErr w:type="spellEnd"/>
      <w:r>
        <w:t xml:space="preserve"> 4 </w:t>
      </w:r>
      <w:r w:rsidR="00247AF9">
        <w:t>–</w:t>
      </w:r>
      <w:r w:rsidR="008115EF">
        <w:t xml:space="preserve"> </w:t>
      </w:r>
      <w:proofErr w:type="spellStart"/>
      <w:r w:rsidR="008115EF">
        <w:t>Intents</w:t>
      </w:r>
      <w:proofErr w:type="spellEnd"/>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proofErr w:type="spellStart"/>
      <w:r>
        <w:t>Lesson</w:t>
      </w:r>
      <w:proofErr w:type="spellEnd"/>
      <w:r>
        <w:t xml:space="preserve"> 5 – </w:t>
      </w:r>
      <w:proofErr w:type="spellStart"/>
      <w:r>
        <w:t>Lifecycles</w:t>
      </w:r>
      <w:proofErr w:type="spellEnd"/>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w:t>
      </w:r>
      <w:proofErr w:type="spellStart"/>
      <w:r>
        <w:t>Firebase</w:t>
      </w:r>
      <w:proofErr w:type="spellEnd"/>
      <w:r>
        <w:t xml:space="preserve"> tehtävät </w:t>
      </w:r>
      <w:r w:rsidR="00427A73">
        <w:t xml:space="preserve">juuri ennen tätä kierrosta, tuli väkisinkin mieleen, että siellähän me toteutettiin ratkaisuja, jotka voisivat olla toimivia myös </w:t>
      </w:r>
      <w:proofErr w:type="spellStart"/>
      <w:r w:rsidR="00427A73">
        <w:t>Async</w:t>
      </w:r>
      <w:proofErr w:type="spellEnd"/>
      <w:r w:rsidR="00427A73">
        <w:t xml:space="preserve"> </w:t>
      </w:r>
      <w:proofErr w:type="spellStart"/>
      <w:r w:rsidR="00427A73">
        <w:t>taskien</w:t>
      </w:r>
      <w:proofErr w:type="spellEnd"/>
      <w:r w:rsidR="00427A73">
        <w:t xml:space="preserve"> tilalle. Tähän tietysti edellytyksenä sellainen, että </w:t>
      </w:r>
      <w:proofErr w:type="spellStart"/>
      <w:r w:rsidR="009E6BBA">
        <w:t>Firebase</w:t>
      </w:r>
      <w:proofErr w:type="spellEnd"/>
      <w:r w:rsidR="009E6BBA">
        <w:t xml:space="preserve"> tietokantaa voitaisiin </w:t>
      </w:r>
      <w:r w:rsidR="009E6BBA">
        <w:lastRenderedPageBreak/>
        <w:t xml:space="preserve">hyödyntää rajapintahaun sijasta. Tämä varmasti joissain tapauksissa toimii, jos rajapinnasta haettava tieto on kevyttä ja se on mahdollista sekä järkevää siirtää </w:t>
      </w:r>
      <w:proofErr w:type="spellStart"/>
      <w:r w:rsidR="009E6BBA">
        <w:t>Firebaseen</w:t>
      </w:r>
      <w:proofErr w:type="spellEnd"/>
      <w:r w:rsidR="009E6BBA">
        <w:t xml:space="preserve">.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w:t>
      </w:r>
      <w:proofErr w:type="spellStart"/>
      <w:r w:rsidR="00FA79C9">
        <w:t>toyappin</w:t>
      </w:r>
      <w:proofErr w:type="spellEnd"/>
      <w:r w:rsidR="00FA79C9">
        <w:t xml:space="preserve">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w:t>
      </w:r>
      <w:proofErr w:type="spellStart"/>
      <w:r w:rsidR="004240B8">
        <w:t>login</w:t>
      </w:r>
      <w:proofErr w:type="spellEnd"/>
      <w:r w:rsidR="004240B8">
        <w:t xml:space="preserve"> tulosteiden näkeminen olisi sovelluskehittämis</w:t>
      </w:r>
      <w:r w:rsidR="00F14636">
        <w:t>e</w:t>
      </w:r>
      <w:r w:rsidR="004240B8">
        <w:t>ssä erittäin tärkeää.</w:t>
      </w:r>
    </w:p>
    <w:p w14:paraId="4B0D0E5B" w14:textId="2A07CEDB" w:rsidR="00B91C7B" w:rsidRDefault="00B91C7B" w:rsidP="00B91C7B">
      <w:pPr>
        <w:pStyle w:val="Otsikko2"/>
      </w:pPr>
      <w:proofErr w:type="spellStart"/>
      <w:r>
        <w:t>Lesson</w:t>
      </w:r>
      <w:proofErr w:type="spellEnd"/>
      <w:r>
        <w:t xml:space="preserve"> 6 </w:t>
      </w:r>
      <w:r w:rsidR="00247AF9">
        <w:t>–</w:t>
      </w:r>
      <w:r>
        <w:t xml:space="preserve"> </w:t>
      </w:r>
      <w:proofErr w:type="spellStart"/>
      <w:r>
        <w:t>Preferences</w:t>
      </w:r>
      <w:proofErr w:type="spellEnd"/>
    </w:p>
    <w:p w14:paraId="069A66E2" w14:textId="46D0D264" w:rsidR="00247AF9" w:rsidRDefault="00247AF9" w:rsidP="00247AF9">
      <w:proofErr w:type="spellStart"/>
      <w:r>
        <w:t>Settings</w:t>
      </w:r>
      <w:proofErr w:type="spellEnd"/>
      <w:r>
        <w:t xml:space="preserve"> menua lisätessä tuli uutena </w:t>
      </w:r>
      <w:proofErr w:type="spellStart"/>
      <w:r>
        <w:t>parent</w:t>
      </w:r>
      <w:proofErr w:type="spellEnd"/>
      <w:r>
        <w:t xml:space="preserve"> ja </w:t>
      </w:r>
      <w:proofErr w:type="spellStart"/>
      <w:r>
        <w:t>child</w:t>
      </w:r>
      <w:proofErr w:type="spellEnd"/>
      <w:r>
        <w:t xml:space="preserve"> </w:t>
      </w:r>
      <w:proofErr w:type="spellStart"/>
      <w:r>
        <w:t>activityt</w:t>
      </w:r>
      <w:proofErr w:type="spellEnd"/>
      <w:r>
        <w:t>, joiden avulla vältetään turhat päänäkymän uudelleen lataamiset</w:t>
      </w:r>
      <w:r w:rsidR="00ED5F9C">
        <w:t xml:space="preserve">. Hyvä huomio, jonka tarpeeseen olisi ainakin tullut törmättyä jossain vaiheessa. </w:t>
      </w:r>
      <w:r w:rsidR="000C28A2">
        <w:t xml:space="preserve">Tässä myös esiteltiin toinen tapa siirtyä </w:t>
      </w:r>
      <w:proofErr w:type="spellStart"/>
      <w:r w:rsidR="000C28A2">
        <w:t>activityjen</w:t>
      </w:r>
      <w:proofErr w:type="spellEnd"/>
      <w:r w:rsidR="000C28A2">
        <w:t xml:space="preserve"> välillä, joten aiemmin esitelty ”</w:t>
      </w:r>
      <w:proofErr w:type="spellStart"/>
      <w:r w:rsidR="000C28A2">
        <w:t>Intents</w:t>
      </w:r>
      <w:proofErr w:type="spellEnd"/>
      <w:r w:rsidR="000C28A2">
        <w:t>” kuulostaa entistä harvemmin käytettävältä.</w:t>
      </w:r>
    </w:p>
    <w:p w14:paraId="3AF43CE4" w14:textId="1A24A639" w:rsidR="000C28A2" w:rsidRDefault="000C28A2" w:rsidP="00247AF9">
      <w:r>
        <w:t>Seuraavaksi ”</w:t>
      </w:r>
      <w:proofErr w:type="spellStart"/>
      <w:r>
        <w:t>PreferenceFragments</w:t>
      </w:r>
      <w:proofErr w:type="spellEnd"/>
      <w:r>
        <w:t>”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proofErr w:type="spellStart"/>
      <w:r>
        <w:lastRenderedPageBreak/>
        <w:t>Lesson</w:t>
      </w:r>
      <w:proofErr w:type="spellEnd"/>
      <w:r>
        <w:t xml:space="preserve"> 7 –</w:t>
      </w:r>
      <w:r w:rsidR="00C32392">
        <w:t xml:space="preserve"> </w:t>
      </w:r>
      <w:proofErr w:type="spellStart"/>
      <w:r w:rsidR="00C32392">
        <w:t>SQLite</w:t>
      </w:r>
      <w:proofErr w:type="spellEnd"/>
    </w:p>
    <w:p w14:paraId="03250004" w14:textId="1C3A64F8" w:rsidR="00826555" w:rsidRDefault="008E0568" w:rsidP="00826555">
      <w:r>
        <w:t xml:space="preserve">Tässä vaiheessa on tullut jo tehtyä harjoitus koskien </w:t>
      </w:r>
      <w:proofErr w:type="spellStart"/>
      <w:r>
        <w:t>SQLiteä</w:t>
      </w:r>
      <w:proofErr w:type="spellEnd"/>
      <w:r>
        <w:t>,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 xml:space="preserve">Kun tehtävissä päästään eteenpäin, tulee hyvää kertausta </w:t>
      </w:r>
      <w:proofErr w:type="spellStart"/>
      <w:r>
        <w:t>RecycledViewseista</w:t>
      </w:r>
      <w:proofErr w:type="spellEnd"/>
      <w:r>
        <w:t xml:space="preserve"> ja adaptereista. Koska kyseessä on tärkeä asia, on kiva nähdä lisää esimerkkejä suunnittelumallin toiminnasta.</w:t>
      </w:r>
      <w:r w:rsidR="003337C2">
        <w:t xml:space="preserve"> </w:t>
      </w:r>
      <w:r w:rsidR="00BB5498">
        <w:t xml:space="preserve">Ja nyt siihen vielä yhdistetään </w:t>
      </w:r>
      <w:proofErr w:type="spellStart"/>
      <w:r w:rsidR="00BB5498">
        <w:t>itemTouchHelperin</w:t>
      </w:r>
      <w:proofErr w:type="spellEnd"/>
      <w:r w:rsidR="00BB5498">
        <w:t xml:space="preserve">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proofErr w:type="spellStart"/>
      <w:r>
        <w:t>Lesson</w:t>
      </w:r>
      <w:proofErr w:type="spellEnd"/>
      <w:r>
        <w:t xml:space="preserve"> 8 – Content Providers</w:t>
      </w:r>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w:t>
      </w:r>
      <w:proofErr w:type="spellStart"/>
      <w:r>
        <w:t>karkoitettua</w:t>
      </w:r>
      <w:proofErr w:type="spellEnd"/>
      <w:r>
        <w:t xml:space="preserve"> typerällä esimerkillä. </w:t>
      </w:r>
      <w:r w:rsidR="00595D41">
        <w:t xml:space="preserve">Voi ehkä olla, että helppoa ja järkevää esimerkkiä on vaikea löytää, mutta tallainen esimerkki on mielestäni vain </w:t>
      </w:r>
      <w:proofErr w:type="spellStart"/>
      <w:r w:rsidR="00595D41">
        <w:t>kämänen</w:t>
      </w:r>
      <w:proofErr w:type="spellEnd"/>
      <w:r w:rsidR="00595D41">
        <w:t xml:space="preserve"> toteutus kiertää ”</w:t>
      </w:r>
      <w:proofErr w:type="spellStart"/>
      <w:r w:rsidR="00595D41">
        <w:t>middleManClass</w:t>
      </w:r>
      <w:proofErr w:type="spellEnd"/>
      <w:r w:rsidR="00595D41">
        <w:t>”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 xml:space="preserve">veikkaanpa, ettei tallaisia tapauksia ole paljoa, joissa jonkin firman luoma Content </w:t>
      </w:r>
      <w:proofErr w:type="spellStart"/>
      <w:r w:rsidR="00B46DDD">
        <w:t>Privider</w:t>
      </w:r>
      <w:proofErr w:type="spellEnd"/>
      <w:r w:rsidR="00B46DDD">
        <w:t xml:space="preserve"> vakiinnuttaa asemansa.</w:t>
      </w:r>
    </w:p>
    <w:p w14:paraId="4E1F4AEF" w14:textId="3CA67489" w:rsidR="00B46DDD" w:rsidRDefault="0072486E" w:rsidP="00512FFE">
      <w:pPr>
        <w:pStyle w:val="Otsikko2"/>
      </w:pPr>
      <w:proofErr w:type="spellStart"/>
      <w:r>
        <w:t>Lesson</w:t>
      </w:r>
      <w:proofErr w:type="spellEnd"/>
      <w:r>
        <w:t xml:space="preserve"> 9 – More Content Providers</w:t>
      </w:r>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 xml:space="preserve">Hieman lisää </w:t>
      </w:r>
      <w:proofErr w:type="spellStart"/>
      <w:r>
        <w:t>URIsta</w:t>
      </w:r>
      <w:proofErr w:type="spellEnd"/>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w:t>
      </w:r>
      <w:proofErr w:type="spellStart"/>
      <w:r w:rsidR="005B533B">
        <w:t>URIMatcher</w:t>
      </w:r>
      <w:proofErr w:type="spellEnd"/>
      <w:r w:rsidR="005B533B">
        <w:t xml:space="preserve">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proofErr w:type="spellStart"/>
      <w:r>
        <w:t>Lesson</w:t>
      </w:r>
      <w:proofErr w:type="spellEnd"/>
      <w:r>
        <w:t xml:space="preserve"> 10 –  </w:t>
      </w:r>
      <w:proofErr w:type="spellStart"/>
      <w:r>
        <w:t>Background</w:t>
      </w:r>
      <w:proofErr w:type="spellEnd"/>
      <w:r>
        <w:t xml:space="preserve"> </w:t>
      </w:r>
      <w:proofErr w:type="spellStart"/>
      <w:r>
        <w:t>Tasks</w:t>
      </w:r>
      <w:proofErr w:type="spellEnd"/>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0839DA85"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r w:rsidR="00393CE5">
        <w:t xml:space="preserve"> Kun tehtävää tekee niin ei saa kunnolla kokonaiskuvasta kiinni, sillä TODO-kommentit jo itsessään </w:t>
      </w:r>
      <w:r w:rsidR="00081946">
        <w:t>ohjaavat aina oikeaan paikkaan. Näin ollen ainakin itsellä jäi tuo miettiminen, että mitä ja minne vähän turhan vähälle.</w:t>
      </w:r>
    </w:p>
    <w:p w14:paraId="1FAFAAF6" w14:textId="357EDF1E" w:rsidR="000E3004" w:rsidRDefault="000E3004" w:rsidP="000E3004">
      <w:pPr>
        <w:pStyle w:val="Otsikko2"/>
      </w:pPr>
      <w:proofErr w:type="spellStart"/>
      <w:r>
        <w:t>Lesson</w:t>
      </w:r>
      <w:proofErr w:type="spellEnd"/>
      <w:r>
        <w:t xml:space="preserve"> 11 – </w:t>
      </w:r>
      <w:proofErr w:type="spellStart"/>
      <w:r>
        <w:t>Completing</w:t>
      </w:r>
      <w:proofErr w:type="spellEnd"/>
      <w:r>
        <w:t xml:space="preserve"> </w:t>
      </w:r>
      <w:proofErr w:type="spellStart"/>
      <w:r>
        <w:t>the</w:t>
      </w:r>
      <w:proofErr w:type="spellEnd"/>
      <w:r>
        <w:t xml:space="preserve"> UI</w:t>
      </w:r>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 xml:space="preserve">Data </w:t>
      </w:r>
      <w:proofErr w:type="spellStart"/>
      <w:r>
        <w:t>Binding</w:t>
      </w:r>
      <w:proofErr w:type="spellEnd"/>
      <w:r>
        <w:t xml:space="preserve">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 xml:space="preserve">Aiemmin on tullut törmättyä ja vähän kokeiltuakin sovelluksen lokalisointiin, mutta esteettömyys on täysin uusi termi. Ehkä hyväkin niin, sillä ei tässä vielä mitään </w:t>
      </w:r>
      <w:proofErr w:type="spellStart"/>
      <w:r>
        <w:t>killerisovellusta</w:t>
      </w:r>
      <w:proofErr w:type="spellEnd"/>
      <w:r>
        <w:t xml:space="preserve">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 xml:space="preserve">Jotain järkevääkin tuli vielä, kun esiteltiin </w:t>
      </w:r>
      <w:proofErr w:type="spellStart"/>
      <w:r>
        <w:t>landscape</w:t>
      </w:r>
      <w:proofErr w:type="spellEnd"/>
      <w:r>
        <w:t xml:space="preserve"> näkymä</w:t>
      </w:r>
      <w:r w:rsidR="00BA3390">
        <w:t xml:space="preserve">lle erilaisen järjestelyn tekemä ja käyttöliittymän pilkkominen ja rakentaminen eri xml-tiedostoista. Hyödyllisiä juttuja, joskin hieman turhauttavaa opetella harjoituksissa, koska nämä hiomiset </w:t>
      </w:r>
      <w:proofErr w:type="gramStart"/>
      <w:r w:rsidR="00BA3390">
        <w:t>on</w:t>
      </w:r>
      <w:proofErr w:type="gramEnd"/>
      <w:r w:rsidR="00BA3390">
        <w:t xml:space="preserve"> yllättävän aikaa vieviä.</w:t>
      </w:r>
      <w:r>
        <w:t xml:space="preserve"> </w:t>
      </w:r>
    </w:p>
    <w:p w14:paraId="7DEFBAF7" w14:textId="24F20BC3" w:rsidR="009B552E" w:rsidRDefault="0012306B" w:rsidP="0012306B">
      <w:pPr>
        <w:pStyle w:val="Otsikko2"/>
      </w:pPr>
      <w:proofErr w:type="spellStart"/>
      <w:r>
        <w:t>Lesson</w:t>
      </w:r>
      <w:proofErr w:type="spellEnd"/>
      <w:r>
        <w:t xml:space="preserve"> 12 – </w:t>
      </w:r>
      <w:proofErr w:type="spellStart"/>
      <w:r>
        <w:t>Polishing</w:t>
      </w:r>
      <w:proofErr w:type="spellEnd"/>
      <w:r>
        <w:t xml:space="preserve"> </w:t>
      </w:r>
      <w:proofErr w:type="spellStart"/>
      <w:r>
        <w:t>the</w:t>
      </w:r>
      <w:proofErr w:type="spellEnd"/>
      <w:r>
        <w:t xml:space="preserve"> UI</w:t>
      </w:r>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lastRenderedPageBreak/>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sellainen mistä en </w:t>
      </w:r>
      <w:r w:rsidR="00AB5F42">
        <w:t xml:space="preserve">itse </w:t>
      </w:r>
      <w:r>
        <w:t>tykkää. Toisaalta oppiihan tässä pieniä knoppeja elementtien muokkaamiseen, jotka tosin löytyisivät Googlen avullakin sitten kun on tarve.</w:t>
      </w:r>
    </w:p>
    <w:p w14:paraId="0F17F5DC" w14:textId="714A5545" w:rsidR="00E846A9" w:rsidRDefault="00485590" w:rsidP="0012306B">
      <w:r>
        <w:t xml:space="preserve">Tyylit ja teemat menevät aika suoraviivaisesti ja samoin kuin esim. </w:t>
      </w:r>
      <w:proofErr w:type="spellStart"/>
      <w:r>
        <w:t>webbikehityksessä</w:t>
      </w:r>
      <w:proofErr w:type="spellEnd"/>
      <w:r>
        <w:t xml:space="preserve"> on totuttu tekemään.</w:t>
      </w:r>
      <w:r w:rsidR="00AC4005">
        <w:t xml:space="preserve"> Eri näyttöjen </w:t>
      </w:r>
      <w:proofErr w:type="spellStart"/>
      <w:r w:rsidR="00AC4005">
        <w:t>handlaamisesta</w:t>
      </w:r>
      <w:proofErr w:type="spellEnd"/>
      <w:r w:rsidR="00AC4005">
        <w:t xml:space="preserve"> oli mulla aiempaa kokemusta, mutta ilmeisest</w:t>
      </w:r>
      <w:r w:rsidR="009D5EF4">
        <w:t xml:space="preserve">i onkin olemassa kätevämpi tapa! Vaikka tätä ei mainittu niin ratkaisee tuo myös sen ongelman, että ainakin itse miellän puhelimen näkymän normaalisti pystyyn ja tabletin sivuttain. Kun mietitään pienintä leveyttä, ei tätä tarvitse ottaa huomioon ja erilaisella </w:t>
      </w:r>
      <w:proofErr w:type="spellStart"/>
      <w:r w:rsidR="009D5EF4">
        <w:t>landscape</w:t>
      </w:r>
      <w:proofErr w:type="spellEnd"/>
      <w:r w:rsidR="009D5EF4">
        <w:t xml:space="preserve"> näkymällä saa kaikki mahdolliset </w:t>
      </w:r>
      <w:proofErr w:type="spellStart"/>
      <w:r w:rsidR="009D5EF4">
        <w:t>kompinaatiot</w:t>
      </w:r>
      <w:proofErr w:type="spellEnd"/>
      <w:r w:rsidR="009D5EF4">
        <w:t xml:space="preserve"> otettua huomioon. Mikäli jokin sovellus tulisi joskus julkaistua Play-kauppaan näistä olisi varmasti hyötyä!</w:t>
      </w:r>
    </w:p>
    <w:p w14:paraId="29BFB981" w14:textId="1656C73D" w:rsidR="005E28FD" w:rsidRDefault="005E28FD" w:rsidP="005E28FD">
      <w:pPr>
        <w:pStyle w:val="Otsikko2"/>
      </w:pPr>
      <w:proofErr w:type="spellStart"/>
      <w:r>
        <w:t>Sunshine</w:t>
      </w:r>
      <w:proofErr w:type="spellEnd"/>
      <w:r>
        <w:t xml:space="preserve"> </w:t>
      </w:r>
      <w:proofErr w:type="spellStart"/>
      <w:r>
        <w:t>App</w:t>
      </w:r>
      <w:proofErr w:type="spellEnd"/>
    </w:p>
    <w:p w14:paraId="3B3C60B5" w14:textId="38CBA05C" w:rsidR="005E28FD" w:rsidRDefault="005E28FD" w:rsidP="005E28FD">
      <w:r>
        <w:t xml:space="preserve">Kävin aluksi kurssin sisällön läpi ja rupesin sitten vasta tekemään </w:t>
      </w:r>
      <w:r w:rsidR="00590FAF">
        <w:t>kurssin ”projektina” toimivaa sääsovellusta, minkä ainakin pitäisi kattaa koko kurssin sisältö. Ajatuksena olisi, että näin oppisin parhaiten, saisin vähän kertausta ja harjoituksen laatukin olisi varmaan muita tehtäviä parempi.</w:t>
      </w:r>
      <w:r w:rsidR="00D67B58">
        <w:t xml:space="preserve"> </w:t>
      </w:r>
    </w:p>
    <w:p w14:paraId="4A927792" w14:textId="520349B3" w:rsidR="00590FAF" w:rsidRDefault="00D51889" w:rsidP="005E28FD">
      <w:r>
        <w:t>Tässäkin projektissa on tehtävät jaoteltu kierrosten mukaan, mikä on ihan hyvä, niin tietää heti suunnilleen tehtävän aihepiirin. Nyt tehtävät vaikuttavat hieman laadukkaammilta, joskin muutama niistä on erillisiä, eikä ne siis tule oikeasti sovelluksen. Mutta toki tukevat oppimista ja osa näistä on myös ihan perusteltuja välivaiheita koodaamisen kannalta.</w:t>
      </w:r>
    </w:p>
    <w:p w14:paraId="3A6BBB75" w14:textId="77777777" w:rsidR="00D51889" w:rsidRPr="005E28FD" w:rsidRDefault="00D51889" w:rsidP="005E28FD">
      <w:bookmarkStart w:id="6" w:name="_GoBack"/>
      <w:bookmarkEnd w:id="6"/>
    </w:p>
    <w:p w14:paraId="4CDC1B6B" w14:textId="3F4943A8" w:rsidR="00E846A9" w:rsidRDefault="00E846A9" w:rsidP="00E846A9">
      <w:pPr>
        <w:pStyle w:val="Otsikko2"/>
      </w:pPr>
      <w:r>
        <w:t>Mietteet MOOC-kurssin jälkeen</w:t>
      </w:r>
    </w:p>
    <w:p w14:paraId="3314AA4B" w14:textId="4A6A7265" w:rsidR="00E846A9" w:rsidRDefault="00E846A9" w:rsidP="00E846A9">
      <w:r>
        <w:t xml:space="preserve">Verrattuna </w:t>
      </w:r>
      <w:proofErr w:type="spellStart"/>
      <w:r>
        <w:t>Firebasea</w:t>
      </w:r>
      <w:proofErr w:type="spellEnd"/>
      <w:r>
        <w:t xml:space="preserve"> koskevaan MOOC-kurssiin jäi tästä kokonaisuudesta hieman pettynyt fiilis. Aiheita lopulta käytiin kyllä mukavasti läpi ja näiden pohjalta on helppo 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w:t>
      </w:r>
      <w:proofErr w:type="spellStart"/>
      <w:r>
        <w:t>aiheeen</w:t>
      </w:r>
      <w:proofErr w:type="spellEnd"/>
      <w:r>
        <w:t xml:space="preserve">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lastRenderedPageBreak/>
        <w:t xml:space="preserve">Pienellä uudelleen järjestelyllä ja paria aihetta paremmin miettimällä olisi toteutuksesta saanut </w:t>
      </w:r>
      <w:r w:rsidR="000624B1">
        <w:t xml:space="preserve">loistavan hyvän sijaan. Kurssi sisälsi hyvin perusasiat ja antoi ymmärryksen ja osaamisen käyttää niistä helppoja juttuja juuri miettimättä. Vaikeampien asioiden suhteen on edessä varmasti paljon </w:t>
      </w:r>
      <w:proofErr w:type="spellStart"/>
      <w:r w:rsidR="000624B1">
        <w:t>Googlaamista</w:t>
      </w:r>
      <w:proofErr w:type="spellEnd"/>
      <w:r w:rsidR="000624B1">
        <w:t>,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 xml:space="preserve">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w:t>
      </w:r>
      <w:proofErr w:type="spellStart"/>
      <w:r>
        <w:t>logia</w:t>
      </w:r>
      <w:proofErr w:type="spellEnd"/>
      <w:r>
        <w:t xml:space="preserve"> siirroista</w:t>
      </w:r>
      <w:r w:rsidR="006F7147">
        <w:t>.</w:t>
      </w:r>
    </w:p>
    <w:p w14:paraId="53702AAB" w14:textId="1121C99A" w:rsidR="00D74AAB" w:rsidRDefault="00D74AAB" w:rsidP="00D74AAB">
      <w:pPr>
        <w:pStyle w:val="Otsikko2"/>
      </w:pPr>
      <w:r>
        <w:t>Alkutilanne</w:t>
      </w:r>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050ABD11" w14:textId="1A994DFA" w:rsidR="000A0F4B" w:rsidRDefault="000A0F4B" w:rsidP="000A0F4B">
      <w:pPr>
        <w:pStyle w:val="Otsikko1"/>
      </w:pPr>
      <w:r>
        <w:lastRenderedPageBreak/>
        <w:t>Ajankäyttö</w:t>
      </w:r>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77777777" w:rsidR="000A0F4B" w:rsidRDefault="000A0F4B" w:rsidP="000A0F4B"/>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77777777" w:rsidR="000A0F4B" w:rsidRDefault="000A0F4B" w:rsidP="000A0F4B"/>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93596" w14:textId="77777777" w:rsidR="00E82C76" w:rsidRDefault="00E82C76" w:rsidP="00F255F3">
      <w:pPr>
        <w:spacing w:after="0" w:line="240" w:lineRule="auto"/>
      </w:pPr>
      <w:r>
        <w:separator/>
      </w:r>
    </w:p>
  </w:endnote>
  <w:endnote w:type="continuationSeparator" w:id="0">
    <w:p w14:paraId="5AD363BE" w14:textId="77777777" w:rsidR="00E82C76" w:rsidRDefault="00E82C76"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71DAF" w14:textId="77777777" w:rsidR="00E82C76" w:rsidRDefault="00E82C76" w:rsidP="00F255F3">
      <w:pPr>
        <w:spacing w:after="0" w:line="240" w:lineRule="auto"/>
      </w:pPr>
      <w:r>
        <w:separator/>
      </w:r>
    </w:p>
  </w:footnote>
  <w:footnote w:type="continuationSeparator" w:id="0">
    <w:p w14:paraId="3A6570F1" w14:textId="77777777" w:rsidR="00E82C76" w:rsidRDefault="00E82C76"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D67B58">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D51889">
          <w:rPr>
            <w:noProof/>
          </w:rPr>
          <w:t>12</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1946"/>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3CE5"/>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0FAF"/>
    <w:rsid w:val="0059179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28FD"/>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778"/>
    <w:rsid w:val="00B509E2"/>
    <w:rsid w:val="00B522DA"/>
    <w:rsid w:val="00B53EDF"/>
    <w:rsid w:val="00B56E55"/>
    <w:rsid w:val="00B61C14"/>
    <w:rsid w:val="00B623B5"/>
    <w:rsid w:val="00B701F5"/>
    <w:rsid w:val="00B7041D"/>
    <w:rsid w:val="00B70A26"/>
    <w:rsid w:val="00B718B6"/>
    <w:rsid w:val="00B72CFD"/>
    <w:rsid w:val="00B775E8"/>
    <w:rsid w:val="00B77AAD"/>
    <w:rsid w:val="00B77B1B"/>
    <w:rsid w:val="00B77E16"/>
    <w:rsid w:val="00B77FC0"/>
    <w:rsid w:val="00B805BD"/>
    <w:rsid w:val="00B80D8D"/>
    <w:rsid w:val="00B81A65"/>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889"/>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B58"/>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B3C"/>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2C76"/>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4636"/>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BFD86-DF78-F64A-A55B-9C1AC00F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3508</Words>
  <Characters>28415</Characters>
  <Application>Microsoft Macintosh Word</Application>
  <DocSecurity>0</DocSecurity>
  <Lines>236</Lines>
  <Paragraphs>63</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56</cp:revision>
  <cp:lastPrinted>2015-01-07T11:41:00Z</cp:lastPrinted>
  <dcterms:created xsi:type="dcterms:W3CDTF">2018-02-16T11:24:00Z</dcterms:created>
  <dcterms:modified xsi:type="dcterms:W3CDTF">2018-02-28T12:45:00Z</dcterms:modified>
</cp:coreProperties>
</file>