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470"/>
          <w:sz w:val="30"/>
        </w:rPr>
        <w:t>ПРОТОКОЛ · МРЕЖОВ ДЕТЕКТИВ</w:t>
      </w:r>
    </w:p>
    <w:p>
      <w:pPr>
        <w:jc w:val="center"/>
      </w:pPr>
      <w:r>
        <w:rPr>
          <w:b w:val="0"/>
        </w:rPr>
        <w:t>Интернет програмиране · XII клас · Практика 1 · 2 учебни часа</w:t>
      </w:r>
    </w:p>
    <w:p>
      <w:r>
        <w:rPr>
          <w:b w:val="0"/>
        </w:rPr>
        <w:t>Име: ____________________________________   Клас: _______   Дата: ______________</w:t>
      </w:r>
    </w:p>
    <w:p>
      <w:pPr>
        <w:spacing w:before="240" w:after="140"/>
      </w:pPr>
      <w:r>
        <w:rPr>
          <w:b/>
          <w:color w:val="146E96"/>
          <w:sz w:val="22"/>
        </w:rPr>
        <w:t>Мисия 1. Моят компютър в мрежата  ·  ipconfig /all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397" w:hRule="atLeast"/>
        </w:trPr>
        <w:tc>
          <w:tcPr>
            <w:tcW w:type="dxa" w:w="5270"/>
            <w:shd w:fill="1F4268"/>
          </w:tcPr>
          <w:p>
            <w:r>
              <w:rPr>
                <w:b/>
                <w:color w:val="FFFFFF"/>
                <w:sz w:val="17"/>
              </w:rPr>
              <w:t>Параметър</w:t>
            </w:r>
          </w:p>
        </w:tc>
        <w:tc>
          <w:tcPr>
            <w:tcW w:type="dxa" w:w="5270"/>
            <w:shd w:fill="1F4268"/>
          </w:tcPr>
          <w:p>
            <w:r>
              <w:rPr>
                <w:b/>
                <w:color w:val="FFFFFF"/>
                <w:sz w:val="17"/>
              </w:rPr>
              <w:t>Моята стойност</w:t>
            </w:r>
          </w:p>
        </w:tc>
      </w:tr>
      <w:tr>
        <w:trPr>
          <w:trHeight w:val="782" w:hRule="atLeast"/>
        </w:trPr>
        <w:tc>
          <w:tcPr>
            <w:tcW w:type="dxa" w:w="5270"/>
            <w:vAlign w:val="center"/>
          </w:tcPr>
          <w:p>
            <w:pPr>
              <w:spacing w:after="0"/>
            </w:pPr>
            <w:r>
              <w:rPr>
                <w:sz w:val="17"/>
              </w:rPr>
              <w:t>IPv4 адрес и маска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trHeight w:val="782" w:hRule="atLeast"/>
        </w:trPr>
        <w:tc>
          <w:tcPr>
            <w:tcW w:type="dxa" w:w="5270"/>
            <w:vAlign w:val="center"/>
          </w:tcPr>
          <w:p>
            <w:pPr>
              <w:spacing w:after="0"/>
            </w:pPr>
            <w:r>
              <w:rPr>
                <w:sz w:val="17"/>
              </w:rPr>
              <w:t>Шлюз по подразбиране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trHeight w:val="782" w:hRule="atLeast"/>
        </w:trPr>
        <w:tc>
          <w:tcPr>
            <w:tcW w:type="dxa" w:w="5270"/>
            <w:vAlign w:val="center"/>
          </w:tcPr>
          <w:p>
            <w:pPr>
              <w:spacing w:after="0"/>
            </w:pPr>
            <w:r>
              <w:rPr>
                <w:sz w:val="17"/>
              </w:rPr>
              <w:t>DNS сървър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trHeight w:val="782" w:hRule="atLeast"/>
        </w:trPr>
        <w:tc>
          <w:tcPr>
            <w:tcW w:type="dxa" w:w="5270"/>
            <w:vAlign w:val="center"/>
          </w:tcPr>
          <w:p>
            <w:pPr>
              <w:spacing w:after="0"/>
            </w:pPr>
            <w:r>
              <w:rPr>
                <w:sz w:val="17"/>
              </w:rPr>
              <w:t>MAC адрес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trHeight w:val="782" w:hRule="atLeast"/>
        </w:trPr>
        <w:tc>
          <w:tcPr>
            <w:tcW w:type="dxa" w:w="5270"/>
            <w:vAlign w:val="center"/>
          </w:tcPr>
          <w:p>
            <w:pPr>
              <w:spacing w:after="0"/>
            </w:pPr>
            <w:r>
              <w:rPr>
                <w:sz w:val="17"/>
              </w:rPr>
              <w:t>IPv6 адрес (ако има)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r>
        <w:rPr>
          <w:b/>
          <w:sz w:val="18"/>
        </w:rPr>
        <w:t>Сравни с компютъра на съседа: кое е еднакво, кое е различно и защо?</w:t>
      </w:r>
    </w:p>
    <w:p>
      <w:pPr>
        <w:spacing w:before="220" w:after="220"/>
      </w:pPr>
      <w:r>
        <w:rPr>
          <w:b w:val="0"/>
        </w:rPr>
        <w:t>________________________________________________________________________________________________</w:t>
      </w:r>
    </w:p>
    <w:p>
      <w:pPr>
        <w:spacing w:before="220" w:after="220"/>
      </w:pPr>
      <w:r>
        <w:rPr>
          <w:b w:val="0"/>
        </w:rPr>
        <w:t>________________________________________________________________________________________________</w:t>
      </w:r>
    </w:p>
    <w:p>
      <w:pPr>
        <w:spacing w:before="240" w:after="140"/>
      </w:pPr>
      <w:r>
        <w:rPr>
          <w:b/>
          <w:color w:val="146E96"/>
          <w:sz w:val="22"/>
        </w:rPr>
        <w:t>Мисия 2. От домейн към IP адрес  ·  nslookup / nslookup -type=AAAA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rHeight w:val="397" w:hRule="atLeast"/>
        </w:trPr>
        <w:tc>
          <w:tcPr>
            <w:tcW w:type="dxa" w:w="2635"/>
            <w:shd w:fill="1F4268"/>
          </w:tcPr>
          <w:p>
            <w:r>
              <w:rPr>
                <w:b/>
                <w:color w:val="FFFFFF"/>
                <w:sz w:val="17"/>
              </w:rPr>
              <w:t>Домейн</w:t>
            </w:r>
          </w:p>
        </w:tc>
        <w:tc>
          <w:tcPr>
            <w:tcW w:type="dxa" w:w="2635"/>
            <w:shd w:fill="1F4268"/>
          </w:tcPr>
          <w:p>
            <w:r>
              <w:rPr>
                <w:b/>
                <w:color w:val="FFFFFF"/>
                <w:sz w:val="17"/>
              </w:rPr>
              <w:t>DNS сървър</w:t>
            </w:r>
          </w:p>
        </w:tc>
        <w:tc>
          <w:tcPr>
            <w:tcW w:type="dxa" w:w="2635"/>
            <w:shd w:fill="1F4268"/>
          </w:tcPr>
          <w:p>
            <w:r>
              <w:rPr>
                <w:b/>
                <w:color w:val="FFFFFF"/>
                <w:sz w:val="17"/>
              </w:rPr>
              <w:t>IPv4 адрес(и)</w:t>
            </w:r>
          </w:p>
        </w:tc>
        <w:tc>
          <w:tcPr>
            <w:tcW w:type="dxa" w:w="2635"/>
            <w:shd w:fill="1F4268"/>
          </w:tcPr>
          <w:p>
            <w:r>
              <w:rPr>
                <w:b/>
                <w:color w:val="FFFFFF"/>
                <w:sz w:val="17"/>
              </w:rPr>
              <w:t>IPv6 адрес(и)</w:t>
            </w:r>
          </w:p>
        </w:tc>
      </w:tr>
      <w:tr>
        <w:trPr>
          <w:trHeight w:val="1162" w:hRule="atLeast"/>
        </w:trPr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  <w:t>ilkoiliev.github.io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trHeight w:val="1162" w:hRule="atLeast"/>
        </w:trPr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  <w:t>Друг домейн: __________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r>
        <w:rPr>
          <w:b/>
          <w:sz w:val="18"/>
        </w:rPr>
        <w:t>Защо един домейн може да има повече от един IP адрес?</w:t>
      </w:r>
    </w:p>
    <w:p>
      <w:pPr>
        <w:spacing w:before="220" w:after="220"/>
      </w:pPr>
      <w:r>
        <w:rPr>
          <w:b w:val="0"/>
        </w:rPr>
        <w:t>________________________________________________________________________________________________</w:t>
      </w:r>
    </w:p>
    <w:p>
      <w:pPr>
        <w:spacing w:before="220" w:after="220"/>
      </w:pPr>
      <w:r>
        <w:rPr>
          <w:b w:val="0"/>
        </w:rPr>
        <w:t>________________________________________________________________________________________________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b/>
          <w:color w:val="1D4470"/>
          <w:sz w:val="30"/>
        </w:rPr>
        <w:t>ПРОТОКОЛ · МРЕЖОВ ДЕТЕКТИВ</w:t>
      </w:r>
    </w:p>
    <w:p>
      <w:r>
        <w:rPr>
          <w:b w:val="0"/>
        </w:rPr>
        <w:t>Име: ____________________________________                                      Страница 2 от 2</w:t>
      </w:r>
    </w:p>
    <w:p>
      <w:pPr>
        <w:spacing w:before="240" w:after="140"/>
      </w:pPr>
      <w:r>
        <w:rPr>
          <w:b/>
          <w:color w:val="146E96"/>
          <w:sz w:val="22"/>
        </w:rPr>
        <w:t>Мисия 3. Има ли връзка?  ·  ping -n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rHeight w:val="397" w:hRule="atLeast"/>
        </w:trPr>
        <w:tc>
          <w:tcPr>
            <w:tcW w:type="dxa" w:w="2108"/>
            <w:shd w:fill="1F4268"/>
          </w:tcPr>
          <w:p>
            <w:r>
              <w:rPr>
                <w:b/>
                <w:color w:val="FFFFFF"/>
                <w:sz w:val="17"/>
              </w:rPr>
              <w:t>Цел</w:t>
            </w:r>
          </w:p>
        </w:tc>
        <w:tc>
          <w:tcPr>
            <w:tcW w:type="dxa" w:w="2108"/>
            <w:shd w:fill="1F4268"/>
          </w:tcPr>
          <w:p>
            <w:r>
              <w:rPr>
                <w:b/>
                <w:color w:val="FFFFFF"/>
                <w:sz w:val="17"/>
              </w:rPr>
              <w:t>Получени / 4</w:t>
            </w:r>
          </w:p>
        </w:tc>
        <w:tc>
          <w:tcPr>
            <w:tcW w:type="dxa" w:w="2108"/>
            <w:shd w:fill="1F4268"/>
          </w:tcPr>
          <w:p>
            <w:r>
              <w:rPr>
                <w:b/>
                <w:color w:val="FFFFFF"/>
                <w:sz w:val="17"/>
              </w:rPr>
              <w:t>Средно време (ms)</w:t>
            </w:r>
          </w:p>
        </w:tc>
        <w:tc>
          <w:tcPr>
            <w:tcW w:type="dxa" w:w="2108"/>
            <w:shd w:fill="1F4268"/>
          </w:tcPr>
          <w:p>
            <w:r>
              <w:rPr>
                <w:b/>
                <w:color w:val="FFFFFF"/>
                <w:sz w:val="17"/>
              </w:rPr>
              <w:t>Загуба (%)</w:t>
            </w:r>
          </w:p>
        </w:tc>
        <w:tc>
          <w:tcPr>
            <w:tcW w:type="dxa" w:w="2108"/>
            <w:shd w:fill="1F4268"/>
          </w:tcPr>
          <w:p>
            <w:r>
              <w:rPr>
                <w:b/>
                <w:color w:val="FFFFFF"/>
                <w:sz w:val="17"/>
              </w:rPr>
              <w:t>TTL</w:t>
            </w:r>
          </w:p>
        </w:tc>
      </w:tr>
      <w:tr>
        <w:trPr>
          <w:trHeight w:val="692" w:hRule="atLeast"/>
        </w:trPr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  <w:t>127.0.0.1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trHeight w:val="692" w:hRule="atLeast"/>
        </w:trPr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  <w:t>Шлюз: __________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trHeight w:val="692" w:hRule="atLeast"/>
        </w:trPr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  <w:t>Външен адрес: ______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r>
        <w:rPr>
          <w:b/>
          <w:sz w:val="18"/>
        </w:rPr>
        <w:t>Какво означават Reply from, time и TTL? Защо липсата на отговор не доказва непременно липса на връзка?</w:t>
      </w:r>
    </w:p>
    <w:p>
      <w:pPr>
        <w:spacing w:before="220" w:after="220"/>
      </w:pPr>
      <w:r>
        <w:rPr>
          <w:b w:val="0"/>
        </w:rPr>
        <w:t>________________________________________________________________________________________________</w:t>
      </w:r>
    </w:p>
    <w:p>
      <w:pPr>
        <w:spacing w:before="220" w:after="220"/>
      </w:pPr>
      <w:r>
        <w:rPr>
          <w:b w:val="0"/>
        </w:rPr>
        <w:t>________________________________________________________________________________________________</w:t>
      </w:r>
    </w:p>
    <w:p>
      <w:pPr>
        <w:spacing w:before="240" w:after="140"/>
      </w:pPr>
      <w:r>
        <w:rPr>
          <w:b/>
          <w:color w:val="146E96"/>
          <w:sz w:val="22"/>
        </w:rPr>
        <w:t>Мисия 4. Пътят на пакетите  ·  tracert -d -h 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rHeight w:val="397" w:hRule="atLeast"/>
        </w:trPr>
        <w:tc>
          <w:tcPr>
            <w:tcW w:type="dxa" w:w="2635"/>
            <w:shd w:fill="1F4268"/>
          </w:tcPr>
          <w:p>
            <w:r>
              <w:rPr>
                <w:b/>
                <w:color w:val="FFFFFF"/>
                <w:sz w:val="17"/>
              </w:rPr>
              <w:t>Цел</w:t>
            </w:r>
          </w:p>
        </w:tc>
        <w:tc>
          <w:tcPr>
            <w:tcW w:type="dxa" w:w="2635"/>
            <w:shd w:fill="1F4268"/>
          </w:tcPr>
          <w:p>
            <w:r>
              <w:rPr>
                <w:b/>
                <w:color w:val="FFFFFF"/>
                <w:sz w:val="17"/>
              </w:rPr>
              <w:t>Първи видим преход</w:t>
            </w:r>
          </w:p>
        </w:tc>
        <w:tc>
          <w:tcPr>
            <w:tcW w:type="dxa" w:w="2635"/>
            <w:shd w:fill="1F4268"/>
          </w:tcPr>
          <w:p>
            <w:r>
              <w:rPr>
                <w:b/>
                <w:color w:val="FFFFFF"/>
                <w:sz w:val="17"/>
              </w:rPr>
              <w:t>Брой видими преходи</w:t>
            </w:r>
          </w:p>
        </w:tc>
        <w:tc>
          <w:tcPr>
            <w:tcW w:type="dxa" w:w="2635"/>
            <w:shd w:fill="1F4268"/>
          </w:tcPr>
          <w:p>
            <w:r>
              <w:rPr>
                <w:b/>
                <w:color w:val="FFFFFF"/>
                <w:sz w:val="17"/>
              </w:rPr>
              <w:t>Има ли * ?</w:t>
            </w:r>
          </w:p>
        </w:tc>
      </w:tr>
      <w:tr>
        <w:trPr>
          <w:trHeight w:val="765" w:hRule="atLeast"/>
        </w:trPr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  <w:t>_____________________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trHeight w:val="765" w:hRule="atLeast"/>
        </w:trPr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  <w:t>_____________________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r>
        <w:rPr>
          <w:b/>
          <w:sz w:val="18"/>
        </w:rPr>
        <w:t>Какво показва * при tracert? Съвпада ли първият видим преход с твоя шлюз?</w:t>
      </w:r>
    </w:p>
    <w:p>
      <w:pPr>
        <w:spacing w:before="220" w:after="220"/>
      </w:pPr>
      <w:r>
        <w:rPr>
          <w:b w:val="0"/>
        </w:rPr>
        <w:t>________________________________________________________________________________________________</w:t>
      </w:r>
    </w:p>
    <w:p>
      <w:pPr>
        <w:spacing w:before="220" w:after="220"/>
      </w:pPr>
      <w:r>
        <w:rPr>
          <w:b w:val="0"/>
        </w:rPr>
        <w:t>________________________________________________________________________________________________</w:t>
      </w:r>
    </w:p>
    <w:p>
      <w:pPr>
        <w:spacing w:before="240" w:after="140"/>
      </w:pPr>
      <w:r>
        <w:rPr>
          <w:b/>
          <w:color w:val="146E96"/>
          <w:sz w:val="22"/>
        </w:rPr>
        <w:t>Мисия 5. Подреди наблюденията по OSI и TCP/IP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rHeight w:val="397" w:hRule="atLeast"/>
        </w:trPr>
        <w:tc>
          <w:tcPr>
            <w:tcW w:type="dxa" w:w="3513"/>
            <w:shd w:fill="1F4268"/>
          </w:tcPr>
          <w:p>
            <w:r>
              <w:rPr>
                <w:b/>
                <w:color w:val="FFFFFF"/>
                <w:sz w:val="17"/>
              </w:rPr>
              <w:t>Наблюдение</w:t>
            </w:r>
          </w:p>
        </w:tc>
        <w:tc>
          <w:tcPr>
            <w:tcW w:type="dxa" w:w="3513"/>
            <w:shd w:fill="1F4268"/>
          </w:tcPr>
          <w:p>
            <w:r>
              <w:rPr>
                <w:b/>
                <w:color w:val="FFFFFF"/>
                <w:sz w:val="17"/>
              </w:rPr>
              <w:t>OSI (слой № и име)</w:t>
            </w:r>
          </w:p>
        </w:tc>
        <w:tc>
          <w:tcPr>
            <w:tcW w:type="dxa" w:w="3513"/>
            <w:shd w:fill="1F4268"/>
          </w:tcPr>
          <w:p>
            <w:r>
              <w:rPr>
                <w:b/>
                <w:color w:val="FFFFFF"/>
                <w:sz w:val="17"/>
              </w:rPr>
              <w:t>TCP/IP слой</w:t>
            </w:r>
          </w:p>
        </w:tc>
      </w:tr>
      <w:tr>
        <w:trPr>
          <w:trHeight w:val="652" w:hRule="atLeast"/>
        </w:trPr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  <w:t>MAC адрес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trHeight w:val="652" w:hRule="atLeast"/>
        </w:trPr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  <w:t>IP адрес / ICMP / маршрутизиране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trHeight w:val="652" w:hRule="atLeast"/>
        </w:trPr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  <w:t>DNS справка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r>
        <w:rPr>
          <w:b/>
          <w:sz w:val="18"/>
        </w:rPr>
        <w:t>Финален извод: какво научи за връзката на компютъра с мрежата?</w:t>
      </w:r>
    </w:p>
    <w:p>
      <w:pPr>
        <w:spacing w:before="220" w:after="220"/>
      </w:pPr>
      <w:r>
        <w:rPr>
          <w:b w:val="0"/>
        </w:rPr>
        <w:t>________________________________________________________________________________________________</w:t>
      </w:r>
    </w:p>
    <w:p>
      <w:pPr>
        <w:spacing w:before="220" w:after="220"/>
      </w:pPr>
      <w:r>
        <w:rPr>
          <w:b w:val="0"/>
        </w:rPr>
        <w:t>________________________________________________________________________________________________</w:t>
      </w:r>
    </w:p>
    <w:p>
      <w:r>
        <w:rPr>
          <w:b/>
          <w:sz w:val="17"/>
        </w:rPr>
        <w:t>Оценка: Мисия 1 ___/2   Мисия 2 ___/2   Мисия 3 ___/2   Мисия 4 ___/2   Мисия 5 и извод ___/2     Общо ___/10</w:t>
      </w:r>
    </w:p>
    <w:sectPr w:rsidR="00FC693F" w:rsidRPr="0006063C" w:rsidSect="00034616">
      <w:pgSz w:w="12240" w:h="15840"/>
      <w:pgMar w:top="709" w:right="850" w:bottom="652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