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i w:val="1"/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    Prairie Coneflower/ Grey Headed Coneflower </w:t>
      </w:r>
      <w:r w:rsidDel="00000000" w:rsidR="00000000" w:rsidRPr="00000000">
        <w:rPr>
          <w:i w:val="1"/>
          <w:sz w:val="44"/>
          <w:szCs w:val="44"/>
          <w:rtl w:val="0"/>
        </w:rPr>
        <w:t xml:space="preserve">Ratibida pinnata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633663" cy="3019425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3019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i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jc w:val="center"/>
        <w:rPr>
          <w:sz w:val="40"/>
          <w:szCs w:val="40"/>
        </w:rPr>
      </w:pPr>
      <w:r w:rsidDel="00000000" w:rsidR="00000000" w:rsidRPr="00000000">
        <w:rPr>
          <w:sz w:val="38"/>
          <w:szCs w:val="38"/>
          <w:rtl w:val="0"/>
        </w:rPr>
        <w:t xml:space="preserve">  *Full to Part sun *Deer resistant  *Drought tolerant *Excellent pollinator  *3ft-5ft tall *Produces an abundance of  seeds songbirds love</w:t>
      </w:r>
      <w:r w:rsidDel="00000000" w:rsidR="00000000" w:rsidRPr="00000000">
        <w:rPr>
          <w:rtl w:val="0"/>
        </w:rPr>
      </w:r>
    </w:p>
    <w:sectPr>
      <w:pgSz w:h="7920" w:w="122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