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t>Peer-graded Assignment: Capstone Project - The Battle of Neighborhoods (Week 1)</w:t>
      </w:r>
    </w:p>
    <w:p>
      <w:pPr>
        <w:numPr>
          <w:ilvl w:val="0"/>
          <w:numId w:val="1"/>
        </w:num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numPr>
          <w:numId w:val="0"/>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Phoenix is the capital and most populous city in Arizona. As of 2019, the city has a population of 1680992. It is also the fifth-most populous city in the United States, the largest state capital by population, and the only state capital with a population of more than one million residents.</w:t>
      </w:r>
    </w:p>
    <w:p>
      <w:pPr>
        <w:numPr>
          <w:numId w:val="0"/>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Phoenix is the anchor of the Phoenix metropolitan area, also known as the Valley of the Sun, which in turn is part of the Salt River Valley. The metropolitan area is the 11th largest by population in the United States, with approximately 4.73 million people as of 2017. Phoenix is the seat of Maricopa County and the largest city in the state at 517.9 square miles. </w:t>
      </w:r>
    </w:p>
    <w:p>
      <w:pPr>
        <w:numPr>
          <w:numId w:val="0"/>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Phoenix ranks as one of the fastest-growing cities in the United States. Because of that, it is also a city with cultural diversity. Therefore, for this project, I want to find out where is the best location in Phoenix to open a Chinese restaurant. And where is the best place to stay if one prefers to eat Chinese cuisine?</w:t>
      </w:r>
    </w:p>
    <w:p>
      <w:pPr>
        <w:numPr>
          <w:numId w:val="0"/>
        </w:numPr>
        <w:bidi w:val="0"/>
        <w:rPr>
          <w:rFonts w:hint="default" w:ascii="Times New Roman" w:hAnsi="Times New Roman" w:cs="Times New Roman"/>
          <w:sz w:val="24"/>
          <w:szCs w:val="24"/>
          <w:lang w:val="en-US"/>
        </w:rPr>
      </w:pPr>
      <w:bookmarkStart w:id="0" w:name="_GoBack"/>
      <w:bookmarkEnd w:id="0"/>
    </w:p>
    <w:p>
      <w:pPr>
        <w:numPr>
          <w:ilvl w:val="0"/>
          <w:numId w:val="1"/>
        </w:num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w:t>
      </w:r>
    </w:p>
    <w:p>
      <w:pPr>
        <w:numPr>
          <w:numId w:val="0"/>
        </w:num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answer the questions in part(1), we need data of Chinese restaurants in Phoenix. The name, location, and custom reviews of the restaurants. And use those information to determine the “best” location for open a new Chinese restaurant. In order to asset data, we use FourSquare and apply folium for visualizing a particular neighbor in which that we will observe customer "traffic" and predict an appropriate location of our restaurant in Phoenix.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URWPalladioL-Roma">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A1A7F4"/>
    <w:multiLevelType w:val="singleLevel"/>
    <w:tmpl w:val="3FA1A7F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677803"/>
    <w:rsid w:val="179A6573"/>
    <w:rsid w:val="26536156"/>
    <w:rsid w:val="32677803"/>
    <w:rsid w:val="36EC5EBB"/>
    <w:rsid w:val="3895265F"/>
    <w:rsid w:val="4E5357B4"/>
    <w:rsid w:val="5EEA4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2021-03-23T03:26:00Z</dcterms:created>
  <dc:creator>Linpeng</dc:creator>
  <cp:lastModifiedBy>Linpeng</cp:lastModifiedBy>
  <dcterms:modified xsi:type="dcterms:W3CDTF">2021-03-23T04:15:46Z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993AFBE0FB20463891AEC63A1B50983B</vt:lpwstr>
  </property>
</Properties>
</file>