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D9388B" w:rsidRPr="006D26C4" w14:paraId="0214F953" w14:textId="77777777" w:rsidTr="00851FD3">
        <w:trPr>
          <w:trHeight w:val="1080"/>
        </w:trPr>
        <w:tc>
          <w:tcPr>
            <w:tcW w:w="10800" w:type="dxa"/>
            <w:tcBorders>
              <w:top w:val="nil"/>
              <w:left w:val="nil"/>
              <w:bottom w:val="single" w:sz="4" w:space="0" w:color="auto"/>
              <w:right w:val="nil"/>
            </w:tcBorders>
          </w:tcPr>
          <w:p w14:paraId="2FE2CEC6" w14:textId="77777777" w:rsidR="00D9388B" w:rsidRPr="006D26C4" w:rsidRDefault="00D9388B" w:rsidP="00851FD3">
            <w:pPr>
              <w:rPr>
                <w:rFonts w:ascii="Arial" w:hAnsi="Arial" w:cs="Arial"/>
              </w:rPr>
            </w:pPr>
            <w:r w:rsidRPr="006D26C4">
              <w:rPr>
                <w:rFonts w:ascii="Arial" w:hAnsi="Arial" w:cs="Arial"/>
                <w:noProof/>
                <w:sz w:val="32"/>
                <w:szCs w:val="32"/>
              </w:rPr>
              <w:drawing>
                <wp:anchor distT="0" distB="0" distL="114300" distR="114300" simplePos="0" relativeHeight="251659264" behindDoc="0" locked="0" layoutInCell="1" allowOverlap="1" wp14:anchorId="2DE34B16" wp14:editId="03C4516E">
                  <wp:simplePos x="0" y="0"/>
                  <wp:positionH relativeFrom="column">
                    <wp:posOffset>2540</wp:posOffset>
                  </wp:positionH>
                  <wp:positionV relativeFrom="paragraph">
                    <wp:posOffset>12700</wp:posOffset>
                  </wp:positionV>
                  <wp:extent cx="1143000" cy="640715"/>
                  <wp:effectExtent l="0" t="0" r="0" b="698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V relativeFrom="margin">
                    <wp14:pctHeight>0</wp14:pctHeight>
                  </wp14:sizeRelV>
                </wp:anchor>
              </w:drawing>
            </w:r>
          </w:p>
          <w:p w14:paraId="2B233E2C" w14:textId="25B1A71A" w:rsidR="00D9388B" w:rsidRPr="006D26C4" w:rsidRDefault="00D9388B" w:rsidP="00851FD3">
            <w:pPr>
              <w:rPr>
                <w:rFonts w:ascii="Arial" w:hAnsi="Arial" w:cs="Arial"/>
                <w:b/>
                <w:bCs/>
                <w:sz w:val="32"/>
                <w:szCs w:val="32"/>
              </w:rPr>
            </w:pPr>
            <w:r>
              <w:rPr>
                <w:rFonts w:ascii="Arial" w:hAnsi="Arial" w:cs="Arial"/>
                <w:b/>
                <w:bCs/>
                <w:sz w:val="32"/>
                <w:szCs w:val="32"/>
              </w:rPr>
              <w:t>Petition for Rule to Show Cause instructions</w:t>
            </w:r>
          </w:p>
        </w:tc>
      </w:tr>
      <w:tr w:rsidR="00D9388B" w:rsidRPr="006D26C4" w14:paraId="534F0654" w14:textId="77777777" w:rsidTr="00851FD3">
        <w:tc>
          <w:tcPr>
            <w:tcW w:w="10800" w:type="dxa"/>
            <w:tcBorders>
              <w:top w:val="single" w:sz="4" w:space="0" w:color="auto"/>
              <w:left w:val="nil"/>
              <w:bottom w:val="single" w:sz="4" w:space="0" w:color="auto"/>
              <w:right w:val="nil"/>
            </w:tcBorders>
          </w:tcPr>
          <w:p w14:paraId="79ADA8BC" w14:textId="77777777" w:rsidR="00D9388B" w:rsidRPr="009261AE" w:rsidRDefault="00D9388B" w:rsidP="00851FD3">
            <w:pPr>
              <w:pStyle w:val="NoSpacing"/>
              <w:spacing w:after="40" w:line="360" w:lineRule="auto"/>
              <w:rPr>
                <w:rFonts w:cs="Arial"/>
                <w:b/>
                <w:sz w:val="16"/>
                <w:szCs w:val="16"/>
              </w:rPr>
            </w:pPr>
          </w:p>
          <w:p w14:paraId="162F2E5C" w14:textId="23CCFA12" w:rsidR="00D9388B" w:rsidRPr="00761044" w:rsidRDefault="00D9388B" w:rsidP="00820EA2">
            <w:pPr>
              <w:pStyle w:val="NoSpacing"/>
              <w:numPr>
                <w:ilvl w:val="0"/>
                <w:numId w:val="4"/>
              </w:numPr>
              <w:spacing w:after="40" w:line="360" w:lineRule="auto"/>
              <w:rPr>
                <w:rFonts w:cs="Arial"/>
                <w:b/>
                <w:sz w:val="24"/>
                <w:szCs w:val="24"/>
              </w:rPr>
            </w:pPr>
            <w:r>
              <w:rPr>
                <w:rFonts w:cs="Arial"/>
                <w:b/>
                <w:sz w:val="24"/>
                <w:szCs w:val="24"/>
              </w:rPr>
              <w:t>Prepare your forms</w:t>
            </w:r>
          </w:p>
          <w:p w14:paraId="2B1245C8" w14:textId="33B326C2" w:rsidR="00D9388B" w:rsidRPr="00761044" w:rsidRDefault="00D9388B" w:rsidP="00820EA2">
            <w:pPr>
              <w:pStyle w:val="NoSpacing"/>
              <w:numPr>
                <w:ilvl w:val="0"/>
                <w:numId w:val="4"/>
              </w:numPr>
              <w:spacing w:after="40" w:line="360" w:lineRule="auto"/>
              <w:rPr>
                <w:rFonts w:cs="Arial"/>
                <w:sz w:val="24"/>
                <w:szCs w:val="24"/>
              </w:rPr>
            </w:pPr>
            <w:r w:rsidRPr="00D9388B">
              <w:rPr>
                <w:rFonts w:cs="Arial"/>
                <w:sz w:val="24"/>
                <w:szCs w:val="24"/>
              </w:rPr>
              <w:t>Attach a copy of the child support order or divorce judgment to your Petition. Mark this as Exhibit A</w:t>
            </w:r>
            <w:r w:rsidRPr="00761044">
              <w:rPr>
                <w:rFonts w:cs="Arial"/>
                <w:sz w:val="24"/>
                <w:szCs w:val="24"/>
              </w:rPr>
              <w:t>.</w:t>
            </w:r>
          </w:p>
          <w:p w14:paraId="770BD2A2" w14:textId="6BC23CDE" w:rsidR="00D9388B"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copies of any documents that will show the judge that the other person violated the court order. For example, a history of child support payments. If your child support payments are sent to you through the Illinois State Disbursement Unit (ILSDU), visit </w:t>
            </w:r>
            <w:hyperlink r:id="rId9">
              <w:r w:rsidRPr="00D9388B">
                <w:rPr>
                  <w:rStyle w:val="Hyperlink"/>
                  <w:rFonts w:cs="Arial"/>
                  <w:sz w:val="24"/>
                  <w:szCs w:val="24"/>
                </w:rPr>
                <w:t>https://www.ilsdu.com/</w:t>
              </w:r>
            </w:hyperlink>
            <w:r w:rsidRPr="00D9388B">
              <w:rPr>
                <w:rFonts w:cs="Arial"/>
                <w:sz w:val="24"/>
                <w:szCs w:val="24"/>
              </w:rPr>
              <w:t xml:space="preserve"> to view and download a copy of your payment records.</w:t>
            </w:r>
          </w:p>
          <w:p w14:paraId="1DECF803" w14:textId="106E8F2E" w:rsidR="00D9388B" w:rsidRDefault="00D9388B" w:rsidP="00820EA2">
            <w:pPr>
              <w:pStyle w:val="NoSpacing"/>
              <w:numPr>
                <w:ilvl w:val="0"/>
                <w:numId w:val="4"/>
              </w:numPr>
              <w:spacing w:after="40" w:line="360" w:lineRule="auto"/>
              <w:rPr>
                <w:rFonts w:cs="Arial"/>
                <w:sz w:val="24"/>
                <w:szCs w:val="24"/>
              </w:rPr>
            </w:pPr>
            <w:r>
              <w:rPr>
                <w:sz w:val="24"/>
              </w:rPr>
              <w:t>If</w:t>
            </w:r>
            <w:r>
              <w:rPr>
                <w:spacing w:val="-1"/>
                <w:sz w:val="24"/>
              </w:rPr>
              <w:t xml:space="preserve"> </w:t>
            </w:r>
            <w:r>
              <w:rPr>
                <w:sz w:val="24"/>
              </w:rPr>
              <w:t>you attached</w:t>
            </w:r>
            <w:r>
              <w:rPr>
                <w:spacing w:val="-1"/>
                <w:sz w:val="24"/>
              </w:rPr>
              <w:t xml:space="preserve"> </w:t>
            </w:r>
            <w:r>
              <w:rPr>
                <w:sz w:val="24"/>
              </w:rPr>
              <w:t>additional documents, mark</w:t>
            </w:r>
            <w:r>
              <w:rPr>
                <w:spacing w:val="-1"/>
                <w:sz w:val="24"/>
              </w:rPr>
              <w:t xml:space="preserve"> </w:t>
            </w:r>
            <w:r>
              <w:rPr>
                <w:sz w:val="24"/>
              </w:rPr>
              <w:t>them</w:t>
            </w:r>
            <w:r>
              <w:rPr>
                <w:spacing w:val="-3"/>
                <w:sz w:val="24"/>
              </w:rPr>
              <w:t xml:space="preserve"> </w:t>
            </w:r>
            <w:r>
              <w:rPr>
                <w:sz w:val="24"/>
              </w:rPr>
              <w:t>as</w:t>
            </w:r>
            <w:r>
              <w:rPr>
                <w:spacing w:val="-1"/>
                <w:sz w:val="24"/>
              </w:rPr>
              <w:t xml:space="preserve"> </w:t>
            </w:r>
            <w:r>
              <w:rPr>
                <w:sz w:val="24"/>
              </w:rPr>
              <w:t>Exhibit</w:t>
            </w:r>
            <w:r>
              <w:rPr>
                <w:spacing w:val="-1"/>
                <w:sz w:val="24"/>
              </w:rPr>
              <w:t xml:space="preserve"> </w:t>
            </w:r>
            <w:r>
              <w:rPr>
                <w:sz w:val="24"/>
              </w:rPr>
              <w:t>B,</w:t>
            </w:r>
            <w:r>
              <w:rPr>
                <w:spacing w:val="-2"/>
                <w:sz w:val="24"/>
              </w:rPr>
              <w:t xml:space="preserve"> </w:t>
            </w:r>
            <w:r>
              <w:rPr>
                <w:sz w:val="24"/>
              </w:rPr>
              <w:t>Exhibit</w:t>
            </w:r>
            <w:r>
              <w:rPr>
                <w:spacing w:val="-1"/>
                <w:sz w:val="24"/>
              </w:rPr>
              <w:t xml:space="preserve"> </w:t>
            </w:r>
            <w:r>
              <w:rPr>
                <w:sz w:val="24"/>
              </w:rPr>
              <w:t>C,</w:t>
            </w:r>
            <w:r>
              <w:rPr>
                <w:spacing w:val="-1"/>
                <w:sz w:val="24"/>
              </w:rPr>
              <w:t xml:space="preserve"> </w:t>
            </w:r>
            <w:r>
              <w:rPr>
                <w:spacing w:val="-4"/>
                <w:sz w:val="24"/>
              </w:rPr>
              <w:t>etc.</w:t>
            </w:r>
          </w:p>
          <w:p w14:paraId="108E08D6" w14:textId="27D10F59" w:rsidR="00D9388B" w:rsidRPr="00761044" w:rsidRDefault="00D9388B" w:rsidP="00820EA2">
            <w:pPr>
              <w:pStyle w:val="NoSpacing"/>
              <w:numPr>
                <w:ilvl w:val="0"/>
                <w:numId w:val="4"/>
              </w:numPr>
              <w:spacing w:after="40" w:line="360" w:lineRule="auto"/>
              <w:rPr>
                <w:rFonts w:cs="Arial"/>
                <w:sz w:val="24"/>
                <w:szCs w:val="24"/>
              </w:rPr>
            </w:pPr>
            <w:r>
              <w:rPr>
                <w:sz w:val="24"/>
              </w:rPr>
              <w:t xml:space="preserve">Sign the Petition on pages 2 and </w:t>
            </w:r>
            <w:r>
              <w:rPr>
                <w:spacing w:val="-5"/>
                <w:sz w:val="24"/>
              </w:rPr>
              <w:t>3</w:t>
            </w:r>
            <w:r>
              <w:rPr>
                <w:spacing w:val="-5"/>
                <w:sz w:val="24"/>
              </w:rPr>
              <w:t>.</w:t>
            </w:r>
          </w:p>
          <w:p w14:paraId="1B9C8DE9" w14:textId="77777777" w:rsidR="00D9388B" w:rsidRPr="009261AE" w:rsidRDefault="00D9388B" w:rsidP="00851FD3">
            <w:pPr>
              <w:pStyle w:val="NoSpacing"/>
              <w:spacing w:after="40" w:line="360" w:lineRule="auto"/>
              <w:rPr>
                <w:rFonts w:cs="Arial"/>
                <w:b/>
                <w:sz w:val="16"/>
                <w:szCs w:val="16"/>
              </w:rPr>
            </w:pPr>
          </w:p>
          <w:p w14:paraId="5FFCDD43" w14:textId="312DBABD" w:rsidR="00D9388B" w:rsidRPr="00761044" w:rsidRDefault="00D9388B" w:rsidP="00820EA2">
            <w:pPr>
              <w:pStyle w:val="NoSpacing"/>
              <w:numPr>
                <w:ilvl w:val="0"/>
                <w:numId w:val="4"/>
              </w:numPr>
              <w:spacing w:line="360" w:lineRule="auto"/>
              <w:rPr>
                <w:rFonts w:cs="Arial"/>
                <w:b/>
                <w:sz w:val="24"/>
                <w:szCs w:val="24"/>
              </w:rPr>
            </w:pPr>
            <w:r>
              <w:rPr>
                <w:rFonts w:cs="Arial"/>
                <w:b/>
                <w:sz w:val="24"/>
                <w:szCs w:val="24"/>
              </w:rPr>
              <w:t>File your forms</w:t>
            </w:r>
          </w:p>
          <w:p w14:paraId="02C14755" w14:textId="7C2E0CC7" w:rsidR="00D9388B" w:rsidRPr="00761044" w:rsidRDefault="00D9388B" w:rsidP="00820EA2">
            <w:pPr>
              <w:pStyle w:val="NoSpacing"/>
              <w:numPr>
                <w:ilvl w:val="0"/>
                <w:numId w:val="4"/>
              </w:numPr>
              <w:spacing w:line="360" w:lineRule="auto"/>
              <w:rPr>
                <w:rFonts w:cs="Arial"/>
                <w:b/>
                <w:sz w:val="24"/>
                <w:szCs w:val="24"/>
              </w:rPr>
            </w:pPr>
            <w:r>
              <w:rPr>
                <w:sz w:val="24"/>
              </w:rPr>
              <w:t>If</w:t>
            </w:r>
            <w:r>
              <w:rPr>
                <w:spacing w:val="-3"/>
                <w:sz w:val="24"/>
              </w:rPr>
              <w:t xml:space="preserve"> </w:t>
            </w:r>
            <w:r>
              <w:rPr>
                <w:sz w:val="24"/>
              </w:rPr>
              <w:t>possible,</w:t>
            </w:r>
            <w:r>
              <w:rPr>
                <w:spacing w:val="-3"/>
                <w:sz w:val="24"/>
              </w:rPr>
              <w:t xml:space="preserve"> </w:t>
            </w:r>
            <w:r>
              <w:rPr>
                <w:sz w:val="24"/>
              </w:rPr>
              <w:t>wait</w:t>
            </w:r>
            <w:r>
              <w:rPr>
                <w:spacing w:val="-3"/>
                <w:sz w:val="24"/>
              </w:rPr>
              <w:t xml:space="preserve"> </w:t>
            </w:r>
            <w:r>
              <w:rPr>
                <w:sz w:val="24"/>
              </w:rPr>
              <w:t>at</w:t>
            </w:r>
            <w:r>
              <w:rPr>
                <w:spacing w:val="-3"/>
                <w:sz w:val="24"/>
              </w:rPr>
              <w:t xml:space="preserve"> </w:t>
            </w:r>
            <w:r>
              <w:rPr>
                <w:sz w:val="24"/>
              </w:rPr>
              <w:t>least</w:t>
            </w:r>
            <w:r>
              <w:rPr>
                <w:spacing w:val="-3"/>
                <w:sz w:val="24"/>
              </w:rPr>
              <w:t xml:space="preserve"> </w:t>
            </w:r>
            <w:r>
              <w:rPr>
                <w:sz w:val="24"/>
              </w:rPr>
              <w:t>30</w:t>
            </w:r>
            <w:r>
              <w:rPr>
                <w:spacing w:val="-3"/>
                <w:sz w:val="24"/>
              </w:rPr>
              <w:t xml:space="preserve"> </w:t>
            </w:r>
            <w:r>
              <w:rPr>
                <w:sz w:val="24"/>
              </w:rPr>
              <w:t>days from</w:t>
            </w:r>
            <w:r>
              <w:rPr>
                <w:spacing w:val="-2"/>
                <w:sz w:val="24"/>
              </w:rPr>
              <w:t xml:space="preserve"> </w:t>
            </w:r>
            <w:r>
              <w:rPr>
                <w:sz w:val="24"/>
              </w:rPr>
              <w:t>date</w:t>
            </w:r>
            <w:r>
              <w:rPr>
                <w:spacing w:val="-2"/>
                <w:sz w:val="24"/>
              </w:rPr>
              <w:t xml:space="preserve"> </w:t>
            </w:r>
            <w:r>
              <w:rPr>
                <w:sz w:val="24"/>
              </w:rPr>
              <w:t>of</w:t>
            </w:r>
            <w:r>
              <w:rPr>
                <w:spacing w:val="-2"/>
                <w:sz w:val="24"/>
              </w:rPr>
              <w:t xml:space="preserve"> </w:t>
            </w:r>
            <w:r>
              <w:rPr>
                <w:sz w:val="24"/>
              </w:rPr>
              <w:t>court</w:t>
            </w:r>
            <w:r>
              <w:rPr>
                <w:spacing w:val="-2"/>
                <w:sz w:val="24"/>
              </w:rPr>
              <w:t xml:space="preserve"> </w:t>
            </w:r>
            <w:r>
              <w:rPr>
                <w:sz w:val="24"/>
              </w:rPr>
              <w:t>order</w:t>
            </w:r>
            <w:r>
              <w:rPr>
                <w:spacing w:val="-2"/>
                <w:sz w:val="24"/>
              </w:rPr>
              <w:t xml:space="preserve"> </w:t>
            </w:r>
            <w:r>
              <w:rPr>
                <w:sz w:val="24"/>
              </w:rPr>
              <w:t>or</w:t>
            </w:r>
            <w:r>
              <w:rPr>
                <w:spacing w:val="-3"/>
                <w:sz w:val="24"/>
              </w:rPr>
              <w:t xml:space="preserve"> </w:t>
            </w:r>
            <w:r>
              <w:rPr>
                <w:sz w:val="24"/>
              </w:rPr>
              <w:t>judgment</w:t>
            </w:r>
            <w:r>
              <w:rPr>
                <w:spacing w:val="-3"/>
                <w:sz w:val="24"/>
              </w:rPr>
              <w:t xml:space="preserve"> </w:t>
            </w:r>
            <w:r>
              <w:rPr>
                <w:sz w:val="24"/>
              </w:rPr>
              <w:t>before</w:t>
            </w:r>
            <w:r>
              <w:rPr>
                <w:spacing w:val="-3"/>
                <w:sz w:val="24"/>
              </w:rPr>
              <w:t xml:space="preserve"> </w:t>
            </w:r>
            <w:r>
              <w:rPr>
                <w:sz w:val="24"/>
              </w:rPr>
              <w:t>filing</w:t>
            </w:r>
            <w:r>
              <w:rPr>
                <w:spacing w:val="-3"/>
                <w:sz w:val="24"/>
              </w:rPr>
              <w:t xml:space="preserve"> </w:t>
            </w:r>
            <w:r>
              <w:rPr>
                <w:sz w:val="24"/>
              </w:rPr>
              <w:t>your Petition. This will make it easier to enforce the court orde</w:t>
            </w:r>
            <w:r w:rsidRPr="00761044">
              <w:rPr>
                <w:rFonts w:cs="Arial"/>
                <w:sz w:val="24"/>
                <w:szCs w:val="24"/>
              </w:rPr>
              <w:t xml:space="preserve">. </w:t>
            </w:r>
          </w:p>
          <w:p w14:paraId="085B1606" w14:textId="39B6CDAF" w:rsidR="00D9388B" w:rsidRPr="00D9388B" w:rsidRDefault="00D9388B" w:rsidP="00820EA2">
            <w:pPr>
              <w:pStyle w:val="NoSpacing"/>
              <w:numPr>
                <w:ilvl w:val="0"/>
                <w:numId w:val="4"/>
              </w:numPr>
              <w:spacing w:line="360" w:lineRule="auto"/>
              <w:rPr>
                <w:rFonts w:cs="Arial"/>
                <w:b/>
                <w:sz w:val="24"/>
                <w:szCs w:val="24"/>
              </w:rPr>
            </w:pPr>
            <w:r w:rsidRPr="00D9388B">
              <w:rPr>
                <w:rFonts w:cs="Arial"/>
                <w:bCs/>
                <w:sz w:val="24"/>
                <w:szCs w:val="24"/>
              </w:rPr>
              <w:t>File the completed forms with the clerk. The method you are required to use depends on the county where you are filing</w:t>
            </w:r>
            <w:r w:rsidRPr="00D9388B">
              <w:rPr>
                <w:rFonts w:cs="Arial"/>
                <w:bCs/>
                <w:sz w:val="24"/>
                <w:szCs w:val="24"/>
              </w:rPr>
              <w:t xml:space="preserve"> </w:t>
            </w:r>
            <w:r w:rsidRPr="00761044">
              <w:rPr>
                <w:rFonts w:cs="Arial"/>
                <w:sz w:val="24"/>
                <w:szCs w:val="24"/>
              </w:rPr>
              <w:t>.</w:t>
            </w:r>
          </w:p>
          <w:p w14:paraId="56E70D28" w14:textId="77777777" w:rsidR="00D9388B" w:rsidRPr="00D9388B" w:rsidRDefault="00D9388B" w:rsidP="00820EA2">
            <w:pPr>
              <w:pStyle w:val="ListParagraph"/>
              <w:widowControl w:val="0"/>
              <w:numPr>
                <w:ilvl w:val="2"/>
                <w:numId w:val="4"/>
              </w:numPr>
              <w:tabs>
                <w:tab w:val="left" w:pos="1440"/>
              </w:tabs>
              <w:autoSpaceDE w:val="0"/>
              <w:autoSpaceDN w:val="0"/>
              <w:spacing w:before="5" w:line="360" w:lineRule="auto"/>
              <w:ind w:right="432"/>
              <w:contextualSpacing w:val="0"/>
              <w:rPr>
                <w:rFonts w:ascii="Arial" w:hAnsi="Arial" w:cs="Arial"/>
                <w:sz w:val="24"/>
                <w:szCs w:val="24"/>
              </w:rPr>
            </w:pPr>
            <w:r w:rsidRPr="00D9388B">
              <w:rPr>
                <w:rFonts w:ascii="Arial" w:hAnsi="Arial" w:cs="Arial"/>
                <w:sz w:val="24"/>
                <w:szCs w:val="24"/>
              </w:rPr>
              <w:t xml:space="preserve"> </w:t>
            </w:r>
            <w:r w:rsidRPr="00D9388B">
              <w:rPr>
                <w:rFonts w:ascii="Arial" w:hAnsi="Arial" w:cs="Arial"/>
                <w:sz w:val="24"/>
                <w:szCs w:val="24"/>
              </w:rPr>
              <w:t>E-filing: Most counties require you to file your forms and documents electronically.</w:t>
            </w:r>
            <w:r w:rsidRPr="00D9388B">
              <w:rPr>
                <w:rFonts w:ascii="Arial" w:hAnsi="Arial" w:cs="Arial"/>
                <w:spacing w:val="-15"/>
                <w:sz w:val="24"/>
                <w:szCs w:val="24"/>
              </w:rPr>
              <w:t xml:space="preserve"> </w:t>
            </w:r>
            <w:r w:rsidRPr="00D9388B">
              <w:rPr>
                <w:rFonts w:ascii="Arial" w:hAnsi="Arial" w:cs="Arial"/>
                <w:sz w:val="24"/>
                <w:szCs w:val="24"/>
              </w:rPr>
              <w:t>See</w:t>
            </w:r>
            <w:r w:rsidRPr="00D9388B">
              <w:rPr>
                <w:rFonts w:ascii="Arial" w:hAnsi="Arial" w:cs="Arial"/>
                <w:spacing w:val="-15"/>
                <w:sz w:val="24"/>
                <w:szCs w:val="24"/>
              </w:rPr>
              <w:t xml:space="preserve"> </w:t>
            </w:r>
            <w:hyperlink r:id="rId10">
              <w:r w:rsidRPr="00D9388B">
                <w:rPr>
                  <w:rFonts w:ascii="Arial" w:hAnsi="Arial" w:cs="Arial"/>
                  <w:color w:val="0000FF"/>
                  <w:sz w:val="24"/>
                  <w:szCs w:val="24"/>
                  <w:u w:val="single" w:color="0000FF"/>
                </w:rPr>
                <w:t>https://www.illinoislegalaid.org/legal-information/e-filing-</w:t>
              </w:r>
            </w:hyperlink>
            <w:r w:rsidRPr="00D9388B">
              <w:rPr>
                <w:rFonts w:ascii="Arial" w:hAnsi="Arial" w:cs="Arial"/>
                <w:color w:val="0000FF"/>
                <w:sz w:val="24"/>
                <w:szCs w:val="24"/>
                <w:u w:val="single" w:color="0000FF"/>
              </w:rPr>
              <w:t>basics</w:t>
            </w:r>
            <w:r w:rsidRPr="00D9388B">
              <w:rPr>
                <w:rFonts w:ascii="Arial" w:hAnsi="Arial" w:cs="Arial"/>
                <w:color w:val="0000FF"/>
                <w:sz w:val="24"/>
                <w:szCs w:val="24"/>
              </w:rPr>
              <w:t xml:space="preserve"> </w:t>
            </w:r>
            <w:r w:rsidRPr="00D9388B">
              <w:rPr>
                <w:rFonts w:ascii="Arial" w:hAnsi="Arial" w:cs="Arial"/>
                <w:sz w:val="24"/>
                <w:szCs w:val="24"/>
              </w:rPr>
              <w:t>for more information.</w:t>
            </w:r>
          </w:p>
          <w:p w14:paraId="78F09411" w14:textId="77777777" w:rsidR="00D9388B" w:rsidRPr="00D9388B" w:rsidRDefault="00D9388B" w:rsidP="00820EA2">
            <w:pPr>
              <w:pStyle w:val="ListParagraph"/>
              <w:widowControl w:val="0"/>
              <w:numPr>
                <w:ilvl w:val="2"/>
                <w:numId w:val="4"/>
              </w:numPr>
              <w:tabs>
                <w:tab w:val="left" w:pos="1439"/>
              </w:tabs>
              <w:autoSpaceDE w:val="0"/>
              <w:autoSpaceDN w:val="0"/>
              <w:spacing w:before="7" w:line="360" w:lineRule="auto"/>
              <w:ind w:right="109"/>
              <w:contextualSpacing w:val="0"/>
              <w:rPr>
                <w:rFonts w:ascii="Arial" w:hAnsi="Arial" w:cs="Arial"/>
                <w:sz w:val="24"/>
                <w:szCs w:val="24"/>
              </w:rPr>
            </w:pPr>
            <w:r w:rsidRPr="00D9388B">
              <w:rPr>
                <w:rFonts w:ascii="Arial" w:hAnsi="Arial" w:cs="Arial"/>
                <w:sz w:val="24"/>
                <w:szCs w:val="24"/>
              </w:rPr>
              <w:t xml:space="preserve">Paper filing: If your county allows paper filing, or you have an E-filing Exemption, take your completed forms to the circuit court clerk's office in the courthouse. See </w:t>
            </w:r>
            <w:hyperlink r:id="rId11">
              <w:r w:rsidRPr="00D9388B">
                <w:rPr>
                  <w:rFonts w:ascii="Arial" w:hAnsi="Arial" w:cs="Arial"/>
                  <w:color w:val="0000FF"/>
                  <w:spacing w:val="-2"/>
                  <w:sz w:val="24"/>
                  <w:szCs w:val="24"/>
                  <w:u w:val="single" w:color="0000FF"/>
                </w:rPr>
                <w:t>http://www.illinoiscourts.gov/CircuitCourt/CircuitCourtJudges/CCC_District.asp</w:t>
              </w:r>
            </w:hyperlink>
            <w:r w:rsidRPr="00D9388B">
              <w:rPr>
                <w:rFonts w:ascii="Arial" w:hAnsi="Arial" w:cs="Arial"/>
                <w:color w:val="0000FF"/>
                <w:spacing w:val="-2"/>
                <w:sz w:val="24"/>
                <w:szCs w:val="24"/>
              </w:rPr>
              <w:t xml:space="preserve"> </w:t>
            </w:r>
            <w:r w:rsidRPr="00D9388B">
              <w:rPr>
                <w:rFonts w:ascii="Arial" w:hAnsi="Arial" w:cs="Arial"/>
                <w:sz w:val="24"/>
                <w:szCs w:val="24"/>
              </w:rPr>
              <w:t>for courthouse locations. The clerk will stamp your forms. This stamp is important</w:t>
            </w:r>
            <w:r w:rsidRPr="00D9388B">
              <w:rPr>
                <w:rFonts w:ascii="Arial" w:hAnsi="Arial" w:cs="Arial"/>
                <w:spacing w:val="-2"/>
                <w:sz w:val="24"/>
                <w:szCs w:val="24"/>
              </w:rPr>
              <w:t xml:space="preserve"> </w:t>
            </w:r>
            <w:r w:rsidRPr="00D9388B">
              <w:rPr>
                <w:rFonts w:ascii="Arial" w:hAnsi="Arial" w:cs="Arial"/>
                <w:sz w:val="24"/>
                <w:szCs w:val="24"/>
              </w:rPr>
              <w:t>because</w:t>
            </w:r>
            <w:r w:rsidRPr="00D9388B">
              <w:rPr>
                <w:rFonts w:ascii="Arial" w:hAnsi="Arial" w:cs="Arial"/>
                <w:spacing w:val="-2"/>
                <w:sz w:val="24"/>
                <w:szCs w:val="24"/>
              </w:rPr>
              <w:t xml:space="preserve"> </w:t>
            </w:r>
            <w:r w:rsidRPr="00D9388B">
              <w:rPr>
                <w:rFonts w:ascii="Arial" w:hAnsi="Arial" w:cs="Arial"/>
                <w:sz w:val="24"/>
                <w:szCs w:val="24"/>
              </w:rPr>
              <w:t>it's</w:t>
            </w:r>
            <w:r w:rsidRPr="00D9388B">
              <w:rPr>
                <w:rFonts w:ascii="Arial" w:hAnsi="Arial" w:cs="Arial"/>
                <w:spacing w:val="-2"/>
                <w:sz w:val="24"/>
                <w:szCs w:val="24"/>
              </w:rPr>
              <w:t xml:space="preserve"> </w:t>
            </w:r>
            <w:r w:rsidRPr="00D9388B">
              <w:rPr>
                <w:rFonts w:ascii="Arial" w:hAnsi="Arial" w:cs="Arial"/>
                <w:sz w:val="24"/>
                <w:szCs w:val="24"/>
              </w:rPr>
              <w:t>proof</w:t>
            </w:r>
            <w:r w:rsidRPr="00D9388B">
              <w:rPr>
                <w:rFonts w:ascii="Arial" w:hAnsi="Arial" w:cs="Arial"/>
                <w:spacing w:val="-2"/>
                <w:sz w:val="24"/>
                <w:szCs w:val="24"/>
              </w:rPr>
              <w:t xml:space="preserve"> </w:t>
            </w:r>
            <w:r w:rsidRPr="00D9388B">
              <w:rPr>
                <w:rFonts w:ascii="Arial" w:hAnsi="Arial" w:cs="Arial"/>
                <w:sz w:val="24"/>
                <w:szCs w:val="24"/>
              </w:rPr>
              <w:t>that</w:t>
            </w:r>
            <w:r w:rsidRPr="00D9388B">
              <w:rPr>
                <w:rFonts w:ascii="Arial" w:hAnsi="Arial" w:cs="Arial"/>
                <w:spacing w:val="-2"/>
                <w:sz w:val="24"/>
                <w:szCs w:val="24"/>
              </w:rPr>
              <w:t xml:space="preserve"> </w:t>
            </w:r>
            <w:r w:rsidRPr="00D9388B">
              <w:rPr>
                <w:rFonts w:ascii="Arial" w:hAnsi="Arial" w:cs="Arial"/>
                <w:sz w:val="24"/>
                <w:szCs w:val="24"/>
              </w:rPr>
              <w:t>you</w:t>
            </w:r>
            <w:r w:rsidRPr="00D9388B">
              <w:rPr>
                <w:rFonts w:ascii="Arial" w:hAnsi="Arial" w:cs="Arial"/>
                <w:spacing w:val="-2"/>
                <w:sz w:val="24"/>
                <w:szCs w:val="24"/>
              </w:rPr>
              <w:t xml:space="preserve"> </w:t>
            </w:r>
            <w:r w:rsidRPr="00D9388B">
              <w:rPr>
                <w:rFonts w:ascii="Arial" w:hAnsi="Arial" w:cs="Arial"/>
                <w:sz w:val="24"/>
                <w:szCs w:val="24"/>
              </w:rPr>
              <w:t>filed</w:t>
            </w:r>
            <w:r w:rsidRPr="00D9388B">
              <w:rPr>
                <w:rFonts w:ascii="Arial" w:hAnsi="Arial" w:cs="Arial"/>
                <w:spacing w:val="-1"/>
                <w:sz w:val="24"/>
                <w:szCs w:val="24"/>
              </w:rPr>
              <w:t xml:space="preserve"> </w:t>
            </w:r>
            <w:r w:rsidRPr="00D9388B">
              <w:rPr>
                <w:rFonts w:ascii="Arial" w:hAnsi="Arial" w:cs="Arial"/>
                <w:sz w:val="24"/>
                <w:szCs w:val="24"/>
              </w:rPr>
              <w:t>the</w:t>
            </w:r>
            <w:r w:rsidRPr="00D9388B">
              <w:rPr>
                <w:rFonts w:ascii="Arial" w:hAnsi="Arial" w:cs="Arial"/>
                <w:spacing w:val="-2"/>
                <w:sz w:val="24"/>
                <w:szCs w:val="24"/>
              </w:rPr>
              <w:t xml:space="preserve"> </w:t>
            </w:r>
            <w:r w:rsidRPr="00D9388B">
              <w:rPr>
                <w:rFonts w:ascii="Arial" w:hAnsi="Arial" w:cs="Arial"/>
                <w:sz w:val="24"/>
                <w:szCs w:val="24"/>
              </w:rPr>
              <w:t>form</w:t>
            </w:r>
            <w:r w:rsidRPr="00D9388B">
              <w:rPr>
                <w:rFonts w:ascii="Arial" w:hAnsi="Arial" w:cs="Arial"/>
                <w:spacing w:val="-2"/>
                <w:sz w:val="24"/>
                <w:szCs w:val="24"/>
              </w:rPr>
              <w:t xml:space="preserve"> </w:t>
            </w:r>
            <w:r w:rsidRPr="00D9388B">
              <w:rPr>
                <w:rFonts w:ascii="Arial" w:hAnsi="Arial" w:cs="Arial"/>
                <w:sz w:val="24"/>
                <w:szCs w:val="24"/>
              </w:rPr>
              <w:t>with</w:t>
            </w:r>
            <w:r w:rsidRPr="00D9388B">
              <w:rPr>
                <w:rFonts w:ascii="Arial" w:hAnsi="Arial" w:cs="Arial"/>
                <w:spacing w:val="-2"/>
                <w:sz w:val="24"/>
                <w:szCs w:val="24"/>
              </w:rPr>
              <w:t xml:space="preserve"> </w:t>
            </w:r>
            <w:r w:rsidRPr="00D9388B">
              <w:rPr>
                <w:rFonts w:ascii="Arial" w:hAnsi="Arial" w:cs="Arial"/>
                <w:sz w:val="24"/>
                <w:szCs w:val="24"/>
              </w:rPr>
              <w:t>the</w:t>
            </w:r>
            <w:r w:rsidRPr="00D9388B">
              <w:rPr>
                <w:rFonts w:ascii="Arial" w:hAnsi="Arial" w:cs="Arial"/>
                <w:spacing w:val="-2"/>
                <w:sz w:val="24"/>
                <w:szCs w:val="24"/>
              </w:rPr>
              <w:t xml:space="preserve"> </w:t>
            </w:r>
            <w:r w:rsidRPr="00D9388B">
              <w:rPr>
                <w:rFonts w:ascii="Arial" w:hAnsi="Arial" w:cs="Arial"/>
                <w:sz w:val="24"/>
                <w:szCs w:val="24"/>
              </w:rPr>
              <w:t>court.</w:t>
            </w:r>
            <w:r w:rsidRPr="00D9388B">
              <w:rPr>
                <w:rFonts w:ascii="Arial" w:hAnsi="Arial" w:cs="Arial"/>
                <w:spacing w:val="-2"/>
                <w:sz w:val="24"/>
                <w:szCs w:val="24"/>
              </w:rPr>
              <w:t xml:space="preserve"> </w:t>
            </w:r>
            <w:r w:rsidRPr="00D9388B">
              <w:rPr>
                <w:rFonts w:ascii="Arial" w:hAnsi="Arial" w:cs="Arial"/>
                <w:sz w:val="24"/>
                <w:szCs w:val="24"/>
              </w:rPr>
              <w:t>They</w:t>
            </w:r>
            <w:r w:rsidRPr="00D9388B">
              <w:rPr>
                <w:rFonts w:ascii="Arial" w:hAnsi="Arial" w:cs="Arial"/>
                <w:spacing w:val="-2"/>
                <w:sz w:val="24"/>
                <w:szCs w:val="24"/>
              </w:rPr>
              <w:t xml:space="preserve"> </w:t>
            </w:r>
            <w:r w:rsidRPr="00D9388B">
              <w:rPr>
                <w:rFonts w:ascii="Arial" w:hAnsi="Arial" w:cs="Arial"/>
                <w:sz w:val="24"/>
                <w:szCs w:val="24"/>
              </w:rPr>
              <w:t>will</w:t>
            </w:r>
            <w:r w:rsidRPr="00D9388B">
              <w:rPr>
                <w:rFonts w:ascii="Arial" w:hAnsi="Arial" w:cs="Arial"/>
                <w:spacing w:val="-2"/>
                <w:sz w:val="24"/>
                <w:szCs w:val="24"/>
              </w:rPr>
              <w:t xml:space="preserve"> </w:t>
            </w:r>
            <w:r w:rsidRPr="00D9388B">
              <w:rPr>
                <w:rFonts w:ascii="Arial" w:hAnsi="Arial" w:cs="Arial"/>
                <w:sz w:val="24"/>
                <w:szCs w:val="24"/>
              </w:rPr>
              <w:t>give you a copy for your records.</w:t>
            </w:r>
          </w:p>
          <w:p w14:paraId="7B98049C" w14:textId="15CA6EF3" w:rsidR="00D9388B" w:rsidRPr="00D9388B" w:rsidRDefault="00D9388B" w:rsidP="00820EA2">
            <w:pPr>
              <w:pStyle w:val="NoSpacing"/>
              <w:numPr>
                <w:ilvl w:val="0"/>
                <w:numId w:val="4"/>
              </w:numPr>
              <w:spacing w:line="360" w:lineRule="auto"/>
              <w:rPr>
                <w:rFonts w:cs="Arial"/>
                <w:bCs/>
                <w:sz w:val="24"/>
                <w:szCs w:val="24"/>
              </w:rPr>
            </w:pPr>
            <w:r w:rsidRPr="00D9388B">
              <w:rPr>
                <w:rFonts w:cs="Arial"/>
                <w:bCs/>
                <w:sz w:val="24"/>
                <w:szCs w:val="24"/>
              </w:rPr>
              <w:t xml:space="preserve">There may be a fee for e-filing, and there is a fee to file most forms with the court and additional court costs. The amount depends on the type of case you have and the county where you are filing. The e-filing system will calculate the fees depending on the type of case </w:t>
            </w:r>
            <w:r w:rsidRPr="00D9388B">
              <w:rPr>
                <w:rFonts w:cs="Arial"/>
                <w:bCs/>
                <w:sz w:val="24"/>
                <w:szCs w:val="24"/>
              </w:rPr>
              <w:lastRenderedPageBreak/>
              <w:t>you have. If you do not pay the fees or include a fee waiver your e-filed document may be rejected. These fees may also include a credit card or eCheck processing fee.</w:t>
            </w:r>
          </w:p>
          <w:p w14:paraId="42C6924B" w14:textId="43C733F7" w:rsidR="00D9388B" w:rsidRPr="00D9388B" w:rsidRDefault="00D9388B" w:rsidP="00820EA2">
            <w:pPr>
              <w:pStyle w:val="NoSpacing"/>
              <w:numPr>
                <w:ilvl w:val="0"/>
                <w:numId w:val="4"/>
              </w:numPr>
              <w:spacing w:line="360" w:lineRule="auto"/>
              <w:rPr>
                <w:rFonts w:cs="Arial"/>
                <w:bCs/>
                <w:sz w:val="24"/>
                <w:szCs w:val="24"/>
              </w:rPr>
            </w:pPr>
            <w:r w:rsidRPr="00D9388B">
              <w:rPr>
                <w:rFonts w:cs="Arial"/>
                <w:bCs/>
                <w:sz w:val="24"/>
                <w:szCs w:val="24"/>
              </w:rPr>
              <w:t xml:space="preserve">If you do not have money to pay court fees, use the Fee waiver program at </w:t>
            </w:r>
            <w:hyperlink r:id="rId12">
              <w:r w:rsidRPr="00D9388B">
                <w:rPr>
                  <w:rStyle w:val="Hyperlink"/>
                  <w:rFonts w:cs="Arial"/>
                  <w:bCs/>
                  <w:sz w:val="24"/>
                  <w:szCs w:val="24"/>
                </w:rPr>
                <w:t>https://www.illinoislegalaid.org/legal-information/fee-waiver.</w:t>
              </w:r>
            </w:hyperlink>
          </w:p>
          <w:p w14:paraId="0F2C57D7" w14:textId="77777777" w:rsidR="00D9388B" w:rsidRPr="009261AE" w:rsidRDefault="00D9388B" w:rsidP="00851FD3">
            <w:pPr>
              <w:pStyle w:val="NoSpacing"/>
              <w:spacing w:after="40" w:line="360" w:lineRule="auto"/>
              <w:rPr>
                <w:rFonts w:cs="Arial"/>
                <w:b/>
                <w:sz w:val="16"/>
                <w:szCs w:val="16"/>
              </w:rPr>
            </w:pPr>
          </w:p>
          <w:p w14:paraId="33327B45" w14:textId="4E11CC9E" w:rsidR="00D9388B" w:rsidRPr="00761044" w:rsidRDefault="00820EA2" w:rsidP="00820EA2">
            <w:pPr>
              <w:pStyle w:val="NoSpacing"/>
              <w:numPr>
                <w:ilvl w:val="0"/>
                <w:numId w:val="4"/>
              </w:numPr>
              <w:spacing w:after="40" w:line="360" w:lineRule="auto"/>
              <w:rPr>
                <w:rFonts w:cs="Arial"/>
                <w:b/>
                <w:sz w:val="24"/>
                <w:szCs w:val="24"/>
              </w:rPr>
            </w:pPr>
            <w:r>
              <w:rPr>
                <w:rFonts w:cs="Arial"/>
                <w:b/>
                <w:sz w:val="24"/>
                <w:szCs w:val="24"/>
              </w:rPr>
              <w:t>Schedule your hearing</w:t>
            </w:r>
          </w:p>
          <w:p w14:paraId="1C7EC360" w14:textId="78D6A5B5"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You will need to schedule a hearing with the clerk. How you will find out about the hearing date and time depends on how you filed your case</w:t>
            </w:r>
            <w:r w:rsidR="00D9388B" w:rsidRPr="00761044">
              <w:rPr>
                <w:rFonts w:cs="Arial"/>
                <w:sz w:val="24"/>
                <w:szCs w:val="24"/>
              </w:rPr>
              <w:t>.</w:t>
            </w:r>
          </w:p>
          <w:p w14:paraId="0D09C23B" w14:textId="77777777" w:rsidR="00820EA2" w:rsidRPr="00820EA2" w:rsidRDefault="00820EA2" w:rsidP="00820EA2">
            <w:pPr>
              <w:pStyle w:val="ListParagraph"/>
              <w:widowControl w:val="0"/>
              <w:numPr>
                <w:ilvl w:val="2"/>
                <w:numId w:val="4"/>
              </w:numPr>
              <w:tabs>
                <w:tab w:val="left" w:pos="1440"/>
              </w:tabs>
              <w:autoSpaceDE w:val="0"/>
              <w:autoSpaceDN w:val="0"/>
              <w:spacing w:before="12" w:line="360" w:lineRule="auto"/>
              <w:ind w:right="244"/>
              <w:contextualSpacing w:val="0"/>
              <w:rPr>
                <w:rFonts w:ascii="Arial" w:hAnsi="Arial" w:cs="Arial"/>
                <w:sz w:val="24"/>
              </w:rPr>
            </w:pPr>
            <w:r w:rsidRPr="00820EA2">
              <w:rPr>
                <w:rFonts w:ascii="Arial" w:hAnsi="Arial" w:cs="Arial"/>
                <w:sz w:val="24"/>
              </w:rPr>
              <w:t>E-filing:</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website</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used</w:t>
            </w:r>
            <w:r w:rsidRPr="00820EA2">
              <w:rPr>
                <w:rFonts w:ascii="Arial" w:hAnsi="Arial" w:cs="Arial"/>
                <w:spacing w:val="-3"/>
                <w:sz w:val="24"/>
              </w:rPr>
              <w:t xml:space="preserve"> </w:t>
            </w:r>
            <w:r w:rsidRPr="00820EA2">
              <w:rPr>
                <w:rFonts w:ascii="Arial" w:hAnsi="Arial" w:cs="Arial"/>
                <w:sz w:val="24"/>
              </w:rPr>
              <w:t>to</w:t>
            </w:r>
            <w:r w:rsidRPr="00820EA2">
              <w:rPr>
                <w:rFonts w:ascii="Arial" w:hAnsi="Arial" w:cs="Arial"/>
                <w:spacing w:val="-3"/>
                <w:sz w:val="24"/>
              </w:rPr>
              <w:t xml:space="preserve"> </w:t>
            </w:r>
            <w:r w:rsidRPr="00820EA2">
              <w:rPr>
                <w:rFonts w:ascii="Arial" w:hAnsi="Arial" w:cs="Arial"/>
                <w:sz w:val="24"/>
              </w:rPr>
              <w:t>electronically</w:t>
            </w:r>
            <w:r w:rsidRPr="00820EA2">
              <w:rPr>
                <w:rFonts w:ascii="Arial" w:hAnsi="Arial" w:cs="Arial"/>
                <w:spacing w:val="-3"/>
                <w:sz w:val="24"/>
              </w:rPr>
              <w:t xml:space="preserve"> </w:t>
            </w:r>
            <w:r w:rsidRPr="00820EA2">
              <w:rPr>
                <w:rFonts w:ascii="Arial" w:hAnsi="Arial" w:cs="Arial"/>
                <w:sz w:val="24"/>
              </w:rPr>
              <w:t>file</w:t>
            </w:r>
            <w:r w:rsidRPr="00820EA2">
              <w:rPr>
                <w:rFonts w:ascii="Arial" w:hAnsi="Arial" w:cs="Arial"/>
                <w:spacing w:val="-3"/>
                <w:sz w:val="24"/>
              </w:rPr>
              <w:t xml:space="preserve"> </w:t>
            </w:r>
            <w:r w:rsidRPr="00820EA2">
              <w:rPr>
                <w:rFonts w:ascii="Arial" w:hAnsi="Arial" w:cs="Arial"/>
                <w:sz w:val="24"/>
              </w:rPr>
              <w:t>may</w:t>
            </w:r>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your</w:t>
            </w:r>
            <w:r w:rsidRPr="00820EA2">
              <w:rPr>
                <w:rFonts w:ascii="Arial" w:hAnsi="Arial" w:cs="Arial"/>
                <w:spacing w:val="-3"/>
                <w:sz w:val="24"/>
              </w:rPr>
              <w:t xml:space="preserve"> </w:t>
            </w:r>
            <w:r w:rsidRPr="00820EA2">
              <w:rPr>
                <w:rFonts w:ascii="Arial" w:hAnsi="Arial" w:cs="Arial"/>
                <w:sz w:val="24"/>
              </w:rPr>
              <w:t>court date (or hearing date) and time. If it does not, contact the clerk.</w:t>
            </w:r>
          </w:p>
          <w:p w14:paraId="5DBABB26" w14:textId="62CE5B48" w:rsidR="00820EA2" w:rsidRPr="00820EA2" w:rsidRDefault="00820EA2" w:rsidP="00820EA2">
            <w:pPr>
              <w:pStyle w:val="ListParagraph"/>
              <w:widowControl w:val="0"/>
              <w:numPr>
                <w:ilvl w:val="2"/>
                <w:numId w:val="4"/>
              </w:numPr>
              <w:tabs>
                <w:tab w:val="left" w:pos="1439"/>
              </w:tabs>
              <w:autoSpaceDE w:val="0"/>
              <w:autoSpaceDN w:val="0"/>
              <w:spacing w:before="19" w:line="360" w:lineRule="auto"/>
              <w:ind w:right="99"/>
              <w:contextualSpacing w:val="0"/>
              <w:rPr>
                <w:rFonts w:ascii="Arial" w:hAnsi="Arial" w:cs="Arial"/>
                <w:sz w:val="24"/>
              </w:rPr>
            </w:pPr>
            <w:r w:rsidRPr="00820EA2">
              <w:rPr>
                <w:rFonts w:ascii="Arial" w:hAnsi="Arial" w:cs="Arial"/>
                <w:sz w:val="24"/>
              </w:rPr>
              <w:t>Paper</w:t>
            </w:r>
            <w:r w:rsidRPr="00820EA2">
              <w:rPr>
                <w:rFonts w:ascii="Arial" w:hAnsi="Arial" w:cs="Arial"/>
                <w:spacing w:val="-3"/>
                <w:sz w:val="24"/>
              </w:rPr>
              <w:t xml:space="preserve"> </w:t>
            </w:r>
            <w:r w:rsidRPr="00820EA2">
              <w:rPr>
                <w:rFonts w:ascii="Arial" w:hAnsi="Arial" w:cs="Arial"/>
                <w:sz w:val="24"/>
              </w:rPr>
              <w:t>filing:</w:t>
            </w:r>
            <w:r w:rsidRPr="00820EA2">
              <w:rPr>
                <w:rFonts w:ascii="Arial" w:hAnsi="Arial" w:cs="Arial"/>
                <w:spacing w:val="-3"/>
                <w:sz w:val="24"/>
              </w:rPr>
              <w:t xml:space="preserve"> </w:t>
            </w:r>
            <w:r w:rsidRPr="00820EA2">
              <w:rPr>
                <w:rFonts w:ascii="Arial" w:hAnsi="Arial" w:cs="Arial"/>
                <w:sz w:val="24"/>
              </w:rPr>
              <w:t>If</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filed</w:t>
            </w:r>
            <w:r w:rsidRPr="00820EA2">
              <w:rPr>
                <w:rFonts w:ascii="Arial" w:hAnsi="Arial" w:cs="Arial"/>
                <w:spacing w:val="-3"/>
                <w:sz w:val="24"/>
              </w:rPr>
              <w:t xml:space="preserve"> </w:t>
            </w:r>
            <w:r w:rsidRPr="00820EA2">
              <w:rPr>
                <w:rFonts w:ascii="Arial" w:hAnsi="Arial" w:cs="Arial"/>
                <w:sz w:val="24"/>
              </w:rPr>
              <w:t>in</w:t>
            </w:r>
            <w:r w:rsidRPr="00820EA2">
              <w:rPr>
                <w:rFonts w:ascii="Arial" w:hAnsi="Arial" w:cs="Arial"/>
                <w:spacing w:val="-3"/>
                <w:sz w:val="24"/>
              </w:rPr>
              <w:t xml:space="preserve"> </w:t>
            </w:r>
            <w:r w:rsidRPr="00820EA2">
              <w:rPr>
                <w:rFonts w:ascii="Arial" w:hAnsi="Arial" w:cs="Arial"/>
                <w:sz w:val="24"/>
              </w:rPr>
              <w:t>person</w:t>
            </w:r>
            <w:r w:rsidRPr="00820EA2">
              <w:rPr>
                <w:rFonts w:ascii="Arial" w:hAnsi="Arial" w:cs="Arial"/>
                <w:spacing w:val="-3"/>
                <w:sz w:val="24"/>
              </w:rPr>
              <w:t xml:space="preserve"> </w:t>
            </w:r>
            <w:r w:rsidRPr="00820EA2">
              <w:rPr>
                <w:rFonts w:ascii="Arial" w:hAnsi="Arial" w:cs="Arial"/>
                <w:sz w:val="24"/>
              </w:rPr>
              <w:t>at</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courthouse,</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clerk</w:t>
            </w:r>
            <w:r w:rsidRPr="00820EA2">
              <w:rPr>
                <w:rFonts w:ascii="Arial" w:hAnsi="Arial" w:cs="Arial"/>
                <w:spacing w:val="-3"/>
                <w:sz w:val="24"/>
              </w:rPr>
              <w:t xml:space="preserve"> </w:t>
            </w:r>
            <w:r w:rsidRPr="00820EA2">
              <w:rPr>
                <w:rFonts w:ascii="Arial" w:hAnsi="Arial" w:cs="Arial"/>
                <w:sz w:val="24"/>
              </w:rPr>
              <w:t>will</w:t>
            </w:r>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or they may pick for you.</w:t>
            </w:r>
          </w:p>
          <w:p w14:paraId="6CFB189F" w14:textId="19A52226" w:rsidR="00D9388B"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Once you have the court date information, add the hearing date and time, courtroom number, and courthouse address to your Notice of Court Date for Motion.</w:t>
            </w:r>
          </w:p>
          <w:p w14:paraId="26A9DE6C" w14:textId="0C1E477D" w:rsidR="00D9388B" w:rsidRPr="00761044" w:rsidRDefault="00820EA2" w:rsidP="00820EA2">
            <w:pPr>
              <w:pStyle w:val="NoSpacing"/>
              <w:numPr>
                <w:ilvl w:val="0"/>
                <w:numId w:val="4"/>
              </w:numPr>
              <w:spacing w:after="60" w:line="360" w:lineRule="auto"/>
              <w:rPr>
                <w:rFonts w:cs="Arial"/>
                <w:sz w:val="24"/>
                <w:szCs w:val="24"/>
              </w:rPr>
            </w:pPr>
            <w:r>
              <w:rPr>
                <w:rFonts w:cs="Arial"/>
                <w:sz w:val="24"/>
                <w:szCs w:val="24"/>
              </w:rPr>
              <w:t>S</w:t>
            </w:r>
            <w:r w:rsidRPr="00820EA2">
              <w:rPr>
                <w:rFonts w:cs="Arial"/>
                <w:sz w:val="24"/>
                <w:szCs w:val="24"/>
              </w:rPr>
              <w:t>ign the Notice of Court Date for Motion</w:t>
            </w:r>
            <w:r w:rsidR="00D9388B" w:rsidRPr="00761044">
              <w:rPr>
                <w:rFonts w:cs="Arial"/>
                <w:sz w:val="24"/>
                <w:szCs w:val="24"/>
              </w:rPr>
              <w:t>.</w:t>
            </w:r>
          </w:p>
          <w:p w14:paraId="5DC6A1BC" w14:textId="77777777" w:rsidR="00D9388B" w:rsidRPr="009261AE" w:rsidRDefault="00D9388B" w:rsidP="00851FD3">
            <w:pPr>
              <w:spacing w:line="360" w:lineRule="auto"/>
              <w:rPr>
                <w:rFonts w:ascii="Arial" w:hAnsi="Arial" w:cs="Arial"/>
                <w:b/>
                <w:sz w:val="16"/>
                <w:szCs w:val="16"/>
              </w:rPr>
            </w:pPr>
          </w:p>
          <w:p w14:paraId="28379499" w14:textId="6C5F18F1" w:rsidR="00D9388B" w:rsidRPr="00761044" w:rsidRDefault="00820EA2" w:rsidP="00851FD3">
            <w:pPr>
              <w:pStyle w:val="NoSpacing"/>
              <w:spacing w:line="360" w:lineRule="auto"/>
              <w:rPr>
                <w:b/>
                <w:sz w:val="24"/>
                <w:szCs w:val="24"/>
              </w:rPr>
            </w:pPr>
            <w:r>
              <w:rPr>
                <w:b/>
                <w:sz w:val="24"/>
                <w:szCs w:val="24"/>
              </w:rPr>
              <w:t>4. Deliver a copy of your forms</w:t>
            </w:r>
          </w:p>
          <w:p w14:paraId="774C6940" w14:textId="1E51E5C3"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In the Proof of Delivery, describe </w:t>
            </w:r>
            <w:r w:rsidRPr="00820EA2">
              <w:rPr>
                <w:rFonts w:cs="Arial"/>
                <w:sz w:val="24"/>
                <w:szCs w:val="24"/>
                <w:u w:val="single"/>
              </w:rPr>
              <w:t>how</w:t>
            </w:r>
            <w:r w:rsidRPr="00820EA2">
              <w:rPr>
                <w:rFonts w:cs="Arial"/>
                <w:sz w:val="24"/>
                <w:szCs w:val="24"/>
              </w:rPr>
              <w:t xml:space="preserve"> and </w:t>
            </w:r>
            <w:r w:rsidRPr="00820EA2">
              <w:rPr>
                <w:rFonts w:cs="Arial"/>
                <w:sz w:val="24"/>
                <w:szCs w:val="24"/>
                <w:u w:val="single"/>
              </w:rPr>
              <w:t>when</w:t>
            </w:r>
            <w:r w:rsidRPr="00820EA2">
              <w:rPr>
                <w:rFonts w:cs="Arial"/>
                <w:sz w:val="24"/>
                <w:szCs w:val="24"/>
              </w:rPr>
              <w:t xml:space="preserve"> you are delivering your forms to the other person in our case. If the other person has a lawyer, you must deliver the forms to the lawyer</w:t>
            </w:r>
            <w:r w:rsidR="00D9388B" w:rsidRPr="00761044">
              <w:rPr>
                <w:rFonts w:cs="Arial"/>
                <w:sz w:val="24"/>
                <w:szCs w:val="24"/>
              </w:rPr>
              <w:t>.</w:t>
            </w:r>
          </w:p>
          <w:p w14:paraId="496EBAE1" w14:textId="0E2D59E8"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You must deliver your forms by 5:00 PM on the date you choose. If you are e-filing, you might not receive your file-stamped copies from the clerk until the next day</w:t>
            </w:r>
            <w:r w:rsidR="00D9388B" w:rsidRPr="00761044">
              <w:rPr>
                <w:rFonts w:cs="Arial"/>
                <w:sz w:val="24"/>
                <w:szCs w:val="24"/>
              </w:rPr>
              <w:t>.</w:t>
            </w:r>
          </w:p>
          <w:p w14:paraId="380422AE" w14:textId="002760AA"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Sign the Proof of Delivery</w:t>
            </w:r>
            <w:r w:rsidR="00D9388B" w:rsidRPr="00761044">
              <w:rPr>
                <w:rFonts w:cs="Arial"/>
                <w:sz w:val="24"/>
                <w:szCs w:val="24"/>
              </w:rPr>
              <w:t>.</w:t>
            </w:r>
          </w:p>
          <w:p w14:paraId="71CBBB38" w14:textId="46D63249" w:rsid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Using Certified Mail with a Return Receipt Request (green card) will help show the court that the other person received your Petition and knew about the hearing</w:t>
            </w:r>
            <w:r>
              <w:rPr>
                <w:rFonts w:cs="Arial"/>
                <w:sz w:val="24"/>
                <w:szCs w:val="24"/>
              </w:rPr>
              <w:t>.</w:t>
            </w:r>
          </w:p>
          <w:p w14:paraId="0ABB8F7D" w14:textId="5A4A2C50" w:rsidR="00820EA2" w:rsidRDefault="00820EA2" w:rsidP="00820EA2">
            <w:pPr>
              <w:pStyle w:val="NoSpacing"/>
              <w:numPr>
                <w:ilvl w:val="0"/>
                <w:numId w:val="4"/>
              </w:numPr>
              <w:spacing w:after="40" w:line="360" w:lineRule="auto"/>
              <w:rPr>
                <w:rFonts w:cs="Arial"/>
                <w:sz w:val="24"/>
                <w:szCs w:val="24"/>
              </w:rPr>
            </w:pPr>
            <w:r>
              <w:rPr>
                <w:rFonts w:cs="Arial"/>
                <w:sz w:val="24"/>
                <w:szCs w:val="24"/>
              </w:rPr>
              <w:t>Deliver these forms:</w:t>
            </w:r>
          </w:p>
          <w:p w14:paraId="679720B6" w14:textId="77777777" w:rsidR="00820EA2" w:rsidRPr="00820EA2" w:rsidRDefault="00820EA2" w:rsidP="00820EA2">
            <w:pPr>
              <w:pStyle w:val="ListParagraph"/>
              <w:widowControl w:val="0"/>
              <w:numPr>
                <w:ilvl w:val="2"/>
                <w:numId w:val="4"/>
              </w:numPr>
              <w:tabs>
                <w:tab w:val="left" w:pos="1440"/>
              </w:tabs>
              <w:autoSpaceDE w:val="0"/>
              <w:autoSpaceDN w:val="0"/>
              <w:spacing w:before="12" w:line="360" w:lineRule="auto"/>
              <w:ind w:left="1800" w:right="40"/>
              <w:contextualSpacing w:val="0"/>
              <w:rPr>
                <w:rFonts w:ascii="Arial" w:hAnsi="Arial" w:cs="Arial"/>
                <w:sz w:val="24"/>
              </w:rPr>
            </w:pPr>
            <w:r w:rsidRPr="00820EA2">
              <w:rPr>
                <w:rFonts w:ascii="Arial" w:hAnsi="Arial" w:cs="Arial"/>
                <w:sz w:val="24"/>
              </w:rPr>
              <w:t>A</w:t>
            </w:r>
            <w:r w:rsidRPr="00820EA2">
              <w:rPr>
                <w:rFonts w:ascii="Arial" w:hAnsi="Arial" w:cs="Arial"/>
                <w:spacing w:val="-4"/>
                <w:sz w:val="24"/>
              </w:rPr>
              <w:t xml:space="preserve"> </w:t>
            </w:r>
            <w:r w:rsidRPr="00820EA2">
              <w:rPr>
                <w:rFonts w:ascii="Arial" w:hAnsi="Arial" w:cs="Arial"/>
                <w:sz w:val="24"/>
              </w:rPr>
              <w:t>file-stamped</w:t>
            </w:r>
            <w:r w:rsidRPr="00820EA2">
              <w:rPr>
                <w:rFonts w:ascii="Arial" w:hAnsi="Arial" w:cs="Arial"/>
                <w:spacing w:val="-4"/>
                <w:sz w:val="24"/>
              </w:rPr>
              <w:t xml:space="preserve"> </w:t>
            </w:r>
            <w:r w:rsidRPr="00820EA2">
              <w:rPr>
                <w:rFonts w:ascii="Arial" w:hAnsi="Arial" w:cs="Arial"/>
                <w:sz w:val="24"/>
              </w:rPr>
              <w:t>copy</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4"/>
                <w:sz w:val="24"/>
              </w:rPr>
              <w:t xml:space="preserve"> </w:t>
            </w:r>
            <w:r w:rsidRPr="00820EA2">
              <w:rPr>
                <w:rFonts w:ascii="Arial" w:hAnsi="Arial" w:cs="Arial"/>
                <w:sz w:val="24"/>
              </w:rPr>
              <w:t>your</w:t>
            </w:r>
            <w:r w:rsidRPr="00820EA2">
              <w:rPr>
                <w:rFonts w:ascii="Arial" w:hAnsi="Arial" w:cs="Arial"/>
                <w:spacing w:val="-4"/>
                <w:sz w:val="24"/>
              </w:rPr>
              <w:t xml:space="preserve"> </w:t>
            </w:r>
            <w:r w:rsidRPr="00820EA2">
              <w:rPr>
                <w:rFonts w:ascii="Arial" w:hAnsi="Arial" w:cs="Arial"/>
                <w:sz w:val="24"/>
              </w:rPr>
              <w:t>Petition</w:t>
            </w:r>
            <w:r w:rsidRPr="00820EA2">
              <w:rPr>
                <w:rFonts w:ascii="Arial" w:hAnsi="Arial" w:cs="Arial"/>
                <w:spacing w:val="-4"/>
                <w:sz w:val="24"/>
              </w:rPr>
              <w:t xml:space="preserve"> </w:t>
            </w:r>
            <w:r w:rsidRPr="00820EA2">
              <w:rPr>
                <w:rFonts w:ascii="Arial" w:hAnsi="Arial" w:cs="Arial"/>
                <w:sz w:val="24"/>
              </w:rPr>
              <w:t>with</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order</w:t>
            </w:r>
            <w:r w:rsidRPr="00820EA2">
              <w:rPr>
                <w:rFonts w:ascii="Arial" w:hAnsi="Arial" w:cs="Arial"/>
                <w:spacing w:val="-3"/>
                <w:sz w:val="24"/>
              </w:rPr>
              <w:t xml:space="preserve"> </w:t>
            </w:r>
            <w:r w:rsidRPr="00820EA2">
              <w:rPr>
                <w:rFonts w:ascii="Arial" w:hAnsi="Arial" w:cs="Arial"/>
                <w:sz w:val="24"/>
              </w:rPr>
              <w:t>or</w:t>
            </w:r>
            <w:r w:rsidRPr="00820EA2">
              <w:rPr>
                <w:rFonts w:ascii="Arial" w:hAnsi="Arial" w:cs="Arial"/>
                <w:spacing w:val="-3"/>
                <w:sz w:val="24"/>
              </w:rPr>
              <w:t xml:space="preserve"> </w:t>
            </w:r>
            <w:r w:rsidRPr="00820EA2">
              <w:rPr>
                <w:rFonts w:ascii="Arial" w:hAnsi="Arial" w:cs="Arial"/>
                <w:sz w:val="24"/>
              </w:rPr>
              <w:t>judgment</w:t>
            </w:r>
            <w:r w:rsidRPr="00820EA2">
              <w:rPr>
                <w:rFonts w:ascii="Arial" w:hAnsi="Arial" w:cs="Arial"/>
                <w:spacing w:val="-3"/>
                <w:sz w:val="24"/>
              </w:rPr>
              <w:t xml:space="preserve"> </w:t>
            </w:r>
            <w:r w:rsidRPr="00820EA2">
              <w:rPr>
                <w:rFonts w:ascii="Arial" w:hAnsi="Arial" w:cs="Arial"/>
                <w:sz w:val="24"/>
              </w:rPr>
              <w:t>(marked as Exhibit A);</w:t>
            </w:r>
          </w:p>
          <w:p w14:paraId="2BCEE173" w14:textId="77777777" w:rsidR="00820EA2" w:rsidRPr="00820EA2" w:rsidRDefault="00820EA2" w:rsidP="00820EA2">
            <w:pPr>
              <w:pStyle w:val="ListParagraph"/>
              <w:widowControl w:val="0"/>
              <w:numPr>
                <w:ilvl w:val="2"/>
                <w:numId w:val="4"/>
              </w:numPr>
              <w:tabs>
                <w:tab w:val="left" w:pos="1439"/>
              </w:tabs>
              <w:autoSpaceDE w:val="0"/>
              <w:autoSpaceDN w:val="0"/>
              <w:spacing w:before="19" w:line="360" w:lineRule="auto"/>
              <w:ind w:left="1800" w:right="479"/>
              <w:contextualSpacing w:val="0"/>
              <w:rPr>
                <w:rFonts w:ascii="Arial" w:hAnsi="Arial" w:cs="Arial"/>
                <w:sz w:val="24"/>
              </w:rPr>
            </w:pPr>
            <w:r w:rsidRPr="00820EA2">
              <w:rPr>
                <w:rFonts w:ascii="Arial" w:hAnsi="Arial" w:cs="Arial"/>
                <w:sz w:val="24"/>
              </w:rPr>
              <w:t>Any</w:t>
            </w:r>
            <w:r w:rsidRPr="00820EA2">
              <w:rPr>
                <w:rFonts w:ascii="Arial" w:hAnsi="Arial" w:cs="Arial"/>
                <w:spacing w:val="-3"/>
                <w:sz w:val="24"/>
              </w:rPr>
              <w:t xml:space="preserve"> </w:t>
            </w:r>
            <w:r w:rsidRPr="00820EA2">
              <w:rPr>
                <w:rFonts w:ascii="Arial" w:hAnsi="Arial" w:cs="Arial"/>
                <w:sz w:val="24"/>
              </w:rPr>
              <w:t>other</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documents</w:t>
            </w:r>
            <w:r w:rsidRPr="00820EA2">
              <w:rPr>
                <w:rFonts w:ascii="Arial" w:hAnsi="Arial" w:cs="Arial"/>
                <w:spacing w:val="-3"/>
                <w:sz w:val="24"/>
              </w:rPr>
              <w:t xml:space="preserve"> </w:t>
            </w:r>
            <w:r w:rsidRPr="00820EA2">
              <w:rPr>
                <w:rFonts w:ascii="Arial" w:hAnsi="Arial" w:cs="Arial"/>
                <w:sz w:val="24"/>
              </w:rPr>
              <w:t>showing</w:t>
            </w:r>
            <w:r w:rsidRPr="00820EA2">
              <w:rPr>
                <w:rFonts w:ascii="Arial" w:hAnsi="Arial" w:cs="Arial"/>
                <w:spacing w:val="-3"/>
                <w:sz w:val="24"/>
              </w:rPr>
              <w:t xml:space="preserve"> </w:t>
            </w:r>
            <w:r w:rsidRPr="00820EA2">
              <w:rPr>
                <w:rFonts w:ascii="Arial" w:hAnsi="Arial" w:cs="Arial"/>
                <w:sz w:val="24"/>
              </w:rPr>
              <w:t>that</w:t>
            </w:r>
            <w:r w:rsidRPr="00820EA2">
              <w:rPr>
                <w:rFonts w:ascii="Arial" w:hAnsi="Arial" w:cs="Arial"/>
                <w:spacing w:val="-4"/>
                <w:sz w:val="24"/>
              </w:rPr>
              <w:t xml:space="preserve"> </w:t>
            </w:r>
            <w:r w:rsidRPr="00820EA2">
              <w:rPr>
                <w:rFonts w:ascii="Arial" w:hAnsi="Arial" w:cs="Arial"/>
                <w:sz w:val="24"/>
              </w:rPr>
              <w:t>the</w:t>
            </w:r>
            <w:r w:rsidRPr="00820EA2">
              <w:rPr>
                <w:rFonts w:ascii="Arial" w:hAnsi="Arial" w:cs="Arial"/>
                <w:spacing w:val="-4"/>
                <w:sz w:val="24"/>
              </w:rPr>
              <w:t xml:space="preserve"> </w:t>
            </w:r>
            <w:r w:rsidRPr="00820EA2">
              <w:rPr>
                <w:rFonts w:ascii="Arial" w:hAnsi="Arial" w:cs="Arial"/>
                <w:sz w:val="24"/>
              </w:rPr>
              <w:t>other</w:t>
            </w:r>
            <w:r w:rsidRPr="00820EA2">
              <w:rPr>
                <w:rFonts w:ascii="Arial" w:hAnsi="Arial" w:cs="Arial"/>
                <w:spacing w:val="-4"/>
                <w:sz w:val="24"/>
              </w:rPr>
              <w:t xml:space="preserve"> </w:t>
            </w:r>
            <w:r w:rsidRPr="00820EA2">
              <w:rPr>
                <w:rFonts w:ascii="Arial" w:hAnsi="Arial" w:cs="Arial"/>
                <w:sz w:val="24"/>
              </w:rPr>
              <w:t>person</w:t>
            </w:r>
            <w:r w:rsidRPr="00820EA2">
              <w:rPr>
                <w:rFonts w:ascii="Arial" w:hAnsi="Arial" w:cs="Arial"/>
                <w:spacing w:val="-4"/>
                <w:sz w:val="24"/>
              </w:rPr>
              <w:t xml:space="preserve"> </w:t>
            </w:r>
            <w:r w:rsidRPr="00820EA2">
              <w:rPr>
                <w:rFonts w:ascii="Arial" w:hAnsi="Arial" w:cs="Arial"/>
                <w:sz w:val="24"/>
              </w:rPr>
              <w:t>did</w:t>
            </w:r>
            <w:r w:rsidRPr="00820EA2">
              <w:rPr>
                <w:rFonts w:ascii="Arial" w:hAnsi="Arial" w:cs="Arial"/>
                <w:spacing w:val="-4"/>
                <w:sz w:val="24"/>
              </w:rPr>
              <w:t xml:space="preserve"> </w:t>
            </w:r>
            <w:r w:rsidRPr="00820EA2">
              <w:rPr>
                <w:rFonts w:ascii="Arial" w:hAnsi="Arial" w:cs="Arial"/>
                <w:sz w:val="24"/>
              </w:rPr>
              <w:t>not</w:t>
            </w:r>
            <w:r w:rsidRPr="00820EA2">
              <w:rPr>
                <w:rFonts w:ascii="Arial" w:hAnsi="Arial" w:cs="Arial"/>
                <w:spacing w:val="-4"/>
                <w:sz w:val="24"/>
              </w:rPr>
              <w:t xml:space="preserve"> </w:t>
            </w:r>
            <w:r w:rsidRPr="00820EA2">
              <w:rPr>
                <w:rFonts w:ascii="Arial" w:hAnsi="Arial" w:cs="Arial"/>
                <w:sz w:val="24"/>
              </w:rPr>
              <w:t>obey</w:t>
            </w:r>
            <w:r w:rsidRPr="00820EA2">
              <w:rPr>
                <w:rFonts w:ascii="Arial" w:hAnsi="Arial" w:cs="Arial"/>
                <w:spacing w:val="-4"/>
                <w:sz w:val="24"/>
              </w:rPr>
              <w:t xml:space="preserve"> </w:t>
            </w:r>
            <w:r w:rsidRPr="00820EA2">
              <w:rPr>
                <w:rFonts w:ascii="Arial" w:hAnsi="Arial" w:cs="Arial"/>
                <w:sz w:val="24"/>
              </w:rPr>
              <w:t>the court order (marked as Exhibit B, Exhibit C, etc.);</w:t>
            </w:r>
          </w:p>
          <w:p w14:paraId="3AABD1DE" w14:textId="77777777" w:rsidR="00820EA2" w:rsidRPr="00820EA2" w:rsidRDefault="00820EA2" w:rsidP="00820EA2">
            <w:pPr>
              <w:pStyle w:val="ListParagraph"/>
              <w:widowControl w:val="0"/>
              <w:numPr>
                <w:ilvl w:val="2"/>
                <w:numId w:val="4"/>
              </w:numPr>
              <w:tabs>
                <w:tab w:val="left" w:pos="1438"/>
              </w:tabs>
              <w:autoSpaceDE w:val="0"/>
              <w:autoSpaceDN w:val="0"/>
              <w:spacing w:before="4" w:line="360" w:lineRule="auto"/>
              <w:ind w:left="1800"/>
              <w:contextualSpacing w:val="0"/>
              <w:rPr>
                <w:rFonts w:ascii="Arial" w:hAnsi="Arial" w:cs="Arial"/>
                <w:sz w:val="24"/>
              </w:rPr>
            </w:pPr>
            <w:r w:rsidRPr="00820EA2">
              <w:rPr>
                <w:rFonts w:ascii="Arial" w:hAnsi="Arial" w:cs="Arial"/>
                <w:sz w:val="24"/>
              </w:rPr>
              <w:t xml:space="preserve">Notice of Court Date for Hearing; </w:t>
            </w:r>
            <w:r w:rsidRPr="00820EA2">
              <w:rPr>
                <w:rFonts w:ascii="Arial" w:hAnsi="Arial" w:cs="Arial"/>
                <w:spacing w:val="-5"/>
                <w:sz w:val="24"/>
              </w:rPr>
              <w:t>and</w:t>
            </w:r>
          </w:p>
          <w:p w14:paraId="6C9F0A5C" w14:textId="77777777" w:rsidR="00820EA2" w:rsidRPr="00820EA2" w:rsidRDefault="00820EA2" w:rsidP="00820EA2">
            <w:pPr>
              <w:pStyle w:val="ListParagraph"/>
              <w:widowControl w:val="0"/>
              <w:numPr>
                <w:ilvl w:val="2"/>
                <w:numId w:val="4"/>
              </w:numPr>
              <w:tabs>
                <w:tab w:val="left" w:pos="1438"/>
              </w:tabs>
              <w:autoSpaceDE w:val="0"/>
              <w:autoSpaceDN w:val="0"/>
              <w:spacing w:line="360" w:lineRule="auto"/>
              <w:ind w:left="1800"/>
              <w:contextualSpacing w:val="0"/>
              <w:rPr>
                <w:rFonts w:ascii="Arial" w:hAnsi="Arial" w:cs="Arial"/>
                <w:sz w:val="24"/>
              </w:rPr>
            </w:pPr>
            <w:r w:rsidRPr="00820EA2">
              <w:rPr>
                <w:rFonts w:ascii="Arial" w:hAnsi="Arial" w:cs="Arial"/>
                <w:sz w:val="24"/>
              </w:rPr>
              <w:t>Proof</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3"/>
                <w:sz w:val="24"/>
              </w:rPr>
              <w:t xml:space="preserve"> </w:t>
            </w:r>
            <w:r w:rsidRPr="00820EA2">
              <w:rPr>
                <w:rFonts w:ascii="Arial" w:hAnsi="Arial" w:cs="Arial"/>
                <w:spacing w:val="-2"/>
                <w:sz w:val="24"/>
              </w:rPr>
              <w:t>delivery.</w:t>
            </w:r>
          </w:p>
          <w:p w14:paraId="76924E27" w14:textId="4CAADFA6" w:rsidR="00820EA2"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lastRenderedPageBreak/>
              <w:t>File the Notice of Hearing for Court Date and Proof of Delivery if you have not done so already. See step 2 above for instructions on filing</w:t>
            </w:r>
            <w:r>
              <w:rPr>
                <w:rFonts w:cs="Arial"/>
                <w:sz w:val="24"/>
                <w:szCs w:val="24"/>
              </w:rPr>
              <w:t>.</w:t>
            </w:r>
          </w:p>
          <w:p w14:paraId="11B337FE" w14:textId="77777777" w:rsidR="00D9388B" w:rsidRPr="009261AE" w:rsidRDefault="00D9388B" w:rsidP="00851FD3">
            <w:pPr>
              <w:pStyle w:val="NoSpacing"/>
              <w:spacing w:line="360" w:lineRule="auto"/>
              <w:ind w:left="360"/>
              <w:rPr>
                <w:rFonts w:cs="Arial"/>
                <w:sz w:val="16"/>
                <w:szCs w:val="16"/>
              </w:rPr>
            </w:pPr>
          </w:p>
          <w:p w14:paraId="2377C964" w14:textId="057B424C" w:rsidR="00D9388B" w:rsidRPr="00761044" w:rsidRDefault="00820EA2" w:rsidP="00851FD3">
            <w:pPr>
              <w:pStyle w:val="NoSpacing"/>
              <w:spacing w:after="40" w:line="360" w:lineRule="auto"/>
              <w:rPr>
                <w:rFonts w:cs="Arial"/>
                <w:b/>
                <w:sz w:val="24"/>
                <w:szCs w:val="24"/>
              </w:rPr>
            </w:pPr>
            <w:r>
              <w:rPr>
                <w:rFonts w:cs="Arial"/>
                <w:b/>
                <w:sz w:val="24"/>
                <w:szCs w:val="24"/>
              </w:rPr>
              <w:t>Go to court for the petition hearing</w:t>
            </w:r>
          </w:p>
          <w:p w14:paraId="4575CB0F" w14:textId="58635063"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Bring a copy of the documents you delivered to the hearing. Also bring the blank Order on Rule to Show Cause</w:t>
            </w:r>
            <w:r w:rsidR="00D9388B" w:rsidRPr="00761044">
              <w:rPr>
                <w:rFonts w:cs="Arial"/>
                <w:sz w:val="24"/>
                <w:szCs w:val="24"/>
              </w:rPr>
              <w:t>.</w:t>
            </w:r>
          </w:p>
          <w:p w14:paraId="52FBCE19" w14:textId="3B85AF83"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At this hearing, the judge might make a finding that other person is in contempt of court for not obeying the order or judgment. The judge can make this decision based on your Petition, your supporting documents, and what you say in court</w:t>
            </w:r>
            <w:r w:rsidR="00D9388B" w:rsidRPr="00761044">
              <w:rPr>
                <w:rFonts w:cs="Arial"/>
                <w:sz w:val="24"/>
                <w:szCs w:val="24"/>
              </w:rPr>
              <w:t xml:space="preserve"> .</w:t>
            </w:r>
          </w:p>
          <w:p w14:paraId="211E7225" w14:textId="4DB45240"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What happens depends on who is at the Petition hearin</w:t>
            </w:r>
            <w:r>
              <w:rPr>
                <w:rFonts w:cs="Arial"/>
                <w:sz w:val="24"/>
                <w:szCs w:val="24"/>
              </w:rPr>
              <w:t>g</w:t>
            </w:r>
            <w:r w:rsidR="00D9388B" w:rsidRPr="00761044">
              <w:rPr>
                <w:rFonts w:cs="Arial"/>
                <w:sz w:val="24"/>
                <w:szCs w:val="24"/>
              </w:rPr>
              <w:t>.</w:t>
            </w:r>
          </w:p>
          <w:p w14:paraId="723B5015" w14:textId="687C251F" w:rsid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If the other person is present, they can either obey the order in court or make plans to. The judge will schedule another court date to see if they followed through with their plan. The judge might also schedule another court date if the person asks for time to get a lawyer</w:t>
            </w:r>
            <w:r>
              <w:rPr>
                <w:rFonts w:cs="Arial"/>
                <w:sz w:val="24"/>
                <w:szCs w:val="24"/>
              </w:rPr>
              <w:t>.</w:t>
            </w:r>
          </w:p>
          <w:p w14:paraId="280DBFD9" w14:textId="31CDE269"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If the other person does not show up in court, the judge might order you to deliver the Petition to the other person another way. For example, you may have to ask the Sheriff to deliver (serve) the forms</w:t>
            </w:r>
            <w:r>
              <w:rPr>
                <w:rFonts w:cs="Arial"/>
                <w:sz w:val="24"/>
                <w:szCs w:val="24"/>
              </w:rPr>
              <w:t>.</w:t>
            </w:r>
          </w:p>
          <w:p w14:paraId="4B93C59E" w14:textId="2D1A8D24" w:rsid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If the judge thinks the other person knew about the court date but did not show up, the judge may issue a warrant, also called a body attachment, to bring the other person to court</w:t>
            </w:r>
            <w:r>
              <w:rPr>
                <w:rFonts w:cs="Arial"/>
                <w:sz w:val="24"/>
                <w:szCs w:val="24"/>
              </w:rPr>
              <w:t>.</w:t>
            </w:r>
          </w:p>
          <w:p w14:paraId="5D693EDE" w14:textId="2796589B" w:rsidR="00820EA2"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Follow the judge’s instructions on the next steps</w:t>
            </w:r>
            <w:r>
              <w:rPr>
                <w:rFonts w:cs="Arial"/>
                <w:sz w:val="24"/>
                <w:szCs w:val="24"/>
              </w:rPr>
              <w:t>.</w:t>
            </w:r>
          </w:p>
          <w:p w14:paraId="3285A978" w14:textId="77777777" w:rsidR="00D9388B" w:rsidRPr="009261AE" w:rsidRDefault="00D9388B" w:rsidP="00851FD3">
            <w:pPr>
              <w:pStyle w:val="NoSpacing"/>
              <w:spacing w:line="360" w:lineRule="auto"/>
              <w:ind w:left="360"/>
              <w:rPr>
                <w:rFonts w:cs="Arial"/>
                <w:sz w:val="16"/>
                <w:szCs w:val="16"/>
              </w:rPr>
            </w:pPr>
          </w:p>
          <w:p w14:paraId="4CC33EEE" w14:textId="014F4679" w:rsidR="00D9388B" w:rsidRPr="00761044" w:rsidRDefault="00650007" w:rsidP="00851FD3">
            <w:pPr>
              <w:pStyle w:val="NoSpacing"/>
              <w:spacing w:after="40" w:line="360" w:lineRule="auto"/>
              <w:rPr>
                <w:rFonts w:cs="Arial"/>
                <w:b/>
                <w:sz w:val="24"/>
                <w:szCs w:val="24"/>
              </w:rPr>
            </w:pPr>
            <w:r>
              <w:rPr>
                <w:rFonts w:cs="Arial"/>
                <w:b/>
                <w:sz w:val="24"/>
                <w:szCs w:val="24"/>
              </w:rPr>
              <w:t>Return to court for the rule, hearing, or compliance</w:t>
            </w:r>
          </w:p>
          <w:p w14:paraId="7951FE3C" w14:textId="2DA7E843" w:rsidR="00D9388B" w:rsidRPr="00761044" w:rsidRDefault="00650007" w:rsidP="00820EA2">
            <w:pPr>
              <w:pStyle w:val="NoSpacing"/>
              <w:numPr>
                <w:ilvl w:val="0"/>
                <w:numId w:val="4"/>
              </w:numPr>
              <w:spacing w:after="40" w:line="360" w:lineRule="auto"/>
              <w:rPr>
                <w:rFonts w:cs="Arial"/>
                <w:sz w:val="24"/>
                <w:szCs w:val="24"/>
              </w:rPr>
            </w:pPr>
            <w:r w:rsidRPr="00650007">
              <w:rPr>
                <w:rFonts w:cs="Arial"/>
                <w:sz w:val="24"/>
                <w:szCs w:val="24"/>
              </w:rPr>
              <w:t>If the other person has obeyed the court order, the contempt finding is purged (removed)</w:t>
            </w:r>
            <w:r w:rsidR="00D9388B" w:rsidRPr="00761044">
              <w:rPr>
                <w:rFonts w:cs="Arial"/>
                <w:sz w:val="24"/>
                <w:szCs w:val="24"/>
              </w:rPr>
              <w:t>.</w:t>
            </w:r>
          </w:p>
          <w:p w14:paraId="59933277" w14:textId="02D6E019" w:rsidR="00D9388B" w:rsidRPr="00761044" w:rsidRDefault="00650007" w:rsidP="00820EA2">
            <w:pPr>
              <w:pStyle w:val="NoSpacing"/>
              <w:numPr>
                <w:ilvl w:val="0"/>
                <w:numId w:val="4"/>
              </w:numPr>
              <w:spacing w:after="40" w:line="360" w:lineRule="auto"/>
              <w:rPr>
                <w:rStyle w:val="Hyperlink"/>
                <w:rFonts w:eastAsiaTheme="majorEastAsia" w:cs="Arial"/>
                <w:color w:val="auto"/>
                <w:sz w:val="24"/>
                <w:szCs w:val="24"/>
              </w:rPr>
            </w:pPr>
            <w:r w:rsidRPr="00650007">
              <w:rPr>
                <w:rFonts w:cs="Arial"/>
                <w:sz w:val="24"/>
                <w:szCs w:val="24"/>
              </w:rPr>
              <w:t>If the other person has not obeyed the court order, the judge may send the other person to jail until they are willing to obey</w:t>
            </w:r>
            <w:r>
              <w:rPr>
                <w:rFonts w:cs="Arial"/>
                <w:sz w:val="24"/>
                <w:szCs w:val="24"/>
              </w:rPr>
              <w:t>.</w:t>
            </w:r>
          </w:p>
          <w:p w14:paraId="7A5425EC" w14:textId="77777777" w:rsidR="00D9388B" w:rsidRDefault="00650007" w:rsidP="00820EA2">
            <w:pPr>
              <w:pStyle w:val="NoSpacing"/>
              <w:numPr>
                <w:ilvl w:val="0"/>
                <w:numId w:val="4"/>
              </w:numPr>
              <w:spacing w:after="40" w:line="360" w:lineRule="auto"/>
              <w:rPr>
                <w:rFonts w:cs="Arial"/>
                <w:sz w:val="24"/>
                <w:szCs w:val="24"/>
              </w:rPr>
            </w:pPr>
            <w:r w:rsidRPr="00650007">
              <w:rPr>
                <w:rFonts w:cs="Arial"/>
                <w:sz w:val="24"/>
                <w:szCs w:val="24"/>
              </w:rPr>
              <w:t>If the other person is unable to obey, the judge may order the other person to do something else. For example, if the other parent cannot pay child support because they do not have a job, the judge may order them to look for work and keep track in a job diary</w:t>
            </w:r>
            <w:r>
              <w:rPr>
                <w:rFonts w:cs="Arial"/>
                <w:sz w:val="24"/>
                <w:szCs w:val="24"/>
              </w:rPr>
              <w:t>.</w:t>
            </w:r>
          </w:p>
          <w:p w14:paraId="7F03E401" w14:textId="68B35F5C" w:rsidR="00650007" w:rsidRPr="00761044" w:rsidRDefault="00650007" w:rsidP="00820EA2">
            <w:pPr>
              <w:pStyle w:val="NoSpacing"/>
              <w:numPr>
                <w:ilvl w:val="0"/>
                <w:numId w:val="4"/>
              </w:numPr>
              <w:spacing w:after="40" w:line="360" w:lineRule="auto"/>
              <w:rPr>
                <w:rFonts w:cs="Arial"/>
                <w:sz w:val="24"/>
                <w:szCs w:val="24"/>
              </w:rPr>
            </w:pPr>
            <w:r>
              <w:rPr>
                <w:sz w:val="24"/>
              </w:rPr>
              <w:t>The</w:t>
            </w:r>
            <w:r>
              <w:rPr>
                <w:spacing w:val="-1"/>
                <w:sz w:val="24"/>
              </w:rPr>
              <w:t xml:space="preserve"> </w:t>
            </w:r>
            <w:r>
              <w:rPr>
                <w:sz w:val="24"/>
              </w:rPr>
              <w:t>judge</w:t>
            </w:r>
            <w:r>
              <w:rPr>
                <w:spacing w:val="-1"/>
                <w:sz w:val="24"/>
              </w:rPr>
              <w:t xml:space="preserve"> </w:t>
            </w:r>
            <w:r>
              <w:rPr>
                <w:sz w:val="24"/>
              </w:rPr>
              <w:t>may</w:t>
            </w:r>
            <w:r>
              <w:rPr>
                <w:spacing w:val="-1"/>
                <w:sz w:val="24"/>
              </w:rPr>
              <w:t xml:space="preserve"> </w:t>
            </w:r>
            <w:r>
              <w:rPr>
                <w:sz w:val="24"/>
              </w:rPr>
              <w:t>schedule</w:t>
            </w:r>
            <w:r>
              <w:rPr>
                <w:spacing w:val="-1"/>
                <w:sz w:val="24"/>
              </w:rPr>
              <w:t xml:space="preserve"> </w:t>
            </w:r>
            <w:r>
              <w:rPr>
                <w:sz w:val="24"/>
              </w:rPr>
              <w:t>another</w:t>
            </w:r>
            <w:r>
              <w:rPr>
                <w:spacing w:val="-1"/>
                <w:sz w:val="24"/>
              </w:rPr>
              <w:t xml:space="preserve"> </w:t>
            </w:r>
            <w:r>
              <w:rPr>
                <w:sz w:val="24"/>
              </w:rPr>
              <w:t>court</w:t>
            </w:r>
            <w:r>
              <w:rPr>
                <w:spacing w:val="-1"/>
                <w:sz w:val="24"/>
              </w:rPr>
              <w:t xml:space="preserve"> </w:t>
            </w:r>
            <w:r>
              <w:rPr>
                <w:sz w:val="24"/>
              </w:rPr>
              <w:t>date</w:t>
            </w:r>
            <w:r>
              <w:rPr>
                <w:spacing w:val="-1"/>
                <w:sz w:val="24"/>
              </w:rPr>
              <w:t xml:space="preserve"> </w:t>
            </w:r>
            <w:r>
              <w:rPr>
                <w:sz w:val="24"/>
              </w:rPr>
              <w:t>if</w:t>
            </w:r>
            <w:r>
              <w:rPr>
                <w:sz w:val="24"/>
              </w:rPr>
              <w:t xml:space="preserve"> necessary.</w:t>
            </w:r>
          </w:p>
        </w:tc>
      </w:tr>
      <w:tr w:rsidR="00D9388B" w:rsidRPr="006D26C4" w14:paraId="7632468D" w14:textId="77777777" w:rsidTr="00851FD3">
        <w:tc>
          <w:tcPr>
            <w:tcW w:w="10800" w:type="dxa"/>
            <w:tcBorders>
              <w:top w:val="single" w:sz="4" w:space="0" w:color="auto"/>
              <w:left w:val="nil"/>
              <w:bottom w:val="nil"/>
              <w:right w:val="nil"/>
            </w:tcBorders>
          </w:tcPr>
          <w:p w14:paraId="19B2AA0C" w14:textId="77777777" w:rsidR="00D9388B" w:rsidRPr="00761044" w:rsidRDefault="00D9388B" w:rsidP="00851FD3">
            <w:pPr>
              <w:pStyle w:val="NoSpacing"/>
              <w:spacing w:after="40"/>
              <w:rPr>
                <w:rFonts w:cs="Arial"/>
                <w:b/>
                <w:sz w:val="24"/>
                <w:szCs w:val="24"/>
              </w:rPr>
            </w:pPr>
          </w:p>
        </w:tc>
      </w:tr>
    </w:tbl>
    <w:p w14:paraId="01C99845" w14:textId="77777777" w:rsidR="00D9388B" w:rsidRPr="000F37E8" w:rsidRDefault="00D9388B" w:rsidP="00D9388B">
      <w:pPr>
        <w:rPr>
          <w:rFonts w:ascii="Arial" w:hAnsi="Arial" w:cs="Arial"/>
          <w:sz w:val="2"/>
          <w:szCs w:val="2"/>
        </w:rPr>
      </w:pPr>
    </w:p>
    <w:p w14:paraId="7C498626" w14:textId="77777777" w:rsidR="000B5DF1" w:rsidRDefault="000B5DF1"/>
    <w:sectPr w:rsidR="000B5DF1" w:rsidSect="00D9388B">
      <w:headerReference w:type="even" r:id="rId13"/>
      <w:headerReference w:type="default" r:id="rId14"/>
      <w:footerReference w:type="even" r:id="rId15"/>
      <w:footerReference w:type="default" r:id="rId16"/>
      <w:headerReference w:type="first" r:id="rId17"/>
      <w:footerReference w:type="first" r:id="rId1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60946" w14:textId="77777777" w:rsidR="00273524" w:rsidRDefault="00273524" w:rsidP="00650007">
      <w:r>
        <w:separator/>
      </w:r>
    </w:p>
  </w:endnote>
  <w:endnote w:type="continuationSeparator" w:id="0">
    <w:p w14:paraId="75BCC56C" w14:textId="77777777" w:rsidR="00273524" w:rsidRDefault="00273524" w:rsidP="00650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42E07" w14:textId="77777777" w:rsidR="00650007" w:rsidRDefault="006500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A98D" w14:textId="19EA04CA" w:rsidR="00D9388B" w:rsidRDefault="00D9388B" w:rsidP="003229ED">
    <w:pPr>
      <w:pStyle w:val="Footer"/>
      <w:jc w:val="center"/>
      <w:rPr>
        <w:rFonts w:ascii="Arial" w:hAnsi="Arial" w:cs="Arial"/>
        <w:b/>
        <w:sz w:val="20"/>
        <w:szCs w:val="20"/>
      </w:rPr>
    </w:pPr>
    <w:r w:rsidRPr="00462D12">
      <w:rPr>
        <w:rFonts w:ascii="Arial" w:hAnsi="Arial" w:cs="Arial"/>
        <w:b/>
        <w:sz w:val="20"/>
        <w:szCs w:val="20"/>
      </w:rPr>
      <w:t>THESE INSTRUCTIONS ARE FOR YOUR PERSONAL USE ONLY</w:t>
    </w:r>
    <w:r>
      <w:rPr>
        <w:rFonts w:ascii="Arial" w:hAnsi="Arial" w:cs="Arial"/>
        <w:b/>
        <w:sz w:val="20"/>
        <w:szCs w:val="20"/>
      </w:rPr>
      <w:t>.</w:t>
    </w:r>
  </w:p>
  <w:p w14:paraId="1F994FBB" w14:textId="77777777" w:rsidR="00D9388B" w:rsidRDefault="00D9388B" w:rsidP="004F191C">
    <w:pPr>
      <w:pStyle w:val="Footer"/>
      <w:jc w:val="center"/>
    </w:pPr>
    <w:hyperlink r:id="rId1" w:history="1">
      <w:r w:rsidRPr="00B3752E">
        <w:rPr>
          <w:rStyle w:val="Hyperlink"/>
          <w:rFonts w:ascii="Arial" w:eastAsiaTheme="majorEastAsia" w:hAnsi="Arial" w:cs="Arial"/>
          <w:b/>
          <w:sz w:val="20"/>
          <w:szCs w:val="20"/>
        </w:rPr>
        <w:t>www.illinoislegalaid.org</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92D7" w14:textId="77777777" w:rsidR="00650007" w:rsidRDefault="006500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DCCAB" w14:textId="77777777" w:rsidR="00273524" w:rsidRDefault="00273524" w:rsidP="00650007">
      <w:r>
        <w:separator/>
      </w:r>
    </w:p>
  </w:footnote>
  <w:footnote w:type="continuationSeparator" w:id="0">
    <w:p w14:paraId="432C474D" w14:textId="77777777" w:rsidR="00273524" w:rsidRDefault="00273524" w:rsidP="006500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CD0D7" w14:textId="77777777" w:rsidR="00650007" w:rsidRDefault="006500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E173E" w14:textId="77777777" w:rsidR="00650007" w:rsidRDefault="006500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E3169" w14:textId="77777777" w:rsidR="00650007" w:rsidRDefault="006500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07CC75B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03">
      <w:start w:val="1"/>
      <w:numFmt w:val="bullet"/>
      <w:lvlText w:val="o"/>
      <w:lvlJc w:val="left"/>
      <w:pPr>
        <w:ind w:left="2700" w:hanging="360"/>
      </w:pPr>
      <w:rPr>
        <w:rFonts w:ascii="Courier New" w:hAnsi="Courier New" w:cs="Courier New"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0972215"/>
    <w:multiLevelType w:val="hybridMultilevel"/>
    <w:tmpl w:val="C2DADC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B9D7384"/>
    <w:multiLevelType w:val="hybridMultilevel"/>
    <w:tmpl w:val="4A02B384"/>
    <w:lvl w:ilvl="0" w:tplc="62221BCA">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CAF7F0B"/>
    <w:multiLevelType w:val="hybridMultilevel"/>
    <w:tmpl w:val="F1D077AE"/>
    <w:lvl w:ilvl="0" w:tplc="04090001">
      <w:start w:val="1"/>
      <w:numFmt w:val="bullet"/>
      <w:lvlText w:val=""/>
      <w:lvlJc w:val="left"/>
      <w:pPr>
        <w:ind w:left="810" w:hanging="360"/>
      </w:pPr>
      <w:rPr>
        <w:rFonts w:ascii="Symbol" w:hAnsi="Symbol"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5" w15:restartNumberingAfterBreak="0">
    <w:nsid w:val="35B23D95"/>
    <w:multiLevelType w:val="hybridMultilevel"/>
    <w:tmpl w:val="1F44F8A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A2B1C51"/>
    <w:multiLevelType w:val="hybridMultilevel"/>
    <w:tmpl w:val="5B740BDE"/>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E8B630E"/>
    <w:multiLevelType w:val="hybridMultilevel"/>
    <w:tmpl w:val="3AF40A0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23E2F73"/>
    <w:multiLevelType w:val="hybridMultilevel"/>
    <w:tmpl w:val="1AD00A68"/>
    <w:lvl w:ilvl="0" w:tplc="78B4F33C">
      <w:start w:val="1"/>
      <w:numFmt w:val="decimal"/>
      <w:lvlText w:val="%1)"/>
      <w:lvlJc w:val="left"/>
      <w:pPr>
        <w:ind w:left="259" w:hanging="2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C7A217A6">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2" w:tplc="A89CEAEE">
      <w:numFmt w:val="bullet"/>
      <w:lvlText w:val="o"/>
      <w:lvlJc w:val="left"/>
      <w:pPr>
        <w:ind w:left="1440" w:hanging="360"/>
      </w:pPr>
      <w:rPr>
        <w:rFonts w:ascii="Courier New" w:eastAsia="Courier New" w:hAnsi="Courier New" w:cs="Courier New" w:hint="default"/>
        <w:b w:val="0"/>
        <w:bCs w:val="0"/>
        <w:i w:val="0"/>
        <w:iCs w:val="0"/>
        <w:spacing w:val="0"/>
        <w:w w:val="100"/>
        <w:sz w:val="24"/>
        <w:szCs w:val="24"/>
        <w:lang w:val="en-US" w:eastAsia="en-US" w:bidi="ar-SA"/>
      </w:rPr>
    </w:lvl>
    <w:lvl w:ilvl="3" w:tplc="3A263E32">
      <w:numFmt w:val="bullet"/>
      <w:lvlText w:val="•"/>
      <w:lvlJc w:val="left"/>
      <w:pPr>
        <w:ind w:left="2430" w:hanging="360"/>
      </w:pPr>
      <w:rPr>
        <w:rFonts w:hint="default"/>
        <w:lang w:val="en-US" w:eastAsia="en-US" w:bidi="ar-SA"/>
      </w:rPr>
    </w:lvl>
    <w:lvl w:ilvl="4" w:tplc="7906732A">
      <w:numFmt w:val="bullet"/>
      <w:lvlText w:val="•"/>
      <w:lvlJc w:val="left"/>
      <w:pPr>
        <w:ind w:left="3420" w:hanging="360"/>
      </w:pPr>
      <w:rPr>
        <w:rFonts w:hint="default"/>
        <w:lang w:val="en-US" w:eastAsia="en-US" w:bidi="ar-SA"/>
      </w:rPr>
    </w:lvl>
    <w:lvl w:ilvl="5" w:tplc="9DEE583A">
      <w:numFmt w:val="bullet"/>
      <w:lvlText w:val="•"/>
      <w:lvlJc w:val="left"/>
      <w:pPr>
        <w:ind w:left="4410" w:hanging="360"/>
      </w:pPr>
      <w:rPr>
        <w:rFonts w:hint="default"/>
        <w:lang w:val="en-US" w:eastAsia="en-US" w:bidi="ar-SA"/>
      </w:rPr>
    </w:lvl>
    <w:lvl w:ilvl="6" w:tplc="12B4CB20">
      <w:numFmt w:val="bullet"/>
      <w:lvlText w:val="•"/>
      <w:lvlJc w:val="left"/>
      <w:pPr>
        <w:ind w:left="5400" w:hanging="360"/>
      </w:pPr>
      <w:rPr>
        <w:rFonts w:hint="default"/>
        <w:lang w:val="en-US" w:eastAsia="en-US" w:bidi="ar-SA"/>
      </w:rPr>
    </w:lvl>
    <w:lvl w:ilvl="7" w:tplc="414EA20A">
      <w:numFmt w:val="bullet"/>
      <w:lvlText w:val="•"/>
      <w:lvlJc w:val="left"/>
      <w:pPr>
        <w:ind w:left="6390" w:hanging="360"/>
      </w:pPr>
      <w:rPr>
        <w:rFonts w:hint="default"/>
        <w:lang w:val="en-US" w:eastAsia="en-US" w:bidi="ar-SA"/>
      </w:rPr>
    </w:lvl>
    <w:lvl w:ilvl="8" w:tplc="F8B6096A">
      <w:numFmt w:val="bullet"/>
      <w:lvlText w:val="•"/>
      <w:lvlJc w:val="left"/>
      <w:pPr>
        <w:ind w:left="7380" w:hanging="360"/>
      </w:pPr>
      <w:rPr>
        <w:rFonts w:hint="default"/>
        <w:lang w:val="en-US" w:eastAsia="en-US" w:bidi="ar-SA"/>
      </w:rPr>
    </w:lvl>
  </w:abstractNum>
  <w:num w:numId="1" w16cid:durableId="373044879">
    <w:abstractNumId w:val="4"/>
  </w:num>
  <w:num w:numId="2" w16cid:durableId="1329595190">
    <w:abstractNumId w:val="6"/>
  </w:num>
  <w:num w:numId="3" w16cid:durableId="932543199">
    <w:abstractNumId w:val="7"/>
  </w:num>
  <w:num w:numId="4" w16cid:durableId="124012474">
    <w:abstractNumId w:val="0"/>
  </w:num>
  <w:num w:numId="5" w16cid:durableId="1726442039">
    <w:abstractNumId w:val="5"/>
  </w:num>
  <w:num w:numId="6" w16cid:durableId="882787773">
    <w:abstractNumId w:val="2"/>
  </w:num>
  <w:num w:numId="7" w16cid:durableId="899563114">
    <w:abstractNumId w:val="3"/>
  </w:num>
  <w:num w:numId="8" w16cid:durableId="44569686">
    <w:abstractNumId w:val="1"/>
  </w:num>
  <w:num w:numId="9" w16cid:durableId="21197936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88B"/>
    <w:rsid w:val="000B5DF1"/>
    <w:rsid w:val="00273524"/>
    <w:rsid w:val="00283BD4"/>
    <w:rsid w:val="002B0C2C"/>
    <w:rsid w:val="00402696"/>
    <w:rsid w:val="00650007"/>
    <w:rsid w:val="007B7602"/>
    <w:rsid w:val="00820EA2"/>
    <w:rsid w:val="00AD460F"/>
    <w:rsid w:val="00B55513"/>
    <w:rsid w:val="00D9388B"/>
    <w:rsid w:val="00DC0BA4"/>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7EDC"/>
  <w15:chartTrackingRefBased/>
  <w15:docId w15:val="{2B18555E-5434-4CC0-B6DB-63BC67F33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88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88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9388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9388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9388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9388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938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8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8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8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88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9388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9388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9388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9388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938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8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8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88B"/>
    <w:rPr>
      <w:rFonts w:eastAsiaTheme="majorEastAsia" w:cstheme="majorBidi"/>
      <w:color w:val="272727" w:themeColor="text1" w:themeTint="D8"/>
    </w:rPr>
  </w:style>
  <w:style w:type="paragraph" w:styleId="Title">
    <w:name w:val="Title"/>
    <w:basedOn w:val="Normal"/>
    <w:next w:val="Normal"/>
    <w:link w:val="TitleChar"/>
    <w:uiPriority w:val="10"/>
    <w:qFormat/>
    <w:rsid w:val="00D938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8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8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8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88B"/>
    <w:pPr>
      <w:spacing w:before="160"/>
      <w:jc w:val="center"/>
    </w:pPr>
    <w:rPr>
      <w:i/>
      <w:iCs/>
      <w:color w:val="404040" w:themeColor="text1" w:themeTint="BF"/>
    </w:rPr>
  </w:style>
  <w:style w:type="character" w:customStyle="1" w:styleId="QuoteChar">
    <w:name w:val="Quote Char"/>
    <w:basedOn w:val="DefaultParagraphFont"/>
    <w:link w:val="Quote"/>
    <w:uiPriority w:val="29"/>
    <w:rsid w:val="00D9388B"/>
    <w:rPr>
      <w:i/>
      <w:iCs/>
      <w:color w:val="404040" w:themeColor="text1" w:themeTint="BF"/>
    </w:rPr>
  </w:style>
  <w:style w:type="paragraph" w:styleId="ListParagraph">
    <w:name w:val="List Paragraph"/>
    <w:basedOn w:val="Normal"/>
    <w:uiPriority w:val="1"/>
    <w:qFormat/>
    <w:rsid w:val="00D9388B"/>
    <w:pPr>
      <w:ind w:left="720"/>
      <w:contextualSpacing/>
    </w:pPr>
  </w:style>
  <w:style w:type="character" w:styleId="IntenseEmphasis">
    <w:name w:val="Intense Emphasis"/>
    <w:basedOn w:val="DefaultParagraphFont"/>
    <w:uiPriority w:val="21"/>
    <w:qFormat/>
    <w:rsid w:val="00D9388B"/>
    <w:rPr>
      <w:i/>
      <w:iCs/>
      <w:color w:val="2E74B5" w:themeColor="accent1" w:themeShade="BF"/>
    </w:rPr>
  </w:style>
  <w:style w:type="paragraph" w:styleId="IntenseQuote">
    <w:name w:val="Intense Quote"/>
    <w:basedOn w:val="Normal"/>
    <w:next w:val="Normal"/>
    <w:link w:val="IntenseQuoteChar"/>
    <w:uiPriority w:val="30"/>
    <w:qFormat/>
    <w:rsid w:val="00D9388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9388B"/>
    <w:rPr>
      <w:i/>
      <w:iCs/>
      <w:color w:val="2E74B5" w:themeColor="accent1" w:themeShade="BF"/>
    </w:rPr>
  </w:style>
  <w:style w:type="character" w:styleId="IntenseReference">
    <w:name w:val="Intense Reference"/>
    <w:basedOn w:val="DefaultParagraphFont"/>
    <w:uiPriority w:val="32"/>
    <w:qFormat/>
    <w:rsid w:val="00D9388B"/>
    <w:rPr>
      <w:b/>
      <w:bCs/>
      <w:smallCaps/>
      <w:color w:val="2E74B5" w:themeColor="accent1" w:themeShade="BF"/>
      <w:spacing w:val="5"/>
    </w:rPr>
  </w:style>
  <w:style w:type="paragraph" w:styleId="Footer">
    <w:name w:val="footer"/>
    <w:basedOn w:val="Normal"/>
    <w:link w:val="FooterChar"/>
    <w:uiPriority w:val="99"/>
    <w:rsid w:val="00D9388B"/>
    <w:pPr>
      <w:tabs>
        <w:tab w:val="center" w:pos="4320"/>
        <w:tab w:val="right" w:pos="8640"/>
      </w:tabs>
    </w:pPr>
  </w:style>
  <w:style w:type="character" w:customStyle="1" w:styleId="FooterChar">
    <w:name w:val="Footer Char"/>
    <w:basedOn w:val="DefaultParagraphFont"/>
    <w:link w:val="Footer"/>
    <w:uiPriority w:val="99"/>
    <w:rsid w:val="00D9388B"/>
    <w:rPr>
      <w:rFonts w:ascii="Times New Roman" w:eastAsia="Times New Roman" w:hAnsi="Times New Roman" w:cs="Times New Roman"/>
      <w:kern w:val="0"/>
      <w14:ligatures w14:val="none"/>
    </w:rPr>
  </w:style>
  <w:style w:type="table" w:styleId="TableGrid">
    <w:name w:val="Table Grid"/>
    <w:basedOn w:val="TableNormal"/>
    <w:uiPriority w:val="59"/>
    <w:rsid w:val="00D9388B"/>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D9388B"/>
    <w:pPr>
      <w:spacing w:after="0" w:line="240" w:lineRule="auto"/>
    </w:pPr>
    <w:rPr>
      <w:kern w:val="0"/>
      <w:sz w:val="22"/>
      <w:szCs w:val="22"/>
      <w14:ligatures w14:val="none"/>
    </w:rPr>
  </w:style>
  <w:style w:type="character" w:styleId="Hyperlink">
    <w:name w:val="Hyperlink"/>
    <w:basedOn w:val="DefaultParagraphFont"/>
    <w:uiPriority w:val="99"/>
    <w:unhideWhenUsed/>
    <w:rsid w:val="00D9388B"/>
    <w:rPr>
      <w:color w:val="0563C1" w:themeColor="hyperlink"/>
      <w:u w:val="single"/>
    </w:rPr>
  </w:style>
  <w:style w:type="character" w:customStyle="1" w:styleId="NoSpacingChar">
    <w:name w:val="No Spacing Char"/>
    <w:basedOn w:val="DefaultParagraphFont"/>
    <w:link w:val="NoSpacing"/>
    <w:uiPriority w:val="1"/>
    <w:rsid w:val="00D9388B"/>
    <w:rPr>
      <w:kern w:val="0"/>
      <w:sz w:val="22"/>
      <w:szCs w:val="22"/>
      <w14:ligatures w14:val="none"/>
    </w:rPr>
  </w:style>
  <w:style w:type="character" w:styleId="UnresolvedMention">
    <w:name w:val="Unresolved Mention"/>
    <w:basedOn w:val="DefaultParagraphFont"/>
    <w:uiPriority w:val="99"/>
    <w:semiHidden/>
    <w:unhideWhenUsed/>
    <w:rsid w:val="00D9388B"/>
    <w:rPr>
      <w:color w:val="605E5C"/>
      <w:shd w:val="clear" w:color="auto" w:fill="E1DFDD"/>
    </w:rPr>
  </w:style>
  <w:style w:type="paragraph" w:styleId="Header">
    <w:name w:val="header"/>
    <w:basedOn w:val="Normal"/>
    <w:link w:val="HeaderChar"/>
    <w:uiPriority w:val="99"/>
    <w:unhideWhenUsed/>
    <w:rsid w:val="00650007"/>
    <w:pPr>
      <w:tabs>
        <w:tab w:val="center" w:pos="4680"/>
        <w:tab w:val="right" w:pos="9360"/>
      </w:tabs>
    </w:pPr>
  </w:style>
  <w:style w:type="character" w:customStyle="1" w:styleId="HeaderChar">
    <w:name w:val="Header Char"/>
    <w:basedOn w:val="DefaultParagraphFont"/>
    <w:link w:val="Header"/>
    <w:uiPriority w:val="99"/>
    <w:rsid w:val="00650007"/>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llinoislegalaid.org/legal-information/fee-waiver"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llinoiscourts.gov/CircuitCourt/CircuitCourtJudges/CCC_District.asp"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illinoislegalaid.org/legal-information/e-filin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ilsdu.com/"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DB7DAB-4F8D-415F-A5B0-7DB30715B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Pages>
  <Words>865</Words>
  <Characters>4933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1</cp:revision>
  <dcterms:created xsi:type="dcterms:W3CDTF">2026-01-06T06:46:00Z</dcterms:created>
  <dcterms:modified xsi:type="dcterms:W3CDTF">2026-01-06T07:12:00Z</dcterms:modified>
</cp:coreProperties>
</file>