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142AA7">
        <w:trPr>
          <w:trHeight w:val="720"/>
        </w:trPr>
        <w:tc>
          <w:tcPr>
            <w:tcW w:w="10800" w:type="dxa"/>
            <w:tcBorders>
              <w:top w:val="nil"/>
              <w:left w:val="nil"/>
              <w:bottom w:val="nil"/>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183D0552">
                  <wp:simplePos x="0" y="0"/>
                  <wp:positionH relativeFrom="column">
                    <wp:posOffset>5646420</wp:posOffset>
                  </wp:positionH>
                  <wp:positionV relativeFrom="paragraph">
                    <wp:posOffset>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1D3EE964" w:rsidR="00142AA7"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142AA7">
        <w:tc>
          <w:tcPr>
            <w:tcW w:w="10800" w:type="dxa"/>
            <w:tcBorders>
              <w:top w:val="nil"/>
              <w:left w:val="nil"/>
              <w:bottom w:val="nil"/>
              <w:right w:val="nil"/>
            </w:tcBorders>
          </w:tcPr>
          <w:p w14:paraId="08277B9E" w14:textId="008428AB" w:rsidR="00142AA7" w:rsidRDefault="00142AA7" w:rsidP="00851FD3">
            <w:pPr>
              <w:pStyle w:val="NoSpacing"/>
              <w:pBdr>
                <w:bottom w:val="single" w:sz="6" w:space="1" w:color="auto"/>
              </w:pBdr>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21ADBA87"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a copy of the </w:t>
            </w:r>
            <w:r w:rsidR="001877A6">
              <w:rPr>
                <w:rFonts w:cs="Arial"/>
                <w:sz w:val="24"/>
                <w:szCs w:val="24"/>
              </w:rPr>
              <w:t xml:space="preserve">court </w:t>
            </w:r>
            <w:r w:rsidRPr="00D9388B">
              <w:rPr>
                <w:rFonts w:cs="Arial"/>
                <w:sz w:val="24"/>
                <w:szCs w:val="24"/>
              </w:rPr>
              <w:t>order</w:t>
            </w:r>
            <w:r w:rsidR="001877A6">
              <w:rPr>
                <w:rFonts w:cs="Arial"/>
                <w:sz w:val="24"/>
                <w:szCs w:val="24"/>
              </w:rPr>
              <w:t xml:space="preserve"> you want the court to enforce</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documents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27D10F59" w:rsidR="00D9388B" w:rsidRPr="00761044" w:rsidRDefault="00D9388B" w:rsidP="00820EA2">
            <w:pPr>
              <w:pStyle w:val="NoSpacing"/>
              <w:numPr>
                <w:ilvl w:val="0"/>
                <w:numId w:val="4"/>
              </w:numPr>
              <w:spacing w:after="40" w:line="360" w:lineRule="auto"/>
              <w:rPr>
                <w:rFonts w:cs="Arial"/>
                <w:sz w:val="24"/>
                <w:szCs w:val="24"/>
              </w:rPr>
            </w:pPr>
            <w:r>
              <w:rPr>
                <w:sz w:val="24"/>
              </w:rPr>
              <w:t xml:space="preserve">Sign the Petition on pages 2 and </w:t>
            </w:r>
            <w:r>
              <w:rPr>
                <w:spacing w:val="-5"/>
                <w:sz w:val="24"/>
              </w:rPr>
              <w:t>3.</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CBB603B"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sidR="00775DC5">
              <w:rPr>
                <w:spacing w:val="-2"/>
                <w:sz w:val="24"/>
              </w:rPr>
              <w:t xml:space="preserve">the </w:t>
            </w:r>
            <w:r>
              <w:rPr>
                <w:sz w:val="24"/>
              </w:rPr>
              <w:t>date</w:t>
            </w:r>
            <w:r>
              <w:rPr>
                <w:spacing w:val="-2"/>
                <w:sz w:val="24"/>
              </w:rPr>
              <w:t xml:space="preserve"> </w:t>
            </w:r>
            <w:r>
              <w:rPr>
                <w:sz w:val="24"/>
              </w:rPr>
              <w:t>of</w:t>
            </w:r>
            <w:r>
              <w:rPr>
                <w:spacing w:val="-2"/>
                <w:sz w:val="24"/>
              </w:rPr>
              <w:t xml:space="preserve"> </w:t>
            </w:r>
            <w:r w:rsidR="008D04CE">
              <w:rPr>
                <w:spacing w:val="-2"/>
                <w:sz w:val="24"/>
              </w:rPr>
              <w:t xml:space="preserve">the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0E3A45">
                <w:rPr>
                  <w:rFonts w:ascii="Arial" w:hAnsi="Arial" w:cs="Arial"/>
                  <w:color w:val="0070C0"/>
                  <w:sz w:val="24"/>
                  <w:szCs w:val="24"/>
                  <w:u w:val="single" w:color="0000FF"/>
                </w:rPr>
                <w:t>https://www.illinoislegalaid.org/legal-information/e-filing-</w:t>
              </w:r>
            </w:hyperlink>
            <w:r w:rsidRPr="000E3A45">
              <w:rPr>
                <w:rFonts w:ascii="Arial" w:hAnsi="Arial" w:cs="Arial"/>
                <w:color w:val="0070C0"/>
                <w:sz w:val="24"/>
                <w:szCs w:val="24"/>
                <w:u w:val="single" w:color="0000FF"/>
              </w:rPr>
              <w:t>basics</w:t>
            </w:r>
            <w:r w:rsidRPr="000E3A45">
              <w:rPr>
                <w:rFonts w:ascii="Arial" w:hAnsi="Arial" w:cs="Arial"/>
                <w:color w:val="0000FF"/>
                <w:sz w:val="24"/>
                <w:szCs w:val="24"/>
              </w:rPr>
              <w:t xml:space="preserve"> </w:t>
            </w:r>
            <w:r w:rsidRPr="000E3A45">
              <w:rPr>
                <w:rFonts w:ascii="Arial" w:hAnsi="Arial" w:cs="Arial"/>
                <w:sz w:val="24"/>
                <w:szCs w:val="24"/>
              </w:rPr>
              <w:t>for more info</w:t>
            </w:r>
            <w:r w:rsidRPr="00D9388B">
              <w:rPr>
                <w:rFonts w:ascii="Arial" w:hAnsi="Arial" w:cs="Arial"/>
                <w:sz w:val="24"/>
                <w:szCs w:val="24"/>
              </w:rPr>
              <w:t>rmation.</w:t>
            </w:r>
          </w:p>
          <w:p w14:paraId="78F09411" w14:textId="0CCB6B8C"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0E3A45">
              <w:rPr>
                <w:rFonts w:ascii="Arial" w:hAnsi="Arial" w:cs="Arial"/>
                <w:sz w:val="24"/>
                <w:szCs w:val="24"/>
              </w:rPr>
              <w:t xml:space="preserve">Paper filing: If your county allows paper filing, or you have an E-filing Exemption, take your completed forms to the circuit court clerk's office in the courthouse. See </w:t>
            </w:r>
            <w:r w:rsidR="000E3A45" w:rsidRPr="000E3A45">
              <w:rPr>
                <w:rFonts w:ascii="Arial" w:hAnsi="Arial" w:cs="Arial"/>
                <w:sz w:val="24"/>
                <w:szCs w:val="24"/>
              </w:rPr>
              <w:t xml:space="preserve"> </w:t>
            </w:r>
            <w:hyperlink r:id="rId11" w:history="1">
              <w:r w:rsidR="000E3A45" w:rsidRPr="000E3A45">
                <w:rPr>
                  <w:rStyle w:val="Hyperlink"/>
                  <w:rFonts w:ascii="Arial" w:hAnsi="Arial" w:cs="Arial"/>
                  <w:sz w:val="24"/>
                  <w:szCs w:val="24"/>
                </w:rPr>
                <w:t>https://www.illinoiscourts.gov/courts-directory/interactive-map/by-court-type/</w:t>
              </w:r>
            </w:hyperlink>
            <w:r w:rsidRPr="000E3A45">
              <w:rPr>
                <w:rFonts w:ascii="Arial" w:hAnsi="Arial" w:cs="Arial"/>
                <w:color w:val="0000FF"/>
                <w:spacing w:val="-2"/>
                <w:sz w:val="24"/>
                <w:szCs w:val="24"/>
              </w:rPr>
              <w:t xml:space="preserve"> </w:t>
            </w:r>
            <w:r w:rsidRPr="000E3A45">
              <w:rPr>
                <w:rFonts w:ascii="Arial" w:hAnsi="Arial" w:cs="Arial"/>
                <w:sz w:val="24"/>
                <w:szCs w:val="24"/>
              </w:rPr>
              <w:t>for courthouse locations. The clerk will stamp your forms. This stamp is important</w:t>
            </w:r>
            <w:r w:rsidRPr="000E3A45">
              <w:rPr>
                <w:rFonts w:ascii="Arial" w:hAnsi="Arial" w:cs="Arial"/>
                <w:spacing w:val="-2"/>
                <w:sz w:val="24"/>
                <w:szCs w:val="24"/>
              </w:rPr>
              <w:t xml:space="preserve"> </w:t>
            </w:r>
            <w:r w:rsidRPr="000E3A45">
              <w:rPr>
                <w:rFonts w:ascii="Arial" w:hAnsi="Arial" w:cs="Arial"/>
                <w:sz w:val="24"/>
                <w:szCs w:val="24"/>
              </w:rPr>
              <w:t>because</w:t>
            </w:r>
            <w:r w:rsidRPr="000E3A45">
              <w:rPr>
                <w:rFonts w:ascii="Arial" w:hAnsi="Arial" w:cs="Arial"/>
                <w:spacing w:val="-2"/>
                <w:sz w:val="24"/>
                <w:szCs w:val="24"/>
              </w:rPr>
              <w:t xml:space="preserve"> </w:t>
            </w:r>
            <w:r w:rsidRPr="000E3A45">
              <w:rPr>
                <w:rFonts w:ascii="Arial" w:hAnsi="Arial" w:cs="Arial"/>
                <w:sz w:val="24"/>
                <w:szCs w:val="24"/>
              </w:rPr>
              <w:t>it's</w:t>
            </w:r>
            <w:r w:rsidRPr="000E3A45">
              <w:rPr>
                <w:rFonts w:ascii="Arial" w:hAnsi="Arial" w:cs="Arial"/>
                <w:spacing w:val="-2"/>
                <w:sz w:val="24"/>
                <w:szCs w:val="24"/>
              </w:rPr>
              <w:t xml:space="preserve"> </w:t>
            </w:r>
            <w:r w:rsidRPr="000E3A45">
              <w:rPr>
                <w:rFonts w:ascii="Arial" w:hAnsi="Arial" w:cs="Arial"/>
                <w:sz w:val="24"/>
                <w:szCs w:val="24"/>
              </w:rPr>
              <w:t>proof</w:t>
            </w:r>
            <w:r w:rsidRPr="000E3A45">
              <w:rPr>
                <w:rFonts w:ascii="Arial" w:hAnsi="Arial" w:cs="Arial"/>
                <w:spacing w:val="-2"/>
                <w:sz w:val="24"/>
                <w:szCs w:val="24"/>
              </w:rPr>
              <w:t xml:space="preserve"> </w:t>
            </w:r>
            <w:r w:rsidRPr="000E3A45">
              <w:rPr>
                <w:rFonts w:ascii="Arial" w:hAnsi="Arial" w:cs="Arial"/>
                <w:sz w:val="24"/>
                <w:szCs w:val="24"/>
              </w:rPr>
              <w:t>that</w:t>
            </w:r>
            <w:r w:rsidRPr="000E3A45">
              <w:rPr>
                <w:rFonts w:ascii="Arial" w:hAnsi="Arial" w:cs="Arial"/>
                <w:spacing w:val="-2"/>
                <w:sz w:val="24"/>
                <w:szCs w:val="24"/>
              </w:rPr>
              <w:t xml:space="preserve"> </w:t>
            </w:r>
            <w:r w:rsidRPr="000E3A45">
              <w:rPr>
                <w:rFonts w:ascii="Arial" w:hAnsi="Arial" w:cs="Arial"/>
                <w:sz w:val="24"/>
                <w:szCs w:val="24"/>
              </w:rPr>
              <w:t>you</w:t>
            </w:r>
            <w:r w:rsidRPr="000E3A45">
              <w:rPr>
                <w:rFonts w:ascii="Arial" w:hAnsi="Arial" w:cs="Arial"/>
                <w:spacing w:val="-2"/>
                <w:sz w:val="24"/>
                <w:szCs w:val="24"/>
              </w:rPr>
              <w:t xml:space="preserve"> </w:t>
            </w:r>
            <w:r w:rsidRPr="000E3A45">
              <w:rPr>
                <w:rFonts w:ascii="Arial" w:hAnsi="Arial" w:cs="Arial"/>
                <w:sz w:val="24"/>
                <w:szCs w:val="24"/>
              </w:rPr>
              <w:t>filed</w:t>
            </w:r>
            <w:r w:rsidRPr="000E3A45">
              <w:rPr>
                <w:rFonts w:ascii="Arial" w:hAnsi="Arial" w:cs="Arial"/>
                <w:spacing w:val="-1"/>
                <w:sz w:val="24"/>
                <w:szCs w:val="24"/>
              </w:rPr>
              <w:t xml:space="preserve"> </w:t>
            </w:r>
            <w:r w:rsidRPr="000E3A45">
              <w:rPr>
                <w:rFonts w:ascii="Arial" w:hAnsi="Arial" w:cs="Arial"/>
                <w:sz w:val="24"/>
                <w:szCs w:val="24"/>
              </w:rPr>
              <w:t>the</w:t>
            </w:r>
            <w:r w:rsidRPr="000E3A45">
              <w:rPr>
                <w:rFonts w:ascii="Arial" w:hAnsi="Arial" w:cs="Arial"/>
                <w:spacing w:val="-2"/>
                <w:sz w:val="24"/>
                <w:szCs w:val="24"/>
              </w:rPr>
              <w:t xml:space="preserve"> </w:t>
            </w:r>
            <w:r w:rsidRPr="000E3A45">
              <w:rPr>
                <w:rFonts w:ascii="Arial" w:hAnsi="Arial" w:cs="Arial"/>
                <w:sz w:val="24"/>
                <w:szCs w:val="24"/>
              </w:rPr>
              <w:t>form</w:t>
            </w:r>
            <w:r w:rsidRPr="000E3A45">
              <w:rPr>
                <w:rFonts w:ascii="Arial" w:hAnsi="Arial" w:cs="Arial"/>
                <w:spacing w:val="-2"/>
                <w:sz w:val="24"/>
                <w:szCs w:val="24"/>
              </w:rPr>
              <w:t xml:space="preserve"> </w:t>
            </w:r>
            <w:r w:rsidRPr="000E3A45">
              <w:rPr>
                <w:rFonts w:ascii="Arial" w:hAnsi="Arial" w:cs="Arial"/>
                <w:sz w:val="24"/>
                <w:szCs w:val="24"/>
              </w:rPr>
              <w:t>with</w:t>
            </w:r>
            <w:r w:rsidRPr="000E3A45">
              <w:rPr>
                <w:rFonts w:ascii="Arial" w:hAnsi="Arial" w:cs="Arial"/>
                <w:spacing w:val="-2"/>
                <w:sz w:val="24"/>
                <w:szCs w:val="24"/>
              </w:rPr>
              <w:t xml:space="preserve"> </w:t>
            </w:r>
            <w:r w:rsidRPr="000E3A45">
              <w:rPr>
                <w:rFonts w:ascii="Arial" w:hAnsi="Arial" w:cs="Arial"/>
                <w:sz w:val="24"/>
                <w:szCs w:val="24"/>
              </w:rPr>
              <w:t>th</w:t>
            </w:r>
            <w:r w:rsidRPr="00D9388B">
              <w:rPr>
                <w:rFonts w:ascii="Arial" w:hAnsi="Arial" w:cs="Arial"/>
                <w:sz w:val="24"/>
                <w:szCs w:val="24"/>
              </w:rPr>
              <w:t>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001877A6">
              <w:rPr>
                <w:rFonts w:ascii="Arial" w:hAnsi="Arial" w:cs="Arial"/>
                <w:sz w:val="24"/>
                <w:szCs w:val="24"/>
              </w:rPr>
              <w:t>should</w:t>
            </w:r>
            <w:r w:rsidRPr="00D9388B">
              <w:rPr>
                <w:rFonts w:ascii="Arial" w:hAnsi="Arial" w:cs="Arial"/>
                <w:spacing w:val="-2"/>
                <w:sz w:val="24"/>
                <w:szCs w:val="24"/>
              </w:rPr>
              <w:t xml:space="preserve"> </w:t>
            </w:r>
            <w:r w:rsidRPr="00D9388B">
              <w:rPr>
                <w:rFonts w:ascii="Arial" w:hAnsi="Arial" w:cs="Arial"/>
                <w:sz w:val="24"/>
                <w:szCs w:val="24"/>
              </w:rPr>
              <w:t>give you a copy for your records.</w:t>
            </w:r>
            <w:r w:rsidR="001877A6">
              <w:rPr>
                <w:rFonts w:ascii="Arial" w:hAnsi="Arial" w:cs="Arial"/>
                <w:sz w:val="24"/>
                <w:szCs w:val="24"/>
              </w:rPr>
              <w:t xml:space="preserve"> If they do not, you can ask for a copy of the file stamped forms before leaving the court building.</w:t>
            </w:r>
          </w:p>
          <w:p w14:paraId="7B98049C" w14:textId="027D9F3C"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of case you have. If you do not pay the fees or include a fee waiver your e-filed document may be rejected. These fees may also include a credit card or </w:t>
            </w:r>
            <w:proofErr w:type="spellStart"/>
            <w:r w:rsidRPr="00D9388B">
              <w:rPr>
                <w:rFonts w:cs="Arial"/>
                <w:bCs/>
                <w:sz w:val="24"/>
                <w:szCs w:val="24"/>
              </w:rPr>
              <w:t>eCheck</w:t>
            </w:r>
            <w:proofErr w:type="spellEnd"/>
            <w:r w:rsidRPr="00D9388B">
              <w:rPr>
                <w:rFonts w:cs="Arial"/>
                <w:bCs/>
                <w:sz w:val="24"/>
                <w:szCs w:val="24"/>
              </w:rPr>
              <w:t xml:space="preserve"> processing fee.</w:t>
            </w:r>
          </w:p>
          <w:p w14:paraId="42C6924B" w14:textId="43C733F7"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lastRenderedPageBreak/>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You will need to schedule a hearing with the clerk. How you will find out about the hearing date and time depends on how you filed your case</w:t>
            </w:r>
            <w:r w:rsidR="00D9388B" w:rsidRPr="00761044">
              <w:rPr>
                <w:rFonts w:cs="Arial"/>
                <w:sz w:val="24"/>
                <w:szCs w:val="24"/>
              </w:rPr>
              <w:t>.</w:t>
            </w:r>
          </w:p>
          <w:p w14:paraId="0D09C23B" w14:textId="4ABA368B"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r w:rsidR="001877A6">
              <w:rPr>
                <w:rFonts w:ascii="Arial" w:hAnsi="Arial" w:cs="Arial"/>
                <w:sz w:val="24"/>
              </w:rPr>
              <w:t xml:space="preserve"> To find the clerk for your county,  go to </w:t>
            </w:r>
            <w:hyperlink r:id="rId13" w:history="1">
              <w:r w:rsidR="001877A6" w:rsidRPr="001877A6">
                <w:rPr>
                  <w:rStyle w:val="Hyperlink"/>
                  <w:rFonts w:ascii="Arial" w:hAnsi="Arial" w:cs="Arial"/>
                  <w:sz w:val="24"/>
                </w:rPr>
                <w:t>https://www.illinoiscourts.gov/courts/circuit-court/circuit-court-clerks/</w:t>
              </w:r>
            </w:hyperlink>
          </w:p>
          <w:p w14:paraId="5DBABB26" w14:textId="62CE5B48" w:rsidR="00820EA2" w:rsidRPr="00820EA2" w:rsidRDefault="00820EA2" w:rsidP="00E1237C">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r w:rsidRPr="00820EA2">
              <w:rPr>
                <w:rFonts w:ascii="Arial" w:hAnsi="Arial" w:cs="Arial"/>
                <w:sz w:val="24"/>
              </w:rPr>
              <w:t>will</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or they may pick for you.</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77777777" w:rsidR="00820EA2" w:rsidRPr="00820EA2" w:rsidRDefault="00820EA2" w:rsidP="00E1237C">
            <w:pPr>
              <w:pStyle w:val="ListParagraph"/>
              <w:widowControl w:val="0"/>
              <w:numPr>
                <w:ilvl w:val="1"/>
                <w:numId w:val="4"/>
              </w:numPr>
              <w:tabs>
                <w:tab w:val="left" w:pos="1440"/>
              </w:tabs>
              <w:autoSpaceDE w:val="0"/>
              <w:autoSpaceDN w:val="0"/>
              <w:spacing w:before="12" w:line="360" w:lineRule="auto"/>
              <w:ind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p>
          <w:p w14:paraId="2BCEE173" w14:textId="77777777" w:rsidR="00820EA2" w:rsidRPr="00820EA2" w:rsidRDefault="00820EA2" w:rsidP="00E1237C">
            <w:pPr>
              <w:pStyle w:val="ListParagraph"/>
              <w:widowControl w:val="0"/>
              <w:numPr>
                <w:ilvl w:val="1"/>
                <w:numId w:val="4"/>
              </w:numPr>
              <w:tabs>
                <w:tab w:val="left" w:pos="1439"/>
              </w:tabs>
              <w:autoSpaceDE w:val="0"/>
              <w:autoSpaceDN w:val="0"/>
              <w:spacing w:before="19" w:line="360" w:lineRule="auto"/>
              <w:ind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p>
          <w:p w14:paraId="3AABD1DE" w14:textId="77777777" w:rsidR="00820EA2" w:rsidRPr="00820EA2" w:rsidRDefault="00820EA2" w:rsidP="00E1237C">
            <w:pPr>
              <w:pStyle w:val="ListParagraph"/>
              <w:widowControl w:val="0"/>
              <w:numPr>
                <w:ilvl w:val="1"/>
                <w:numId w:val="4"/>
              </w:numPr>
              <w:tabs>
                <w:tab w:val="left" w:pos="1438"/>
              </w:tabs>
              <w:autoSpaceDE w:val="0"/>
              <w:autoSpaceDN w:val="0"/>
              <w:spacing w:before="4" w:line="360" w:lineRule="auto"/>
              <w:contextualSpacing w:val="0"/>
              <w:rPr>
                <w:rFonts w:ascii="Arial" w:hAnsi="Arial" w:cs="Arial"/>
                <w:sz w:val="24"/>
              </w:rPr>
            </w:pPr>
            <w:r w:rsidRPr="00820EA2">
              <w:rPr>
                <w:rFonts w:ascii="Arial" w:hAnsi="Arial" w:cs="Arial"/>
                <w:sz w:val="24"/>
              </w:rPr>
              <w:t xml:space="preserve">Notice of Court Date for Hearing; </w:t>
            </w:r>
            <w:r w:rsidRPr="00820EA2">
              <w:rPr>
                <w:rFonts w:ascii="Arial" w:hAnsi="Arial" w:cs="Arial"/>
                <w:spacing w:val="-5"/>
                <w:sz w:val="24"/>
              </w:rPr>
              <w:t>and</w:t>
            </w:r>
          </w:p>
          <w:p w14:paraId="6C9F0A5C" w14:textId="77777777" w:rsidR="00820EA2" w:rsidRPr="00820EA2" w:rsidRDefault="00820EA2" w:rsidP="00E1237C">
            <w:pPr>
              <w:pStyle w:val="ListParagraph"/>
              <w:widowControl w:val="0"/>
              <w:numPr>
                <w:ilvl w:val="1"/>
                <w:numId w:val="4"/>
              </w:numPr>
              <w:tabs>
                <w:tab w:val="left" w:pos="1438"/>
              </w:tabs>
              <w:autoSpaceDE w:val="0"/>
              <w:autoSpaceDN w:val="0"/>
              <w:spacing w:line="360" w:lineRule="auto"/>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586C6C71" w:rsidR="00D9388B" w:rsidRPr="00761044" w:rsidRDefault="00BC4001" w:rsidP="001877A6">
            <w:pPr>
              <w:pStyle w:val="NoSpacing"/>
              <w:keepNext/>
              <w:spacing w:after="40" w:line="360" w:lineRule="auto"/>
              <w:rPr>
                <w:rFonts w:cs="Arial"/>
                <w:b/>
                <w:sz w:val="24"/>
                <w:szCs w:val="24"/>
              </w:rPr>
            </w:pPr>
            <w:r>
              <w:rPr>
                <w:rFonts w:cs="Arial"/>
                <w:b/>
                <w:sz w:val="24"/>
                <w:szCs w:val="24"/>
              </w:rPr>
              <w:lastRenderedPageBreak/>
              <w:t xml:space="preserve">5. </w:t>
            </w:r>
            <w:r w:rsidR="00820EA2">
              <w:rPr>
                <w:rFonts w:cs="Arial"/>
                <w:b/>
                <w:sz w:val="24"/>
                <w:szCs w:val="24"/>
              </w:rPr>
              <w:t>Go to court</w:t>
            </w:r>
          </w:p>
          <w:p w14:paraId="570A5EDD" w14:textId="77777777" w:rsidR="009107AB" w:rsidRDefault="009107AB" w:rsidP="009107AB">
            <w:pPr>
              <w:pStyle w:val="NoSpacing"/>
              <w:keepNext/>
              <w:keepLines/>
              <w:pageBreakBefore/>
              <w:numPr>
                <w:ilvl w:val="0"/>
                <w:numId w:val="4"/>
              </w:numPr>
              <w:spacing w:after="40" w:line="360" w:lineRule="auto"/>
              <w:rPr>
                <w:rFonts w:cs="Arial"/>
                <w:sz w:val="24"/>
                <w:szCs w:val="24"/>
              </w:rPr>
            </w:pPr>
            <w:r w:rsidRPr="00054E87">
              <w:rPr>
                <w:rFonts w:cs="Arial"/>
                <w:sz w:val="24"/>
                <w:szCs w:val="24"/>
              </w:rPr>
              <w:t>You have the right to represent yourself in court. However, you are expected to follow the court's rules and procedures. Most people who work in the courthouse cannot give you legal advice; meaning they cannot help you decide what to do, evaluate your possibility of success, or present your argument to the judge.</w:t>
            </w:r>
          </w:p>
          <w:p w14:paraId="6FE35599" w14:textId="71F62AD0" w:rsidR="001877A6" w:rsidRDefault="009107AB" w:rsidP="00E5371F">
            <w:pPr>
              <w:pStyle w:val="NoSpacing"/>
              <w:numPr>
                <w:ilvl w:val="0"/>
                <w:numId w:val="4"/>
              </w:numPr>
              <w:spacing w:after="40" w:line="360" w:lineRule="auto"/>
              <w:rPr>
                <w:rFonts w:cs="Arial"/>
                <w:sz w:val="24"/>
                <w:szCs w:val="24"/>
              </w:rPr>
            </w:pPr>
            <w:r>
              <w:rPr>
                <w:rFonts w:cs="Arial"/>
                <w:sz w:val="24"/>
                <w:szCs w:val="24"/>
              </w:rPr>
              <w:t>Present</w:t>
            </w:r>
            <w:r w:rsidR="001877A6">
              <w:rPr>
                <w:rFonts w:cs="Arial"/>
                <w:sz w:val="24"/>
                <w:szCs w:val="24"/>
              </w:rPr>
              <w:t xml:space="preserve"> your petition to the judge. The judge may issue an </w:t>
            </w:r>
            <w:r>
              <w:rPr>
                <w:rFonts w:cs="Arial"/>
                <w:sz w:val="24"/>
                <w:szCs w:val="24"/>
              </w:rPr>
              <w:t>order</w:t>
            </w:r>
            <w:r w:rsidR="001877A6">
              <w:rPr>
                <w:rFonts w:cs="Arial"/>
                <w:sz w:val="24"/>
                <w:szCs w:val="24"/>
              </w:rPr>
              <w:t xml:space="preserve"> based on your petition.</w:t>
            </w:r>
          </w:p>
          <w:p w14:paraId="3AE72321" w14:textId="399D0213" w:rsidR="001877A6" w:rsidRDefault="001877A6" w:rsidP="00E5371F">
            <w:pPr>
              <w:pStyle w:val="NoSpacing"/>
              <w:numPr>
                <w:ilvl w:val="0"/>
                <w:numId w:val="4"/>
              </w:numPr>
              <w:spacing w:after="40" w:line="360" w:lineRule="auto"/>
              <w:rPr>
                <w:rFonts w:cs="Arial"/>
                <w:sz w:val="24"/>
                <w:szCs w:val="24"/>
              </w:rPr>
            </w:pPr>
            <w:r>
              <w:rPr>
                <w:rFonts w:cs="Arial"/>
                <w:sz w:val="24"/>
                <w:szCs w:val="24"/>
              </w:rPr>
              <w:t>The judge may grant the other party time to respond, and the court will then set a date for the hearing.</w:t>
            </w:r>
          </w:p>
          <w:p w14:paraId="4575CB0F" w14:textId="663000D8" w:rsidR="00D9388B" w:rsidRPr="009107AB" w:rsidRDefault="00054E87" w:rsidP="009107AB">
            <w:pPr>
              <w:pStyle w:val="NoSpacing"/>
              <w:numPr>
                <w:ilvl w:val="0"/>
                <w:numId w:val="4"/>
              </w:numPr>
              <w:spacing w:after="40" w:line="360" w:lineRule="auto"/>
              <w:rPr>
                <w:rFonts w:cs="Arial"/>
                <w:sz w:val="24"/>
                <w:szCs w:val="24"/>
              </w:rPr>
            </w:pPr>
            <w:r>
              <w:rPr>
                <w:rFonts w:cs="Arial"/>
                <w:sz w:val="24"/>
                <w:szCs w:val="24"/>
              </w:rPr>
              <w:t xml:space="preserve">Go to court on the day </w:t>
            </w:r>
            <w:r w:rsidR="009107AB">
              <w:rPr>
                <w:rFonts w:cs="Arial"/>
                <w:sz w:val="24"/>
                <w:szCs w:val="24"/>
              </w:rPr>
              <w:t>of the hearing</w:t>
            </w:r>
            <w:r>
              <w:rPr>
                <w:rFonts w:cs="Arial"/>
                <w:sz w:val="24"/>
                <w:szCs w:val="24"/>
              </w:rPr>
              <w:t>.</w:t>
            </w:r>
            <w:r w:rsidR="009107AB">
              <w:rPr>
                <w:rFonts w:cs="Arial"/>
                <w:sz w:val="24"/>
                <w:szCs w:val="24"/>
              </w:rPr>
              <w:t xml:space="preserve"> </w:t>
            </w:r>
            <w:r w:rsidR="00820EA2" w:rsidRPr="009107AB">
              <w:rPr>
                <w:rFonts w:cs="Arial"/>
                <w:sz w:val="24"/>
                <w:szCs w:val="24"/>
              </w:rPr>
              <w:t>Bring a copy of the documents you delivere</w:t>
            </w:r>
            <w:r w:rsidR="009107AB">
              <w:rPr>
                <w:rFonts w:cs="Arial"/>
                <w:sz w:val="24"/>
                <w:szCs w:val="24"/>
              </w:rPr>
              <w:t>d</w:t>
            </w:r>
            <w:r w:rsidR="00820EA2" w:rsidRPr="009107AB">
              <w:rPr>
                <w:rFonts w:cs="Arial"/>
                <w:sz w:val="24"/>
                <w:szCs w:val="24"/>
              </w:rPr>
              <w:t>. Also bring the blank Order on Rule to Show Cause</w:t>
            </w:r>
            <w:r w:rsidR="00D9388B" w:rsidRPr="009107AB">
              <w:rPr>
                <w:rFonts w:cs="Arial"/>
                <w:sz w:val="24"/>
                <w:szCs w:val="24"/>
              </w:rPr>
              <w:t>.</w:t>
            </w:r>
          </w:p>
          <w:p w14:paraId="211E7225" w14:textId="0B7EFA8A" w:rsidR="00D9388B" w:rsidRPr="009107AB" w:rsidRDefault="00820EA2" w:rsidP="009107AB">
            <w:pPr>
              <w:pStyle w:val="NoSpacing"/>
              <w:numPr>
                <w:ilvl w:val="0"/>
                <w:numId w:val="4"/>
              </w:numPr>
              <w:spacing w:after="40" w:line="360" w:lineRule="auto"/>
              <w:rPr>
                <w:rFonts w:cs="Arial"/>
                <w:sz w:val="24"/>
                <w:szCs w:val="24"/>
              </w:rPr>
            </w:pPr>
            <w:r w:rsidRPr="00820EA2">
              <w:rPr>
                <w:rFonts w:cs="Arial"/>
                <w:sz w:val="24"/>
                <w:szCs w:val="24"/>
              </w:rPr>
              <w:t>At th</w:t>
            </w:r>
            <w:r w:rsidR="009107AB">
              <w:rPr>
                <w:rFonts w:cs="Arial"/>
                <w:sz w:val="24"/>
                <w:szCs w:val="24"/>
              </w:rPr>
              <w:t>e</w:t>
            </w:r>
            <w:r w:rsidRPr="00820EA2">
              <w:rPr>
                <w:rFonts w:cs="Arial"/>
                <w:sz w:val="24"/>
                <w:szCs w:val="24"/>
              </w:rPr>
              <w:t xml:space="preserve"> hearing, the judge might make a finding that other person is in contempt of court for not obeying the order or judgment. The judge can make this decision based on your Petition, your supporting documents, </w:t>
            </w:r>
            <w:r w:rsidR="009107AB">
              <w:rPr>
                <w:rFonts w:cs="Arial"/>
                <w:sz w:val="24"/>
                <w:szCs w:val="24"/>
              </w:rPr>
              <w:t xml:space="preserve">who is at the hearing, </w:t>
            </w:r>
            <w:r w:rsidRPr="00820EA2">
              <w:rPr>
                <w:rFonts w:cs="Arial"/>
                <w:sz w:val="24"/>
                <w:szCs w:val="24"/>
              </w:rPr>
              <w:t>and what you say in court</w:t>
            </w:r>
            <w:r w:rsidR="00D9388B" w:rsidRPr="00761044">
              <w:rPr>
                <w:rFonts w:cs="Arial"/>
                <w:sz w:val="24"/>
                <w:szCs w:val="24"/>
              </w:rPr>
              <w:t>.</w:t>
            </w:r>
          </w:p>
          <w:p w14:paraId="723B5015" w14:textId="4382BFB9" w:rsidR="00820EA2" w:rsidRDefault="009107AB" w:rsidP="00820EA2">
            <w:pPr>
              <w:pStyle w:val="NoSpacing"/>
              <w:numPr>
                <w:ilvl w:val="0"/>
                <w:numId w:val="4"/>
              </w:numPr>
              <w:spacing w:after="40" w:line="360" w:lineRule="auto"/>
              <w:rPr>
                <w:rFonts w:cs="Arial"/>
                <w:sz w:val="24"/>
                <w:szCs w:val="24"/>
              </w:rPr>
            </w:pPr>
            <w:r>
              <w:rPr>
                <w:rFonts w:cs="Arial"/>
                <w:sz w:val="24"/>
                <w:szCs w:val="24"/>
              </w:rPr>
              <w:t>T</w:t>
            </w:r>
            <w:r w:rsidR="00820EA2" w:rsidRPr="00820EA2">
              <w:rPr>
                <w:rFonts w:cs="Arial"/>
                <w:sz w:val="24"/>
                <w:szCs w:val="24"/>
              </w:rPr>
              <w:t>he</w:t>
            </w:r>
            <w:r>
              <w:rPr>
                <w:rFonts w:cs="Arial"/>
                <w:sz w:val="24"/>
                <w:szCs w:val="24"/>
              </w:rPr>
              <w:t xml:space="preserve"> other party</w:t>
            </w:r>
            <w:r w:rsidR="00820EA2" w:rsidRPr="00820EA2">
              <w:rPr>
                <w:rFonts w:cs="Arial"/>
                <w:sz w:val="24"/>
                <w:szCs w:val="24"/>
              </w:rPr>
              <w:t xml:space="preserve"> can either obey the order in court or make plans to. The judge will schedule another court date to see if they followed through with their plan. The judge might also schedule another court date if the person asks for time to get a lawyer</w:t>
            </w:r>
            <w:r w:rsidR="00820EA2">
              <w:rPr>
                <w:rFonts w:cs="Arial"/>
                <w:sz w:val="24"/>
                <w:szCs w:val="24"/>
              </w:rPr>
              <w:t>.</w:t>
            </w:r>
          </w:p>
          <w:p w14:paraId="40038402" w14:textId="0B9EF402"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w:t>
            </w:r>
            <w:r w:rsidR="009107AB">
              <w:rPr>
                <w:rFonts w:cs="Arial"/>
                <w:sz w:val="24"/>
                <w:szCs w:val="24"/>
              </w:rPr>
              <w:t xml:space="preserve"> so, </w:t>
            </w:r>
            <w:r w:rsidRPr="00F80104">
              <w:rPr>
                <w:rFonts w:cs="Arial"/>
                <w:sz w:val="24"/>
                <w:szCs w:val="24"/>
              </w:rPr>
              <w:t>the judge will decide on a punishment.</w:t>
            </w:r>
          </w:p>
          <w:p w14:paraId="280DBFD9" w14:textId="2D11CEBF"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does not show up in court, the judge might order you to </w:t>
            </w:r>
            <w:r w:rsidR="00AB168B">
              <w:rPr>
                <w:rFonts w:cs="Arial"/>
                <w:sz w:val="24"/>
                <w:szCs w:val="24"/>
              </w:rPr>
              <w:t>re</w:t>
            </w:r>
            <w:r w:rsidRPr="00820EA2">
              <w:rPr>
                <w:rFonts w:cs="Arial"/>
                <w:sz w:val="24"/>
                <w:szCs w:val="24"/>
              </w:rPr>
              <w:t>deliver the Petition</w:t>
            </w:r>
            <w:r w:rsidR="00AB168B">
              <w:rPr>
                <w:rFonts w:cs="Arial"/>
                <w:sz w:val="24"/>
                <w:szCs w:val="24"/>
              </w:rPr>
              <w:t xml:space="preserve"> another way</w:t>
            </w:r>
            <w:r w:rsidRPr="00820EA2">
              <w:rPr>
                <w:rFonts w:cs="Arial"/>
                <w:sz w:val="24"/>
                <w:szCs w:val="24"/>
              </w:rPr>
              <w:t>. For example, you may have to ask the Sheriff to deliver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AB168B">
            <w:pPr>
              <w:pStyle w:val="NoSpacing"/>
              <w:spacing w:line="360" w:lineRule="auto"/>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Cause </w:t>
            </w:r>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AB168B">
        <w:tc>
          <w:tcPr>
            <w:tcW w:w="10800" w:type="dxa"/>
            <w:tcBorders>
              <w:top w:val="nil"/>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7C498626" w14:textId="77777777" w:rsidR="000B5DF1" w:rsidRDefault="000B5DF1"/>
    <w:sectPr w:rsidR="000B5DF1" w:rsidSect="00142AA7">
      <w:footerReference w:type="even" r:id="rId14"/>
      <w:footerReference w:type="default" r:id="rId15"/>
      <w:footerReference w:type="first" r:id="rId16"/>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EE774" w14:textId="77777777" w:rsidR="008A4C2B" w:rsidRDefault="008A4C2B" w:rsidP="00650007">
      <w:r>
        <w:separator/>
      </w:r>
    </w:p>
  </w:endnote>
  <w:endnote w:type="continuationSeparator" w:id="0">
    <w:p w14:paraId="5C0B9A25" w14:textId="77777777" w:rsidR="008A4C2B" w:rsidRDefault="008A4C2B"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AB97F" w14:textId="77777777" w:rsidR="00142AA7" w:rsidRDefault="00142AA7" w:rsidP="00142AA7">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380B2D61" w14:textId="77777777" w:rsidR="00142AA7" w:rsidRDefault="00142AA7" w:rsidP="00142AA7">
    <w:pPr>
      <w:pStyle w:val="Footer"/>
      <w:jc w:val="center"/>
    </w:pPr>
    <w:hyperlink r:id="rId1" w:history="1">
      <w:r w:rsidRPr="00B3752E">
        <w:rPr>
          <w:rStyle w:val="Hyperlink"/>
          <w:rFonts w:ascii="Arial" w:eastAsiaTheme="majorEastAsia" w:hAnsi="Arial" w:cs="Arial"/>
          <w:b/>
          <w:sz w:val="20"/>
          <w:szCs w:val="20"/>
        </w:rPr>
        <w:t>www.illinoislegalaid.org</w:t>
      </w:r>
    </w:hyperlink>
  </w:p>
  <w:p w14:paraId="0F8DAA1A" w14:textId="46D93173" w:rsidR="00142AA7" w:rsidRDefault="00142AA7" w:rsidP="00142AA7">
    <w:pPr>
      <w:pStyle w:val="Footer"/>
      <w:jc w:val="center"/>
    </w:pPr>
    <w:r>
      <w:t xml:space="preserve">Page </w:t>
    </w:r>
    <w:r>
      <w:t>2</w:t>
    </w:r>
    <w:r>
      <w:t xml:space="preserve"> of 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A98D" w14:textId="19EA04CA" w:rsidR="00D9388B" w:rsidRDefault="00D9388B" w:rsidP="003229ED">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1F994FBB" w14:textId="77777777" w:rsidR="00D9388B" w:rsidRDefault="00D9388B" w:rsidP="004F191C">
    <w:pPr>
      <w:pStyle w:val="Footer"/>
      <w:jc w:val="center"/>
    </w:pPr>
    <w:hyperlink r:id="rId1" w:history="1">
      <w:r w:rsidRPr="00B3752E">
        <w:rPr>
          <w:rStyle w:val="Hyperlink"/>
          <w:rFonts w:ascii="Arial" w:eastAsiaTheme="majorEastAsia" w:hAnsi="Arial" w:cs="Arial"/>
          <w:b/>
          <w:sz w:val="20"/>
          <w:szCs w:val="20"/>
        </w:rPr>
        <w:t>www.illinoislegalaid.org</w:t>
      </w:r>
    </w:hyperlink>
  </w:p>
  <w:p w14:paraId="74148B1F" w14:textId="247FC319" w:rsidR="00142AA7" w:rsidRDefault="00142AA7" w:rsidP="004F191C">
    <w:pPr>
      <w:pStyle w:val="Footer"/>
      <w:jc w:val="center"/>
    </w:pPr>
    <w:r>
      <w:t>Page 3 of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6F339" w14:textId="77777777" w:rsidR="00142AA7" w:rsidRDefault="00142AA7" w:rsidP="00142AA7">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4D2DB1D7" w14:textId="77777777" w:rsidR="00142AA7" w:rsidRDefault="00142AA7" w:rsidP="00142AA7">
    <w:pPr>
      <w:pStyle w:val="Footer"/>
      <w:jc w:val="center"/>
    </w:pPr>
    <w:hyperlink r:id="rId1" w:history="1">
      <w:r w:rsidRPr="00B3752E">
        <w:rPr>
          <w:rStyle w:val="Hyperlink"/>
          <w:rFonts w:ascii="Arial" w:eastAsiaTheme="majorEastAsia" w:hAnsi="Arial" w:cs="Arial"/>
          <w:b/>
          <w:sz w:val="20"/>
          <w:szCs w:val="20"/>
        </w:rPr>
        <w:t>www.illinoislegalaid.org</w:t>
      </w:r>
    </w:hyperlink>
  </w:p>
  <w:p w14:paraId="0C3F3C30" w14:textId="3FF8CCE5" w:rsidR="00142AA7" w:rsidRDefault="00142AA7" w:rsidP="00142AA7">
    <w:pPr>
      <w:pStyle w:val="Footer"/>
      <w:jc w:val="center"/>
    </w:pPr>
    <w:r>
      <w:t xml:space="preserve">Page </w:t>
    </w:r>
    <w:r>
      <w:t>1</w:t>
    </w:r>
    <w:r>
      <w:t xml:space="preserve"> of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A0239" w14:textId="77777777" w:rsidR="008A4C2B" w:rsidRDefault="008A4C2B" w:rsidP="00650007">
      <w:r>
        <w:separator/>
      </w:r>
    </w:p>
  </w:footnote>
  <w:footnote w:type="continuationSeparator" w:id="0">
    <w:p w14:paraId="08DC27BA" w14:textId="77777777" w:rsidR="008A4C2B" w:rsidRDefault="008A4C2B" w:rsidP="006500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2B3869AE"/>
    <w:lvl w:ilvl="0" w:tplc="04090001">
      <w:start w:val="1"/>
      <w:numFmt w:val="bullet"/>
      <w:lvlText w:val=""/>
      <w:lvlJc w:val="left"/>
      <w:pPr>
        <w:ind w:left="720" w:hanging="360"/>
      </w:pPr>
      <w:rPr>
        <w:rFonts w:ascii="Symbol" w:hAnsi="Symbol" w:hint="default"/>
      </w:rPr>
    </w:lvl>
    <w:lvl w:ilvl="1" w:tplc="E6BC81A2">
      <w:start w:val="1"/>
      <w:numFmt w:val="bullet"/>
      <w:lvlText w:val="o"/>
      <w:lvlJc w:val="left"/>
      <w:pPr>
        <w:ind w:left="1440" w:hanging="360"/>
      </w:pPr>
      <w:rPr>
        <w:rFonts w:ascii="Courier New" w:hAnsi="Courier New" w:hint="default"/>
      </w:rPr>
    </w:lvl>
    <w:lvl w:ilvl="2" w:tplc="88CA386E">
      <w:start w:val="1"/>
      <w:numFmt w:val="bullet"/>
      <w:lvlText w:val="o"/>
      <w:lvlJc w:val="left"/>
      <w:pPr>
        <w:ind w:left="1080" w:hanging="360"/>
      </w:pPr>
      <w:rPr>
        <w:rFonts w:ascii="Courier New" w:hAnsi="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AE68012"/>
    <w:lvl w:ilvl="0" w:tplc="FFFFFFFF">
      <w:start w:val="1"/>
      <w:numFmt w:val="bullet"/>
      <w:lvlText w:val=""/>
      <w:lvlJc w:val="left"/>
      <w:pPr>
        <w:ind w:left="720" w:hanging="360"/>
      </w:pPr>
      <w:rPr>
        <w:rFonts w:ascii="Symbol" w:hAnsi="Symbol" w:hint="default"/>
      </w:rPr>
    </w:lvl>
    <w:lvl w:ilvl="1" w:tplc="794E2F78">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E9389FB6"/>
    <w:lvl w:ilvl="0" w:tplc="FFFFFFFF">
      <w:start w:val="1"/>
      <w:numFmt w:val="bullet"/>
      <w:lvlText w:val=""/>
      <w:lvlJc w:val="left"/>
      <w:pPr>
        <w:ind w:left="720" w:hanging="360"/>
      </w:pPr>
      <w:rPr>
        <w:rFonts w:ascii="Symbol" w:hAnsi="Symbol" w:hint="default"/>
      </w:rPr>
    </w:lvl>
    <w:lvl w:ilvl="1" w:tplc="3C8E932E">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5DF1"/>
    <w:rsid w:val="000C0733"/>
    <w:rsid w:val="000E3A45"/>
    <w:rsid w:val="00142AA7"/>
    <w:rsid w:val="001877A6"/>
    <w:rsid w:val="001D4990"/>
    <w:rsid w:val="002017B1"/>
    <w:rsid w:val="00273524"/>
    <w:rsid w:val="00283BD4"/>
    <w:rsid w:val="002868E0"/>
    <w:rsid w:val="002B0C2C"/>
    <w:rsid w:val="0032723D"/>
    <w:rsid w:val="00341911"/>
    <w:rsid w:val="00387EF3"/>
    <w:rsid w:val="003D4DD6"/>
    <w:rsid w:val="00402696"/>
    <w:rsid w:val="005516CB"/>
    <w:rsid w:val="00650007"/>
    <w:rsid w:val="00693E33"/>
    <w:rsid w:val="00775DC5"/>
    <w:rsid w:val="007B7602"/>
    <w:rsid w:val="00820EA2"/>
    <w:rsid w:val="008A4C2B"/>
    <w:rsid w:val="008D04CE"/>
    <w:rsid w:val="009107AB"/>
    <w:rsid w:val="009A1E47"/>
    <w:rsid w:val="00A04EA6"/>
    <w:rsid w:val="00A35984"/>
    <w:rsid w:val="00AB168B"/>
    <w:rsid w:val="00AD460F"/>
    <w:rsid w:val="00B43FF5"/>
    <w:rsid w:val="00B55513"/>
    <w:rsid w:val="00BC4001"/>
    <w:rsid w:val="00C26AF3"/>
    <w:rsid w:val="00C92D3E"/>
    <w:rsid w:val="00D9388B"/>
    <w:rsid w:val="00DC0BA4"/>
    <w:rsid w:val="00E1237C"/>
    <w:rsid w:val="00E5371F"/>
    <w:rsid w:val="00EC5BB4"/>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llinoiscourts.gov/courts/circuit-court/circuit-court-clerk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linoiscourts.gov/courts-directory/interactive-map/by-court-typ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illinoislegalaid.org/legal-information/e-filing-" TargetMode="Externa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3</Pages>
  <Words>923</Words>
  <Characters>5267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25</cp:revision>
  <dcterms:created xsi:type="dcterms:W3CDTF">2026-01-06T06:46:00Z</dcterms:created>
  <dcterms:modified xsi:type="dcterms:W3CDTF">2026-05-06T22:35:00Z</dcterms:modified>
</cp:coreProperties>
</file>