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XSpec="center" w:tblpY="-600"/>
        <w:tblW w:w="10800" w:type="dxa"/>
        <w:tblLook w:val="04A0" w:firstRow="1" w:lastRow="0" w:firstColumn="1" w:lastColumn="0" w:noHBand="0" w:noVBand="1"/>
      </w:tblPr>
      <w:tblGrid>
        <w:gridCol w:w="5400"/>
        <w:gridCol w:w="5400"/>
      </w:tblGrid>
      <w:tr w:rsidR="00BC746D" w:rsidRPr="00CC4E82" w:rsidTr="00AE5FAA">
        <w:tc>
          <w:tcPr>
            <w:tcW w:w="10800" w:type="dxa"/>
            <w:gridSpan w:val="2"/>
            <w:tcBorders>
              <w:top w:val="nil"/>
              <w:left w:val="nil"/>
              <w:bottom w:val="single" w:sz="4" w:space="0" w:color="auto"/>
              <w:right w:val="nil"/>
            </w:tcBorders>
          </w:tcPr>
          <w:p w:rsidR="00BC746D" w:rsidRPr="00CC4E82" w:rsidRDefault="00BC746D" w:rsidP="00AE5FAA">
            <w:pPr>
              <w:rPr>
                <w:rFonts w:ascii="Muli" w:hAnsi="Muli" w:cs="Arial"/>
              </w:rPr>
            </w:pPr>
            <w:r w:rsidRPr="00CC4E82">
              <w:rPr>
                <w:rFonts w:ascii="Muli" w:hAnsi="Muli" w:cs="Arial"/>
                <w:noProof/>
                <w:sz w:val="32"/>
                <w:szCs w:val="32"/>
              </w:rPr>
              <w:drawing>
                <wp:anchor distT="0" distB="0" distL="114300" distR="114300" simplePos="0" relativeHeight="251659264" behindDoc="0" locked="0" layoutInCell="1" allowOverlap="1" wp14:anchorId="073A5804" wp14:editId="644F43F4">
                  <wp:simplePos x="0" y="0"/>
                  <wp:positionH relativeFrom="column">
                    <wp:posOffset>5645785</wp:posOffset>
                  </wp:positionH>
                  <wp:positionV relativeFrom="paragraph">
                    <wp:posOffset>152400</wp:posOffset>
                  </wp:positionV>
                  <wp:extent cx="1143000" cy="657225"/>
                  <wp:effectExtent l="0" t="0" r="0" b="952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143000" cy="657225"/>
                          </a:xfrm>
                          <a:prstGeom prst="rect">
                            <a:avLst/>
                          </a:prstGeom>
                        </pic:spPr>
                      </pic:pic>
                    </a:graphicData>
                  </a:graphic>
                </wp:anchor>
              </w:drawing>
            </w:r>
          </w:p>
          <w:p w:rsidR="00BC746D" w:rsidRPr="00CC4E82" w:rsidRDefault="00BC746D" w:rsidP="00AE5FAA">
            <w:pPr>
              <w:rPr>
                <w:rFonts w:ascii="Muli" w:hAnsi="Muli" w:cs="Arial"/>
                <w:b/>
                <w:bCs/>
                <w:sz w:val="32"/>
                <w:szCs w:val="32"/>
              </w:rPr>
            </w:pPr>
            <w:r>
              <w:rPr>
                <w:rFonts w:ascii="Muli" w:hAnsi="Muli" w:cs="Arial"/>
                <w:b/>
                <w:bCs/>
                <w:sz w:val="32"/>
                <w:szCs w:val="32"/>
              </w:rPr>
              <w:t>Power of Attorney for Property</w:t>
            </w:r>
          </w:p>
          <w:p w:rsidR="00BC746D" w:rsidRPr="00CC4E82" w:rsidRDefault="00BC746D" w:rsidP="00AE5FAA">
            <w:pPr>
              <w:rPr>
                <w:rFonts w:ascii="Muli" w:hAnsi="Muli" w:cs="Arial"/>
                <w:bCs/>
                <w:sz w:val="28"/>
                <w:szCs w:val="28"/>
              </w:rPr>
            </w:pPr>
          </w:p>
          <w:p w:rsidR="00BC746D" w:rsidRPr="00CC4E82" w:rsidRDefault="00BC746D" w:rsidP="00AE5FAA">
            <w:pPr>
              <w:rPr>
                <w:rFonts w:ascii="Muli" w:hAnsi="Muli" w:cs="Arial"/>
                <w:bCs/>
                <w:sz w:val="28"/>
                <w:szCs w:val="28"/>
              </w:rPr>
            </w:pPr>
            <w:r w:rsidRPr="00CC4E82">
              <w:rPr>
                <w:rFonts w:ascii="Muli" w:hAnsi="Muli" w:cs="Arial"/>
                <w:bCs/>
                <w:sz w:val="28"/>
                <w:szCs w:val="28"/>
              </w:rPr>
              <w:t>Instructions</w:t>
            </w:r>
          </w:p>
        </w:tc>
      </w:tr>
      <w:tr w:rsidR="00BC746D" w:rsidRPr="00CC4E82" w:rsidTr="00AE5FAA">
        <w:tc>
          <w:tcPr>
            <w:tcW w:w="5400" w:type="dxa"/>
            <w:tcBorders>
              <w:top w:val="single" w:sz="4" w:space="0" w:color="auto"/>
              <w:left w:val="nil"/>
              <w:bottom w:val="nil"/>
              <w:right w:val="nil"/>
            </w:tcBorders>
          </w:tcPr>
          <w:p w:rsidR="00BC746D" w:rsidRPr="00CC4E82" w:rsidRDefault="00BC746D" w:rsidP="00AE5FAA">
            <w:pPr>
              <w:pStyle w:val="NoSpacing"/>
              <w:spacing w:after="40"/>
              <w:rPr>
                <w:rFonts w:ascii="Muli" w:hAnsi="Muli" w:cs="Arial"/>
                <w:b/>
              </w:rPr>
            </w:pPr>
          </w:p>
          <w:p w:rsidR="00BC746D" w:rsidRPr="00CC4E82" w:rsidRDefault="00BC746D" w:rsidP="00AE5FAA">
            <w:pPr>
              <w:pStyle w:val="NoSpacing"/>
              <w:spacing w:after="40"/>
              <w:rPr>
                <w:rFonts w:ascii="Muli" w:hAnsi="Muli" w:cs="Arial"/>
                <w:b/>
                <w:sz w:val="24"/>
                <w:szCs w:val="24"/>
              </w:rPr>
            </w:pPr>
            <w:r>
              <w:rPr>
                <w:rFonts w:ascii="Muli" w:hAnsi="Muli" w:cs="Arial"/>
                <w:b/>
                <w:sz w:val="24"/>
                <w:szCs w:val="24"/>
              </w:rPr>
              <w:t xml:space="preserve">Step </w:t>
            </w:r>
            <w:r w:rsidR="006D18A0">
              <w:rPr>
                <w:rFonts w:ascii="Muli" w:hAnsi="Muli" w:cs="Arial"/>
                <w:b/>
                <w:sz w:val="24"/>
                <w:szCs w:val="24"/>
              </w:rPr>
              <w:t>1 – Read and initial your forms</w:t>
            </w:r>
          </w:p>
          <w:p w:rsidR="00BC746D" w:rsidRDefault="00BC746D" w:rsidP="00AE5FAA">
            <w:pPr>
              <w:pStyle w:val="NoSpacing"/>
              <w:spacing w:after="240"/>
              <w:rPr>
                <w:rFonts w:ascii="Muli" w:eastAsiaTheme="minorEastAsia" w:hAnsi="Muli" w:cs="Arial"/>
                <w:sz w:val="24"/>
                <w:szCs w:val="24"/>
              </w:rPr>
            </w:pPr>
            <w:r w:rsidRPr="00217F3A">
              <w:rPr>
                <w:rFonts w:ascii="Muli" w:eastAsiaTheme="minorEastAsia" w:hAnsi="Muli" w:cs="Arial"/>
                <w:sz w:val="24"/>
                <w:szCs w:val="24"/>
              </w:rPr>
              <w:t>You will</w:t>
            </w:r>
            <w:r>
              <w:rPr>
                <w:rFonts w:ascii="Muli" w:eastAsiaTheme="minorEastAsia" w:hAnsi="Muli" w:cs="Arial"/>
                <w:sz w:val="24"/>
                <w:szCs w:val="24"/>
              </w:rPr>
              <w:t xml:space="preserve"> need to read your documents carefully. Make sure you understand it and agree with it. Initial next to the X’s to mark your choices.</w:t>
            </w:r>
          </w:p>
          <w:p w:rsidR="00BC746D" w:rsidRPr="00CC4E82" w:rsidRDefault="00BC746D" w:rsidP="00AE5FAA">
            <w:pPr>
              <w:pStyle w:val="NoSpacing"/>
              <w:spacing w:after="40"/>
              <w:rPr>
                <w:rFonts w:ascii="Muli" w:hAnsi="Muli" w:cs="Arial"/>
                <w:b/>
                <w:sz w:val="24"/>
                <w:szCs w:val="24"/>
              </w:rPr>
            </w:pPr>
            <w:r w:rsidRPr="00CC4E82">
              <w:rPr>
                <w:rFonts w:ascii="Muli" w:hAnsi="Muli" w:cs="Arial"/>
                <w:b/>
                <w:sz w:val="24"/>
                <w:szCs w:val="24"/>
              </w:rPr>
              <w:t>Step 2</w:t>
            </w:r>
            <w:r w:rsidR="00C24B5A">
              <w:rPr>
                <w:rFonts w:ascii="Muli" w:hAnsi="Muli" w:cs="Arial"/>
                <w:b/>
                <w:sz w:val="24"/>
                <w:szCs w:val="24"/>
              </w:rPr>
              <w:t xml:space="preserve"> – Notify your agent</w:t>
            </w:r>
          </w:p>
          <w:p w:rsidR="00BC746D" w:rsidRDefault="00C24B5A" w:rsidP="00AE5FAA">
            <w:pPr>
              <w:rPr>
                <w:rFonts w:ascii="Muli" w:hAnsi="Muli" w:cs="Arial"/>
              </w:rPr>
            </w:pPr>
            <w:r>
              <w:rPr>
                <w:rFonts w:ascii="Muli" w:hAnsi="Muli" w:cs="Arial"/>
              </w:rPr>
              <w:t xml:space="preserve">Give your agent the </w:t>
            </w:r>
            <w:r>
              <w:rPr>
                <w:rFonts w:ascii="Muli" w:hAnsi="Muli" w:cs="Arial"/>
                <w:b/>
              </w:rPr>
              <w:t>Notice to Agent</w:t>
            </w:r>
            <w:r>
              <w:rPr>
                <w:rFonts w:ascii="Muli" w:hAnsi="Muli" w:cs="Arial"/>
              </w:rPr>
              <w:t xml:space="preserve"> and the </w:t>
            </w:r>
            <w:r>
              <w:rPr>
                <w:rFonts w:ascii="Muli" w:hAnsi="Muli" w:cs="Arial"/>
                <w:b/>
              </w:rPr>
              <w:t>Agent’s Certification and Acceptance of Authority</w:t>
            </w:r>
            <w:r w:rsidR="00BC746D" w:rsidRPr="00CC4E82">
              <w:rPr>
                <w:rFonts w:ascii="Muli" w:hAnsi="Muli" w:cs="Arial"/>
              </w:rPr>
              <w:t>.</w:t>
            </w:r>
            <w:r>
              <w:rPr>
                <w:rFonts w:ascii="Muli" w:hAnsi="Muli" w:cs="Arial"/>
              </w:rPr>
              <w:t xml:space="preserve"> The agent should </w:t>
            </w:r>
            <w:r>
              <w:rPr>
                <w:rFonts w:ascii="Muli" w:hAnsi="Muli" w:cs="Arial"/>
                <w:b/>
              </w:rPr>
              <w:t xml:space="preserve">not </w:t>
            </w:r>
            <w:r>
              <w:rPr>
                <w:rFonts w:ascii="Muli" w:hAnsi="Muli" w:cs="Arial"/>
              </w:rPr>
              <w:t>sign these forms yet.</w:t>
            </w:r>
          </w:p>
          <w:p w:rsidR="00C24B5A" w:rsidRDefault="00C24B5A" w:rsidP="00AE5FAA">
            <w:pPr>
              <w:rPr>
                <w:rFonts w:ascii="Muli" w:hAnsi="Muli" w:cs="Arial"/>
              </w:rPr>
            </w:pPr>
          </w:p>
          <w:p w:rsidR="00BC746D" w:rsidRPr="00CC4E82" w:rsidRDefault="00BC746D" w:rsidP="00AE5FAA">
            <w:pPr>
              <w:pStyle w:val="NoSpacing"/>
              <w:spacing w:after="40"/>
              <w:rPr>
                <w:rFonts w:ascii="Muli" w:hAnsi="Muli" w:cs="Arial"/>
                <w:b/>
                <w:sz w:val="24"/>
                <w:szCs w:val="24"/>
              </w:rPr>
            </w:pPr>
            <w:r w:rsidRPr="00CC4E82">
              <w:rPr>
                <w:rFonts w:ascii="Muli" w:hAnsi="Muli" w:cs="Arial"/>
                <w:b/>
                <w:sz w:val="24"/>
                <w:szCs w:val="24"/>
              </w:rPr>
              <w:t>S</w:t>
            </w:r>
            <w:r>
              <w:rPr>
                <w:rFonts w:ascii="Muli" w:hAnsi="Muli" w:cs="Arial"/>
                <w:b/>
                <w:sz w:val="24"/>
                <w:szCs w:val="24"/>
              </w:rPr>
              <w:t>tep 3</w:t>
            </w:r>
            <w:r w:rsidRPr="00CC4E82">
              <w:rPr>
                <w:rFonts w:ascii="Muli" w:hAnsi="Muli" w:cs="Arial"/>
                <w:b/>
                <w:sz w:val="24"/>
                <w:szCs w:val="24"/>
              </w:rPr>
              <w:t xml:space="preserve"> </w:t>
            </w:r>
            <w:r w:rsidR="00C24B5A">
              <w:rPr>
                <w:rFonts w:ascii="Muli" w:hAnsi="Muli" w:cs="Arial"/>
                <w:b/>
                <w:sz w:val="24"/>
                <w:szCs w:val="24"/>
              </w:rPr>
              <w:t>– Sign page 5 in front of a notary and witness</w:t>
            </w:r>
          </w:p>
          <w:p w:rsidR="00BC746D" w:rsidRDefault="00C24B5A" w:rsidP="00AE5FAA">
            <w:pPr>
              <w:rPr>
                <w:rFonts w:ascii="Muli" w:hAnsi="Muli" w:cs="Arial"/>
              </w:rPr>
            </w:pPr>
            <w:r>
              <w:rPr>
                <w:rFonts w:ascii="Muli" w:hAnsi="Muli" w:cs="Arial"/>
              </w:rPr>
              <w:t xml:space="preserve">You and the witness must both sign in front of the notary, who will verify your signatures. Your witness can </w:t>
            </w:r>
            <w:r w:rsidRPr="00C24B5A">
              <w:rPr>
                <w:rFonts w:ascii="Muli" w:hAnsi="Muli" w:cs="Arial"/>
                <w:b/>
              </w:rPr>
              <w:t>not</w:t>
            </w:r>
            <w:r>
              <w:rPr>
                <w:rFonts w:ascii="Muli" w:hAnsi="Muli" w:cs="Arial"/>
              </w:rPr>
              <w:t xml:space="preserve"> be your doctor, your family member, your agent or successor agent, your agent’s family member, or someone who helped you write this document.</w:t>
            </w:r>
          </w:p>
          <w:p w:rsidR="00772C79" w:rsidRPr="00217F3A" w:rsidRDefault="00772C79" w:rsidP="00AE5FAA">
            <w:pPr>
              <w:rPr>
                <w:rFonts w:ascii="Muli" w:hAnsi="Muli" w:cs="Arial"/>
              </w:rPr>
            </w:pPr>
          </w:p>
          <w:p w:rsidR="00BC746D" w:rsidRPr="00CC4E82" w:rsidRDefault="00BC746D" w:rsidP="00AE5FAA">
            <w:pPr>
              <w:rPr>
                <w:rFonts w:ascii="Muli" w:hAnsi="Muli" w:cs="Arial"/>
                <w:b/>
              </w:rPr>
            </w:pPr>
            <w:r>
              <w:rPr>
                <w:rFonts w:ascii="Muli" w:hAnsi="Muli" w:cs="Arial"/>
                <w:b/>
              </w:rPr>
              <w:t>Step 4</w:t>
            </w:r>
            <w:r w:rsidRPr="00CC4E82">
              <w:rPr>
                <w:rFonts w:ascii="Muli" w:hAnsi="Muli" w:cs="Arial"/>
                <w:b/>
              </w:rPr>
              <w:t xml:space="preserve"> </w:t>
            </w:r>
            <w:r w:rsidR="00C24B5A">
              <w:rPr>
                <w:rFonts w:ascii="Muli" w:hAnsi="Muli" w:cs="Arial"/>
                <w:b/>
              </w:rPr>
              <w:t>–</w:t>
            </w:r>
            <w:r w:rsidRPr="00CC4E82">
              <w:rPr>
                <w:rFonts w:ascii="Muli" w:hAnsi="Muli" w:cs="Arial"/>
                <w:b/>
              </w:rPr>
              <w:t xml:space="preserve"> </w:t>
            </w:r>
            <w:r w:rsidR="00C24B5A">
              <w:rPr>
                <w:rFonts w:ascii="Muli" w:hAnsi="Muli" w:cs="Arial"/>
                <w:b/>
              </w:rPr>
              <w:t>Optional: have your agent sign</w:t>
            </w:r>
          </w:p>
          <w:p w:rsidR="00BC746D" w:rsidRDefault="00C24B5A" w:rsidP="00AE5FAA">
            <w:pPr>
              <w:rPr>
                <w:rFonts w:ascii="Muli" w:hAnsi="Muli" w:cs="Arial"/>
              </w:rPr>
            </w:pPr>
            <w:r>
              <w:rPr>
                <w:rFonts w:ascii="Muli" w:hAnsi="Muli" w:cs="Arial"/>
              </w:rPr>
              <w:t>You can have your agent and successor agents sign the specimen signature page. Sign next to their signatures to confirm them. You do not need to do this, but it can help others verify your agent’s identity.</w:t>
            </w:r>
          </w:p>
          <w:p w:rsidR="005242E0" w:rsidRPr="00CC4E82" w:rsidRDefault="005242E0" w:rsidP="00AE5FAA">
            <w:pPr>
              <w:rPr>
                <w:rFonts w:ascii="Muli" w:hAnsi="Muli" w:cs="Arial"/>
              </w:rPr>
            </w:pPr>
          </w:p>
          <w:p w:rsidR="00BC746D" w:rsidRPr="00CC4E82" w:rsidRDefault="00BC746D" w:rsidP="00AE5FAA">
            <w:pPr>
              <w:rPr>
                <w:rFonts w:ascii="Muli" w:hAnsi="Muli" w:cs="Arial"/>
                <w:b/>
              </w:rPr>
            </w:pPr>
            <w:r>
              <w:rPr>
                <w:rFonts w:ascii="Muli" w:hAnsi="Muli" w:cs="Arial"/>
                <w:b/>
              </w:rPr>
              <w:t>Step 5</w:t>
            </w:r>
            <w:r w:rsidRPr="00CC4E82">
              <w:rPr>
                <w:rFonts w:ascii="Muli" w:hAnsi="Muli" w:cs="Arial"/>
                <w:b/>
              </w:rPr>
              <w:t xml:space="preserve"> – </w:t>
            </w:r>
            <w:r w:rsidR="00772C79">
              <w:rPr>
                <w:rFonts w:ascii="Muli" w:hAnsi="Muli" w:cs="Arial"/>
                <w:b/>
              </w:rPr>
              <w:t>Make copies</w:t>
            </w:r>
          </w:p>
          <w:p w:rsidR="00BC746D" w:rsidRDefault="00772C79" w:rsidP="00AE5FAA">
            <w:pPr>
              <w:rPr>
                <w:rFonts w:ascii="Muli" w:hAnsi="Muli" w:cs="Arial"/>
              </w:rPr>
            </w:pPr>
            <w:r>
              <w:rPr>
                <w:rFonts w:ascii="Muli" w:hAnsi="Muli" w:cs="Arial"/>
              </w:rPr>
              <w:t>Make at least two copies of the document after you have initialed it and signed it.</w:t>
            </w:r>
          </w:p>
          <w:p w:rsidR="00BC746D" w:rsidRPr="00CC4E82" w:rsidRDefault="00BC746D" w:rsidP="00772C79">
            <w:pPr>
              <w:pStyle w:val="NoSpacing"/>
              <w:spacing w:after="60"/>
              <w:rPr>
                <w:rFonts w:ascii="Muli" w:hAnsi="Muli" w:cs="Arial"/>
              </w:rPr>
            </w:pPr>
          </w:p>
        </w:tc>
        <w:tc>
          <w:tcPr>
            <w:tcW w:w="5400" w:type="dxa"/>
            <w:tcBorders>
              <w:top w:val="single" w:sz="4" w:space="0" w:color="auto"/>
              <w:left w:val="nil"/>
              <w:bottom w:val="nil"/>
              <w:right w:val="nil"/>
            </w:tcBorders>
          </w:tcPr>
          <w:p w:rsidR="00BC746D" w:rsidRPr="00CC4E82" w:rsidRDefault="00BC746D" w:rsidP="00AE5FAA">
            <w:pPr>
              <w:rPr>
                <w:rFonts w:ascii="Muli" w:hAnsi="Muli" w:cs="Arial"/>
                <w:b/>
              </w:rPr>
            </w:pPr>
          </w:p>
          <w:p w:rsidR="00772C79" w:rsidRDefault="00772C79" w:rsidP="00AE5FAA">
            <w:pPr>
              <w:rPr>
                <w:rFonts w:ascii="Muli" w:hAnsi="Muli" w:cs="Arial"/>
                <w:b/>
              </w:rPr>
            </w:pPr>
            <w:r>
              <w:rPr>
                <w:rFonts w:ascii="Muli" w:hAnsi="Muli" w:cs="Arial"/>
                <w:b/>
              </w:rPr>
              <w:t>Step 6 – Give out copies</w:t>
            </w:r>
          </w:p>
          <w:p w:rsidR="00BC746D" w:rsidRDefault="00772C79" w:rsidP="00AE5FAA">
            <w:pPr>
              <w:rPr>
                <w:rFonts w:ascii="Muli" w:hAnsi="Muli" w:cs="Arial"/>
              </w:rPr>
            </w:pPr>
            <w:r>
              <w:rPr>
                <w:rFonts w:ascii="Muli" w:hAnsi="Muli" w:cs="Arial"/>
              </w:rPr>
              <w:t>Give copies of the Power of Attorney to people, agencies, and companies that your agent will need to deal with. For example, your bank, your landlord, and any agency that gives you benefits.</w:t>
            </w:r>
            <w:r w:rsidR="00BC746D" w:rsidRPr="00CC4E82">
              <w:rPr>
                <w:rFonts w:ascii="Muli" w:hAnsi="Muli" w:cs="Arial"/>
              </w:rPr>
              <w:t xml:space="preserve"> </w:t>
            </w:r>
          </w:p>
          <w:p w:rsidR="00772C79" w:rsidRPr="00CC4E82" w:rsidRDefault="00772C79" w:rsidP="00AE5FAA">
            <w:pPr>
              <w:rPr>
                <w:rFonts w:ascii="Muli" w:hAnsi="Muli" w:cs="Arial"/>
              </w:rPr>
            </w:pPr>
          </w:p>
          <w:p w:rsidR="00772C79" w:rsidRDefault="00772C79" w:rsidP="00AE5FAA">
            <w:pPr>
              <w:rPr>
                <w:rFonts w:ascii="Muli" w:hAnsi="Muli" w:cs="Arial"/>
                <w:b/>
              </w:rPr>
            </w:pPr>
            <w:r>
              <w:rPr>
                <w:rFonts w:ascii="Muli" w:hAnsi="Muli" w:cs="Arial"/>
                <w:b/>
              </w:rPr>
              <w:t xml:space="preserve">Step 7 – Keep the original </w:t>
            </w:r>
          </w:p>
          <w:p w:rsidR="00772C79" w:rsidRDefault="00772C79" w:rsidP="00AE5FAA">
            <w:pPr>
              <w:rPr>
                <w:rFonts w:ascii="Muli" w:hAnsi="Muli" w:cs="Arial"/>
              </w:rPr>
            </w:pPr>
            <w:r>
              <w:rPr>
                <w:rFonts w:ascii="Muli" w:hAnsi="Muli" w:cs="Arial"/>
              </w:rPr>
              <w:t xml:space="preserve">Keep the original copy of your Power of Attorney in a safe place. Make sure your agent knows where the original is. If your agent will use the power of attorney soon, you can give them the original copy. </w:t>
            </w:r>
          </w:p>
          <w:p w:rsidR="00772C79" w:rsidRDefault="00772C79" w:rsidP="00AE5FAA">
            <w:pPr>
              <w:rPr>
                <w:rFonts w:ascii="Muli" w:hAnsi="Muli" w:cs="Arial"/>
              </w:rPr>
            </w:pPr>
          </w:p>
          <w:p w:rsidR="00772C79" w:rsidRDefault="00772C79" w:rsidP="00AE5FAA">
            <w:pPr>
              <w:rPr>
                <w:rFonts w:ascii="Muli" w:hAnsi="Muli" w:cs="Arial"/>
                <w:b/>
              </w:rPr>
            </w:pPr>
            <w:r>
              <w:rPr>
                <w:rFonts w:ascii="Muli" w:hAnsi="Muli" w:cs="Arial"/>
                <w:b/>
              </w:rPr>
              <w:t>Step 8</w:t>
            </w:r>
            <w:r w:rsidR="00BC746D" w:rsidRPr="00CC4E82">
              <w:rPr>
                <w:rFonts w:ascii="Muli" w:hAnsi="Muli" w:cs="Arial"/>
              </w:rPr>
              <w:t xml:space="preserve"> </w:t>
            </w:r>
            <w:r>
              <w:rPr>
                <w:rFonts w:ascii="Muli" w:hAnsi="Muli" w:cs="Arial"/>
                <w:b/>
              </w:rPr>
              <w:t>– Using the power of attorney</w:t>
            </w:r>
          </w:p>
          <w:p w:rsidR="00772C79" w:rsidRDefault="00CA2333" w:rsidP="00AE5FAA">
            <w:pPr>
              <w:rPr>
                <w:rFonts w:ascii="Muli" w:hAnsi="Muli" w:cs="Arial"/>
              </w:rPr>
            </w:pPr>
            <w:r>
              <w:rPr>
                <w:rFonts w:ascii="Muli" w:hAnsi="Muli" w:cs="Arial"/>
              </w:rPr>
              <w:t>Your agent</w:t>
            </w:r>
            <w:r w:rsidR="00772C79">
              <w:rPr>
                <w:rFonts w:ascii="Muli" w:hAnsi="Muli" w:cs="Arial"/>
              </w:rPr>
              <w:t xml:space="preserve"> will need to present the </w:t>
            </w:r>
            <w:r w:rsidR="00772C79">
              <w:rPr>
                <w:rFonts w:ascii="Muli" w:hAnsi="Muli" w:cs="Arial"/>
                <w:b/>
              </w:rPr>
              <w:t>original</w:t>
            </w:r>
            <w:r w:rsidR="00772C79">
              <w:rPr>
                <w:rFonts w:ascii="Muli" w:hAnsi="Muli" w:cs="Arial"/>
              </w:rPr>
              <w:t xml:space="preserve"> power of attorney the first time they interact with a company or service provider on your behalf.</w:t>
            </w:r>
            <w:r w:rsidR="00BC746D" w:rsidRPr="00CC4E82">
              <w:rPr>
                <w:rFonts w:ascii="Muli" w:hAnsi="Muli" w:cs="Arial"/>
              </w:rPr>
              <w:t xml:space="preserve"> </w:t>
            </w:r>
          </w:p>
          <w:p w:rsidR="00DC6AAD" w:rsidRDefault="00DC6AAD" w:rsidP="00AE5FAA">
            <w:pPr>
              <w:rPr>
                <w:rFonts w:ascii="Muli" w:hAnsi="Muli" w:cs="Arial"/>
              </w:rPr>
            </w:pPr>
          </w:p>
          <w:p w:rsidR="00CA2333" w:rsidRDefault="00772C79" w:rsidP="00AE5FAA">
            <w:pPr>
              <w:rPr>
                <w:rFonts w:ascii="Muli" w:hAnsi="Muli" w:cs="Arial"/>
              </w:rPr>
            </w:pPr>
            <w:r>
              <w:rPr>
                <w:rFonts w:ascii="Muli" w:hAnsi="Muli" w:cs="Arial"/>
              </w:rPr>
              <w:t xml:space="preserve">A company or service provider may ask your agent to sign an </w:t>
            </w:r>
            <w:r>
              <w:rPr>
                <w:rFonts w:ascii="Muli" w:hAnsi="Muli" w:cs="Arial"/>
                <w:b/>
              </w:rPr>
              <w:t xml:space="preserve">Agent’s Certification and Acceptance of </w:t>
            </w:r>
            <w:r w:rsidRPr="00772C79">
              <w:rPr>
                <w:rFonts w:ascii="Muli" w:hAnsi="Muli" w:cs="Arial"/>
              </w:rPr>
              <w:t>Authority</w:t>
            </w:r>
            <w:r>
              <w:rPr>
                <w:rFonts w:ascii="Muli" w:hAnsi="Muli" w:cs="Arial"/>
              </w:rPr>
              <w:t xml:space="preserve"> at the time they act on your behalf. This is called </w:t>
            </w:r>
            <w:r w:rsidRPr="00CA2333">
              <w:rPr>
                <w:rFonts w:ascii="Muli" w:hAnsi="Muli" w:cs="Arial"/>
                <w:b/>
              </w:rPr>
              <w:t>countersigning</w:t>
            </w:r>
            <w:r w:rsidR="00CA2333">
              <w:rPr>
                <w:rFonts w:ascii="Muli" w:hAnsi="Muli" w:cs="Arial"/>
                <w:b/>
              </w:rPr>
              <w:t xml:space="preserve">. </w:t>
            </w:r>
            <w:r w:rsidR="00CA2333">
              <w:rPr>
                <w:rFonts w:ascii="Muli" w:hAnsi="Muli" w:cs="Arial"/>
              </w:rPr>
              <w:t>Your agent should keep some blank copies to sign as needed.</w:t>
            </w:r>
          </w:p>
          <w:p w:rsidR="00DC6AAD" w:rsidRDefault="00DC6AAD" w:rsidP="00AE5FAA">
            <w:pPr>
              <w:rPr>
                <w:rFonts w:ascii="Muli" w:hAnsi="Muli" w:cs="Arial"/>
              </w:rPr>
            </w:pPr>
            <w:bookmarkStart w:id="0" w:name="_GoBack"/>
            <w:bookmarkEnd w:id="0"/>
          </w:p>
          <w:p w:rsidR="00BC746D" w:rsidRPr="00CC4E82" w:rsidRDefault="00CA2333" w:rsidP="00AE5FAA">
            <w:pPr>
              <w:rPr>
                <w:rFonts w:ascii="Muli" w:hAnsi="Muli" w:cs="Arial"/>
              </w:rPr>
            </w:pPr>
            <w:r>
              <w:rPr>
                <w:rFonts w:ascii="Muli" w:hAnsi="Muli" w:cs="Arial"/>
              </w:rPr>
              <w:t>If your agent signs any contracts or other documents for you, they should sign your name, but may show that it is signed by an agent. For example, they could write something like “Penny Principal, by her agent Annie Agent.”</w:t>
            </w:r>
            <w:r w:rsidR="00BC746D" w:rsidRPr="00CC4E82">
              <w:rPr>
                <w:rFonts w:ascii="Muli" w:hAnsi="Muli" w:cs="Arial"/>
              </w:rPr>
              <w:t xml:space="preserve"> </w:t>
            </w:r>
          </w:p>
          <w:p w:rsidR="00BC746D" w:rsidRPr="00CC4E82" w:rsidRDefault="00BC746D" w:rsidP="00AE5FAA">
            <w:pPr>
              <w:rPr>
                <w:rFonts w:ascii="Muli" w:hAnsi="Muli"/>
              </w:rPr>
            </w:pPr>
          </w:p>
          <w:p w:rsidR="00BC746D" w:rsidRPr="00CC4E82" w:rsidRDefault="00BC746D" w:rsidP="00AE5FAA">
            <w:pPr>
              <w:rPr>
                <w:rFonts w:ascii="Muli" w:hAnsi="Muli" w:cs="Arial"/>
                <w:sz w:val="20"/>
                <w:szCs w:val="20"/>
              </w:rPr>
            </w:pPr>
          </w:p>
        </w:tc>
      </w:tr>
      <w:tr w:rsidR="00BC746D" w:rsidRPr="00CC4E82" w:rsidTr="00AE5FAA">
        <w:tc>
          <w:tcPr>
            <w:tcW w:w="5400" w:type="dxa"/>
            <w:tcBorders>
              <w:top w:val="nil"/>
              <w:left w:val="nil"/>
              <w:bottom w:val="nil"/>
              <w:right w:val="nil"/>
            </w:tcBorders>
          </w:tcPr>
          <w:p w:rsidR="00BC746D" w:rsidRPr="00CC4E82" w:rsidRDefault="00BC746D" w:rsidP="00AE5FAA">
            <w:pPr>
              <w:pStyle w:val="NoSpacing"/>
              <w:spacing w:after="40"/>
              <w:rPr>
                <w:rFonts w:ascii="Muli" w:hAnsi="Muli" w:cs="Arial"/>
                <w:b/>
              </w:rPr>
            </w:pPr>
          </w:p>
        </w:tc>
        <w:tc>
          <w:tcPr>
            <w:tcW w:w="5400" w:type="dxa"/>
            <w:tcBorders>
              <w:top w:val="nil"/>
              <w:left w:val="nil"/>
              <w:bottom w:val="nil"/>
              <w:right w:val="nil"/>
            </w:tcBorders>
          </w:tcPr>
          <w:p w:rsidR="00BC746D" w:rsidRPr="00CC4E82" w:rsidRDefault="00BC746D" w:rsidP="00AE5FAA">
            <w:pPr>
              <w:pStyle w:val="NoSpacing"/>
              <w:tabs>
                <w:tab w:val="left" w:pos="3550"/>
              </w:tabs>
              <w:spacing w:after="40"/>
              <w:rPr>
                <w:rFonts w:ascii="Muli" w:hAnsi="Muli" w:cs="Arial"/>
                <w:b/>
              </w:rPr>
            </w:pPr>
            <w:r w:rsidRPr="00CC4E82">
              <w:rPr>
                <w:rFonts w:ascii="Muli" w:hAnsi="Muli" w:cs="Arial"/>
                <w:b/>
              </w:rPr>
              <w:tab/>
            </w:r>
          </w:p>
        </w:tc>
      </w:tr>
    </w:tbl>
    <w:p w:rsidR="00BC746D" w:rsidRDefault="00BC746D">
      <w:pPr>
        <w:spacing w:after="160" w:line="259" w:lineRule="auto"/>
        <w:rPr>
          <w:rFonts w:ascii="Arial" w:hAnsi="Arial" w:cs="Arial"/>
          <w:b/>
          <w:sz w:val="40"/>
          <w:szCs w:val="40"/>
        </w:rPr>
      </w:pPr>
    </w:p>
    <w:sectPr w:rsidR="00BC7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li">
    <w:panose1 w:val="00000000000000000000"/>
    <w:charset w:val="00"/>
    <w:family w:val="auto"/>
    <w:pitch w:val="variable"/>
    <w:sig w:usb0="A00000FF" w:usb1="5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F72F91"/>
    <w:multiLevelType w:val="hybridMultilevel"/>
    <w:tmpl w:val="066A941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217B30"/>
    <w:multiLevelType w:val="hybridMultilevel"/>
    <w:tmpl w:val="4894D13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44D61285"/>
    <w:multiLevelType w:val="hybridMultilevel"/>
    <w:tmpl w:val="E6C80C4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6"/>
  </w:num>
  <w:num w:numId="4">
    <w:abstractNumId w:val="3"/>
  </w:num>
  <w:num w:numId="5">
    <w:abstractNumId w:val="8"/>
  </w:num>
  <w:num w:numId="6">
    <w:abstractNumId w:val="9"/>
  </w:num>
  <w:num w:numId="7">
    <w:abstractNumId w:val="0"/>
  </w:num>
  <w:num w:numId="8">
    <w:abstractNumId w:val="5"/>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B6"/>
    <w:rsid w:val="00195FB6"/>
    <w:rsid w:val="005242E0"/>
    <w:rsid w:val="006D18A0"/>
    <w:rsid w:val="00772C79"/>
    <w:rsid w:val="00B554BA"/>
    <w:rsid w:val="00BC746D"/>
    <w:rsid w:val="00C24B5A"/>
    <w:rsid w:val="00CA2333"/>
    <w:rsid w:val="00CD4C2C"/>
    <w:rsid w:val="00DC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902A2"/>
  <w15:chartTrackingRefBased/>
  <w15:docId w15:val="{981DAB10-6E77-41C8-871E-BBEC998A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FB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95FB6"/>
    <w:pPr>
      <w:ind w:left="720"/>
      <w:jc w:val="center"/>
    </w:pPr>
    <w:rPr>
      <w:rFonts w:ascii="Calibri" w:hAnsi="Calibri" w:cs="Calibri"/>
      <w:sz w:val="22"/>
      <w:szCs w:val="22"/>
    </w:rPr>
  </w:style>
  <w:style w:type="table" w:styleId="TableGrid">
    <w:name w:val="Table Grid"/>
    <w:basedOn w:val="TableNormal"/>
    <w:uiPriority w:val="59"/>
    <w:rsid w:val="00B554B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554BA"/>
    <w:pPr>
      <w:spacing w:after="0" w:line="240" w:lineRule="auto"/>
    </w:pPr>
  </w:style>
  <w:style w:type="character" w:styleId="Hyperlink">
    <w:name w:val="Hyperlink"/>
    <w:basedOn w:val="DefaultParagraphFont"/>
    <w:uiPriority w:val="99"/>
    <w:unhideWhenUsed/>
    <w:rsid w:val="00B554BA"/>
    <w:rPr>
      <w:color w:val="0563C1" w:themeColor="hyperlink"/>
      <w:u w:val="single"/>
    </w:rPr>
  </w:style>
  <w:style w:type="character" w:customStyle="1" w:styleId="NoSpacingChar">
    <w:name w:val="No Spacing Char"/>
    <w:basedOn w:val="DefaultParagraphFont"/>
    <w:link w:val="NoSpacing"/>
    <w:uiPriority w:val="1"/>
    <w:rsid w:val="00B554BA"/>
  </w:style>
  <w:style w:type="paragraph" w:styleId="Footer">
    <w:name w:val="footer"/>
    <w:basedOn w:val="Normal"/>
    <w:link w:val="FooterChar"/>
    <w:uiPriority w:val="99"/>
    <w:unhideWhenUsed/>
    <w:rsid w:val="00BC746D"/>
    <w:pPr>
      <w:tabs>
        <w:tab w:val="center" w:pos="4680"/>
        <w:tab w:val="right" w:pos="9360"/>
      </w:tabs>
    </w:pPr>
    <w:rPr>
      <w:rFonts w:ascii="Calibri" w:eastAsiaTheme="minorEastAsia" w:hAnsi="Calibri" w:cs="Calibri"/>
      <w:sz w:val="22"/>
      <w:szCs w:val="22"/>
    </w:rPr>
  </w:style>
  <w:style w:type="character" w:customStyle="1" w:styleId="FooterChar">
    <w:name w:val="Footer Char"/>
    <w:basedOn w:val="DefaultParagraphFont"/>
    <w:link w:val="Footer"/>
    <w:uiPriority w:val="99"/>
    <w:rsid w:val="00BC746D"/>
    <w:rPr>
      <w:rFonts w:ascii="Calibri" w:eastAsiaTheme="minorEastAsia"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6</cp:revision>
  <dcterms:created xsi:type="dcterms:W3CDTF">2023-03-11T01:31:00Z</dcterms:created>
  <dcterms:modified xsi:type="dcterms:W3CDTF">2023-04-10T23:09:00Z</dcterms:modified>
</cp:coreProperties>
</file>