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4BA" w:rsidRDefault="00B554BA" w:rsidP="00B554BA">
      <w:pPr>
        <w:pBdr>
          <w:bottom w:val="single" w:sz="6" w:space="1" w:color="auto"/>
        </w:pBdr>
        <w:spacing w:after="120"/>
        <w:rPr>
          <w:rFonts w:ascii="Arial" w:hAnsi="Arial" w:cs="Arial"/>
          <w:sz w:val="40"/>
          <w:szCs w:val="40"/>
        </w:rPr>
      </w:pPr>
      <w:r>
        <w:rPr>
          <w:rFonts w:ascii="Arial" w:hAnsi="Arial" w:cs="Arial"/>
          <w:b/>
          <w:sz w:val="40"/>
          <w:szCs w:val="40"/>
        </w:rPr>
        <w:t>NEXT STEPS:</w:t>
      </w:r>
      <w:r w:rsidRPr="00B554BA">
        <w:rPr>
          <w:rFonts w:ascii="Arial" w:hAnsi="Arial" w:cs="Arial"/>
          <w:b/>
          <w:sz w:val="40"/>
          <w:szCs w:val="40"/>
        </w:rPr>
        <w:t xml:space="preserve"> Power of Attorney for Property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4"/>
        <w:gridCol w:w="232"/>
        <w:gridCol w:w="4564"/>
      </w:tblGrid>
      <w:tr w:rsidR="00B554BA" w:rsidRPr="00F85094" w:rsidTr="00907CE3">
        <w:trPr>
          <w:trHeight w:val="10638"/>
        </w:trPr>
        <w:tc>
          <w:tcPr>
            <w:tcW w:w="2438" w:type="pct"/>
          </w:tcPr>
          <w:p w:rsidR="00B554BA" w:rsidRPr="00B554BA" w:rsidRDefault="00B554BA" w:rsidP="00907CE3">
            <w:pPr>
              <w:pStyle w:val="NoSpacing"/>
              <w:spacing w:after="40"/>
              <w:rPr>
                <w:b/>
                <w:sz w:val="22"/>
                <w:szCs w:val="22"/>
              </w:rPr>
            </w:pPr>
            <w:r w:rsidRPr="00B554BA">
              <w:rPr>
                <w:b/>
                <w:sz w:val="22"/>
                <w:szCs w:val="22"/>
              </w:rPr>
              <w:t>Execute the Forms</w:t>
            </w:r>
          </w:p>
          <w:p w:rsidR="00B554BA" w:rsidRPr="00B554BA" w:rsidRDefault="00B554BA" w:rsidP="00B554BA">
            <w:pPr>
              <w:pStyle w:val="ListParagraph"/>
              <w:numPr>
                <w:ilvl w:val="0"/>
                <w:numId w:val="1"/>
              </w:numPr>
              <w:jc w:val="left"/>
              <w:rPr>
                <w:rFonts w:ascii="Times New Roman" w:hAnsi="Times New Roman" w:cs="Times New Roman"/>
                <w:b/>
                <w:bCs/>
                <w:u w:val="single"/>
              </w:rPr>
            </w:pPr>
            <w:r w:rsidRPr="00B554BA">
              <w:rPr>
                <w:rFonts w:ascii="Times New Roman" w:hAnsi="Times New Roman" w:cs="Times New Roman"/>
                <w:b/>
                <w:bCs/>
              </w:rPr>
              <w:t>Read</w:t>
            </w:r>
            <w:r w:rsidRPr="00B554BA">
              <w:rPr>
                <w:rFonts w:ascii="Times New Roman" w:hAnsi="Times New Roman" w:cs="Times New Roman"/>
              </w:rPr>
              <w:t xml:space="preserve"> your document carefully to be sure that you understand it and agree with what is written.</w:t>
            </w:r>
          </w:p>
          <w:p w:rsidR="00B554BA" w:rsidRPr="00B554BA" w:rsidRDefault="00B554BA" w:rsidP="00B554BA">
            <w:pPr>
              <w:pStyle w:val="ListParagraph"/>
              <w:numPr>
                <w:ilvl w:val="0"/>
                <w:numId w:val="1"/>
              </w:numPr>
              <w:jc w:val="left"/>
              <w:rPr>
                <w:rFonts w:ascii="Times New Roman" w:hAnsi="Times New Roman" w:cs="Times New Roman"/>
                <w:b/>
                <w:bCs/>
                <w:u w:val="single"/>
              </w:rPr>
            </w:pPr>
            <w:r w:rsidRPr="00B554BA">
              <w:rPr>
                <w:rFonts w:ascii="Times New Roman" w:hAnsi="Times New Roman" w:cs="Times New Roman"/>
                <w:b/>
                <w:bCs/>
              </w:rPr>
              <w:t>Initial</w:t>
            </w:r>
            <w:r w:rsidRPr="00B554BA">
              <w:rPr>
                <w:rFonts w:ascii="Times New Roman" w:hAnsi="Times New Roman" w:cs="Times New Roman"/>
              </w:rPr>
              <w:t xml:space="preserve"> next to the X’s which mark the choices you made on each page.</w:t>
            </w:r>
          </w:p>
          <w:p w:rsidR="00B554BA" w:rsidRPr="00B554BA" w:rsidRDefault="00B554BA" w:rsidP="00B554BA">
            <w:pPr>
              <w:pStyle w:val="ListParagraph"/>
              <w:numPr>
                <w:ilvl w:val="0"/>
                <w:numId w:val="1"/>
              </w:numPr>
              <w:jc w:val="left"/>
              <w:rPr>
                <w:rFonts w:ascii="Times New Roman" w:hAnsi="Times New Roman" w:cs="Times New Roman"/>
                <w:b/>
                <w:bCs/>
                <w:u w:val="single"/>
              </w:rPr>
            </w:pPr>
            <w:r w:rsidRPr="00B554BA">
              <w:rPr>
                <w:rFonts w:ascii="Times New Roman" w:hAnsi="Times New Roman" w:cs="Times New Roman"/>
                <w:b/>
                <w:bCs/>
                <w:lang w:val="en"/>
              </w:rPr>
              <w:t>Give</w:t>
            </w:r>
            <w:r w:rsidRPr="00B554BA">
              <w:rPr>
                <w:rFonts w:ascii="Times New Roman" w:hAnsi="Times New Roman" w:cs="Times New Roman"/>
                <w:lang w:val="en"/>
              </w:rPr>
              <w:t xml:space="preserve"> your agent the </w:t>
            </w:r>
            <w:r w:rsidRPr="00B554BA">
              <w:rPr>
                <w:rFonts w:ascii="Times New Roman" w:hAnsi="Times New Roman" w:cs="Times New Roman"/>
                <w:b/>
                <w:bCs/>
                <w:lang w:val="en"/>
              </w:rPr>
              <w:t>Notice to Agent</w:t>
            </w:r>
            <w:r w:rsidRPr="00B554BA">
              <w:rPr>
                <w:rFonts w:ascii="Times New Roman" w:hAnsi="Times New Roman" w:cs="Times New Roman"/>
                <w:lang w:val="en"/>
              </w:rPr>
              <w:t xml:space="preserve"> and the </w:t>
            </w:r>
            <w:r w:rsidRPr="00B554BA">
              <w:rPr>
                <w:rFonts w:ascii="Times New Roman" w:hAnsi="Times New Roman" w:cs="Times New Roman"/>
                <w:b/>
                <w:bCs/>
                <w:lang w:val="en"/>
              </w:rPr>
              <w:t>Agent’s Certification and Acceptance of Authority.</w:t>
            </w:r>
            <w:r w:rsidRPr="00B554BA">
              <w:rPr>
                <w:rFonts w:ascii="Times New Roman" w:hAnsi="Times New Roman" w:cs="Times New Roman"/>
                <w:lang w:val="en"/>
              </w:rPr>
              <w:t xml:space="preserve"> Agent should read but </w:t>
            </w:r>
            <w:r w:rsidRPr="00B554BA">
              <w:rPr>
                <w:rFonts w:ascii="Times New Roman" w:hAnsi="Times New Roman" w:cs="Times New Roman"/>
                <w:b/>
                <w:bCs/>
                <w:lang w:val="en"/>
              </w:rPr>
              <w:t>NOT</w:t>
            </w:r>
            <w:r w:rsidRPr="00B554BA">
              <w:rPr>
                <w:rFonts w:ascii="Times New Roman" w:hAnsi="Times New Roman" w:cs="Times New Roman"/>
                <w:lang w:val="en"/>
              </w:rPr>
              <w:t xml:space="preserve"> sign these now.</w:t>
            </w:r>
          </w:p>
          <w:p w:rsidR="00B554BA" w:rsidRPr="00B554BA" w:rsidRDefault="00B554BA" w:rsidP="00B554BA">
            <w:pPr>
              <w:pStyle w:val="ListParagraph"/>
              <w:numPr>
                <w:ilvl w:val="0"/>
                <w:numId w:val="1"/>
              </w:numPr>
              <w:jc w:val="left"/>
              <w:rPr>
                <w:rFonts w:ascii="Times New Roman" w:hAnsi="Times New Roman" w:cs="Times New Roman"/>
                <w:b/>
                <w:bCs/>
                <w:u w:val="single"/>
              </w:rPr>
            </w:pPr>
            <w:r w:rsidRPr="00B554BA">
              <w:rPr>
                <w:rFonts w:ascii="Times New Roman" w:hAnsi="Times New Roman" w:cs="Times New Roman"/>
                <w:b/>
                <w:bCs/>
              </w:rPr>
              <w:t xml:space="preserve">Sign </w:t>
            </w:r>
            <w:r w:rsidRPr="00B554BA">
              <w:rPr>
                <w:rFonts w:ascii="Times New Roman" w:hAnsi="Times New Roman" w:cs="Times New Roman"/>
              </w:rPr>
              <w:t xml:space="preserve">page 5 of the document in front of a </w:t>
            </w:r>
            <w:r w:rsidRPr="00B554BA">
              <w:rPr>
                <w:rFonts w:ascii="Times New Roman" w:hAnsi="Times New Roman" w:cs="Times New Roman"/>
                <w:b/>
                <w:bCs/>
              </w:rPr>
              <w:t xml:space="preserve">witness and a notary </w:t>
            </w:r>
            <w:proofErr w:type="spellStart"/>
            <w:proofErr w:type="gramStart"/>
            <w:r w:rsidRPr="00B554BA">
              <w:rPr>
                <w:rFonts w:ascii="Times New Roman" w:hAnsi="Times New Roman" w:cs="Times New Roman"/>
                <w:b/>
                <w:bCs/>
              </w:rPr>
              <w:t>public.</w:t>
            </w:r>
            <w:r w:rsidRPr="00B554BA">
              <w:rPr>
                <w:rFonts w:ascii="Times New Roman" w:hAnsi="Times New Roman" w:cs="Times New Roman"/>
              </w:rPr>
              <w:t>.</w:t>
            </w:r>
            <w:proofErr w:type="gramEnd"/>
            <w:r w:rsidRPr="00B554BA">
              <w:rPr>
                <w:rFonts w:ascii="Times New Roman" w:hAnsi="Times New Roman" w:cs="Times New Roman"/>
              </w:rPr>
              <w:t>You</w:t>
            </w:r>
            <w:proofErr w:type="spellEnd"/>
            <w:r w:rsidRPr="00B554BA">
              <w:rPr>
                <w:rFonts w:ascii="Times New Roman" w:hAnsi="Times New Roman" w:cs="Times New Roman"/>
              </w:rPr>
              <w:t xml:space="preserve"> and the witness must both sign in front of the notary, who will verify your signatures. The witness must be:</w:t>
            </w:r>
          </w:p>
          <w:p w:rsidR="00B554BA" w:rsidRPr="00B554BA" w:rsidRDefault="00B554BA" w:rsidP="00B554BA">
            <w:pPr>
              <w:pStyle w:val="ListParagraph"/>
              <w:numPr>
                <w:ilvl w:val="1"/>
                <w:numId w:val="1"/>
              </w:numPr>
              <w:jc w:val="left"/>
              <w:rPr>
                <w:rFonts w:ascii="Times New Roman" w:hAnsi="Times New Roman" w:cs="Times New Roman"/>
                <w:b/>
                <w:bCs/>
                <w:u w:val="single"/>
              </w:rPr>
            </w:pPr>
            <w:r w:rsidRPr="00B554BA">
              <w:rPr>
                <w:rFonts w:ascii="Times New Roman" w:hAnsi="Times New Roman" w:cs="Times New Roman"/>
              </w:rPr>
              <w:t>A mentally competent adult</w:t>
            </w:r>
          </w:p>
          <w:p w:rsidR="00B554BA" w:rsidRPr="00B554BA" w:rsidRDefault="00B554BA" w:rsidP="00B554BA">
            <w:pPr>
              <w:pStyle w:val="ListParagraph"/>
              <w:numPr>
                <w:ilvl w:val="1"/>
                <w:numId w:val="1"/>
              </w:numPr>
              <w:jc w:val="left"/>
              <w:rPr>
                <w:rFonts w:ascii="Times New Roman" w:hAnsi="Times New Roman" w:cs="Times New Roman"/>
                <w:b/>
                <w:bCs/>
                <w:u w:val="single"/>
              </w:rPr>
            </w:pPr>
            <w:r w:rsidRPr="00B554BA">
              <w:rPr>
                <w:rFonts w:ascii="Times New Roman" w:hAnsi="Times New Roman" w:cs="Times New Roman"/>
              </w:rPr>
              <w:t>NOT your doctor or health care provider</w:t>
            </w:r>
          </w:p>
          <w:p w:rsidR="00B554BA" w:rsidRPr="00B554BA" w:rsidRDefault="00B554BA" w:rsidP="00B554BA">
            <w:pPr>
              <w:pStyle w:val="ListParagraph"/>
              <w:numPr>
                <w:ilvl w:val="1"/>
                <w:numId w:val="1"/>
              </w:numPr>
              <w:jc w:val="left"/>
              <w:rPr>
                <w:rFonts w:ascii="Times New Roman" w:hAnsi="Times New Roman" w:cs="Times New Roman"/>
                <w:b/>
                <w:bCs/>
                <w:u w:val="single"/>
              </w:rPr>
            </w:pPr>
            <w:r w:rsidRPr="00B554BA">
              <w:rPr>
                <w:rFonts w:ascii="Times New Roman" w:hAnsi="Times New Roman" w:cs="Times New Roman"/>
              </w:rPr>
              <w:t>NOT a person you listed as an agent or successor agent in the document</w:t>
            </w:r>
          </w:p>
          <w:p w:rsidR="00B554BA" w:rsidRPr="00B554BA" w:rsidRDefault="00B554BA" w:rsidP="00B554BA">
            <w:pPr>
              <w:pStyle w:val="ListParagraph"/>
              <w:numPr>
                <w:ilvl w:val="1"/>
                <w:numId w:val="1"/>
              </w:numPr>
              <w:jc w:val="left"/>
              <w:rPr>
                <w:rFonts w:ascii="Times New Roman" w:hAnsi="Times New Roman" w:cs="Times New Roman"/>
                <w:b/>
                <w:bCs/>
                <w:u w:val="single"/>
              </w:rPr>
            </w:pPr>
            <w:r w:rsidRPr="00B554BA">
              <w:rPr>
                <w:rFonts w:ascii="Times New Roman" w:hAnsi="Times New Roman" w:cs="Times New Roman"/>
              </w:rPr>
              <w:t>NOT a person who helped you write this document</w:t>
            </w:r>
          </w:p>
          <w:p w:rsidR="00B554BA" w:rsidRPr="00B554BA" w:rsidRDefault="00B554BA" w:rsidP="00B554BA">
            <w:pPr>
              <w:pStyle w:val="ListParagraph"/>
              <w:numPr>
                <w:ilvl w:val="1"/>
                <w:numId w:val="1"/>
              </w:numPr>
              <w:jc w:val="left"/>
              <w:rPr>
                <w:rFonts w:ascii="Times New Roman" w:hAnsi="Times New Roman" w:cs="Times New Roman"/>
                <w:b/>
                <w:bCs/>
                <w:u w:val="single"/>
              </w:rPr>
            </w:pPr>
            <w:r w:rsidRPr="00B554BA">
              <w:rPr>
                <w:rFonts w:ascii="Times New Roman" w:hAnsi="Times New Roman" w:cs="Times New Roman"/>
              </w:rPr>
              <w:t>NOT a close relative of you or your agent or successor agent</w:t>
            </w:r>
          </w:p>
          <w:p w:rsidR="00B554BA" w:rsidRPr="00B554BA" w:rsidRDefault="00B554BA" w:rsidP="00B554BA">
            <w:pPr>
              <w:pStyle w:val="ListParagraph"/>
              <w:numPr>
                <w:ilvl w:val="0"/>
                <w:numId w:val="1"/>
              </w:numPr>
              <w:jc w:val="left"/>
              <w:rPr>
                <w:rFonts w:ascii="Times New Roman" w:hAnsi="Times New Roman" w:cs="Times New Roman"/>
                <w:b/>
                <w:bCs/>
                <w:u w:val="single"/>
              </w:rPr>
            </w:pPr>
            <w:r w:rsidRPr="00B554BA">
              <w:rPr>
                <w:rFonts w:ascii="Times New Roman" w:hAnsi="Times New Roman" w:cs="Times New Roman"/>
                <w:b/>
                <w:bCs/>
              </w:rPr>
              <w:t xml:space="preserve">OPTIONAL Have agents and successor agents sign </w:t>
            </w:r>
            <w:r w:rsidRPr="00B554BA">
              <w:rPr>
                <w:rFonts w:ascii="Times New Roman" w:hAnsi="Times New Roman" w:cs="Times New Roman"/>
              </w:rPr>
              <w:t xml:space="preserve">the specimen signature page with you watching them. You do not need to do this for the Power of Attorney to take effect.  This step can help others verify the identity of </w:t>
            </w:r>
            <w:proofErr w:type="gramStart"/>
            <w:r w:rsidRPr="00B554BA">
              <w:rPr>
                <w:rFonts w:ascii="Times New Roman" w:hAnsi="Times New Roman" w:cs="Times New Roman"/>
              </w:rPr>
              <w:t>you</w:t>
            </w:r>
            <w:proofErr w:type="gramEnd"/>
            <w:r w:rsidRPr="00B554BA">
              <w:rPr>
                <w:rFonts w:ascii="Times New Roman" w:hAnsi="Times New Roman" w:cs="Times New Roman"/>
              </w:rPr>
              <w:t xml:space="preserve"> agent in the future, though. This step does not have to be done right away, you can do this at a later date.</w:t>
            </w:r>
            <w:r w:rsidRPr="00B554BA">
              <w:rPr>
                <w:rFonts w:ascii="Times New Roman" w:hAnsi="Times New Roman" w:cs="Times New Roman"/>
                <w:b/>
                <w:bCs/>
              </w:rPr>
              <w:t xml:space="preserve"> Sign next to your agent’s signature</w:t>
            </w:r>
            <w:r w:rsidRPr="00B554BA">
              <w:rPr>
                <w:rFonts w:ascii="Times New Roman" w:hAnsi="Times New Roman" w:cs="Times New Roman"/>
              </w:rPr>
              <w:t xml:space="preserve"> to verify that this is his or her real signature.</w:t>
            </w:r>
          </w:p>
          <w:p w:rsidR="00B554BA" w:rsidRPr="003C4216" w:rsidRDefault="00B554BA" w:rsidP="00B554BA">
            <w:pPr>
              <w:pStyle w:val="NoSpacing"/>
              <w:spacing w:after="40"/>
              <w:ind w:left="360"/>
              <w:rPr>
                <w:sz w:val="24"/>
                <w:szCs w:val="24"/>
              </w:rPr>
            </w:pPr>
            <w:bookmarkStart w:id="0" w:name="_GoBack"/>
            <w:bookmarkEnd w:id="0"/>
          </w:p>
        </w:tc>
        <w:tc>
          <w:tcPr>
            <w:tcW w:w="124" w:type="pct"/>
          </w:tcPr>
          <w:p w:rsidR="00B554BA" w:rsidRPr="003C4216" w:rsidRDefault="00B554BA" w:rsidP="00907CE3">
            <w:pPr>
              <w:pStyle w:val="NoSpacing"/>
              <w:rPr>
                <w:sz w:val="24"/>
                <w:szCs w:val="24"/>
              </w:rPr>
            </w:pPr>
          </w:p>
        </w:tc>
        <w:tc>
          <w:tcPr>
            <w:tcW w:w="2438" w:type="pct"/>
          </w:tcPr>
          <w:p w:rsidR="00B554BA" w:rsidRPr="00B554BA" w:rsidRDefault="00B554BA" w:rsidP="00907CE3">
            <w:pPr>
              <w:rPr>
                <w:b/>
                <w:sz w:val="22"/>
                <w:szCs w:val="22"/>
              </w:rPr>
            </w:pPr>
            <w:r w:rsidRPr="00B554BA">
              <w:rPr>
                <w:b/>
                <w:sz w:val="22"/>
                <w:szCs w:val="22"/>
              </w:rPr>
              <w:t>Keep the forms handy</w:t>
            </w:r>
          </w:p>
          <w:p w:rsidR="00B554BA" w:rsidRPr="00B554BA" w:rsidRDefault="00B554BA" w:rsidP="00B554BA">
            <w:pPr>
              <w:pStyle w:val="ListParagraph"/>
              <w:numPr>
                <w:ilvl w:val="0"/>
                <w:numId w:val="2"/>
              </w:numPr>
              <w:jc w:val="left"/>
              <w:rPr>
                <w:rFonts w:ascii="Times New Roman" w:hAnsi="Times New Roman" w:cs="Times New Roman"/>
                <w:b/>
                <w:bCs/>
                <w:u w:val="single"/>
              </w:rPr>
            </w:pPr>
            <w:r w:rsidRPr="00B554BA">
              <w:rPr>
                <w:rFonts w:ascii="Times New Roman" w:hAnsi="Times New Roman" w:cs="Times New Roman"/>
                <w:b/>
                <w:bCs/>
              </w:rPr>
              <w:t xml:space="preserve">Copy </w:t>
            </w:r>
            <w:r w:rsidRPr="00B554BA">
              <w:rPr>
                <w:rFonts w:ascii="Times New Roman" w:hAnsi="Times New Roman" w:cs="Times New Roman"/>
              </w:rPr>
              <w:t xml:space="preserve">the document after you have initialed and signed it as instructed above. Make at least two copies of the original.  </w:t>
            </w:r>
          </w:p>
          <w:p w:rsidR="00B554BA" w:rsidRPr="00B554BA" w:rsidRDefault="00B554BA" w:rsidP="00B554BA">
            <w:pPr>
              <w:pStyle w:val="ListParagraph"/>
              <w:numPr>
                <w:ilvl w:val="0"/>
                <w:numId w:val="2"/>
              </w:numPr>
              <w:jc w:val="left"/>
              <w:rPr>
                <w:rFonts w:ascii="Times New Roman" w:hAnsi="Times New Roman" w:cs="Times New Roman"/>
                <w:b/>
                <w:bCs/>
                <w:u w:val="single"/>
              </w:rPr>
            </w:pPr>
            <w:r w:rsidRPr="00B554BA">
              <w:rPr>
                <w:rFonts w:ascii="Times New Roman" w:hAnsi="Times New Roman" w:cs="Times New Roman"/>
                <w:b/>
                <w:bCs/>
              </w:rPr>
              <w:t>Give</w:t>
            </w:r>
            <w:r w:rsidRPr="00B554BA">
              <w:rPr>
                <w:rFonts w:ascii="Times New Roman" w:hAnsi="Times New Roman" w:cs="Times New Roman"/>
              </w:rPr>
              <w:t xml:space="preserve"> copies to the people, agencies, and companies that your agent will need to deal with. For example, your bank, your landlord, and any agency from which you get benefits.</w:t>
            </w:r>
          </w:p>
          <w:p w:rsidR="00B554BA" w:rsidRPr="00B554BA" w:rsidRDefault="00B554BA" w:rsidP="00B554BA">
            <w:pPr>
              <w:pStyle w:val="ListParagraph"/>
              <w:numPr>
                <w:ilvl w:val="0"/>
                <w:numId w:val="2"/>
              </w:numPr>
              <w:jc w:val="left"/>
              <w:rPr>
                <w:rFonts w:ascii="Times New Roman" w:hAnsi="Times New Roman" w:cs="Times New Roman"/>
                <w:b/>
                <w:bCs/>
                <w:u w:val="single"/>
              </w:rPr>
            </w:pPr>
            <w:r w:rsidRPr="00B554BA">
              <w:rPr>
                <w:rFonts w:ascii="Times New Roman" w:hAnsi="Times New Roman" w:cs="Times New Roman"/>
                <w:b/>
                <w:bCs/>
              </w:rPr>
              <w:t xml:space="preserve">Keep </w:t>
            </w:r>
            <w:r w:rsidRPr="00B554BA">
              <w:rPr>
                <w:rFonts w:ascii="Times New Roman" w:hAnsi="Times New Roman" w:cs="Times New Roman"/>
              </w:rPr>
              <w:t xml:space="preserve">the original signed documents in a safe place.  </w:t>
            </w:r>
          </w:p>
          <w:p w:rsidR="00B554BA" w:rsidRPr="00B554BA" w:rsidRDefault="00B554BA" w:rsidP="00B554BA">
            <w:pPr>
              <w:pStyle w:val="ListParagraph"/>
              <w:numPr>
                <w:ilvl w:val="1"/>
                <w:numId w:val="2"/>
              </w:numPr>
              <w:jc w:val="left"/>
              <w:rPr>
                <w:rFonts w:ascii="Times New Roman" w:hAnsi="Times New Roman" w:cs="Times New Roman"/>
                <w:b/>
                <w:bCs/>
                <w:u w:val="single"/>
              </w:rPr>
            </w:pPr>
            <w:r w:rsidRPr="00B554BA">
              <w:rPr>
                <w:rFonts w:ascii="Times New Roman" w:hAnsi="Times New Roman" w:cs="Times New Roman"/>
              </w:rPr>
              <w:t>If you do not think your agent will need to use the Power of Attorney any time soon, keep the originals yourself, and give your agent a copy. Be sure to tell your agent where to find the original, though.</w:t>
            </w:r>
          </w:p>
          <w:p w:rsidR="00B554BA" w:rsidRPr="00B554BA" w:rsidRDefault="00B554BA" w:rsidP="00B554BA">
            <w:pPr>
              <w:pStyle w:val="ListParagraph"/>
              <w:numPr>
                <w:ilvl w:val="1"/>
                <w:numId w:val="2"/>
              </w:numPr>
              <w:jc w:val="left"/>
              <w:rPr>
                <w:rFonts w:ascii="Times New Roman" w:hAnsi="Times New Roman" w:cs="Times New Roman"/>
                <w:b/>
                <w:bCs/>
                <w:u w:val="single"/>
              </w:rPr>
            </w:pPr>
            <w:r w:rsidRPr="00B554BA">
              <w:rPr>
                <w:rFonts w:ascii="Times New Roman" w:hAnsi="Times New Roman" w:cs="Times New Roman"/>
              </w:rPr>
              <w:t>If your agent might need to use the Power of Attorney soon, then give your agent the originals and keep a copy for yourself</w:t>
            </w:r>
          </w:p>
          <w:p w:rsidR="00B554BA" w:rsidRPr="00B554BA" w:rsidRDefault="00B554BA" w:rsidP="00907CE3">
            <w:pPr>
              <w:pStyle w:val="NoSpacing"/>
              <w:spacing w:after="40"/>
              <w:rPr>
                <w:b/>
                <w:sz w:val="22"/>
                <w:szCs w:val="22"/>
              </w:rPr>
            </w:pPr>
            <w:r w:rsidRPr="00B554BA">
              <w:rPr>
                <w:b/>
                <w:sz w:val="22"/>
                <w:szCs w:val="22"/>
              </w:rPr>
              <w:t>Use the Power of Attorney</w:t>
            </w:r>
            <w:r w:rsidRPr="00B554BA">
              <w:rPr>
                <w:b/>
                <w:sz w:val="22"/>
                <w:szCs w:val="22"/>
              </w:rPr>
              <w:t>.</w:t>
            </w:r>
          </w:p>
          <w:p w:rsidR="00B554BA" w:rsidRPr="00B554BA" w:rsidRDefault="00B554BA" w:rsidP="00B554BA">
            <w:pPr>
              <w:pStyle w:val="ListParagraph"/>
              <w:numPr>
                <w:ilvl w:val="0"/>
                <w:numId w:val="3"/>
              </w:numPr>
              <w:jc w:val="left"/>
              <w:rPr>
                <w:rFonts w:ascii="Times New Roman" w:hAnsi="Times New Roman" w:cs="Times New Roman"/>
                <w:b/>
                <w:bCs/>
              </w:rPr>
            </w:pPr>
            <w:r w:rsidRPr="00B554BA">
              <w:rPr>
                <w:rFonts w:ascii="Times New Roman" w:hAnsi="Times New Roman" w:cs="Times New Roman"/>
              </w:rPr>
              <w:t xml:space="preserve">Your agent will need to present the </w:t>
            </w:r>
            <w:r w:rsidRPr="00B554BA">
              <w:rPr>
                <w:rFonts w:ascii="Times New Roman" w:hAnsi="Times New Roman" w:cs="Times New Roman"/>
                <w:b/>
                <w:bCs/>
              </w:rPr>
              <w:t>original</w:t>
            </w:r>
            <w:r w:rsidRPr="00B554BA">
              <w:rPr>
                <w:rFonts w:ascii="Times New Roman" w:hAnsi="Times New Roman" w:cs="Times New Roman"/>
              </w:rPr>
              <w:t xml:space="preserve"> power of attorney the first time he or she interacts with any company or service provider on your behalf. If your agent deals with a certain company or agency on a regular basis, they probably will not ask to see the document every time.</w:t>
            </w:r>
          </w:p>
          <w:p w:rsidR="00B554BA" w:rsidRPr="00B554BA" w:rsidRDefault="00B554BA" w:rsidP="00B554BA">
            <w:pPr>
              <w:pStyle w:val="ListParagraph"/>
              <w:numPr>
                <w:ilvl w:val="0"/>
                <w:numId w:val="3"/>
              </w:numPr>
              <w:jc w:val="left"/>
              <w:rPr>
                <w:rFonts w:ascii="Times New Roman" w:hAnsi="Times New Roman" w:cs="Times New Roman"/>
                <w:b/>
                <w:bCs/>
              </w:rPr>
            </w:pPr>
            <w:r w:rsidRPr="00B554BA">
              <w:rPr>
                <w:rFonts w:ascii="Times New Roman" w:hAnsi="Times New Roman" w:cs="Times New Roman"/>
                <w:lang w:val="en"/>
              </w:rPr>
              <w:t xml:space="preserve">A company or service provider might ask your agent to sign an </w:t>
            </w:r>
            <w:r w:rsidRPr="00B554BA">
              <w:rPr>
                <w:rFonts w:ascii="Times New Roman" w:hAnsi="Times New Roman" w:cs="Times New Roman"/>
                <w:b/>
                <w:bCs/>
                <w:lang w:val="en"/>
              </w:rPr>
              <w:t>Agent’s Certification and Acceptance of Authority</w:t>
            </w:r>
            <w:r w:rsidRPr="00B554BA">
              <w:rPr>
                <w:rFonts w:ascii="Times New Roman" w:hAnsi="Times New Roman" w:cs="Times New Roman"/>
                <w:lang w:val="en"/>
              </w:rPr>
              <w:t xml:space="preserve"> at the time the agent acts on your behalf. This is called </w:t>
            </w:r>
            <w:r w:rsidRPr="00B554BA">
              <w:rPr>
                <w:rFonts w:ascii="Times New Roman" w:hAnsi="Times New Roman" w:cs="Times New Roman"/>
                <w:b/>
                <w:bCs/>
                <w:lang w:val="en"/>
              </w:rPr>
              <w:t>countersigning.</w:t>
            </w:r>
            <w:r w:rsidRPr="00B554BA">
              <w:rPr>
                <w:rFonts w:ascii="Times New Roman" w:hAnsi="Times New Roman" w:cs="Times New Roman"/>
                <w:lang w:val="en"/>
              </w:rPr>
              <w:t> The agent should keep some blank copies to sign as needed.</w:t>
            </w:r>
          </w:p>
          <w:p w:rsidR="00B554BA" w:rsidRPr="00B554BA" w:rsidRDefault="00B554BA" w:rsidP="00B554BA">
            <w:pPr>
              <w:pStyle w:val="ListParagraph"/>
              <w:numPr>
                <w:ilvl w:val="0"/>
                <w:numId w:val="3"/>
              </w:numPr>
              <w:jc w:val="left"/>
              <w:rPr>
                <w:rFonts w:ascii="Times New Roman" w:hAnsi="Times New Roman" w:cs="Times New Roman"/>
                <w:b/>
                <w:bCs/>
                <w:sz w:val="24"/>
                <w:szCs w:val="24"/>
              </w:rPr>
            </w:pPr>
            <w:r w:rsidRPr="00B554BA">
              <w:rPr>
                <w:rFonts w:ascii="Times New Roman" w:hAnsi="Times New Roman" w:cs="Times New Roman"/>
              </w:rPr>
              <w:t xml:space="preserve">If your agent signs any contracts or other documents for you, he or she should </w:t>
            </w:r>
            <w:r w:rsidRPr="00B554BA">
              <w:rPr>
                <w:rFonts w:ascii="Times New Roman" w:hAnsi="Times New Roman" w:cs="Times New Roman"/>
                <w:b/>
                <w:bCs/>
              </w:rPr>
              <w:t>sign your name</w:t>
            </w:r>
            <w:r w:rsidRPr="00B554BA">
              <w:rPr>
                <w:rFonts w:ascii="Times New Roman" w:hAnsi="Times New Roman" w:cs="Times New Roman"/>
              </w:rPr>
              <w:t>, but may show that it is signed by an agent by writing something like “Penny Principal, by her agent Annie Agent.”</w:t>
            </w:r>
          </w:p>
        </w:tc>
      </w:tr>
    </w:tbl>
    <w:p w:rsidR="00B554BA" w:rsidRDefault="00B554BA"/>
    <w:sectPr w:rsidR="00B55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72F91"/>
    <w:multiLevelType w:val="hybridMultilevel"/>
    <w:tmpl w:val="066A941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217B30"/>
    <w:multiLevelType w:val="hybridMultilevel"/>
    <w:tmpl w:val="4894D13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44D61285"/>
    <w:multiLevelType w:val="hybridMultilevel"/>
    <w:tmpl w:val="E6C80C4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6"/>
  </w:num>
  <w:num w:numId="4">
    <w:abstractNumId w:val="3"/>
  </w:num>
  <w:num w:numId="5">
    <w:abstractNumId w:val="8"/>
  </w:num>
  <w:num w:numId="6">
    <w:abstractNumId w:val="9"/>
  </w:num>
  <w:num w:numId="7">
    <w:abstractNumId w:val="0"/>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B6"/>
    <w:rsid w:val="00195FB6"/>
    <w:rsid w:val="00B554BA"/>
    <w:rsid w:val="00CD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CF05"/>
  <w15:chartTrackingRefBased/>
  <w15:docId w15:val="{981DAB10-6E77-41C8-871E-BBEC998A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F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95FB6"/>
    <w:pPr>
      <w:ind w:left="720"/>
      <w:jc w:val="center"/>
    </w:pPr>
    <w:rPr>
      <w:rFonts w:ascii="Calibri" w:hAnsi="Calibri" w:cs="Calibri"/>
      <w:sz w:val="22"/>
      <w:szCs w:val="22"/>
    </w:rPr>
  </w:style>
  <w:style w:type="table" w:styleId="TableGrid">
    <w:name w:val="Table Grid"/>
    <w:basedOn w:val="TableNormal"/>
    <w:uiPriority w:val="59"/>
    <w:rsid w:val="00B554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554BA"/>
    <w:pPr>
      <w:spacing w:after="0" w:line="240" w:lineRule="auto"/>
    </w:pPr>
  </w:style>
  <w:style w:type="character" w:styleId="Hyperlink">
    <w:name w:val="Hyperlink"/>
    <w:basedOn w:val="DefaultParagraphFont"/>
    <w:uiPriority w:val="99"/>
    <w:unhideWhenUsed/>
    <w:rsid w:val="00B554BA"/>
    <w:rPr>
      <w:color w:val="0563C1" w:themeColor="hyperlink"/>
      <w:u w:val="single"/>
    </w:rPr>
  </w:style>
  <w:style w:type="character" w:customStyle="1" w:styleId="NoSpacingChar">
    <w:name w:val="No Spacing Char"/>
    <w:basedOn w:val="DefaultParagraphFont"/>
    <w:link w:val="NoSpacing"/>
    <w:uiPriority w:val="1"/>
    <w:rsid w:val="00B5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cp:revision>
  <dcterms:created xsi:type="dcterms:W3CDTF">2023-03-11T01:31:00Z</dcterms:created>
  <dcterms:modified xsi:type="dcterms:W3CDTF">2023-03-11T01:41:00Z</dcterms:modified>
</cp:coreProperties>
</file>