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5BD286" wp14:paraId="76A0BB65" wp14:textId="40D9C02B">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Date: {{ signature_date }}</w:t>
      </w:r>
    </w:p>
    <w:p xmlns:wp14="http://schemas.microsoft.com/office/word/2010/wordml" w:rsidP="485BD286" wp14:paraId="128DEC0A" wp14:textId="72578FD2">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485BD286" wp14:paraId="0BAB4EA6" wp14:textId="0312156A">
      <w:pPr>
        <w:spacing w:after="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U.S. Citizenship and Immigration Service</w:t>
      </w:r>
    </w:p>
    <w:p xmlns:wp14="http://schemas.microsoft.com/office/word/2010/wordml" w:rsidP="485BD286" wp14:paraId="56434B94" wp14:textId="621AC2CA">
      <w:pPr>
        <w:spacing w:before="40" w:after="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131 S. Dearborn St., 3rd Floor</w:t>
      </w:r>
    </w:p>
    <w:p xmlns:wp14="http://schemas.microsoft.com/office/word/2010/wordml" w:rsidP="485BD286" wp14:paraId="6B943128" wp14:textId="5A63514F">
      <w:pPr>
        <w:spacing w:before="40" w:after="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Chicago, IL 60603-5517</w:t>
      </w:r>
    </w:p>
    <w:p xmlns:wp14="http://schemas.microsoft.com/office/word/2010/wordml" w:rsidP="485BD286" wp14:paraId="171C2B8E" wp14:textId="62402C0B">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485BD286" wp14:paraId="6FB7F4CF" wp14:textId="798AA5C1">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1"/>
          <w:bCs w:val="1"/>
          <w:i w:val="0"/>
          <w:iCs w:val="0"/>
          <w:caps w:val="0"/>
          <w:smallCaps w:val="0"/>
          <w:noProof w:val="0"/>
          <w:color w:val="000000" w:themeColor="text1" w:themeTint="FF" w:themeShade="FF"/>
          <w:sz w:val="22"/>
          <w:szCs w:val="22"/>
          <w:lang w:val="en"/>
        </w:rPr>
        <w:t>Re: Request that USCIS Waive the Filing Fee in Connection with Form I-765</w:t>
      </w:r>
    </w:p>
    <w:p xmlns:wp14="http://schemas.microsoft.com/office/word/2010/wordml" w:rsidP="485BD286" wp14:paraId="014CFD97" wp14:textId="65E1E727">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 xml:space="preserve">Dear Sir or Madam, </w:t>
      </w:r>
    </w:p>
    <w:p xmlns:wp14="http://schemas.microsoft.com/office/word/2010/wordml" w:rsidP="485BD286" wp14:paraId="7EC88E0D" wp14:textId="3D72FC7A">
      <w:pPr>
        <w:spacing w:before="240" w:after="24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This letter is to request that USCIS waive the filing fee in connection with the attached application for Employment Authorization Document (Form I-765) on behalf of {{ users[0].name.full() }}. This letter serves in lieu of submitting Form I-912 to request the filing fee waiver.</w:t>
      </w:r>
    </w:p>
    <w:p xmlns:wp14="http://schemas.microsoft.com/office/word/2010/wordml" w:rsidP="485BD286" wp14:paraId="64154430" wp14:textId="0847D0AD">
      <w:pPr>
        <w:spacing w:before="240" w:after="24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Per USCIS's 2011 policy memo, “Fee Waiver Guidelines as Established by the Final Rule of the USCIS Fee Schedule” (PM-602-0011.1), an applicant who is under financial hardship due to extraordinary expenses, or other circumstances that render the individual unable to pay the fee, will normally be granted a fee waiver. The applicant above is currently residing in a shelter provided by the City of {{ users[0].address.city }} and is unable to earn money because the applicant has not received work authorization.</w:t>
      </w:r>
      <w:r w:rsidRPr="485BD286" w:rsidR="5D28E473">
        <w:rPr>
          <w:rFonts w:ascii="Arial" w:hAnsi="Arial" w:eastAsia="Arial" w:cs="Arial"/>
          <w:b w:val="0"/>
          <w:bCs w:val="0"/>
          <w:i w:val="0"/>
          <w:iCs w:val="0"/>
          <w:caps w:val="0"/>
          <w:smallCaps w:val="0"/>
          <w:noProof w:val="0"/>
          <w:color w:val="000000" w:themeColor="text1" w:themeTint="FF" w:themeShade="FF"/>
          <w:sz w:val="22"/>
          <w:szCs w:val="22"/>
          <w:lang w:val="en"/>
        </w:rPr>
        <w:t>Chicago</w:t>
      </w: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 xml:space="preserve"> and is unable to earn money because the applicant has not received work authorization.</w:t>
      </w:r>
    </w:p>
    <w:p xmlns:wp14="http://schemas.microsoft.com/office/word/2010/wordml" w:rsidP="485BD286" wp14:paraId="726D7B53" wp14:textId="17358527">
      <w:pPr>
        <w:spacing w:before="240" w:after="24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Specifically, the applicant is financially dependent on benefits received through {{ users[0].address.city }}’s shelter system.</w:t>
      </w:r>
      <w:r w:rsidRPr="3B9A3FC7" w:rsidR="3AAC72EF">
        <w:rPr>
          <w:rFonts w:ascii="Arial" w:hAnsi="Arial" w:eastAsia="Arial" w:cs="Arial"/>
          <w:b w:val="0"/>
          <w:bCs w:val="0"/>
          <w:i w:val="0"/>
          <w:iCs w:val="0"/>
          <w:caps w:val="0"/>
          <w:smallCaps w:val="0"/>
          <w:noProof w:val="0"/>
          <w:color w:val="000000" w:themeColor="text1" w:themeTint="FF" w:themeShade="FF"/>
          <w:sz w:val="22"/>
          <w:szCs w:val="22"/>
          <w:lang w:val="en"/>
        </w:rPr>
        <w:t>Chicago’</w:t>
      </w: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s shelter system.</w:t>
      </w:r>
      <w:r w:rsidRPr="3B9A3FC7" w:rsidR="5BDBFCFC">
        <w:rPr>
          <w:rFonts w:ascii="Arial" w:hAnsi="Arial" w:eastAsia="Arial" w:cs="Arial"/>
          <w:b w:val="0"/>
          <w:bCs w:val="0"/>
          <w:i w:val="0"/>
          <w:iCs w:val="0"/>
          <w:caps w:val="0"/>
          <w:smallCaps w:val="0"/>
          <w:noProof w:val="0"/>
          <w:color w:val="000000" w:themeColor="text1" w:themeTint="FF" w:themeShade="FF"/>
          <w:sz w:val="22"/>
          <w:szCs w:val="22"/>
          <w:vertAlign w:val="superscript"/>
          <w:lang w:val="en"/>
        </w:rPr>
        <w:t>{{ users[0].name.first }}</w:t>
      </w: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 xml:space="preserve"> These benefits include emergency shelter, food and clothing. Eligibility for these benefits is dependent on an applicant's income and resources. Given that the applicant is a recipient of these benefits, it demonstrates that the applicant is experiencing financial hardship that would render them unable to pay the employment authorization fee. As the applicant named above has provided documentation conforming with the I-912 instructions that s/he currently is experiencing financial hardship due to extraordinary circumstances, s/he has demonstrated an inability to pay the filing fee and merits a fee waiver.</w:t>
      </w:r>
    </w:p>
    <w:p w:rsidR="3B9A3FC7" w:rsidP="3B9A3FC7" w:rsidRDefault="3B9A3FC7" w14:paraId="1B85F8AD" w14:textId="7225CF8A">
      <w:pPr>
        <w:pStyle w:val="Normal"/>
        <w:spacing w:before="240" w:after="240" w:line="240" w:lineRule="auto"/>
        <w:rPr>
          <w:rFonts w:ascii="Arial" w:hAnsi="Arial" w:eastAsia="Arial" w:cs="Arial"/>
          <w:b w:val="0"/>
          <w:bCs w:val="0"/>
          <w:i w:val="0"/>
          <w:iCs w:val="0"/>
          <w:caps w:val="0"/>
          <w:smallCaps w:val="0"/>
          <w:noProof w:val="0"/>
          <w:color w:val="000000" w:themeColor="text1" w:themeTint="FF" w:themeShade="FF"/>
          <w:sz w:val="22"/>
          <w:szCs w:val="22"/>
          <w:lang w:val="en"/>
        </w:rPr>
      </w:pPr>
    </w:p>
    <w:p xmlns:wp14="http://schemas.microsoft.com/office/word/2010/wordml" w:rsidP="485BD286" wp14:paraId="3C18C7A0" wp14:textId="57A8EA7F">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 users[0].signature }}</w:t>
      </w:r>
    </w:p>
    <w:p xmlns:wp14="http://schemas.microsoft.com/office/word/2010/wordml" w:rsidP="485BD286" wp14:paraId="3810C260" wp14:textId="640C00EC">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Applicant Signature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345C30"/>
    <w:rsid w:val="0570B115"/>
    <w:rsid w:val="162C88F7"/>
    <w:rsid w:val="28715AB3"/>
    <w:rsid w:val="2D69F26B"/>
    <w:rsid w:val="3AAC72EF"/>
    <w:rsid w:val="3B9A3FC7"/>
    <w:rsid w:val="3FD15A97"/>
    <w:rsid w:val="3FD15A97"/>
    <w:rsid w:val="447BFD18"/>
    <w:rsid w:val="485BD286"/>
    <w:rsid w:val="5BDBFCFC"/>
    <w:rsid w:val="5D28E473"/>
    <w:rsid w:val="6C22DCEE"/>
    <w:rsid w:val="7334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5C30"/>
  <w15:chartTrackingRefBased/>
  <w15:docId w15:val="{C5C29281-3F26-4A32-A2A1-47CFA97886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0ADAD9-965A-4973-81A5-D0B0512C6D5A}"/>
</file>

<file path=customXml/itemProps2.xml><?xml version="1.0" encoding="utf-8"?>
<ds:datastoreItem xmlns:ds="http://schemas.openxmlformats.org/officeDocument/2006/customXml" ds:itemID="{FDED500C-B02F-489C-AC89-DD01D1F66FB5}"/>
</file>

<file path=customXml/itemProps3.xml><?xml version="1.0" encoding="utf-8"?>
<ds:datastoreItem xmlns:ds="http://schemas.openxmlformats.org/officeDocument/2006/customXml" ds:itemID="{0B4D18A3-75F2-4A8A-ABC0-53B3B11617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Burka</dc:creator>
  <cp:keywords/>
  <dc:description/>
  <cp:lastModifiedBy>Jane Lombardi</cp:lastModifiedBy>
  <dcterms:created xsi:type="dcterms:W3CDTF">2023-10-26T20:27:13Z</dcterms:created>
  <dcterms:modified xsi:type="dcterms:W3CDTF">2023-11-07T18:13:11Z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