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5E830" w14:textId="533B10BA" w:rsidR="002B7CD5" w:rsidRDefault="002B7CD5" w:rsidP="002B7CD5">
      <w:pPr>
        <w:spacing w:after="0"/>
        <w:rPr>
          <w:rFonts w:ascii="Muli" w:hAnsi="Muli"/>
          <w:b/>
          <w:bCs/>
          <w:sz w:val="40"/>
          <w:szCs w:val="40"/>
        </w:rPr>
      </w:pPr>
      <w:r w:rsidRPr="00FD6B95">
        <w:rPr>
          <w:rFonts w:ascii="Muli" w:hAnsi="Muli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6995CFB" wp14:editId="3E72CF13">
            <wp:simplePos x="0" y="0"/>
            <wp:positionH relativeFrom="column">
              <wp:posOffset>5039360</wp:posOffset>
            </wp:positionH>
            <wp:positionV relativeFrom="paragraph">
              <wp:posOffset>83445</wp:posOffset>
            </wp:positionV>
            <wp:extent cx="1143000" cy="640829"/>
            <wp:effectExtent l="0" t="0" r="0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40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Muli" w:hAnsi="Muli"/>
          <w:b/>
          <w:bCs/>
          <w:sz w:val="40"/>
          <w:szCs w:val="40"/>
        </w:rPr>
        <w:t>Voluntary Acknowledgment</w:t>
      </w:r>
    </w:p>
    <w:p w14:paraId="4FE97345" w14:textId="77777777" w:rsidR="002B7CD5" w:rsidRDefault="002B7CD5" w:rsidP="002B7CD5">
      <w:pPr>
        <w:spacing w:after="0"/>
        <w:rPr>
          <w:rFonts w:ascii="Muli" w:hAnsi="Muli"/>
          <w:b/>
          <w:bCs/>
          <w:sz w:val="40"/>
          <w:szCs w:val="40"/>
        </w:rPr>
      </w:pPr>
      <w:r>
        <w:rPr>
          <w:rFonts w:ascii="Muli" w:hAnsi="Muli"/>
          <w:b/>
          <w:bCs/>
          <w:sz w:val="40"/>
          <w:szCs w:val="40"/>
        </w:rPr>
        <w:t xml:space="preserve">of </w:t>
      </w:r>
      <w:r w:rsidR="00DB1D6A">
        <w:rPr>
          <w:rFonts w:ascii="Muli" w:hAnsi="Muli"/>
          <w:b/>
          <w:bCs/>
          <w:sz w:val="40"/>
          <w:szCs w:val="40"/>
        </w:rPr>
        <w:t>Parentage</w:t>
      </w:r>
    </w:p>
    <w:p w14:paraId="49F80564" w14:textId="77777777" w:rsidR="002B7CD5" w:rsidRPr="00FD6B95" w:rsidRDefault="002B7CD5" w:rsidP="002B7CD5">
      <w:pPr>
        <w:pBdr>
          <w:bottom w:val="single" w:sz="12" w:space="1" w:color="auto"/>
        </w:pBdr>
        <w:rPr>
          <w:rFonts w:ascii="Muli" w:hAnsi="Muli"/>
          <w:sz w:val="28"/>
          <w:szCs w:val="28"/>
        </w:rPr>
      </w:pPr>
      <w:r w:rsidRPr="00FD6B95">
        <w:rPr>
          <w:rFonts w:ascii="Muli" w:hAnsi="Muli"/>
          <w:sz w:val="28"/>
          <w:szCs w:val="28"/>
        </w:rPr>
        <w:t>Instructions</w:t>
      </w:r>
    </w:p>
    <w:p w14:paraId="4AF3B9AD" w14:textId="77777777" w:rsidR="002B7CD5" w:rsidRPr="00FD6B95" w:rsidRDefault="002B7CD5" w:rsidP="002B7CD5">
      <w:pPr>
        <w:rPr>
          <w:rFonts w:ascii="Muli" w:hAnsi="Muli"/>
          <w:sz w:val="28"/>
          <w:szCs w:val="28"/>
        </w:rPr>
      </w:pPr>
    </w:p>
    <w:p w14:paraId="0326EE5A" w14:textId="77777777" w:rsidR="002B7CD5" w:rsidRPr="00FD6B95" w:rsidRDefault="002B7CD5" w:rsidP="002B7CD5">
      <w:pPr>
        <w:rPr>
          <w:rFonts w:ascii="Muli" w:hAnsi="Muli"/>
          <w:sz w:val="28"/>
          <w:szCs w:val="28"/>
        </w:rPr>
      </w:pPr>
      <w:r w:rsidRPr="00FD6B95">
        <w:rPr>
          <w:rFonts w:ascii="Muli" w:hAnsi="Muli"/>
          <w:sz w:val="28"/>
          <w:szCs w:val="28"/>
        </w:rPr>
        <w:t xml:space="preserve">You made your </w:t>
      </w:r>
      <w:r>
        <w:rPr>
          <w:rFonts w:ascii="Muli" w:hAnsi="Muli"/>
          <w:sz w:val="28"/>
          <w:szCs w:val="28"/>
        </w:rPr>
        <w:t>form</w:t>
      </w:r>
      <w:r w:rsidRPr="00FD6B95">
        <w:rPr>
          <w:rFonts w:ascii="Muli" w:hAnsi="Muli"/>
          <w:sz w:val="28"/>
          <w:szCs w:val="28"/>
        </w:rPr>
        <w:t>. Here’s what to do next.</w:t>
      </w:r>
    </w:p>
    <w:p w14:paraId="0792B7A2" w14:textId="77777777" w:rsidR="002B7CD5" w:rsidRPr="00FD6B95" w:rsidRDefault="002B7CD5" w:rsidP="002B7CD5">
      <w:pPr>
        <w:rPr>
          <w:rFonts w:ascii="Muli" w:hAnsi="Muli"/>
          <w:sz w:val="28"/>
          <w:szCs w:val="28"/>
        </w:rPr>
      </w:pPr>
    </w:p>
    <w:tbl>
      <w:tblPr>
        <w:tblStyle w:val="TableGrid"/>
        <w:tblW w:w="98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5"/>
        <w:gridCol w:w="8100"/>
      </w:tblGrid>
      <w:tr w:rsidR="002B7CD5" w:rsidRPr="00FD6B95" w14:paraId="4707E256" w14:textId="77777777" w:rsidTr="00682EBA">
        <w:tc>
          <w:tcPr>
            <w:tcW w:w="1795" w:type="dxa"/>
            <w:vAlign w:val="center"/>
          </w:tcPr>
          <w:p w14:paraId="229B7987" w14:textId="77777777" w:rsidR="002B7CD5" w:rsidRPr="00FD6B95" w:rsidRDefault="002B7CD5" w:rsidP="00682EBA">
            <w:pPr>
              <w:rPr>
                <w:rFonts w:ascii="Muli" w:hAnsi="Muli"/>
                <w:sz w:val="28"/>
                <w:szCs w:val="28"/>
              </w:rPr>
            </w:pPr>
            <w:r w:rsidRPr="00FD6B95">
              <w:rPr>
                <w:rFonts w:ascii="Muli" w:hAnsi="Muli"/>
                <w:noProof/>
                <w:sz w:val="28"/>
                <w:szCs w:val="28"/>
              </w:rPr>
              <w:drawing>
                <wp:inline distT="0" distB="0" distL="0" distR="0" wp14:anchorId="548A988D" wp14:editId="640B34C8">
                  <wp:extent cx="914400" cy="914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91F8F0" w14:textId="77777777" w:rsidR="002B7CD5" w:rsidRPr="00FD6B95" w:rsidRDefault="002B7CD5" w:rsidP="00682EBA">
            <w:pPr>
              <w:rPr>
                <w:rFonts w:ascii="Muli" w:hAnsi="Muli"/>
                <w:sz w:val="16"/>
                <w:szCs w:val="16"/>
              </w:rPr>
            </w:pPr>
            <w:r w:rsidRPr="00FD6B95">
              <w:rPr>
                <w:rFonts w:ascii="Muli" w:hAnsi="Muli"/>
                <w:sz w:val="16"/>
                <w:szCs w:val="16"/>
              </w:rPr>
              <w:t xml:space="preserve"> </w:t>
            </w:r>
          </w:p>
        </w:tc>
        <w:tc>
          <w:tcPr>
            <w:tcW w:w="8100" w:type="dxa"/>
          </w:tcPr>
          <w:p w14:paraId="1807F608" w14:textId="77777777" w:rsidR="002B7CD5" w:rsidRPr="00FD6B95" w:rsidRDefault="002B7CD5" w:rsidP="00682EBA">
            <w:pPr>
              <w:ind w:left="360"/>
              <w:rPr>
                <w:rFonts w:ascii="Muli" w:hAnsi="Muli"/>
                <w:sz w:val="28"/>
                <w:szCs w:val="28"/>
              </w:rPr>
            </w:pPr>
          </w:p>
          <w:p w14:paraId="04763CD1" w14:textId="48517592" w:rsidR="002B7CD5" w:rsidRPr="00FD6B95" w:rsidRDefault="0099569C" w:rsidP="00682EB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Muli" w:hAnsi="Muli"/>
                <w:sz w:val="28"/>
                <w:szCs w:val="28"/>
              </w:rPr>
            </w:pPr>
            <w:r>
              <w:rPr>
                <w:rFonts w:ascii="Muli" w:hAnsi="Muli"/>
                <w:sz w:val="28"/>
                <w:szCs w:val="28"/>
              </w:rPr>
              <w:t>{% if child_born == False %}Once the child is born, add the child’s information to the {% if other_marriage == True %}forms{% else %} form{% endif %}. {% endif %}</w:t>
            </w:r>
            <w:r w:rsidR="00AA6238">
              <w:rPr>
                <w:rFonts w:ascii="Muli" w:hAnsi="Muli"/>
                <w:sz w:val="28"/>
                <w:szCs w:val="28"/>
              </w:rPr>
              <w:t>{% if other_marriage == False %}</w:t>
            </w:r>
            <w:r w:rsidR="002B7CD5" w:rsidRPr="00FD6B95">
              <w:rPr>
                <w:rFonts w:ascii="Muli" w:hAnsi="Muli"/>
                <w:sz w:val="28"/>
                <w:szCs w:val="28"/>
              </w:rPr>
              <w:t xml:space="preserve">Print the </w:t>
            </w:r>
            <w:r w:rsidR="002B7CD5">
              <w:rPr>
                <w:rFonts w:ascii="Muli" w:hAnsi="Muli"/>
                <w:sz w:val="28"/>
                <w:szCs w:val="28"/>
              </w:rPr>
              <w:t>form</w:t>
            </w:r>
            <w:r w:rsidR="002B7CD5" w:rsidRPr="00FD6B95">
              <w:rPr>
                <w:rFonts w:ascii="Muli" w:hAnsi="Muli"/>
                <w:sz w:val="28"/>
                <w:szCs w:val="28"/>
              </w:rPr>
              <w:t>.</w:t>
            </w:r>
            <w:r w:rsidR="00EB1537">
              <w:rPr>
                <w:rFonts w:ascii="Muli" w:hAnsi="Muli"/>
                <w:sz w:val="28"/>
                <w:szCs w:val="28"/>
              </w:rPr>
              <w:t xml:space="preserve"> Read page 2 of the form for more detailed instructions.</w:t>
            </w:r>
            <w:r w:rsidR="00AA6238">
              <w:rPr>
                <w:rFonts w:ascii="Muli" w:hAnsi="Muli"/>
                <w:sz w:val="28"/>
                <w:szCs w:val="28"/>
              </w:rPr>
              <w:t xml:space="preserve">{% else %}Print the </w:t>
            </w:r>
            <w:r w:rsidR="00F2640A">
              <w:rPr>
                <w:rFonts w:ascii="Muli" w:hAnsi="Muli"/>
                <w:sz w:val="28"/>
                <w:szCs w:val="28"/>
              </w:rPr>
              <w:t>Voluntary Acknowledgment of Parentage (VAP)</w:t>
            </w:r>
            <w:r w:rsidR="009D502C">
              <w:rPr>
                <w:rFonts w:ascii="Muli" w:hAnsi="Muli"/>
                <w:sz w:val="28"/>
                <w:szCs w:val="28"/>
              </w:rPr>
              <w:t xml:space="preserve"> and the Denial of Parentage</w:t>
            </w:r>
            <w:r w:rsidR="00AA6238">
              <w:rPr>
                <w:rFonts w:ascii="Muli" w:hAnsi="Muli"/>
                <w:sz w:val="28"/>
                <w:szCs w:val="28"/>
              </w:rPr>
              <w:t>.</w:t>
            </w:r>
            <w:r w:rsidR="00EB1537">
              <w:rPr>
                <w:rFonts w:ascii="Muli" w:hAnsi="Muli"/>
                <w:sz w:val="28"/>
                <w:szCs w:val="28"/>
              </w:rPr>
              <w:t xml:space="preserve"> Read page 2 of </w:t>
            </w:r>
            <w:r w:rsidR="00E3207B">
              <w:rPr>
                <w:rFonts w:ascii="Muli" w:hAnsi="Muli"/>
                <w:sz w:val="28"/>
                <w:szCs w:val="28"/>
              </w:rPr>
              <w:t xml:space="preserve">each form </w:t>
            </w:r>
            <w:r w:rsidR="00EB1537">
              <w:rPr>
                <w:rFonts w:ascii="Muli" w:hAnsi="Muli"/>
                <w:sz w:val="28"/>
                <w:szCs w:val="28"/>
              </w:rPr>
              <w:t>for more detailed instructions.</w:t>
            </w:r>
            <w:r w:rsidR="00AA6238">
              <w:rPr>
                <w:rFonts w:ascii="Muli" w:hAnsi="Muli"/>
                <w:sz w:val="28"/>
                <w:szCs w:val="28"/>
              </w:rPr>
              <w:t>{% endif %}</w:t>
            </w:r>
          </w:p>
        </w:tc>
      </w:tr>
      <w:tr w:rsidR="002B7CD5" w:rsidRPr="00FD6B95" w14:paraId="42AF45F5" w14:textId="77777777" w:rsidTr="00682EBA">
        <w:tc>
          <w:tcPr>
            <w:tcW w:w="1795" w:type="dxa"/>
            <w:vAlign w:val="center"/>
          </w:tcPr>
          <w:p w14:paraId="1482D0DD" w14:textId="77777777" w:rsidR="002B7CD5" w:rsidRPr="00FD6B95" w:rsidRDefault="002B7CD5" w:rsidP="00682EBA">
            <w:pPr>
              <w:rPr>
                <w:rFonts w:ascii="Muli" w:hAnsi="Muli"/>
                <w:sz w:val="28"/>
                <w:szCs w:val="28"/>
              </w:rPr>
            </w:pPr>
            <w:r w:rsidRPr="00FD6B95">
              <w:rPr>
                <w:rFonts w:ascii="Muli" w:hAnsi="Muli"/>
                <w:noProof/>
                <w:sz w:val="28"/>
                <w:szCs w:val="28"/>
              </w:rPr>
              <w:drawing>
                <wp:inline distT="0" distB="0" distL="0" distR="0" wp14:anchorId="1CF4DB83" wp14:editId="7895F7EB">
                  <wp:extent cx="914400" cy="9144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37D08" w14:textId="77777777" w:rsidR="002B7CD5" w:rsidRPr="00FD6B95" w:rsidRDefault="002B7CD5" w:rsidP="00682EBA">
            <w:pPr>
              <w:rPr>
                <w:rFonts w:ascii="Muli" w:hAnsi="Muli"/>
                <w:sz w:val="16"/>
                <w:szCs w:val="16"/>
              </w:rPr>
            </w:pPr>
            <w:r w:rsidRPr="00FD6B95">
              <w:rPr>
                <w:rFonts w:ascii="Muli" w:hAnsi="Muli"/>
                <w:sz w:val="16"/>
                <w:szCs w:val="16"/>
              </w:rPr>
              <w:t xml:space="preserve"> </w:t>
            </w:r>
          </w:p>
        </w:tc>
        <w:tc>
          <w:tcPr>
            <w:tcW w:w="8100" w:type="dxa"/>
          </w:tcPr>
          <w:p w14:paraId="2A309870" w14:textId="77777777" w:rsidR="002B7CD5" w:rsidRPr="00FD6B95" w:rsidRDefault="002B7CD5" w:rsidP="00682EBA">
            <w:pPr>
              <w:rPr>
                <w:rFonts w:ascii="Muli" w:hAnsi="Muli"/>
                <w:sz w:val="28"/>
                <w:szCs w:val="28"/>
              </w:rPr>
            </w:pPr>
          </w:p>
          <w:p w14:paraId="2554D655" w14:textId="5835ABC9" w:rsidR="002B7CD5" w:rsidRPr="00FD6B95" w:rsidRDefault="00C20383" w:rsidP="00515098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Muli" w:hAnsi="Muli"/>
                <w:sz w:val="28"/>
                <w:szCs w:val="28"/>
              </w:rPr>
            </w:pPr>
            <w:r>
              <w:rPr>
                <w:rFonts w:ascii="Muli" w:hAnsi="Muli"/>
                <w:sz w:val="28"/>
                <w:szCs w:val="28"/>
              </w:rPr>
              <w:t xml:space="preserve">Both parents must sign the </w:t>
            </w:r>
            <w:r w:rsidR="00F2640A">
              <w:rPr>
                <w:rFonts w:ascii="Muli" w:hAnsi="Muli"/>
                <w:sz w:val="28"/>
                <w:szCs w:val="28"/>
              </w:rPr>
              <w:t>VAP</w:t>
            </w:r>
            <w:r>
              <w:rPr>
                <w:rFonts w:ascii="Muli" w:hAnsi="Muli"/>
                <w:sz w:val="28"/>
                <w:szCs w:val="28"/>
              </w:rPr>
              <w:t xml:space="preserve"> in front of witnesses.</w:t>
            </w:r>
            <w:r w:rsidR="00AA6238">
              <w:rPr>
                <w:rFonts w:ascii="Muli" w:hAnsi="Muli"/>
                <w:sz w:val="28"/>
                <w:szCs w:val="28"/>
              </w:rPr>
              <w:t xml:space="preserve"> </w:t>
            </w:r>
            <w:r w:rsidR="00F2640A" w:rsidRPr="00F2640A">
              <w:rPr>
                <w:rFonts w:ascii="Muli" w:hAnsi="Muli"/>
                <w:sz w:val="28"/>
                <w:szCs w:val="28"/>
              </w:rPr>
              <w:t>Be sure to check the box at the top of the form to show where it was signed.</w:t>
            </w:r>
            <w:r w:rsidR="00CB0CB1">
              <w:rPr>
                <w:rFonts w:ascii="Muli" w:hAnsi="Muli"/>
                <w:sz w:val="28"/>
                <w:szCs w:val="28"/>
              </w:rPr>
              <w:t xml:space="preserve"> </w:t>
            </w:r>
            <w:r w:rsidR="00AA6238">
              <w:rPr>
                <w:rFonts w:ascii="Muli" w:hAnsi="Muli"/>
                <w:sz w:val="28"/>
                <w:szCs w:val="28"/>
              </w:rPr>
              <w:t xml:space="preserve">{% if other_marriage == </w:t>
            </w:r>
            <w:r>
              <w:rPr>
                <w:rFonts w:ascii="Muli" w:hAnsi="Muli"/>
                <w:sz w:val="28"/>
                <w:szCs w:val="28"/>
              </w:rPr>
              <w:t xml:space="preserve">True %}The </w:t>
            </w:r>
            <w:r w:rsidR="00CB60FD">
              <w:rPr>
                <w:rFonts w:ascii="Muli" w:hAnsi="Muli"/>
                <w:sz w:val="28"/>
                <w:szCs w:val="28"/>
              </w:rPr>
              <w:t>birth parent</w:t>
            </w:r>
            <w:r>
              <w:rPr>
                <w:rFonts w:ascii="Muli" w:hAnsi="Muli"/>
                <w:sz w:val="28"/>
                <w:szCs w:val="28"/>
              </w:rPr>
              <w:t xml:space="preserve"> and the</w:t>
            </w:r>
            <w:r w:rsidR="00CB60FD">
              <w:rPr>
                <w:rFonts w:ascii="Muli" w:hAnsi="Muli"/>
                <w:sz w:val="28"/>
                <w:szCs w:val="28"/>
              </w:rPr>
              <w:t>ir</w:t>
            </w:r>
            <w:r w:rsidR="00515098">
              <w:rPr>
                <w:rFonts w:ascii="Muli" w:hAnsi="Muli"/>
                <w:sz w:val="28"/>
                <w:szCs w:val="28"/>
              </w:rPr>
              <w:t xml:space="preserve"> </w:t>
            </w:r>
            <w:r w:rsidR="00CB60FD">
              <w:rPr>
                <w:rFonts w:ascii="Muli" w:hAnsi="Muli"/>
                <w:sz w:val="28"/>
                <w:szCs w:val="28"/>
              </w:rPr>
              <w:t>spouse</w:t>
            </w:r>
            <w:r w:rsidR="00515098">
              <w:rPr>
                <w:rFonts w:ascii="Muli" w:hAnsi="Muli"/>
                <w:sz w:val="28"/>
                <w:szCs w:val="28"/>
              </w:rPr>
              <w:t xml:space="preserve"> or ex-</w:t>
            </w:r>
            <w:r w:rsidR="00CB60FD">
              <w:rPr>
                <w:rFonts w:ascii="Muli" w:hAnsi="Muli"/>
                <w:sz w:val="28"/>
                <w:szCs w:val="28"/>
              </w:rPr>
              <w:t>spouse</w:t>
            </w:r>
            <w:r w:rsidR="00515098">
              <w:rPr>
                <w:rFonts w:ascii="Muli" w:hAnsi="Muli"/>
                <w:sz w:val="28"/>
                <w:szCs w:val="28"/>
              </w:rPr>
              <w:t xml:space="preserve"> must sign</w:t>
            </w:r>
            <w:r>
              <w:rPr>
                <w:rFonts w:ascii="Muli" w:hAnsi="Muli"/>
                <w:sz w:val="28"/>
                <w:szCs w:val="28"/>
              </w:rPr>
              <w:t xml:space="preserve"> the Denial of </w:t>
            </w:r>
            <w:r w:rsidR="00CB60FD">
              <w:rPr>
                <w:rFonts w:ascii="Muli" w:hAnsi="Muli"/>
                <w:sz w:val="28"/>
                <w:szCs w:val="28"/>
              </w:rPr>
              <w:t>Parentage</w:t>
            </w:r>
            <w:r>
              <w:rPr>
                <w:rFonts w:ascii="Muli" w:hAnsi="Muli"/>
                <w:sz w:val="28"/>
                <w:szCs w:val="28"/>
              </w:rPr>
              <w:t xml:space="preserve"> in front of witnesses</w:t>
            </w:r>
            <w:r w:rsidR="00515098">
              <w:rPr>
                <w:rFonts w:ascii="Muli" w:hAnsi="Muli"/>
                <w:sz w:val="28"/>
                <w:szCs w:val="28"/>
              </w:rPr>
              <w:t>. {% endif %}</w:t>
            </w:r>
            <w:r w:rsidR="00864CD5">
              <w:rPr>
                <w:rFonts w:ascii="Muli" w:hAnsi="Muli"/>
                <w:sz w:val="28"/>
                <w:szCs w:val="28"/>
              </w:rPr>
              <w:t>Witnesses need to sign, date, and complete the witness information section.</w:t>
            </w:r>
          </w:p>
        </w:tc>
      </w:tr>
      <w:tr w:rsidR="002B7CD5" w:rsidRPr="00FD6B95" w14:paraId="724306C7" w14:textId="77777777" w:rsidTr="00682EBA">
        <w:tc>
          <w:tcPr>
            <w:tcW w:w="1795" w:type="dxa"/>
            <w:vAlign w:val="center"/>
          </w:tcPr>
          <w:p w14:paraId="591BA1FE" w14:textId="77777777" w:rsidR="002B7CD5" w:rsidRPr="00FD6B95" w:rsidRDefault="002B7CD5" w:rsidP="00682EBA">
            <w:pPr>
              <w:rPr>
                <w:rFonts w:ascii="Muli" w:hAnsi="Muli"/>
                <w:sz w:val="28"/>
                <w:szCs w:val="28"/>
              </w:rPr>
            </w:pPr>
            <w:r w:rsidRPr="00FD6B95">
              <w:rPr>
                <w:rFonts w:ascii="Muli" w:hAnsi="Muli"/>
                <w:noProof/>
                <w:sz w:val="28"/>
                <w:szCs w:val="28"/>
              </w:rPr>
              <w:drawing>
                <wp:inline distT="0" distB="0" distL="0" distR="0" wp14:anchorId="2C54EF94" wp14:editId="5177C852">
                  <wp:extent cx="914400" cy="9144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26CE3" w14:textId="77777777" w:rsidR="002B7CD5" w:rsidRPr="00FD6B95" w:rsidRDefault="002B7CD5" w:rsidP="00682EBA">
            <w:pPr>
              <w:rPr>
                <w:rFonts w:ascii="Muli" w:hAnsi="Muli"/>
                <w:sz w:val="16"/>
                <w:szCs w:val="16"/>
              </w:rPr>
            </w:pPr>
            <w:r w:rsidRPr="00FD6B95">
              <w:rPr>
                <w:rFonts w:ascii="Muli" w:hAnsi="Muli"/>
                <w:sz w:val="16"/>
                <w:szCs w:val="16"/>
              </w:rPr>
              <w:t xml:space="preserve"> </w:t>
            </w:r>
          </w:p>
        </w:tc>
        <w:tc>
          <w:tcPr>
            <w:tcW w:w="8100" w:type="dxa"/>
          </w:tcPr>
          <w:p w14:paraId="07B7EB41" w14:textId="77777777" w:rsidR="002B7CD5" w:rsidRPr="00FD6B95" w:rsidRDefault="002B7CD5" w:rsidP="00682EBA">
            <w:pPr>
              <w:rPr>
                <w:rFonts w:ascii="Muli" w:hAnsi="Muli"/>
                <w:sz w:val="28"/>
                <w:szCs w:val="28"/>
              </w:rPr>
            </w:pPr>
          </w:p>
          <w:p w14:paraId="35C8C53A" w14:textId="41B21D5C" w:rsidR="002B7CD5" w:rsidRPr="00FD6B95" w:rsidRDefault="002B7CD5" w:rsidP="00682EB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Muli" w:hAnsi="Muli"/>
                <w:sz w:val="28"/>
                <w:szCs w:val="28"/>
              </w:rPr>
            </w:pPr>
            <w:r w:rsidRPr="00FD6B95">
              <w:rPr>
                <w:rFonts w:ascii="Muli" w:hAnsi="Muli"/>
                <w:sz w:val="28"/>
                <w:szCs w:val="28"/>
              </w:rPr>
              <w:t xml:space="preserve">Keep a copy of </w:t>
            </w:r>
            <w:r w:rsidR="00AA6238">
              <w:rPr>
                <w:rFonts w:ascii="Muli" w:hAnsi="Muli"/>
                <w:sz w:val="28"/>
                <w:szCs w:val="28"/>
              </w:rPr>
              <w:t>{% if other_marriage == False %}</w:t>
            </w:r>
            <w:r w:rsidR="00E3207B">
              <w:rPr>
                <w:rFonts w:ascii="Muli" w:hAnsi="Muli"/>
                <w:sz w:val="28"/>
                <w:szCs w:val="28"/>
              </w:rPr>
              <w:t xml:space="preserve">the </w:t>
            </w:r>
            <w:r>
              <w:rPr>
                <w:rFonts w:ascii="Muli" w:hAnsi="Muli"/>
                <w:sz w:val="28"/>
                <w:szCs w:val="28"/>
              </w:rPr>
              <w:t>form</w:t>
            </w:r>
            <w:r w:rsidR="00AA6238">
              <w:rPr>
                <w:rFonts w:ascii="Muli" w:hAnsi="Muli"/>
                <w:sz w:val="28"/>
                <w:szCs w:val="28"/>
              </w:rPr>
              <w:t>{% else %}</w:t>
            </w:r>
            <w:r w:rsidR="00E3207B">
              <w:rPr>
                <w:rFonts w:ascii="Muli" w:hAnsi="Muli"/>
                <w:sz w:val="28"/>
                <w:szCs w:val="28"/>
              </w:rPr>
              <w:t xml:space="preserve">both </w:t>
            </w:r>
            <w:r w:rsidR="00AA6238">
              <w:rPr>
                <w:rFonts w:ascii="Muli" w:hAnsi="Muli"/>
                <w:sz w:val="28"/>
                <w:szCs w:val="28"/>
              </w:rPr>
              <w:t>forms{% endif %}</w:t>
            </w:r>
            <w:r w:rsidRPr="00FD6B95">
              <w:rPr>
                <w:rFonts w:ascii="Muli" w:hAnsi="Muli"/>
                <w:sz w:val="28"/>
                <w:szCs w:val="28"/>
              </w:rPr>
              <w:t xml:space="preserve"> for your records.</w:t>
            </w:r>
          </w:p>
        </w:tc>
      </w:tr>
      <w:tr w:rsidR="002B7CD5" w:rsidRPr="00FD6B95" w14:paraId="65CB9903" w14:textId="77777777" w:rsidTr="00682EBA">
        <w:tc>
          <w:tcPr>
            <w:tcW w:w="1795" w:type="dxa"/>
            <w:vAlign w:val="center"/>
          </w:tcPr>
          <w:p w14:paraId="1067EFCA" w14:textId="77777777" w:rsidR="002B7CD5" w:rsidRPr="00FD6B95" w:rsidRDefault="00AA6238" w:rsidP="00682EBA">
            <w:pPr>
              <w:rPr>
                <w:rFonts w:ascii="Muli" w:hAnsi="Muli"/>
                <w:sz w:val="28"/>
                <w:szCs w:val="28"/>
              </w:rPr>
            </w:pPr>
            <w:r>
              <w:rPr>
                <w:rFonts w:ascii="Muli" w:hAnsi="Muli"/>
                <w:noProof/>
                <w:sz w:val="28"/>
                <w:szCs w:val="28"/>
              </w:rPr>
              <w:drawing>
                <wp:inline distT="0" distB="0" distL="0" distR="0" wp14:anchorId="7B4CDD88" wp14:editId="4EDBB240">
                  <wp:extent cx="914400" cy="9144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0" w:type="dxa"/>
          </w:tcPr>
          <w:p w14:paraId="7E66D6A5" w14:textId="77777777" w:rsidR="002B7CD5" w:rsidRPr="00FD6B95" w:rsidRDefault="002B7CD5" w:rsidP="00682EBA">
            <w:pPr>
              <w:rPr>
                <w:rFonts w:ascii="Muli" w:hAnsi="Muli"/>
                <w:sz w:val="28"/>
                <w:szCs w:val="28"/>
              </w:rPr>
            </w:pPr>
          </w:p>
          <w:p w14:paraId="4A4575F8" w14:textId="2E27BF6F" w:rsidR="002B7CD5" w:rsidRPr="00FD6B95" w:rsidRDefault="00AA6238" w:rsidP="00025AD3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Muli" w:hAnsi="Muli"/>
                <w:sz w:val="28"/>
                <w:szCs w:val="28"/>
              </w:rPr>
            </w:pPr>
            <w:r w:rsidRPr="00AA6238">
              <w:rPr>
                <w:rFonts w:ascii="Muli" w:hAnsi="Muli"/>
                <w:sz w:val="28"/>
                <w:szCs w:val="28"/>
              </w:rPr>
              <w:t xml:space="preserve">Send the original forms to the </w:t>
            </w:r>
            <w:r w:rsidR="009D502C" w:rsidRPr="009D502C">
              <w:rPr>
                <w:rFonts w:ascii="Muli" w:hAnsi="Muli"/>
                <w:sz w:val="28"/>
                <w:szCs w:val="28"/>
              </w:rPr>
              <w:t>Illinois Department of Healthcare and Family Services (HFS)</w:t>
            </w:r>
            <w:r w:rsidR="009D502C">
              <w:rPr>
                <w:rFonts w:ascii="Muli" w:hAnsi="Muli"/>
                <w:sz w:val="28"/>
                <w:szCs w:val="28"/>
              </w:rPr>
              <w:t xml:space="preserve"> </w:t>
            </w:r>
            <w:r w:rsidR="00025AD3">
              <w:rPr>
                <w:rFonts w:ascii="Muli" w:hAnsi="Muli"/>
                <w:sz w:val="28"/>
                <w:szCs w:val="28"/>
              </w:rPr>
              <w:t>Administrative Coordination Unit</w:t>
            </w:r>
            <w:r w:rsidRPr="00AA6238">
              <w:rPr>
                <w:rFonts w:ascii="Muli" w:hAnsi="Muli"/>
                <w:sz w:val="28"/>
                <w:szCs w:val="28"/>
              </w:rPr>
              <w:t xml:space="preserve"> at the address listed on the </w:t>
            </w:r>
            <w:r w:rsidR="00060237">
              <w:rPr>
                <w:rFonts w:ascii="Muli" w:hAnsi="Muli"/>
                <w:sz w:val="28"/>
                <w:szCs w:val="28"/>
              </w:rPr>
              <w:t>{% if other_marriage == True %}</w:t>
            </w:r>
            <w:r w:rsidRPr="00AA6238">
              <w:rPr>
                <w:rFonts w:ascii="Muli" w:hAnsi="Muli"/>
                <w:sz w:val="28"/>
                <w:szCs w:val="28"/>
              </w:rPr>
              <w:t>forms</w:t>
            </w:r>
            <w:r w:rsidR="00060237">
              <w:rPr>
                <w:rFonts w:ascii="Muli" w:hAnsi="Muli"/>
                <w:sz w:val="28"/>
                <w:szCs w:val="28"/>
              </w:rPr>
              <w:t>{% else %}form{% endif %}.</w:t>
            </w:r>
          </w:p>
        </w:tc>
      </w:tr>
    </w:tbl>
    <w:p w14:paraId="4EB9F3D6" w14:textId="77777777" w:rsidR="002B7CD5" w:rsidRPr="00FD6B95" w:rsidRDefault="002B7CD5" w:rsidP="002B7CD5">
      <w:pPr>
        <w:spacing w:after="240"/>
        <w:rPr>
          <w:rFonts w:ascii="Muli" w:hAnsi="Muli"/>
          <w:sz w:val="16"/>
          <w:szCs w:val="16"/>
        </w:rPr>
      </w:pPr>
    </w:p>
    <w:p w14:paraId="64E59531" w14:textId="23D9ECF9" w:rsidR="000F6D62" w:rsidRPr="00E40237" w:rsidRDefault="002B7CD5" w:rsidP="005E1DA2">
      <w:pPr>
        <w:jc w:val="center"/>
        <w:rPr>
          <w:rFonts w:ascii="Muli" w:hAnsi="Muli"/>
          <w:b/>
          <w:bCs/>
          <w:sz w:val="24"/>
          <w:szCs w:val="24"/>
        </w:rPr>
      </w:pPr>
      <w:r w:rsidRPr="00E40237">
        <w:rPr>
          <w:rFonts w:ascii="Muli" w:hAnsi="Muli"/>
          <w:b/>
          <w:bCs/>
          <w:sz w:val="24"/>
          <w:szCs w:val="24"/>
        </w:rPr>
        <w:t xml:space="preserve">Do not </w:t>
      </w:r>
      <w:r w:rsidR="009D502C" w:rsidRPr="00E40237">
        <w:rPr>
          <w:rFonts w:ascii="Muli" w:hAnsi="Muli"/>
          <w:b/>
          <w:bCs/>
          <w:sz w:val="24"/>
          <w:szCs w:val="24"/>
        </w:rPr>
        <w:t>send</w:t>
      </w:r>
      <w:r w:rsidRPr="00E40237">
        <w:rPr>
          <w:rFonts w:ascii="Muli" w:hAnsi="Muli"/>
          <w:b/>
          <w:bCs/>
          <w:sz w:val="24"/>
          <w:szCs w:val="24"/>
        </w:rPr>
        <w:t xml:space="preserve"> these instructions </w:t>
      </w:r>
      <w:r w:rsidR="009D502C" w:rsidRPr="00E40237">
        <w:rPr>
          <w:rFonts w:ascii="Muli" w:hAnsi="Muli"/>
          <w:b/>
          <w:bCs/>
          <w:sz w:val="24"/>
          <w:szCs w:val="24"/>
        </w:rPr>
        <w:t>to</w:t>
      </w:r>
      <w:r w:rsidRPr="00E40237">
        <w:rPr>
          <w:rFonts w:ascii="Muli" w:hAnsi="Muli"/>
          <w:b/>
          <w:bCs/>
          <w:sz w:val="24"/>
          <w:szCs w:val="24"/>
        </w:rPr>
        <w:t xml:space="preserve"> the </w:t>
      </w:r>
      <w:r w:rsidR="009D502C" w:rsidRPr="00E40237">
        <w:rPr>
          <w:rFonts w:ascii="Muli" w:hAnsi="Muli"/>
          <w:b/>
          <w:bCs/>
          <w:sz w:val="24"/>
          <w:szCs w:val="24"/>
        </w:rPr>
        <w:t xml:space="preserve">HFS </w:t>
      </w:r>
      <w:r w:rsidR="00025AD3" w:rsidRPr="00E40237">
        <w:rPr>
          <w:rFonts w:ascii="Muli" w:hAnsi="Muli"/>
          <w:b/>
          <w:bCs/>
          <w:sz w:val="24"/>
          <w:szCs w:val="24"/>
        </w:rPr>
        <w:t>Administrative Coordination Unit</w:t>
      </w:r>
      <w:r w:rsidR="00AA6238" w:rsidRPr="00E40237">
        <w:rPr>
          <w:rFonts w:ascii="Muli" w:hAnsi="Muli"/>
          <w:b/>
          <w:bCs/>
          <w:sz w:val="24"/>
          <w:szCs w:val="24"/>
        </w:rPr>
        <w:t>.</w:t>
      </w:r>
    </w:p>
    <w:sectPr w:rsidR="000F6D62" w:rsidRPr="00E40237" w:rsidSect="001267F6">
      <w:footerReference w:type="first" r:id="rId12"/>
      <w:pgSz w:w="12240" w:h="15840"/>
      <w:pgMar w:top="864" w:right="1152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9335C" w14:textId="77777777" w:rsidR="004D4C5E" w:rsidRDefault="004D4C5E">
      <w:pPr>
        <w:spacing w:after="0" w:line="240" w:lineRule="auto"/>
      </w:pPr>
      <w:r>
        <w:separator/>
      </w:r>
    </w:p>
  </w:endnote>
  <w:endnote w:type="continuationSeparator" w:id="0">
    <w:p w14:paraId="601E2C70" w14:textId="77777777" w:rsidR="004D4C5E" w:rsidRDefault="004D4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i">
    <w:altName w:val="Calibri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F9BEC" w14:textId="77777777" w:rsidR="0086087A" w:rsidRPr="004E0C93" w:rsidRDefault="00DB1D6A" w:rsidP="0084766E">
    <w:pPr>
      <w:pStyle w:val="Footer"/>
      <w:jc w:val="center"/>
      <w:rPr>
        <w:rFonts w:ascii="Muli" w:hAnsi="Muli"/>
      </w:rPr>
    </w:pPr>
    <w:r w:rsidRPr="004E0C93">
      <w:rPr>
        <w:rFonts w:ascii="Muli" w:hAnsi="Muli"/>
      </w:rPr>
      <w:t xml:space="preserve">Illinois Legal Aid Online - </w:t>
    </w:r>
    <w:hyperlink r:id="rId1" w:history="1">
      <w:r w:rsidRPr="004E0C93">
        <w:rPr>
          <w:rStyle w:val="Hyperlink"/>
          <w:rFonts w:ascii="Muli" w:hAnsi="Muli"/>
        </w:rPr>
        <w:t>www.illinoislegalaid.org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22BD1" w14:textId="77777777" w:rsidR="004D4C5E" w:rsidRDefault="004D4C5E">
      <w:pPr>
        <w:spacing w:after="0" w:line="240" w:lineRule="auto"/>
      </w:pPr>
      <w:r>
        <w:separator/>
      </w:r>
    </w:p>
  </w:footnote>
  <w:footnote w:type="continuationSeparator" w:id="0">
    <w:p w14:paraId="45F04664" w14:textId="77777777" w:rsidR="004D4C5E" w:rsidRDefault="004D4C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C54C7"/>
    <w:multiLevelType w:val="hybridMultilevel"/>
    <w:tmpl w:val="642A0D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4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CD5"/>
    <w:rsid w:val="00025AD3"/>
    <w:rsid w:val="00060237"/>
    <w:rsid w:val="000F6D62"/>
    <w:rsid w:val="00271BCD"/>
    <w:rsid w:val="00295F68"/>
    <w:rsid w:val="002B7CD5"/>
    <w:rsid w:val="00306C47"/>
    <w:rsid w:val="00381D97"/>
    <w:rsid w:val="004D4C5E"/>
    <w:rsid w:val="00515098"/>
    <w:rsid w:val="005E1DA2"/>
    <w:rsid w:val="0086087A"/>
    <w:rsid w:val="00864CD5"/>
    <w:rsid w:val="0099569C"/>
    <w:rsid w:val="009D502C"/>
    <w:rsid w:val="00AA6238"/>
    <w:rsid w:val="00C20383"/>
    <w:rsid w:val="00C24F1A"/>
    <w:rsid w:val="00C64A5F"/>
    <w:rsid w:val="00CB0CB1"/>
    <w:rsid w:val="00CB60FD"/>
    <w:rsid w:val="00CB6B43"/>
    <w:rsid w:val="00D707EC"/>
    <w:rsid w:val="00DB1D6A"/>
    <w:rsid w:val="00E1581C"/>
    <w:rsid w:val="00E3207B"/>
    <w:rsid w:val="00E40237"/>
    <w:rsid w:val="00EB1537"/>
    <w:rsid w:val="00F05533"/>
    <w:rsid w:val="00F2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10BFE"/>
  <w15:chartTrackingRefBased/>
  <w15:docId w15:val="{A062DD5A-9118-4755-BF39-3765F9736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C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7CD5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2B7CD5"/>
    <w:pPr>
      <w:tabs>
        <w:tab w:val="center" w:pos="4680"/>
        <w:tab w:val="right" w:pos="9360"/>
      </w:tabs>
      <w:spacing w:after="0" w:line="240" w:lineRule="auto"/>
    </w:pPr>
    <w:rPr>
      <w:rFonts w:ascii="Arial" w:eastAsia="Arial" w:hAnsi="Arial" w:cs="Arial"/>
      <w:lang w:val="en"/>
    </w:rPr>
  </w:style>
  <w:style w:type="character" w:customStyle="1" w:styleId="FooterChar">
    <w:name w:val="Footer Char"/>
    <w:basedOn w:val="DefaultParagraphFont"/>
    <w:link w:val="Footer"/>
    <w:uiPriority w:val="99"/>
    <w:rsid w:val="002B7CD5"/>
    <w:rPr>
      <w:rFonts w:ascii="Arial" w:eastAsia="Arial" w:hAnsi="Arial" w:cs="Arial"/>
      <w:lang w:val="en"/>
    </w:rPr>
  </w:style>
  <w:style w:type="table" w:styleId="TableGrid">
    <w:name w:val="Table Grid"/>
    <w:basedOn w:val="TableNormal"/>
    <w:uiPriority w:val="39"/>
    <w:rsid w:val="002B7CD5"/>
    <w:pPr>
      <w:spacing w:after="0" w:line="240" w:lineRule="auto"/>
    </w:pPr>
    <w:rPr>
      <w:rFonts w:ascii="Arial" w:eastAsia="Arial" w:hAnsi="Arial" w:cs="Arial"/>
      <w:lang w:val="e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B7CD5"/>
    <w:pPr>
      <w:spacing w:after="0" w:line="276" w:lineRule="auto"/>
      <w:ind w:left="720"/>
      <w:contextualSpacing/>
    </w:pPr>
    <w:rPr>
      <w:rFonts w:ascii="Arial" w:eastAsia="Arial" w:hAnsi="Arial" w:cs="Arial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llinoislegalaid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Illinois Legal Aid Online</Company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McNaughton</dc:creator>
  <cp:keywords/>
  <dc:description/>
  <cp:lastModifiedBy>Vivian McNaughton</cp:lastModifiedBy>
  <cp:revision>18</cp:revision>
  <dcterms:created xsi:type="dcterms:W3CDTF">2022-08-15T17:58:00Z</dcterms:created>
  <dcterms:modified xsi:type="dcterms:W3CDTF">2026-01-16T05:44:00Z</dcterms:modified>
</cp:coreProperties>
</file>