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8DFC" w14:textId="30F2F377" w:rsidR="00A751F2" w:rsidRDefault="00AF2899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  <w:r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  <w:t>Group # __________ Section # ________</w:t>
      </w:r>
    </w:p>
    <w:p w14:paraId="1D17798C" w14:textId="42F1663E" w:rsidR="00545660" w:rsidRDefault="00545660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  <w:r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  <w:t>Group Members Present: ________________________</w:t>
      </w:r>
    </w:p>
    <w:p w14:paraId="1DFE83D4" w14:textId="01AF54FE" w:rsidR="00545660" w:rsidRDefault="00545660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  <w:r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  <w:t>______________________________________________</w:t>
      </w:r>
    </w:p>
    <w:p w14:paraId="76DFEF69" w14:textId="45D66D80" w:rsidR="00545660" w:rsidRDefault="00545660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  <w:r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  <w:t>______________________________________________</w:t>
      </w:r>
    </w:p>
    <w:p w14:paraId="2E9470CE" w14:textId="77777777" w:rsidR="00545660" w:rsidRDefault="00545660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503" w14:paraId="589957CB" w14:textId="77777777" w:rsidTr="003E3503">
        <w:tc>
          <w:tcPr>
            <w:tcW w:w="9350" w:type="dxa"/>
          </w:tcPr>
          <w:p w14:paraId="0F194C86" w14:textId="11B35614" w:rsidR="003E3503" w:rsidRDefault="003E3503" w:rsidP="00A751F2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t>Project Sponsor (who, specifically):</w:t>
            </w:r>
          </w:p>
        </w:tc>
      </w:tr>
      <w:tr w:rsidR="003E3503" w14:paraId="13AB7853" w14:textId="77777777" w:rsidTr="003E3503">
        <w:tc>
          <w:tcPr>
            <w:tcW w:w="9350" w:type="dxa"/>
          </w:tcPr>
          <w:p w14:paraId="3C5BA643" w14:textId="77777777" w:rsidR="003E3503" w:rsidRDefault="003E3503" w:rsidP="00A751F2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FD6DF59" w14:textId="77777777" w:rsidR="003E3503" w:rsidRDefault="003E3503" w:rsidP="00A751F2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DC9D98C" w14:textId="77777777" w:rsidR="003E3503" w:rsidRDefault="003E3503" w:rsidP="00A751F2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</w:tbl>
    <w:p w14:paraId="64DA1F46" w14:textId="77777777" w:rsidR="0088462F" w:rsidRDefault="0088462F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503" w14:paraId="06E9E228" w14:textId="77777777" w:rsidTr="009B12C9">
        <w:tc>
          <w:tcPr>
            <w:tcW w:w="9350" w:type="dxa"/>
          </w:tcPr>
          <w:p w14:paraId="02836C99" w14:textId="4B70EE1E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t>Business Need: (describe the problem + its impact)</w:t>
            </w:r>
          </w:p>
        </w:tc>
      </w:tr>
      <w:tr w:rsidR="003E3503" w14:paraId="61F3215B" w14:textId="77777777" w:rsidTr="009B12C9">
        <w:tc>
          <w:tcPr>
            <w:tcW w:w="9350" w:type="dxa"/>
          </w:tcPr>
          <w:p w14:paraId="5595D154" w14:textId="77777777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F8C6835" w14:textId="77777777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3C3F95B" w14:textId="77777777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48F3B30A" w14:textId="77777777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7886AEF7" w14:textId="77777777" w:rsidR="003E3503" w:rsidRDefault="003E350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</w:tbl>
    <w:p w14:paraId="71C93FD6" w14:textId="77777777" w:rsidR="003E3503" w:rsidRDefault="003E3503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461" w14:paraId="2B2FB5CC" w14:textId="77777777" w:rsidTr="009B12C9">
        <w:tc>
          <w:tcPr>
            <w:tcW w:w="9350" w:type="dxa"/>
          </w:tcPr>
          <w:p w14:paraId="2E5FC5B0" w14:textId="36AB2BBF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t>Business Requirements (what it needs to do):</w:t>
            </w:r>
          </w:p>
        </w:tc>
      </w:tr>
      <w:tr w:rsidR="00574461" w14:paraId="37B701BD" w14:textId="77777777" w:rsidTr="009B12C9">
        <w:tc>
          <w:tcPr>
            <w:tcW w:w="9350" w:type="dxa"/>
          </w:tcPr>
          <w:p w14:paraId="605E2A2D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1784DCBD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5F14F0B6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1BEDA56F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6F05A6F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4DCA1643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5CC4DC2F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093017E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1829FA7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8B3E12D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7830D7F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5FF6165" w14:textId="77777777" w:rsidR="007E27A0" w:rsidRDefault="007E27A0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70224A8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73FDABC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</w:tbl>
    <w:p w14:paraId="7BD22DB8" w14:textId="77777777" w:rsidR="00574461" w:rsidRDefault="00574461" w:rsidP="00A751F2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36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461" w14:paraId="334F7563" w14:textId="77777777" w:rsidTr="009B12C9">
        <w:tc>
          <w:tcPr>
            <w:tcW w:w="9350" w:type="dxa"/>
          </w:tcPr>
          <w:p w14:paraId="07506C17" w14:textId="5060E9E4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lastRenderedPageBreak/>
              <w:t>Business Value (tangible):</w:t>
            </w:r>
          </w:p>
        </w:tc>
      </w:tr>
      <w:tr w:rsidR="00574461" w14:paraId="12E158CE" w14:textId="77777777" w:rsidTr="009B12C9">
        <w:tc>
          <w:tcPr>
            <w:tcW w:w="9350" w:type="dxa"/>
          </w:tcPr>
          <w:p w14:paraId="0A57384D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4F179393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DBA29C8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8D56FCF" w14:textId="77777777" w:rsidR="00574461" w:rsidRDefault="00574461" w:rsidP="00F00923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6134B50" w14:textId="77777777" w:rsidR="007E27A0" w:rsidRDefault="007E27A0" w:rsidP="00F00923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7D8EBE9B" w14:textId="77777777" w:rsidR="00F00923" w:rsidRDefault="00F00923" w:rsidP="00F00923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DF609C2" w14:textId="34026277" w:rsidR="00F00923" w:rsidRDefault="00F00923" w:rsidP="00F00923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  <w:tr w:rsidR="00574461" w14:paraId="7DE78141" w14:textId="77777777" w:rsidTr="009B12C9">
        <w:tc>
          <w:tcPr>
            <w:tcW w:w="9350" w:type="dxa"/>
          </w:tcPr>
          <w:p w14:paraId="02BF3F2E" w14:textId="5C884B6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t>Business Value (intangible):</w:t>
            </w:r>
          </w:p>
        </w:tc>
      </w:tr>
      <w:tr w:rsidR="00574461" w14:paraId="161061DD" w14:textId="77777777" w:rsidTr="009B12C9">
        <w:tc>
          <w:tcPr>
            <w:tcW w:w="9350" w:type="dxa"/>
          </w:tcPr>
          <w:p w14:paraId="355687A3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539E4DB5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5CF7548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13105E64" w14:textId="77777777" w:rsidR="00F00923" w:rsidRDefault="00F00923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2D332DB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24B38593" w14:textId="77777777" w:rsidR="007E27A0" w:rsidRDefault="007E27A0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5B52E462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  <w:tr w:rsidR="00574461" w14:paraId="3A4C57C7" w14:textId="77777777" w:rsidTr="009B12C9">
        <w:tc>
          <w:tcPr>
            <w:tcW w:w="9350" w:type="dxa"/>
          </w:tcPr>
          <w:p w14:paraId="6B4E6A2E" w14:textId="1A1EC9D8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  <w:r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  <w:lastRenderedPageBreak/>
              <w:t>Special Issues/Constraints (barriers):</w:t>
            </w:r>
          </w:p>
        </w:tc>
      </w:tr>
      <w:tr w:rsidR="00574461" w14:paraId="1C31D73D" w14:textId="77777777" w:rsidTr="009B12C9">
        <w:tc>
          <w:tcPr>
            <w:tcW w:w="9350" w:type="dxa"/>
          </w:tcPr>
          <w:p w14:paraId="1DD04AE1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48FF2F1A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0BED968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4A71FE8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0A7FD8CF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65AD2DCA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3FC28380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  <w:p w14:paraId="243B90E1" w14:textId="77777777" w:rsidR="00574461" w:rsidRDefault="00574461" w:rsidP="009B12C9">
            <w:pPr>
              <w:keepNext/>
              <w:keepLines/>
              <w:spacing w:before="280" w:after="120" w:line="264" w:lineRule="auto"/>
              <w:outlineLvl w:val="0"/>
              <w:rPr>
                <w:rFonts w:eastAsia="MS PGothic" w:cs="Times New Roman"/>
                <w:b/>
                <w:color w:val="0F3966"/>
                <w:kern w:val="0"/>
                <w:sz w:val="36"/>
                <w:szCs w:val="32"/>
                <w:lang w:val="en-US"/>
                <w14:ligatures w14:val="none"/>
              </w:rPr>
            </w:pPr>
          </w:p>
        </w:tc>
      </w:tr>
    </w:tbl>
    <w:p w14:paraId="39DCE96F" w14:textId="77777777" w:rsidR="00983F87" w:rsidRPr="00797190" w:rsidRDefault="00983F87" w:rsidP="00983F87">
      <w:pPr>
        <w:keepNext/>
        <w:keepLines/>
        <w:spacing w:before="280" w:after="120" w:line="264" w:lineRule="auto"/>
        <w:outlineLvl w:val="0"/>
        <w:rPr>
          <w:rFonts w:eastAsia="MS PGothic" w:cs="Times New Roman"/>
          <w:color w:val="0F3966"/>
          <w:kern w:val="0"/>
          <w:sz w:val="28"/>
          <w:szCs w:val="28"/>
          <w:lang w:val="en-US"/>
          <w14:ligatures w14:val="none"/>
        </w:rPr>
      </w:pPr>
      <w:r w:rsidRPr="00797190">
        <w:rPr>
          <w:rFonts w:eastAsia="MS PGothic" w:cs="Times New Roman"/>
          <w:b/>
          <w:color w:val="0F3966"/>
          <w:kern w:val="0"/>
          <w:sz w:val="28"/>
          <w:szCs w:val="28"/>
          <w:lang w:val="en-US"/>
          <w14:ligatures w14:val="none"/>
        </w:rPr>
        <w:t>Technical Feasibility: Can We Build It?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983F87" w:rsidRPr="00797190" w14:paraId="3D7A793D" w14:textId="77777777" w:rsidTr="009B12C9">
        <w:tc>
          <w:tcPr>
            <w:tcW w:w="10080" w:type="dxa"/>
          </w:tcPr>
          <w:p w14:paraId="6AF40D61" w14:textId="77777777" w:rsidR="00983F87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  <w:r w:rsidRPr="00797190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>Familiarity with Functional</w:t>
            </w:r>
            <w:r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 xml:space="preserve"> (business)</w:t>
            </w:r>
            <w:r w:rsidRPr="00797190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 xml:space="preserve"> area: Less familiarity generates more risk</w:t>
            </w:r>
          </w:p>
          <w:p w14:paraId="2FB23C13" w14:textId="77777777" w:rsidR="00983F87" w:rsidRPr="002620C8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</w:pPr>
            <w:r w:rsidRPr="002620C8"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  <w:t>How familiar are you with the functional area?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70"/>
            </w:tblGrid>
            <w:tr w:rsidR="00983F87" w14:paraId="09998724" w14:textId="77777777" w:rsidTr="009B12C9">
              <w:tc>
                <w:tcPr>
                  <w:tcW w:w="10070" w:type="dxa"/>
                </w:tcPr>
                <w:p w14:paraId="63B765D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DCBBBA3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5BEA025A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B6921FE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4B49EB4F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DD50DF6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1859586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0F8A4E8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DDB438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FB9830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AE3A0B7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61E230E4" w14:textId="77777777" w:rsidR="00983F87" w:rsidRPr="00797190" w:rsidRDefault="00983F87" w:rsidP="009B12C9">
            <w:pPr>
              <w:spacing w:line="312" w:lineRule="auto"/>
              <w:rPr>
                <w:rFonts w:eastAsia="MS PGothic" w:cs="Times New Roman"/>
                <w:b/>
                <w:bCs/>
                <w:color w:val="705436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83F87" w:rsidRPr="00797190" w14:paraId="2C78A178" w14:textId="77777777" w:rsidTr="009B12C9">
        <w:tc>
          <w:tcPr>
            <w:tcW w:w="10080" w:type="dxa"/>
          </w:tcPr>
          <w:p w14:paraId="1E89EDE8" w14:textId="77777777" w:rsidR="00983F87" w:rsidRPr="00797190" w:rsidRDefault="00983F87" w:rsidP="009B12C9">
            <w:pPr>
              <w:spacing w:after="0" w:line="360" w:lineRule="auto"/>
              <w:ind w:left="720"/>
              <w:contextualSpacing/>
              <w:rPr>
                <w:rFonts w:eastAsia="MS PGothic" w:cs="Times New Roman"/>
                <w:color w:val="262626"/>
                <w:kern w:val="0"/>
                <w:sz w:val="19"/>
                <w:szCs w:val="19"/>
                <w:lang w:val="en-US" w:eastAsia="ja-JP"/>
                <w14:ligatures w14:val="none"/>
              </w:rPr>
            </w:pPr>
          </w:p>
        </w:tc>
      </w:tr>
      <w:tr w:rsidR="00983F87" w:rsidRPr="00797190" w14:paraId="162B1B2B" w14:textId="77777777" w:rsidTr="009B12C9">
        <w:tc>
          <w:tcPr>
            <w:tcW w:w="10080" w:type="dxa"/>
          </w:tcPr>
          <w:p w14:paraId="2AD7374F" w14:textId="77777777" w:rsidR="00983F87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  <w:r w:rsidRPr="00797190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>Familiarity with Technology: Less familiarity generates more risk</w:t>
            </w:r>
          </w:p>
          <w:p w14:paraId="1D71ACD1" w14:textId="77777777" w:rsidR="00983F87" w:rsidRPr="002620C8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</w:pPr>
            <w:r w:rsidRPr="002620C8"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  <w:t>How familiar are you with the technology being asked for?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70"/>
            </w:tblGrid>
            <w:tr w:rsidR="00983F87" w14:paraId="5C263D49" w14:textId="77777777" w:rsidTr="009B12C9">
              <w:tc>
                <w:tcPr>
                  <w:tcW w:w="10070" w:type="dxa"/>
                </w:tcPr>
                <w:p w14:paraId="2CFF7C9C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05C265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4A38B8BE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D142DA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A278D2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A5FAB6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340314A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40AFC2AB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1CBEB58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71064E9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4AFC2598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463B283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68374D7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20A09EA" w14:textId="77777777" w:rsidR="00983F87" w:rsidRPr="00797190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</w:p>
        </w:tc>
      </w:tr>
    </w:tbl>
    <w:p w14:paraId="0EBE0D33" w14:textId="77777777" w:rsidR="00983F87" w:rsidRPr="00797190" w:rsidRDefault="00983F87" w:rsidP="00983F87">
      <w:pPr>
        <w:keepNext/>
        <w:keepLines/>
        <w:spacing w:before="280" w:after="120" w:line="264" w:lineRule="auto"/>
        <w:outlineLvl w:val="0"/>
        <w:rPr>
          <w:rFonts w:eastAsia="MS PGothic" w:cs="Times New Roman"/>
          <w:b/>
          <w:color w:val="0F3966"/>
          <w:kern w:val="0"/>
          <w:sz w:val="28"/>
          <w:szCs w:val="28"/>
          <w:lang w:val="en-US"/>
          <w14:ligatures w14:val="none"/>
        </w:rPr>
      </w:pPr>
      <w:r w:rsidRPr="00797190">
        <w:rPr>
          <w:rFonts w:eastAsia="MS PGothic" w:cs="Times New Roman"/>
          <w:b/>
          <w:color w:val="0F3966"/>
          <w:kern w:val="0"/>
          <w:sz w:val="28"/>
          <w:szCs w:val="28"/>
          <w:lang w:val="en-US"/>
          <w14:ligatures w14:val="none"/>
        </w:rPr>
        <w:t>Organizational Feasibility: If We Build It, Will They Come?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983F87" w:rsidRPr="00797190" w14:paraId="7D486DE3" w14:textId="77777777" w:rsidTr="009B12C9">
        <w:tc>
          <w:tcPr>
            <w:tcW w:w="10080" w:type="dxa"/>
          </w:tcPr>
          <w:p w14:paraId="2C0D296E" w14:textId="77777777" w:rsidR="00983F87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  <w:r w:rsidRPr="00797190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>Strategic Alignmen</w:t>
            </w:r>
            <w:r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 xml:space="preserve">t - </w:t>
            </w:r>
            <w:r w:rsidRPr="002F1C2C"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  <w:t>Does the requested system seem to align with what you know about the strategic goals of the organization? Why or why not?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70"/>
            </w:tblGrid>
            <w:tr w:rsidR="00983F87" w14:paraId="468E37A6" w14:textId="77777777" w:rsidTr="009B12C9">
              <w:tc>
                <w:tcPr>
                  <w:tcW w:w="10070" w:type="dxa"/>
                </w:tcPr>
                <w:p w14:paraId="0FFB3AE1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40E7C04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AB87AB9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248D9D0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FD8A26E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4DC33B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EB82D6C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AB36885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FBD7975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2E92763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598EF68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7255F19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FBDEE5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46E4D09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8F9AC00" w14:textId="77777777" w:rsidR="00983F87" w:rsidRPr="00797190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</w:p>
        </w:tc>
      </w:tr>
      <w:tr w:rsidR="00983F87" w:rsidRPr="00797190" w14:paraId="4889A767" w14:textId="77777777" w:rsidTr="009B12C9">
        <w:tc>
          <w:tcPr>
            <w:tcW w:w="10080" w:type="dxa"/>
          </w:tcPr>
          <w:p w14:paraId="5EACA143" w14:textId="77777777" w:rsidR="00983F87" w:rsidRDefault="00983F87" w:rsidP="009B12C9">
            <w:pPr>
              <w:spacing w:line="312" w:lineRule="auto"/>
              <w:rPr>
                <w:rFonts w:eastAsia="Arial" w:cs="Times New Roman"/>
                <w:color w:val="0F3966"/>
                <w:kern w:val="0"/>
                <w:lang w:val="en-US"/>
                <w14:ligatures w14:val="none"/>
              </w:rPr>
            </w:pPr>
          </w:p>
          <w:p w14:paraId="1FB374AA" w14:textId="31F4D0C3" w:rsidR="00983F87" w:rsidRPr="00F130ED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  <w:r w:rsidRPr="00797190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>Stakeholders</w:t>
            </w:r>
            <w:r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 xml:space="preserve"> – How would you convince management and end users that the proposed system is a good idea to invest time and money into?</w:t>
            </w:r>
            <w:r w:rsidR="00F130ED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 xml:space="preserve"> Organize ideas </w:t>
            </w:r>
            <w:r w:rsidR="00F130ED">
              <w:rPr>
                <w:rFonts w:eastAsia="Arial" w:cs="Times New Roman"/>
                <w:b/>
                <w:bCs/>
                <w:i/>
                <w:iCs/>
                <w:color w:val="0F3966"/>
                <w:kern w:val="0"/>
                <w:lang w:val="en-US"/>
                <w14:ligatures w14:val="none"/>
              </w:rPr>
              <w:t xml:space="preserve">by </w:t>
            </w:r>
            <w:r w:rsidR="00F130ED"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  <w:t>stakeholder.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70"/>
            </w:tblGrid>
            <w:tr w:rsidR="00983F87" w14:paraId="5CB51CE1" w14:textId="77777777" w:rsidTr="009B12C9">
              <w:tc>
                <w:tcPr>
                  <w:tcW w:w="10070" w:type="dxa"/>
                </w:tcPr>
                <w:p w14:paraId="428F51C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F405B91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3058638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5FAE330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4EAA844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9460E0C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F95B7ED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2DBDE99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19827585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713351FC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5A1AA28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0937A2E7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001E333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CCC25EB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5D93F8D0" w14:textId="77777777" w:rsidR="00F130ED" w:rsidRDefault="00F130ED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9B66439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152FC4EA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64A1EF31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33620EC2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  <w:p w14:paraId="53DCE7CA" w14:textId="77777777" w:rsidR="00983F87" w:rsidRDefault="00983F87" w:rsidP="009B12C9">
                  <w:pPr>
                    <w:spacing w:line="312" w:lineRule="auto"/>
                    <w:rPr>
                      <w:rFonts w:eastAsia="Arial" w:cs="Times New Roman"/>
                      <w:b/>
                      <w:bCs/>
                      <w:color w:val="0F3966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2B21BE2E" w14:textId="77777777" w:rsidR="00983F87" w:rsidRPr="00797190" w:rsidRDefault="00983F87" w:rsidP="009B12C9">
            <w:pPr>
              <w:spacing w:line="312" w:lineRule="auto"/>
              <w:rPr>
                <w:rFonts w:eastAsia="Arial" w:cs="Times New Roman"/>
                <w:b/>
                <w:bCs/>
                <w:color w:val="0F3966"/>
                <w:kern w:val="0"/>
                <w:lang w:val="en-US"/>
                <w14:ligatures w14:val="none"/>
              </w:rPr>
            </w:pPr>
          </w:p>
        </w:tc>
      </w:tr>
    </w:tbl>
    <w:p w14:paraId="63E7F933" w14:textId="77777777" w:rsidR="00983F87" w:rsidRPr="00797190" w:rsidRDefault="00983F87" w:rsidP="00983F87"/>
    <w:sectPr w:rsidR="00983F87" w:rsidRPr="007971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16AE" w14:textId="77777777" w:rsidR="000936F3" w:rsidRDefault="000936F3" w:rsidP="00775EF9">
      <w:pPr>
        <w:spacing w:after="0" w:line="240" w:lineRule="auto"/>
      </w:pPr>
      <w:r>
        <w:separator/>
      </w:r>
    </w:p>
  </w:endnote>
  <w:endnote w:type="continuationSeparator" w:id="0">
    <w:p w14:paraId="31E62875" w14:textId="77777777" w:rsidR="000936F3" w:rsidRDefault="000936F3" w:rsidP="0077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EF33" w14:textId="77777777" w:rsidR="000936F3" w:rsidRDefault="000936F3" w:rsidP="00775EF9">
      <w:pPr>
        <w:spacing w:after="0" w:line="240" w:lineRule="auto"/>
      </w:pPr>
      <w:r>
        <w:separator/>
      </w:r>
    </w:p>
  </w:footnote>
  <w:footnote w:type="continuationSeparator" w:id="0">
    <w:p w14:paraId="044C9C53" w14:textId="77777777" w:rsidR="000936F3" w:rsidRDefault="000936F3" w:rsidP="0077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3BF1" w14:textId="614A5453" w:rsidR="00775EF9" w:rsidRDefault="00775EF9" w:rsidP="00775EF9">
    <w:pPr>
      <w:pStyle w:val="Header"/>
      <w:jc w:val="center"/>
    </w:pPr>
    <w:r>
      <w:t>MGMT 1223 – System Request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5E6F"/>
    <w:multiLevelType w:val="hybridMultilevel"/>
    <w:tmpl w:val="1CB822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12"/>
    <w:rsid w:val="00063BE2"/>
    <w:rsid w:val="000936F3"/>
    <w:rsid w:val="002164DA"/>
    <w:rsid w:val="002F7D1A"/>
    <w:rsid w:val="003C75EF"/>
    <w:rsid w:val="003E3503"/>
    <w:rsid w:val="00545660"/>
    <w:rsid w:val="00574461"/>
    <w:rsid w:val="00775EF9"/>
    <w:rsid w:val="007E27A0"/>
    <w:rsid w:val="0088462F"/>
    <w:rsid w:val="00983F87"/>
    <w:rsid w:val="00A751F2"/>
    <w:rsid w:val="00AF2899"/>
    <w:rsid w:val="00B91F12"/>
    <w:rsid w:val="00BA5026"/>
    <w:rsid w:val="00CD6538"/>
    <w:rsid w:val="00CD7DAB"/>
    <w:rsid w:val="00E3601F"/>
    <w:rsid w:val="00E44518"/>
    <w:rsid w:val="00F00923"/>
    <w:rsid w:val="00F130ED"/>
    <w:rsid w:val="00F9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6ECE"/>
  <w15:chartTrackingRefBased/>
  <w15:docId w15:val="{D19A9F6A-4FAA-4F56-993E-2DFC258C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neralPaperTable">
    <w:name w:val="General Paper Table"/>
    <w:basedOn w:val="TableNormal"/>
    <w:uiPriority w:val="99"/>
    <w:rsid w:val="00A751F2"/>
    <w:pPr>
      <w:spacing w:before="120" w:after="80" w:line="240" w:lineRule="auto"/>
    </w:pPr>
    <w:rPr>
      <w:rFonts w:cs="Times New Roman"/>
      <w:color w:val="0F3966"/>
      <w:kern w:val="0"/>
      <w:lang w:val="en-US"/>
      <w14:ligatures w14:val="none"/>
    </w:r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b/>
        <w:i w:val="0"/>
        <w:color w:val="FFFFFF"/>
        <w:sz w:val="32"/>
      </w:rPr>
      <w:tblPr/>
      <w:trPr>
        <w:tblHeader/>
      </w:trPr>
      <w:tcPr>
        <w:shd w:val="clear" w:color="auto" w:fill="0F3966"/>
      </w:tcPr>
    </w:tblStylePr>
    <w:tblStylePr w:type="firstCol">
      <w:pPr>
        <w:wordWrap/>
        <w:spacing w:beforeLines="0" w:beforeAutospacing="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/>
      </w:tcPr>
    </w:tblStylePr>
  </w:style>
  <w:style w:type="table" w:styleId="TableGrid">
    <w:name w:val="Table Grid"/>
    <w:basedOn w:val="TableNormal"/>
    <w:uiPriority w:val="39"/>
    <w:rsid w:val="00E4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F9"/>
  </w:style>
  <w:style w:type="paragraph" w:styleId="Footer">
    <w:name w:val="footer"/>
    <w:basedOn w:val="Normal"/>
    <w:link w:val="FooterChar"/>
    <w:uiPriority w:val="99"/>
    <w:unhideWhenUsed/>
    <w:rsid w:val="0077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6" ma:contentTypeDescription="Create a new document." ma:contentTypeScope="" ma:versionID="5b40b63a5e50bc10e6175397f0589a3f">
  <xsd:schema xmlns:xsd="http://www.w3.org/2001/XMLSchema" xmlns:xs="http://www.w3.org/2001/XMLSchema" xmlns:p="http://schemas.microsoft.com/office/2006/metadata/properties" xmlns:ns2="b7c4ba1b-2df5-4e4f-bb56-6c735e568dcd" xmlns:ns3="a82f25cb-36b7-4d93-bb5b-60ba7e0b628c" targetNamespace="http://schemas.microsoft.com/office/2006/metadata/properties" ma:root="true" ma:fieldsID="e680d52809fa9d8b85a36d98e7f68403" ns2:_="" ns3:_="">
    <xsd:import namespace="b7c4ba1b-2df5-4e4f-bb56-6c735e568dcd"/>
    <xsd:import namespace="a82f25cb-36b7-4d93-bb5b-60ba7e0b6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25cb-36b7-4d93-bb5b-60ba7e0b62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5C21E2-D664-49F2-9557-5306CDAF23D3}"/>
</file>

<file path=customXml/itemProps2.xml><?xml version="1.0" encoding="utf-8"?>
<ds:datastoreItem xmlns:ds="http://schemas.openxmlformats.org/officeDocument/2006/customXml" ds:itemID="{96428079-D2A8-4022-A218-96A40E340C42}"/>
</file>

<file path=customXml/itemProps3.xml><?xml version="1.0" encoding="utf-8"?>
<ds:datastoreItem xmlns:ds="http://schemas.openxmlformats.org/officeDocument/2006/customXml" ds:itemID="{92876EDF-A5F6-412E-B1B6-2551F34F23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Forbes</dc:creator>
  <cp:keywords/>
  <dc:description/>
  <cp:lastModifiedBy>Stephen Forbes</cp:lastModifiedBy>
  <cp:revision>20</cp:revision>
  <dcterms:created xsi:type="dcterms:W3CDTF">2024-01-04T16:38:00Z</dcterms:created>
  <dcterms:modified xsi:type="dcterms:W3CDTF">2025-01-26T13:22:00Z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