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7436A" w14:textId="7E23B16F" w:rsidR="00607BB1" w:rsidRDefault="00EE5B26" w:rsidP="00607BB1">
      <w:pPr>
        <w:pStyle w:val="Title"/>
        <w:jc w:val="center"/>
        <w:rPr>
          <w:rFonts w:ascii="Cambria" w:hAnsi="Cambria"/>
        </w:rPr>
      </w:pPr>
      <w:r w:rsidRPr="00793A1F">
        <w:rPr>
          <w:rFonts w:ascii="Cambria" w:hAnsi="Cambria"/>
        </w:rPr>
        <w:t>MGMT 1223 – Assignment #</w:t>
      </w:r>
      <w:r w:rsidR="009757A4">
        <w:rPr>
          <w:rFonts w:ascii="Cambria" w:hAnsi="Cambria"/>
        </w:rPr>
        <w:t>3</w:t>
      </w:r>
      <w:r w:rsidRPr="00793A1F">
        <w:rPr>
          <w:rFonts w:ascii="Cambria" w:hAnsi="Cambria"/>
        </w:rPr>
        <w:br/>
        <w:t>Feasibility</w:t>
      </w:r>
      <w:r w:rsidR="00E9492C">
        <w:rPr>
          <w:rFonts w:ascii="Cambria" w:hAnsi="Cambria"/>
        </w:rPr>
        <w:t xml:space="preserve"> Analysis</w:t>
      </w:r>
      <w:r w:rsidR="00607BB1">
        <w:rPr>
          <w:rFonts w:ascii="Cambria" w:hAnsi="Cambria"/>
        </w:rPr>
        <w:t xml:space="preserve"> –</w:t>
      </w:r>
    </w:p>
    <w:p w14:paraId="29D821CC" w14:textId="1586827E" w:rsidR="00607BB1" w:rsidRPr="00607BB1" w:rsidRDefault="00607BB1" w:rsidP="00607BB1">
      <w:pPr>
        <w:pStyle w:val="Title"/>
        <w:jc w:val="center"/>
        <w:rPr>
          <w:rFonts w:ascii="Cambria" w:hAnsi="Cambria"/>
        </w:rPr>
      </w:pPr>
      <w:r>
        <w:rPr>
          <w:rFonts w:ascii="Cambria" w:hAnsi="Cambria"/>
        </w:rPr>
        <w:t>Complete Individually or Paired</w:t>
      </w:r>
    </w:p>
    <w:tbl>
      <w:tblPr>
        <w:tblStyle w:val="TableGrid"/>
        <w:tblW w:w="0" w:type="auto"/>
        <w:tblLook w:val="04A0" w:firstRow="1" w:lastRow="0" w:firstColumn="1" w:lastColumn="0" w:noHBand="0" w:noVBand="1"/>
      </w:tblPr>
      <w:tblGrid>
        <w:gridCol w:w="9350"/>
      </w:tblGrid>
      <w:tr w:rsidR="00A46B5A" w14:paraId="7B56052B" w14:textId="77777777" w:rsidTr="00BB258D">
        <w:tc>
          <w:tcPr>
            <w:tcW w:w="9350" w:type="dxa"/>
          </w:tcPr>
          <w:p w14:paraId="096C0CA1" w14:textId="77777777" w:rsidR="00B338D8" w:rsidRDefault="00B338D8" w:rsidP="00B338D8">
            <w:pPr>
              <w:rPr>
                <w:sz w:val="28"/>
                <w:szCs w:val="28"/>
              </w:rPr>
            </w:pPr>
            <w:r>
              <w:rPr>
                <w:sz w:val="28"/>
                <w:szCs w:val="28"/>
              </w:rPr>
              <w:t>Before beginning this assignment, you should have completed the following:</w:t>
            </w:r>
          </w:p>
          <w:p w14:paraId="0F64B396" w14:textId="77777777" w:rsidR="00B338D8" w:rsidRDefault="00B338D8" w:rsidP="00B338D8">
            <w:pPr>
              <w:pStyle w:val="ListParagraph"/>
              <w:numPr>
                <w:ilvl w:val="0"/>
                <w:numId w:val="2"/>
              </w:numPr>
              <w:spacing w:after="0" w:line="240" w:lineRule="auto"/>
              <w:rPr>
                <w:sz w:val="28"/>
                <w:szCs w:val="28"/>
              </w:rPr>
            </w:pPr>
            <w:r>
              <w:rPr>
                <w:sz w:val="28"/>
                <w:szCs w:val="28"/>
              </w:rPr>
              <w:t>Completed reading pages 41 to 73 in the course textbook.</w:t>
            </w:r>
          </w:p>
          <w:p w14:paraId="291B9412" w14:textId="77777777" w:rsidR="00B338D8" w:rsidRDefault="00B338D8" w:rsidP="00B338D8">
            <w:pPr>
              <w:pStyle w:val="ListParagraph"/>
              <w:numPr>
                <w:ilvl w:val="0"/>
                <w:numId w:val="2"/>
              </w:numPr>
              <w:spacing w:after="0" w:line="240" w:lineRule="auto"/>
              <w:rPr>
                <w:sz w:val="28"/>
                <w:szCs w:val="28"/>
              </w:rPr>
            </w:pPr>
            <w:r>
              <w:rPr>
                <w:sz w:val="28"/>
                <w:szCs w:val="28"/>
              </w:rPr>
              <w:t>In-class activities and discussion.</w:t>
            </w:r>
          </w:p>
          <w:p w14:paraId="2146FD94" w14:textId="77777777" w:rsidR="0068079C" w:rsidRPr="00356FF1" w:rsidRDefault="0068079C" w:rsidP="0068079C">
            <w:pPr>
              <w:pStyle w:val="ListParagraph"/>
              <w:numPr>
                <w:ilvl w:val="0"/>
                <w:numId w:val="2"/>
              </w:numPr>
              <w:spacing w:after="0" w:line="240" w:lineRule="auto"/>
              <w:rPr>
                <w:rFonts w:cstheme="minorHAnsi"/>
                <w:sz w:val="28"/>
                <w:szCs w:val="28"/>
              </w:rPr>
            </w:pPr>
            <w:r>
              <w:rPr>
                <w:rFonts w:cstheme="minorHAnsi"/>
                <w:sz w:val="28"/>
                <w:szCs w:val="28"/>
              </w:rPr>
              <w:t>Generative-AI is not permitted for use on this assignment.</w:t>
            </w:r>
          </w:p>
          <w:p w14:paraId="212EF3AD" w14:textId="77777777" w:rsidR="0068079C" w:rsidRDefault="0068079C" w:rsidP="0068079C">
            <w:pPr>
              <w:pStyle w:val="ListParagraph"/>
              <w:spacing w:after="0" w:line="240" w:lineRule="auto"/>
              <w:rPr>
                <w:sz w:val="28"/>
                <w:szCs w:val="28"/>
              </w:rPr>
            </w:pPr>
          </w:p>
          <w:p w14:paraId="423EB943" w14:textId="4831C08D" w:rsidR="00265DEA" w:rsidRPr="00D3181C" w:rsidRDefault="00265DEA" w:rsidP="00265DEA">
            <w:pPr>
              <w:pStyle w:val="ListParagraph"/>
              <w:spacing w:after="0" w:line="240" w:lineRule="auto"/>
              <w:rPr>
                <w:sz w:val="28"/>
                <w:szCs w:val="28"/>
              </w:rPr>
            </w:pPr>
          </w:p>
        </w:tc>
      </w:tr>
    </w:tbl>
    <w:p w14:paraId="2E114DEA" w14:textId="77777777" w:rsidR="00A46B5A" w:rsidRDefault="00A46B5A" w:rsidP="00A46B5A">
      <w:pPr>
        <w:rPr>
          <w:sz w:val="28"/>
          <w:szCs w:val="28"/>
        </w:rPr>
      </w:pPr>
    </w:p>
    <w:p w14:paraId="68E6D742" w14:textId="3E33DB8B" w:rsidR="00A46B5A" w:rsidRDefault="00A46B5A" w:rsidP="00CC6793">
      <w:pPr>
        <w:tabs>
          <w:tab w:val="left" w:pos="5760"/>
        </w:tabs>
        <w:rPr>
          <w:sz w:val="28"/>
          <w:szCs w:val="28"/>
        </w:rPr>
      </w:pPr>
      <w:r>
        <w:rPr>
          <w:sz w:val="28"/>
          <w:szCs w:val="28"/>
        </w:rPr>
        <w:t>Steps to Complete this Assignment:</w:t>
      </w:r>
      <w:r w:rsidR="00CC6793">
        <w:rPr>
          <w:sz w:val="28"/>
          <w:szCs w:val="28"/>
        </w:rPr>
        <w:tab/>
      </w:r>
    </w:p>
    <w:p w14:paraId="7D8BA30A" w14:textId="77777777" w:rsidR="009630BE" w:rsidRDefault="009630BE" w:rsidP="009630BE">
      <w:pPr>
        <w:numPr>
          <w:ilvl w:val="0"/>
          <w:numId w:val="1"/>
        </w:numPr>
        <w:spacing w:after="160" w:line="256" w:lineRule="auto"/>
        <w:contextualSpacing/>
        <w:rPr>
          <w:sz w:val="28"/>
          <w:szCs w:val="28"/>
        </w:rPr>
      </w:pPr>
      <w:r>
        <w:rPr>
          <w:rFonts w:cstheme="minorHAnsi"/>
          <w:sz w:val="28"/>
          <w:szCs w:val="28"/>
        </w:rPr>
        <w:t>Download the rubric file and complete the self-assessment before you submit this assignment.</w:t>
      </w:r>
    </w:p>
    <w:p w14:paraId="7ADCE33A" w14:textId="77777777" w:rsidR="00A46B5A" w:rsidRDefault="00A46B5A" w:rsidP="00A46B5A">
      <w:pPr>
        <w:pStyle w:val="ListParagraph"/>
        <w:numPr>
          <w:ilvl w:val="0"/>
          <w:numId w:val="1"/>
        </w:numPr>
        <w:spacing w:after="160" w:line="259" w:lineRule="auto"/>
        <w:rPr>
          <w:sz w:val="28"/>
          <w:szCs w:val="28"/>
        </w:rPr>
      </w:pPr>
      <w:r>
        <w:rPr>
          <w:sz w:val="28"/>
          <w:szCs w:val="28"/>
        </w:rPr>
        <w:t>Read this entire document carefully.</w:t>
      </w:r>
    </w:p>
    <w:p w14:paraId="3FD0BD31" w14:textId="77777777" w:rsidR="007A2CAF" w:rsidRDefault="007A2CAF" w:rsidP="007A2CAF">
      <w:pPr>
        <w:pStyle w:val="ListParagraph"/>
        <w:spacing w:after="160" w:line="259" w:lineRule="auto"/>
        <w:rPr>
          <w:sz w:val="28"/>
          <w:szCs w:val="28"/>
        </w:rPr>
      </w:pPr>
    </w:p>
    <w:p w14:paraId="2C25431B" w14:textId="1D5F376E" w:rsidR="007A2CAF" w:rsidRDefault="007A2CAF" w:rsidP="00A46B5A">
      <w:pPr>
        <w:pStyle w:val="ListParagraph"/>
        <w:numPr>
          <w:ilvl w:val="0"/>
          <w:numId w:val="1"/>
        </w:numPr>
        <w:spacing w:after="160" w:line="259" w:lineRule="auto"/>
        <w:rPr>
          <w:sz w:val="28"/>
          <w:szCs w:val="28"/>
        </w:rPr>
      </w:pPr>
      <w:r>
        <w:rPr>
          <w:sz w:val="28"/>
          <w:szCs w:val="28"/>
        </w:rPr>
        <w:t>This assignment is based on Assignment #2, even if you are on longer working with a partner.</w:t>
      </w:r>
      <w:r w:rsidR="007F272B">
        <w:rPr>
          <w:sz w:val="28"/>
          <w:szCs w:val="28"/>
        </w:rPr>
        <w:t xml:space="preserve"> </w:t>
      </w:r>
    </w:p>
    <w:p w14:paraId="3AED05D4" w14:textId="77777777" w:rsidR="007A2CAF" w:rsidRPr="007A2CAF" w:rsidRDefault="007A2CAF" w:rsidP="007A2CAF">
      <w:pPr>
        <w:pStyle w:val="ListParagraph"/>
        <w:rPr>
          <w:sz w:val="28"/>
          <w:szCs w:val="28"/>
        </w:rPr>
      </w:pPr>
    </w:p>
    <w:p w14:paraId="10962BBE" w14:textId="6EDB0090" w:rsidR="00A46B5A" w:rsidRDefault="007A2CAF" w:rsidP="007F272B">
      <w:pPr>
        <w:pStyle w:val="ListParagraph"/>
        <w:numPr>
          <w:ilvl w:val="0"/>
          <w:numId w:val="1"/>
        </w:numPr>
        <w:spacing w:after="160" w:line="259" w:lineRule="auto"/>
        <w:rPr>
          <w:sz w:val="28"/>
          <w:szCs w:val="28"/>
        </w:rPr>
      </w:pPr>
      <w:r>
        <w:rPr>
          <w:sz w:val="28"/>
          <w:szCs w:val="28"/>
        </w:rPr>
        <w:t>This assignment is also the basis for Assignment #4.</w:t>
      </w:r>
    </w:p>
    <w:p w14:paraId="639A8681" w14:textId="77777777" w:rsidR="007F272B" w:rsidRPr="007F272B" w:rsidRDefault="007F272B" w:rsidP="007F272B">
      <w:pPr>
        <w:spacing w:after="160" w:line="259" w:lineRule="auto"/>
        <w:rPr>
          <w:sz w:val="28"/>
          <w:szCs w:val="28"/>
        </w:rPr>
      </w:pPr>
    </w:p>
    <w:p w14:paraId="0CEE5C62" w14:textId="565EBD10" w:rsidR="00A57115" w:rsidRDefault="00A57115" w:rsidP="00A57115">
      <w:pPr>
        <w:pStyle w:val="ListParagraph"/>
        <w:numPr>
          <w:ilvl w:val="0"/>
          <w:numId w:val="1"/>
        </w:numPr>
        <w:spacing w:after="160" w:line="259" w:lineRule="auto"/>
        <w:rPr>
          <w:sz w:val="28"/>
          <w:szCs w:val="28"/>
        </w:rPr>
      </w:pPr>
      <w:r w:rsidRPr="00FD23A5">
        <w:rPr>
          <w:sz w:val="28"/>
          <w:szCs w:val="28"/>
        </w:rPr>
        <w:t xml:space="preserve">Complete </w:t>
      </w:r>
      <w:r>
        <w:rPr>
          <w:sz w:val="28"/>
          <w:szCs w:val="28"/>
        </w:rPr>
        <w:t xml:space="preserve">and submit </w:t>
      </w:r>
      <w:r w:rsidRPr="00FD23A5">
        <w:rPr>
          <w:sz w:val="28"/>
          <w:szCs w:val="28"/>
        </w:rPr>
        <w:t>the following</w:t>
      </w:r>
      <w:r w:rsidR="00CE0EB7">
        <w:rPr>
          <w:sz w:val="28"/>
          <w:szCs w:val="28"/>
        </w:rPr>
        <w:t xml:space="preserve"> using the provided template</w:t>
      </w:r>
      <w:r w:rsidRPr="00FD23A5">
        <w:rPr>
          <w:sz w:val="28"/>
          <w:szCs w:val="28"/>
        </w:rPr>
        <w:t>:</w:t>
      </w:r>
    </w:p>
    <w:p w14:paraId="2F5ACCAE" w14:textId="77777777" w:rsidR="00A57115" w:rsidRPr="005A58A7" w:rsidRDefault="00A57115" w:rsidP="00A57115">
      <w:pPr>
        <w:pStyle w:val="ListParagraph"/>
        <w:rPr>
          <w:sz w:val="28"/>
          <w:szCs w:val="28"/>
        </w:rPr>
      </w:pPr>
    </w:p>
    <w:p w14:paraId="03D34755" w14:textId="62425B19" w:rsidR="00440E7C" w:rsidRDefault="00440E7C" w:rsidP="007F272B">
      <w:pPr>
        <w:pStyle w:val="ListParagraph"/>
        <w:numPr>
          <w:ilvl w:val="1"/>
          <w:numId w:val="1"/>
        </w:numPr>
        <w:spacing w:after="160" w:line="259" w:lineRule="auto"/>
        <w:ind w:left="720"/>
        <w:rPr>
          <w:sz w:val="28"/>
          <w:szCs w:val="28"/>
        </w:rPr>
      </w:pPr>
      <w:r>
        <w:rPr>
          <w:b/>
          <w:bCs/>
          <w:sz w:val="28"/>
          <w:szCs w:val="28"/>
        </w:rPr>
        <w:t xml:space="preserve">Create a </w:t>
      </w:r>
      <w:r w:rsidR="00BB7D44">
        <w:rPr>
          <w:b/>
          <w:bCs/>
          <w:sz w:val="28"/>
          <w:szCs w:val="28"/>
        </w:rPr>
        <w:t>Micro-</w:t>
      </w:r>
      <w:r>
        <w:rPr>
          <w:b/>
          <w:bCs/>
          <w:sz w:val="28"/>
          <w:szCs w:val="28"/>
        </w:rPr>
        <w:t>Feasibility Analysis</w:t>
      </w:r>
    </w:p>
    <w:p w14:paraId="2FA6DEA9" w14:textId="4ADF605E" w:rsidR="000837E8" w:rsidRDefault="007F272B" w:rsidP="007F272B">
      <w:pPr>
        <w:pStyle w:val="ListParagraph"/>
        <w:numPr>
          <w:ilvl w:val="2"/>
          <w:numId w:val="1"/>
        </w:numPr>
        <w:spacing w:after="160" w:line="259" w:lineRule="auto"/>
        <w:ind w:left="1440"/>
        <w:rPr>
          <w:sz w:val="28"/>
          <w:szCs w:val="28"/>
        </w:rPr>
      </w:pPr>
      <w:r>
        <w:rPr>
          <w:sz w:val="28"/>
          <w:szCs w:val="28"/>
        </w:rPr>
        <w:t>C</w:t>
      </w:r>
      <w:r w:rsidR="000837E8">
        <w:rPr>
          <w:sz w:val="28"/>
          <w:szCs w:val="28"/>
        </w:rPr>
        <w:t>onsider your chosen problem and provide thoughts/facts about the:</w:t>
      </w:r>
    </w:p>
    <w:p w14:paraId="3827D9E3" w14:textId="77777777" w:rsidR="000837E8" w:rsidRDefault="000837E8" w:rsidP="007F272B">
      <w:pPr>
        <w:pStyle w:val="ListParagraph"/>
        <w:spacing w:after="160" w:line="259" w:lineRule="auto"/>
        <w:ind w:left="1440"/>
        <w:rPr>
          <w:sz w:val="28"/>
          <w:szCs w:val="28"/>
        </w:rPr>
      </w:pPr>
    </w:p>
    <w:p w14:paraId="57D7695A" w14:textId="524B5A3F" w:rsidR="000837E8" w:rsidRDefault="000837E8" w:rsidP="007F272B">
      <w:pPr>
        <w:pStyle w:val="ListParagraph"/>
        <w:numPr>
          <w:ilvl w:val="2"/>
          <w:numId w:val="1"/>
        </w:numPr>
        <w:spacing w:after="160" w:line="259" w:lineRule="auto"/>
        <w:ind w:left="1440"/>
        <w:rPr>
          <w:sz w:val="28"/>
          <w:szCs w:val="28"/>
        </w:rPr>
      </w:pPr>
      <w:r>
        <w:rPr>
          <w:sz w:val="28"/>
          <w:szCs w:val="28"/>
        </w:rPr>
        <w:t>Technical Feasibility – Can we build it?</w:t>
      </w:r>
    </w:p>
    <w:p w14:paraId="79AF46E5" w14:textId="7AD978EB" w:rsidR="000837E8" w:rsidRPr="00810D0C" w:rsidRDefault="000837E8" w:rsidP="007F272B">
      <w:pPr>
        <w:pStyle w:val="ListParagraph"/>
        <w:numPr>
          <w:ilvl w:val="3"/>
          <w:numId w:val="1"/>
        </w:numPr>
        <w:spacing w:after="160" w:line="259" w:lineRule="auto"/>
        <w:ind w:left="2160"/>
        <w:rPr>
          <w:sz w:val="28"/>
          <w:szCs w:val="28"/>
        </w:rPr>
      </w:pPr>
      <w:r>
        <w:rPr>
          <w:i/>
          <w:iCs/>
          <w:sz w:val="28"/>
          <w:szCs w:val="28"/>
        </w:rPr>
        <w:t xml:space="preserve">Describe your </w:t>
      </w:r>
      <w:r w:rsidRPr="000837E8">
        <w:rPr>
          <w:i/>
          <w:iCs/>
          <w:sz w:val="28"/>
          <w:szCs w:val="28"/>
        </w:rPr>
        <w:t>Familiarity with Functional Area</w:t>
      </w:r>
      <w:r>
        <w:rPr>
          <w:sz w:val="28"/>
          <w:szCs w:val="28"/>
        </w:rPr>
        <w:t>: Less familiarity generates more risk</w:t>
      </w:r>
      <w:r w:rsidRPr="000837E8">
        <w:rPr>
          <w:sz w:val="28"/>
          <w:szCs w:val="28"/>
        </w:rPr>
        <w:t xml:space="preserve"> - </w:t>
      </w:r>
      <w:r w:rsidRPr="000837E8">
        <w:rPr>
          <w:rFonts w:eastAsia="HGMaruGothicMPRO" w:cstheme="minorHAnsi"/>
          <w:sz w:val="28"/>
          <w:szCs w:val="28"/>
          <w:lang w:eastAsia="ja-JP"/>
        </w:rPr>
        <w:t>In this section describe how familiar your team is with the business problem</w:t>
      </w:r>
      <w:r w:rsidR="00810D0C">
        <w:rPr>
          <w:rFonts w:eastAsia="HGMaruGothicMPRO" w:cstheme="minorHAnsi"/>
          <w:sz w:val="28"/>
          <w:szCs w:val="28"/>
          <w:lang w:eastAsia="ja-JP"/>
        </w:rPr>
        <w:t xml:space="preserve"> </w:t>
      </w:r>
      <w:r w:rsidRPr="000837E8">
        <w:rPr>
          <w:rFonts w:eastAsia="HGMaruGothicMPRO" w:cstheme="minorHAnsi"/>
          <w:sz w:val="28"/>
          <w:szCs w:val="28"/>
          <w:lang w:eastAsia="ja-JP"/>
        </w:rPr>
        <w:t>/</w:t>
      </w:r>
      <w:r w:rsidR="00810D0C">
        <w:rPr>
          <w:rFonts w:eastAsia="HGMaruGothicMPRO" w:cstheme="minorHAnsi"/>
          <w:sz w:val="28"/>
          <w:szCs w:val="28"/>
          <w:lang w:eastAsia="ja-JP"/>
        </w:rPr>
        <w:t xml:space="preserve"> </w:t>
      </w:r>
      <w:r w:rsidRPr="000837E8">
        <w:rPr>
          <w:rFonts w:eastAsia="HGMaruGothicMPRO" w:cstheme="minorHAnsi"/>
          <w:sz w:val="28"/>
          <w:szCs w:val="28"/>
          <w:lang w:eastAsia="ja-JP"/>
        </w:rPr>
        <w:t xml:space="preserve">area. Make connections to </w:t>
      </w:r>
      <w:r w:rsidRPr="000837E8">
        <w:rPr>
          <w:rFonts w:eastAsia="HGMaruGothicMPRO" w:cstheme="minorHAnsi"/>
          <w:sz w:val="28"/>
          <w:szCs w:val="28"/>
          <w:lang w:eastAsia="ja-JP"/>
        </w:rPr>
        <w:lastRenderedPageBreak/>
        <w:t xml:space="preserve">any previous work, </w:t>
      </w:r>
      <w:r w:rsidR="00924313" w:rsidRPr="000837E8">
        <w:rPr>
          <w:rFonts w:eastAsia="HGMaruGothicMPRO" w:cstheme="minorHAnsi"/>
          <w:sz w:val="28"/>
          <w:szCs w:val="28"/>
          <w:lang w:eastAsia="ja-JP"/>
        </w:rPr>
        <w:t>volunteer work</w:t>
      </w:r>
      <w:r w:rsidRPr="000837E8">
        <w:rPr>
          <w:rFonts w:eastAsia="HGMaruGothicMPRO" w:cstheme="minorHAnsi"/>
          <w:sz w:val="28"/>
          <w:szCs w:val="28"/>
          <w:lang w:eastAsia="ja-JP"/>
        </w:rPr>
        <w:t xml:space="preserve"> or other personal experience that would be relevant. If you have no prior experience, describe what you would to do gain some introductory knowledge to become more familiar.</w:t>
      </w:r>
    </w:p>
    <w:p w14:paraId="1EF6F698" w14:textId="77777777" w:rsidR="00810D0C" w:rsidRPr="000837E8" w:rsidRDefault="00810D0C" w:rsidP="007F272B">
      <w:pPr>
        <w:pStyle w:val="ListParagraph"/>
        <w:spacing w:after="160" w:line="259" w:lineRule="auto"/>
        <w:ind w:left="2160"/>
        <w:rPr>
          <w:sz w:val="28"/>
          <w:szCs w:val="28"/>
        </w:rPr>
      </w:pPr>
    </w:p>
    <w:p w14:paraId="1296B6D6" w14:textId="14A463C5" w:rsidR="000837E8" w:rsidRDefault="000837E8" w:rsidP="007F272B">
      <w:pPr>
        <w:pStyle w:val="ListParagraph"/>
        <w:numPr>
          <w:ilvl w:val="3"/>
          <w:numId w:val="1"/>
        </w:numPr>
        <w:spacing w:after="160" w:line="259" w:lineRule="auto"/>
        <w:ind w:left="2160"/>
        <w:rPr>
          <w:sz w:val="28"/>
          <w:szCs w:val="28"/>
        </w:rPr>
      </w:pPr>
      <w:r w:rsidRPr="00810D0C">
        <w:rPr>
          <w:i/>
          <w:iCs/>
          <w:sz w:val="28"/>
          <w:szCs w:val="28"/>
        </w:rPr>
        <w:t>Describe your Familiarity with Technology</w:t>
      </w:r>
      <w:r>
        <w:rPr>
          <w:sz w:val="28"/>
          <w:szCs w:val="28"/>
        </w:rPr>
        <w:t xml:space="preserve">: Less familiarity generates more risk - </w:t>
      </w:r>
      <w:r w:rsidRPr="00CD6525">
        <w:rPr>
          <w:sz w:val="28"/>
          <w:szCs w:val="28"/>
        </w:rPr>
        <w:t>In this section describe how familiar your team is with the existing and/or new technology required for this project. Things like servers, security, programming language and more should all be addressed in detail using a bulleted lis</w:t>
      </w:r>
      <w:r w:rsidR="00AD4EF3">
        <w:rPr>
          <w:sz w:val="28"/>
          <w:szCs w:val="28"/>
        </w:rPr>
        <w:t>t.</w:t>
      </w:r>
    </w:p>
    <w:p w14:paraId="40C04F04" w14:textId="77777777" w:rsidR="00AD4EF3" w:rsidRPr="00AD4EF3" w:rsidRDefault="00AD4EF3" w:rsidP="007F272B">
      <w:pPr>
        <w:pStyle w:val="ListParagraph"/>
        <w:ind w:left="0"/>
        <w:rPr>
          <w:sz w:val="28"/>
          <w:szCs w:val="28"/>
        </w:rPr>
      </w:pPr>
    </w:p>
    <w:p w14:paraId="1062FE3E" w14:textId="21F1B7E6" w:rsidR="00AD4EF3" w:rsidRDefault="00AD4EF3" w:rsidP="007F272B">
      <w:pPr>
        <w:pStyle w:val="ListParagraph"/>
        <w:numPr>
          <w:ilvl w:val="3"/>
          <w:numId w:val="1"/>
        </w:numPr>
        <w:spacing w:after="160" w:line="259" w:lineRule="auto"/>
        <w:ind w:left="2160"/>
        <w:rPr>
          <w:sz w:val="28"/>
          <w:szCs w:val="28"/>
        </w:rPr>
      </w:pPr>
      <w:r>
        <w:rPr>
          <w:i/>
          <w:iCs/>
          <w:sz w:val="28"/>
          <w:szCs w:val="28"/>
        </w:rPr>
        <w:t>Project Size</w:t>
      </w:r>
      <w:r>
        <w:rPr>
          <w:sz w:val="28"/>
          <w:szCs w:val="28"/>
        </w:rPr>
        <w:t xml:space="preserve">: Large projects have more risk – For this section you want </w:t>
      </w:r>
      <w:r w:rsidR="00924313">
        <w:rPr>
          <w:sz w:val="28"/>
          <w:szCs w:val="28"/>
        </w:rPr>
        <w:t>to communicate</w:t>
      </w:r>
      <w:r>
        <w:rPr>
          <w:sz w:val="28"/>
          <w:szCs w:val="28"/>
        </w:rPr>
        <w:t xml:space="preserve"> how </w:t>
      </w:r>
      <w:r>
        <w:rPr>
          <w:i/>
          <w:iCs/>
          <w:sz w:val="28"/>
          <w:szCs w:val="28"/>
        </w:rPr>
        <w:t>large</w:t>
      </w:r>
      <w:r>
        <w:rPr>
          <w:sz w:val="28"/>
          <w:szCs w:val="28"/>
        </w:rPr>
        <w:t xml:space="preserve"> of a project this is. The more features, integrations, and people that are involved the larger it will be. Discuss with your professor.</w:t>
      </w:r>
    </w:p>
    <w:p w14:paraId="2340DED8" w14:textId="77777777" w:rsidR="00810D0C" w:rsidRPr="00810D0C" w:rsidRDefault="00810D0C" w:rsidP="007F272B">
      <w:pPr>
        <w:pStyle w:val="ListParagraph"/>
        <w:ind w:left="0"/>
        <w:rPr>
          <w:sz w:val="28"/>
          <w:szCs w:val="28"/>
        </w:rPr>
      </w:pPr>
    </w:p>
    <w:p w14:paraId="77FA2B86" w14:textId="276AFA8F" w:rsidR="000837E8" w:rsidRDefault="006A1C7F" w:rsidP="007F272B">
      <w:pPr>
        <w:pStyle w:val="ListParagraph"/>
        <w:numPr>
          <w:ilvl w:val="3"/>
          <w:numId w:val="1"/>
        </w:numPr>
        <w:spacing w:after="160" w:line="259" w:lineRule="auto"/>
        <w:ind w:left="2160"/>
        <w:rPr>
          <w:sz w:val="28"/>
          <w:szCs w:val="28"/>
        </w:rPr>
      </w:pPr>
      <w:r>
        <w:rPr>
          <w:i/>
          <w:iCs/>
          <w:sz w:val="28"/>
          <w:szCs w:val="28"/>
        </w:rPr>
        <w:t>Compatibility</w:t>
      </w:r>
      <w:r>
        <w:rPr>
          <w:sz w:val="28"/>
          <w:szCs w:val="28"/>
        </w:rPr>
        <w:t>: The harder it is to integrate the system with the company’s existing technology, the higher the risk – In this section, account for any existing technology including s</w:t>
      </w:r>
      <w:r w:rsidR="00BB7D44">
        <w:rPr>
          <w:sz w:val="28"/>
          <w:szCs w:val="28"/>
        </w:rPr>
        <w:t>erver hardware and networks, server software, security and especially existing software that your solution may need to integrate into or communicate with.</w:t>
      </w:r>
    </w:p>
    <w:p w14:paraId="6AF855E5" w14:textId="77777777" w:rsidR="00803548" w:rsidRPr="00803548" w:rsidRDefault="00803548" w:rsidP="007F272B">
      <w:pPr>
        <w:pStyle w:val="ListParagraph"/>
        <w:ind w:left="0"/>
        <w:rPr>
          <w:sz w:val="28"/>
          <w:szCs w:val="28"/>
        </w:rPr>
      </w:pPr>
    </w:p>
    <w:p w14:paraId="31141863" w14:textId="5BB407C5" w:rsidR="00803548" w:rsidRDefault="00803548" w:rsidP="007F272B">
      <w:pPr>
        <w:pStyle w:val="ListParagraph"/>
        <w:numPr>
          <w:ilvl w:val="2"/>
          <w:numId w:val="1"/>
        </w:numPr>
        <w:spacing w:after="160" w:line="259" w:lineRule="auto"/>
        <w:ind w:left="1440"/>
        <w:rPr>
          <w:sz w:val="28"/>
          <w:szCs w:val="28"/>
        </w:rPr>
      </w:pPr>
      <w:r>
        <w:rPr>
          <w:sz w:val="28"/>
          <w:szCs w:val="28"/>
        </w:rPr>
        <w:t>Organizational Feasibility: If you build it, will people use it?</w:t>
      </w:r>
    </w:p>
    <w:p w14:paraId="69136770" w14:textId="7228797C" w:rsidR="00803548" w:rsidRDefault="00803548" w:rsidP="007F272B">
      <w:pPr>
        <w:pStyle w:val="ListParagraph"/>
        <w:numPr>
          <w:ilvl w:val="3"/>
          <w:numId w:val="1"/>
        </w:numPr>
        <w:spacing w:after="160" w:line="259" w:lineRule="auto"/>
        <w:ind w:left="2160"/>
        <w:rPr>
          <w:sz w:val="28"/>
          <w:szCs w:val="28"/>
        </w:rPr>
      </w:pPr>
      <w:r w:rsidRPr="00F041E2">
        <w:rPr>
          <w:i/>
          <w:iCs/>
          <w:sz w:val="28"/>
          <w:szCs w:val="28"/>
        </w:rPr>
        <w:t>Strategic Alignment</w:t>
      </w:r>
      <w:r>
        <w:rPr>
          <w:sz w:val="28"/>
          <w:szCs w:val="28"/>
        </w:rPr>
        <w:t xml:space="preserve">: Is the project strategically aligned with the business? </w:t>
      </w:r>
      <w:r w:rsidR="00F041E2" w:rsidRPr="00F041E2">
        <w:rPr>
          <w:sz w:val="28"/>
          <w:szCs w:val="28"/>
        </w:rPr>
        <w:t xml:space="preserve">In this section, speak to the strategic goals of the business and make connections between those goals and the intended solution you are exploring. Decision makers need to know if this idea will support their goals with reasonable evidence. You can’t just say “It is”, rather, you </w:t>
      </w:r>
      <w:proofErr w:type="gramStart"/>
      <w:r w:rsidR="00F041E2" w:rsidRPr="00F041E2">
        <w:rPr>
          <w:sz w:val="28"/>
          <w:szCs w:val="28"/>
        </w:rPr>
        <w:t>have to</w:t>
      </w:r>
      <w:proofErr w:type="gramEnd"/>
      <w:r w:rsidR="00F041E2" w:rsidRPr="00F041E2">
        <w:rPr>
          <w:sz w:val="28"/>
          <w:szCs w:val="28"/>
        </w:rPr>
        <w:t xml:space="preserve"> give reasons why it is strategically aligned with the goals of the organization.</w:t>
      </w:r>
    </w:p>
    <w:p w14:paraId="1B4D12CC" w14:textId="77777777" w:rsidR="00F041E2" w:rsidRDefault="00F041E2" w:rsidP="007F272B">
      <w:pPr>
        <w:pStyle w:val="ListParagraph"/>
        <w:spacing w:after="160" w:line="259" w:lineRule="auto"/>
        <w:ind w:left="2160"/>
        <w:rPr>
          <w:sz w:val="28"/>
          <w:szCs w:val="28"/>
        </w:rPr>
      </w:pPr>
    </w:p>
    <w:p w14:paraId="2F08ECE1" w14:textId="1AAE16FC" w:rsidR="00F041E2" w:rsidRDefault="00F041E2" w:rsidP="007F272B">
      <w:pPr>
        <w:pStyle w:val="ListParagraph"/>
        <w:numPr>
          <w:ilvl w:val="3"/>
          <w:numId w:val="1"/>
        </w:numPr>
        <w:spacing w:after="160" w:line="259" w:lineRule="auto"/>
        <w:ind w:left="2160"/>
        <w:rPr>
          <w:sz w:val="28"/>
          <w:szCs w:val="28"/>
        </w:rPr>
      </w:pPr>
      <w:r w:rsidRPr="00F041E2">
        <w:rPr>
          <w:i/>
          <w:iCs/>
          <w:sz w:val="28"/>
          <w:szCs w:val="28"/>
        </w:rPr>
        <w:lastRenderedPageBreak/>
        <w:t>Stakeholder Analysis</w:t>
      </w:r>
      <w:r>
        <w:rPr>
          <w:sz w:val="28"/>
          <w:szCs w:val="28"/>
        </w:rPr>
        <w:t xml:space="preserve">: Consider the people who will benefit from this project and describe how/why </w:t>
      </w:r>
      <w:proofErr w:type="gramStart"/>
      <w:r>
        <w:rPr>
          <w:sz w:val="28"/>
          <w:szCs w:val="28"/>
        </w:rPr>
        <w:t>the end result</w:t>
      </w:r>
      <w:proofErr w:type="gramEnd"/>
      <w:r>
        <w:rPr>
          <w:sz w:val="28"/>
          <w:szCs w:val="28"/>
        </w:rPr>
        <w:t xml:space="preserve"> will be valuable to them. At a minimum, consider:</w:t>
      </w:r>
    </w:p>
    <w:tbl>
      <w:tblPr>
        <w:tblW w:w="10800" w:type="dxa"/>
        <w:tblInd w:w="-720" w:type="dxa"/>
        <w:tblLayout w:type="fixed"/>
        <w:tblCellMar>
          <w:left w:w="0" w:type="dxa"/>
          <w:right w:w="0" w:type="dxa"/>
        </w:tblCellMar>
        <w:tblLook w:val="0000" w:firstRow="0" w:lastRow="0" w:firstColumn="0" w:lastColumn="0" w:noHBand="0" w:noVBand="0"/>
      </w:tblPr>
      <w:tblGrid>
        <w:gridCol w:w="720"/>
        <w:gridCol w:w="9360"/>
        <w:gridCol w:w="720"/>
      </w:tblGrid>
      <w:tr w:rsidR="00F041E2" w:rsidRPr="000837E8" w14:paraId="5BC65770" w14:textId="77777777" w:rsidTr="007F272B">
        <w:trPr>
          <w:gridAfter w:val="1"/>
          <w:wAfter w:w="720" w:type="dxa"/>
        </w:trPr>
        <w:tc>
          <w:tcPr>
            <w:tcW w:w="10080" w:type="dxa"/>
            <w:gridSpan w:val="2"/>
          </w:tcPr>
          <w:p w14:paraId="606DF0AA" w14:textId="77777777" w:rsidR="00F041E2" w:rsidRDefault="00F041E2" w:rsidP="00F041E2">
            <w:pPr>
              <w:numPr>
                <w:ilvl w:val="1"/>
                <w:numId w:val="6"/>
              </w:numPr>
              <w:spacing w:after="0" w:line="360" w:lineRule="auto"/>
              <w:contextualSpacing/>
              <w:rPr>
                <w:rFonts w:eastAsia="HGMaruGothicMPRO" w:cstheme="minorHAnsi"/>
                <w:sz w:val="28"/>
                <w:szCs w:val="28"/>
                <w:lang w:eastAsia="ja-JP"/>
              </w:rPr>
            </w:pPr>
            <w:r w:rsidRPr="00F041E2">
              <w:rPr>
                <w:rFonts w:eastAsia="HGMaruGothicMPRO" w:cstheme="minorHAnsi"/>
                <w:sz w:val="28"/>
                <w:szCs w:val="28"/>
                <w:lang w:eastAsia="ja-JP"/>
              </w:rPr>
              <w:t xml:space="preserve">Project Champion(s) </w:t>
            </w:r>
            <w:r>
              <w:rPr>
                <w:rFonts w:eastAsia="HGMaruGothicMPRO" w:cstheme="minorHAnsi"/>
                <w:sz w:val="28"/>
                <w:szCs w:val="28"/>
                <w:lang w:eastAsia="ja-JP"/>
              </w:rPr>
              <w:t xml:space="preserve">- </w:t>
            </w:r>
            <w:r w:rsidRPr="00F041E2">
              <w:rPr>
                <w:rFonts w:eastAsia="HGMaruGothicMPRO" w:cstheme="minorHAnsi"/>
                <w:sz w:val="28"/>
                <w:szCs w:val="28"/>
                <w:lang w:eastAsia="ja-JP"/>
              </w:rPr>
              <w:t>Following an analysis, note who the project champion is or champions are and why they have a vested interest in seeing this project be successful.</w:t>
            </w:r>
          </w:p>
          <w:p w14:paraId="31B0840B" w14:textId="29D98F70" w:rsidR="00F041E2" w:rsidRPr="000837E8" w:rsidRDefault="00F041E2" w:rsidP="00F041E2">
            <w:pPr>
              <w:numPr>
                <w:ilvl w:val="1"/>
                <w:numId w:val="6"/>
              </w:numPr>
              <w:spacing w:after="0" w:line="360" w:lineRule="auto"/>
              <w:contextualSpacing/>
              <w:rPr>
                <w:rFonts w:eastAsia="HGMaruGothicMPRO" w:cstheme="minorHAnsi"/>
                <w:sz w:val="28"/>
                <w:szCs w:val="28"/>
                <w:lang w:eastAsia="ja-JP"/>
              </w:rPr>
            </w:pPr>
            <w:r>
              <w:rPr>
                <w:rFonts w:eastAsia="HGMaruGothicMPRO" w:cstheme="minorHAnsi"/>
                <w:sz w:val="28"/>
                <w:szCs w:val="28"/>
                <w:lang w:eastAsia="ja-JP"/>
              </w:rPr>
              <w:t xml:space="preserve">Senior Management – Following an analysis, describe in detail why senior management should support and pay for this project. What benefit will they </w:t>
            </w:r>
            <w:proofErr w:type="gramStart"/>
            <w:r>
              <w:rPr>
                <w:rFonts w:eastAsia="HGMaruGothicMPRO" w:cstheme="minorHAnsi"/>
                <w:i/>
                <w:iCs/>
                <w:sz w:val="28"/>
                <w:szCs w:val="28"/>
                <w:lang w:eastAsia="ja-JP"/>
              </w:rPr>
              <w:t>actually</w:t>
            </w:r>
            <w:r>
              <w:rPr>
                <w:rFonts w:eastAsia="HGMaruGothicMPRO" w:cstheme="minorHAnsi"/>
                <w:sz w:val="28"/>
                <w:szCs w:val="28"/>
                <w:lang w:eastAsia="ja-JP"/>
              </w:rPr>
              <w:t xml:space="preserve"> get</w:t>
            </w:r>
            <w:proofErr w:type="gramEnd"/>
            <w:r>
              <w:rPr>
                <w:rFonts w:eastAsia="HGMaruGothicMPRO" w:cstheme="minorHAnsi"/>
                <w:sz w:val="28"/>
                <w:szCs w:val="28"/>
                <w:lang w:eastAsia="ja-JP"/>
              </w:rPr>
              <w:t xml:space="preserve"> from it?</w:t>
            </w:r>
          </w:p>
        </w:tc>
      </w:tr>
      <w:tr w:rsidR="00F041E2" w:rsidRPr="000837E8" w14:paraId="0B952190" w14:textId="77777777" w:rsidTr="007F272B">
        <w:trPr>
          <w:gridAfter w:val="1"/>
          <w:wAfter w:w="720" w:type="dxa"/>
        </w:trPr>
        <w:tc>
          <w:tcPr>
            <w:tcW w:w="10080" w:type="dxa"/>
            <w:gridSpan w:val="2"/>
          </w:tcPr>
          <w:p w14:paraId="4AF3F1EE" w14:textId="72713C07" w:rsidR="00F041E2" w:rsidRPr="000837E8" w:rsidRDefault="00D100A0" w:rsidP="00F041E2">
            <w:pPr>
              <w:numPr>
                <w:ilvl w:val="1"/>
                <w:numId w:val="6"/>
              </w:numPr>
              <w:spacing w:after="0" w:line="360" w:lineRule="auto"/>
              <w:contextualSpacing/>
              <w:rPr>
                <w:rFonts w:eastAsia="HGMaruGothicMPRO" w:cstheme="minorHAnsi"/>
                <w:sz w:val="28"/>
                <w:szCs w:val="28"/>
                <w:lang w:eastAsia="ja-JP"/>
              </w:rPr>
            </w:pPr>
            <w:r>
              <w:rPr>
                <w:rFonts w:eastAsia="HGMaruGothicMPRO" w:cstheme="minorHAnsi"/>
                <w:sz w:val="28"/>
                <w:szCs w:val="28"/>
                <w:lang w:eastAsia="ja-JP"/>
              </w:rPr>
              <w:t>Users – Following an analysis, identify each of the different types of users and describe in detail why those intended users will accept this new system.</w:t>
            </w:r>
          </w:p>
        </w:tc>
      </w:tr>
      <w:tr w:rsidR="00F041E2" w:rsidRPr="000837E8" w14:paraId="3579B860" w14:textId="77777777" w:rsidTr="007F272B">
        <w:trPr>
          <w:gridBefore w:val="1"/>
          <w:wBefore w:w="720" w:type="dxa"/>
        </w:trPr>
        <w:tc>
          <w:tcPr>
            <w:tcW w:w="10080" w:type="dxa"/>
            <w:gridSpan w:val="2"/>
          </w:tcPr>
          <w:p w14:paraId="75BB9C46" w14:textId="77777777" w:rsidR="00F041E2" w:rsidRDefault="00F041E2" w:rsidP="00F041E2">
            <w:pPr>
              <w:spacing w:after="0" w:line="360" w:lineRule="auto"/>
              <w:rPr>
                <w:rFonts w:eastAsia="HGMaruGothicMPRO" w:cstheme="minorHAnsi"/>
                <w:sz w:val="28"/>
                <w:szCs w:val="28"/>
                <w:lang w:eastAsia="ja-JP"/>
              </w:rPr>
            </w:pPr>
          </w:p>
          <w:p w14:paraId="2FC1B641" w14:textId="1EAF3175" w:rsidR="00322F5B" w:rsidRPr="000837E8" w:rsidRDefault="00322F5B" w:rsidP="00F041E2">
            <w:pPr>
              <w:spacing w:after="0" w:line="360" w:lineRule="auto"/>
              <w:rPr>
                <w:rFonts w:eastAsia="HGMaruGothicMPRO" w:cstheme="minorHAnsi"/>
                <w:sz w:val="28"/>
                <w:szCs w:val="28"/>
                <w:lang w:eastAsia="ja-JP"/>
              </w:rPr>
            </w:pPr>
          </w:p>
        </w:tc>
      </w:tr>
      <w:tr w:rsidR="000837E8" w:rsidRPr="000837E8" w14:paraId="2143F3DF" w14:textId="77777777" w:rsidTr="007F272B">
        <w:trPr>
          <w:gridBefore w:val="1"/>
          <w:wBefore w:w="720" w:type="dxa"/>
        </w:trPr>
        <w:tc>
          <w:tcPr>
            <w:tcW w:w="10080" w:type="dxa"/>
            <w:gridSpan w:val="2"/>
          </w:tcPr>
          <w:p w14:paraId="043285CE" w14:textId="77777777" w:rsidR="00F4139C" w:rsidRPr="000837E8" w:rsidRDefault="00F4139C" w:rsidP="00F4139C">
            <w:pPr>
              <w:spacing w:after="0" w:line="360" w:lineRule="auto"/>
              <w:rPr>
                <w:rFonts w:eastAsia="HGMaruGothicMPRO" w:cstheme="minorHAnsi"/>
                <w:sz w:val="28"/>
                <w:szCs w:val="28"/>
                <w:lang w:eastAsia="ja-JP"/>
              </w:rPr>
            </w:pPr>
          </w:p>
        </w:tc>
      </w:tr>
      <w:tr w:rsidR="000837E8" w:rsidRPr="000837E8" w14:paraId="6E6D8085" w14:textId="77777777" w:rsidTr="007F272B">
        <w:trPr>
          <w:gridBefore w:val="1"/>
          <w:wBefore w:w="720" w:type="dxa"/>
        </w:trPr>
        <w:tc>
          <w:tcPr>
            <w:tcW w:w="10080" w:type="dxa"/>
            <w:gridSpan w:val="2"/>
          </w:tcPr>
          <w:p w14:paraId="46EF8927" w14:textId="77777777" w:rsidR="00F4139C" w:rsidRPr="000837E8" w:rsidRDefault="00F4139C" w:rsidP="00F4139C">
            <w:pPr>
              <w:spacing w:after="0" w:line="360" w:lineRule="auto"/>
              <w:rPr>
                <w:rFonts w:eastAsia="HGMaruGothicMPRO" w:cstheme="minorHAnsi"/>
                <w:sz w:val="28"/>
                <w:szCs w:val="28"/>
                <w:lang w:eastAsia="ja-JP"/>
              </w:rPr>
            </w:pPr>
          </w:p>
        </w:tc>
      </w:tr>
      <w:tr w:rsidR="000837E8" w:rsidRPr="000837E8" w14:paraId="0F727215" w14:textId="77777777" w:rsidTr="007F272B">
        <w:trPr>
          <w:gridBefore w:val="1"/>
          <w:wBefore w:w="720" w:type="dxa"/>
        </w:trPr>
        <w:tc>
          <w:tcPr>
            <w:tcW w:w="10080" w:type="dxa"/>
            <w:gridSpan w:val="2"/>
          </w:tcPr>
          <w:p w14:paraId="6A77C2A0" w14:textId="4AEB98A8" w:rsidR="00F4139C" w:rsidRPr="000837E8" w:rsidRDefault="00F4139C" w:rsidP="00F4139C">
            <w:pPr>
              <w:spacing w:after="0" w:line="360" w:lineRule="auto"/>
              <w:rPr>
                <w:rFonts w:eastAsia="HGMaruGothicMPRO" w:cstheme="minorHAnsi"/>
                <w:b/>
                <w:bCs/>
                <w:sz w:val="28"/>
                <w:szCs w:val="28"/>
                <w:lang w:eastAsia="ja-JP"/>
              </w:rPr>
            </w:pPr>
          </w:p>
        </w:tc>
      </w:tr>
      <w:tr w:rsidR="000837E8" w:rsidRPr="000837E8" w14:paraId="78FF7E1B" w14:textId="77777777" w:rsidTr="007F272B">
        <w:trPr>
          <w:gridBefore w:val="1"/>
          <w:wBefore w:w="720" w:type="dxa"/>
        </w:trPr>
        <w:tc>
          <w:tcPr>
            <w:tcW w:w="10080" w:type="dxa"/>
            <w:gridSpan w:val="2"/>
          </w:tcPr>
          <w:p w14:paraId="348F5011" w14:textId="77777777" w:rsidR="00F4139C" w:rsidRPr="000837E8" w:rsidRDefault="00F4139C" w:rsidP="00F4139C">
            <w:pPr>
              <w:spacing w:after="0" w:line="360" w:lineRule="auto"/>
              <w:rPr>
                <w:rFonts w:eastAsia="HGMaruGothicMPRO" w:cstheme="minorHAnsi"/>
                <w:sz w:val="28"/>
                <w:szCs w:val="28"/>
                <w:lang w:eastAsia="ja-JP"/>
              </w:rPr>
            </w:pPr>
          </w:p>
        </w:tc>
      </w:tr>
      <w:tr w:rsidR="000837E8" w:rsidRPr="000837E8" w14:paraId="20E13F65" w14:textId="77777777" w:rsidTr="007F272B">
        <w:trPr>
          <w:gridBefore w:val="1"/>
          <w:wBefore w:w="720" w:type="dxa"/>
        </w:trPr>
        <w:tc>
          <w:tcPr>
            <w:tcW w:w="10080" w:type="dxa"/>
            <w:gridSpan w:val="2"/>
          </w:tcPr>
          <w:p w14:paraId="1739D65C" w14:textId="2A5DF9D6" w:rsidR="00296B1E" w:rsidRPr="000837E8" w:rsidRDefault="00296B1E" w:rsidP="00296B1E">
            <w:pPr>
              <w:spacing w:after="0" w:line="360" w:lineRule="auto"/>
              <w:ind w:left="1440"/>
              <w:contextualSpacing/>
              <w:rPr>
                <w:rFonts w:eastAsia="HGMaruGothicMPRO" w:cstheme="minorHAnsi"/>
                <w:sz w:val="28"/>
                <w:szCs w:val="28"/>
                <w:lang w:eastAsia="ja-JP"/>
              </w:rPr>
            </w:pPr>
          </w:p>
        </w:tc>
      </w:tr>
      <w:tr w:rsidR="000837E8" w:rsidRPr="000837E8" w14:paraId="0A0BDE56" w14:textId="77777777" w:rsidTr="007F272B">
        <w:trPr>
          <w:gridBefore w:val="1"/>
          <w:wBefore w:w="720" w:type="dxa"/>
        </w:trPr>
        <w:tc>
          <w:tcPr>
            <w:tcW w:w="10080" w:type="dxa"/>
            <w:gridSpan w:val="2"/>
          </w:tcPr>
          <w:p w14:paraId="37426AE7" w14:textId="0F72D722" w:rsidR="00296B1E" w:rsidRPr="000837E8" w:rsidRDefault="00296B1E" w:rsidP="00296B1E">
            <w:pPr>
              <w:spacing w:after="0" w:line="360" w:lineRule="auto"/>
              <w:ind w:left="1440"/>
              <w:contextualSpacing/>
              <w:rPr>
                <w:rFonts w:eastAsia="HGMaruGothicMPRO" w:cstheme="minorHAnsi"/>
                <w:sz w:val="28"/>
                <w:szCs w:val="28"/>
                <w:lang w:eastAsia="ja-JP"/>
              </w:rPr>
            </w:pPr>
          </w:p>
        </w:tc>
      </w:tr>
    </w:tbl>
    <w:p w14:paraId="4815683F" w14:textId="77777777" w:rsidR="007F272B" w:rsidRPr="00911A15" w:rsidRDefault="007F272B" w:rsidP="00F4139C">
      <w:pPr>
        <w:spacing w:after="160" w:line="259" w:lineRule="auto"/>
        <w:rPr>
          <w:rFonts w:cstheme="minorHAnsi"/>
          <w:sz w:val="28"/>
          <w:szCs w:val="28"/>
        </w:rPr>
      </w:pPr>
    </w:p>
    <w:sectPr w:rsidR="007F272B" w:rsidRPr="00911A15" w:rsidSect="00D3333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E5BE02" w14:textId="77777777" w:rsidR="00D93F82" w:rsidRDefault="00D93F82" w:rsidP="00A46B5A">
      <w:pPr>
        <w:spacing w:after="0" w:line="240" w:lineRule="auto"/>
      </w:pPr>
      <w:r>
        <w:separator/>
      </w:r>
    </w:p>
  </w:endnote>
  <w:endnote w:type="continuationSeparator" w:id="0">
    <w:p w14:paraId="685DC689" w14:textId="77777777" w:rsidR="00D93F82" w:rsidRDefault="00D93F82" w:rsidP="00A46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GMaruGothicMPRO">
    <w:panose1 w:val="020F0600000000000000"/>
    <w:charset w:val="80"/>
    <w:family w:val="swiss"/>
    <w:pitch w:val="variable"/>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B0BB4" w14:textId="77777777" w:rsidR="005A5FB6" w:rsidRDefault="005A5F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76000" w14:textId="77777777" w:rsidR="005E629B" w:rsidRPr="005952DA" w:rsidRDefault="005C3E52" w:rsidP="005952DA">
    <w:pPr>
      <w:spacing w:after="0" w:line="240" w:lineRule="auto"/>
      <w:jc w:val="center"/>
      <w:rPr>
        <w:rFonts w:ascii="Segoe UI" w:eastAsia="Times New Roman" w:hAnsi="Segoe UI" w:cs="Segoe UI"/>
        <w:b/>
        <w:bCs/>
        <w:color w:val="FFFFFF" w:themeColor="background1"/>
        <w:sz w:val="21"/>
        <w:szCs w:val="21"/>
        <w:lang w:val="en-CA" w:eastAsia="en-CA"/>
      </w:rPr>
    </w:pPr>
    <w:r w:rsidRPr="005952DA">
      <w:rPr>
        <w:rFonts w:ascii="Segoe UI" w:eastAsia="Times New Roman" w:hAnsi="Segoe UI" w:cs="Segoe UI"/>
        <w:b/>
        <w:bCs/>
        <w:color w:val="FFFFFF" w:themeColor="background1"/>
        <w:sz w:val="21"/>
        <w:szCs w:val="21"/>
        <w:lang w:val="en-CA" w:eastAsia="en-CA"/>
      </w:rPr>
      <w:t>This content is protected and may not be shared, uploaded, or distributed.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E7C4F" w14:textId="77777777" w:rsidR="005A5FB6" w:rsidRDefault="005A5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36D1A" w14:textId="77777777" w:rsidR="00D93F82" w:rsidRDefault="00D93F82" w:rsidP="00A46B5A">
      <w:pPr>
        <w:spacing w:after="0" w:line="240" w:lineRule="auto"/>
      </w:pPr>
      <w:r>
        <w:separator/>
      </w:r>
    </w:p>
  </w:footnote>
  <w:footnote w:type="continuationSeparator" w:id="0">
    <w:p w14:paraId="0B97F421" w14:textId="77777777" w:rsidR="00D93F82" w:rsidRDefault="00D93F82" w:rsidP="00A46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52B76" w14:textId="4AC7A98F" w:rsidR="005A5FB6" w:rsidRDefault="00D93F82">
    <w:pPr>
      <w:pStyle w:val="Header"/>
    </w:pPr>
    <w:r>
      <w:rPr>
        <w:noProof/>
      </w:rPr>
      <w:pict w14:anchorId="0B5EB1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8816688" o:spid="_x0000_s1027" type="#_x0000_t136" alt="" style="position:absolute;margin-left:0;margin-top:0;width:627.9pt;height:31.9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This content is protected and may not be shared, uploaded, or distribu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DF78E" w14:textId="4D934897" w:rsidR="005E629B" w:rsidRPr="003D56D2" w:rsidRDefault="00D93F82" w:rsidP="005952DA">
    <w:pPr>
      <w:spacing w:after="0" w:line="240" w:lineRule="auto"/>
      <w:jc w:val="center"/>
      <w:rPr>
        <w:rFonts w:ascii="Segoe UI" w:eastAsia="Times New Roman" w:hAnsi="Segoe UI" w:cs="Segoe UI"/>
        <w:b/>
        <w:bCs/>
        <w:sz w:val="21"/>
        <w:szCs w:val="21"/>
        <w:lang w:val="en-CA" w:eastAsia="en-CA"/>
      </w:rPr>
    </w:pPr>
    <w:r>
      <w:rPr>
        <w:noProof/>
      </w:rPr>
      <w:pict w14:anchorId="575406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8816689" o:spid="_x0000_s1026" type="#_x0000_t136" alt="" style="position:absolute;left:0;text-align:left;margin-left:0;margin-top:0;width:627.9pt;height:31.9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This content is protected and may not be shared, uploaded, or distributed."/>
          <w10:wrap anchorx="margin" anchory="margin"/>
        </v:shape>
      </w:pict>
    </w:r>
    <w:r w:rsidR="005C3E52" w:rsidRPr="003D56D2">
      <w:rPr>
        <w:rFonts w:ascii="Segoe UI" w:eastAsia="Times New Roman" w:hAnsi="Segoe UI" w:cs="Segoe UI"/>
        <w:b/>
        <w:bCs/>
        <w:sz w:val="21"/>
        <w:szCs w:val="21"/>
        <w:lang w:val="en-CA" w:eastAsia="en-CA"/>
      </w:rPr>
      <w:t>This content is protected and may not be shared, uploaded, or distributed.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B5DD6" w14:textId="47F93315" w:rsidR="005A5FB6" w:rsidRDefault="00D93F82">
    <w:pPr>
      <w:pStyle w:val="Header"/>
    </w:pPr>
    <w:r>
      <w:rPr>
        <w:noProof/>
      </w:rPr>
      <w:pict w14:anchorId="7E48BF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8816687" o:spid="_x0000_s1025" type="#_x0000_t136" alt="" style="position:absolute;margin-left:0;margin-top:0;width:627.9pt;height:31.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This content is protected and may not be shared, uploaded, or distribu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0AC8"/>
    <w:multiLevelType w:val="hybridMultilevel"/>
    <w:tmpl w:val="C7F47022"/>
    <w:lvl w:ilvl="0" w:tplc="1009000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 w15:restartNumberingAfterBreak="0">
    <w:nsid w:val="0B352F36"/>
    <w:multiLevelType w:val="hybridMultilevel"/>
    <w:tmpl w:val="B59CA4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2656C28"/>
    <w:multiLevelType w:val="hybridMultilevel"/>
    <w:tmpl w:val="022832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9DE6FCD"/>
    <w:multiLevelType w:val="hybridMultilevel"/>
    <w:tmpl w:val="68BEC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58794D"/>
    <w:multiLevelType w:val="hybridMultilevel"/>
    <w:tmpl w:val="AF24AA9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B147D86"/>
    <w:multiLevelType w:val="hybridMultilevel"/>
    <w:tmpl w:val="B2B8A8FE"/>
    <w:lvl w:ilvl="0" w:tplc="1009000F">
      <w:start w:val="1"/>
      <w:numFmt w:val="decimal"/>
      <w:lvlText w:val="%1."/>
      <w:lvlJc w:val="left"/>
      <w:pPr>
        <w:ind w:left="2880" w:hanging="360"/>
      </w:pPr>
    </w:lvl>
    <w:lvl w:ilvl="1" w:tplc="10090019">
      <w:start w:val="1"/>
      <w:numFmt w:val="lowerLetter"/>
      <w:lvlText w:val="%2."/>
      <w:lvlJc w:val="left"/>
      <w:pPr>
        <w:ind w:left="3600" w:hanging="360"/>
      </w:pPr>
    </w:lvl>
    <w:lvl w:ilvl="2" w:tplc="1009001B" w:tentative="1">
      <w:start w:val="1"/>
      <w:numFmt w:val="lowerRoman"/>
      <w:lvlText w:val="%3."/>
      <w:lvlJc w:val="right"/>
      <w:pPr>
        <w:ind w:left="4320" w:hanging="180"/>
      </w:pPr>
    </w:lvl>
    <w:lvl w:ilvl="3" w:tplc="1009000F" w:tentative="1">
      <w:start w:val="1"/>
      <w:numFmt w:val="decimal"/>
      <w:lvlText w:val="%4."/>
      <w:lvlJc w:val="left"/>
      <w:pPr>
        <w:ind w:left="5040" w:hanging="360"/>
      </w:pPr>
    </w:lvl>
    <w:lvl w:ilvl="4" w:tplc="10090019" w:tentative="1">
      <w:start w:val="1"/>
      <w:numFmt w:val="lowerLetter"/>
      <w:lvlText w:val="%5."/>
      <w:lvlJc w:val="left"/>
      <w:pPr>
        <w:ind w:left="5760" w:hanging="360"/>
      </w:pPr>
    </w:lvl>
    <w:lvl w:ilvl="5" w:tplc="1009001B" w:tentative="1">
      <w:start w:val="1"/>
      <w:numFmt w:val="lowerRoman"/>
      <w:lvlText w:val="%6."/>
      <w:lvlJc w:val="right"/>
      <w:pPr>
        <w:ind w:left="6480" w:hanging="180"/>
      </w:pPr>
    </w:lvl>
    <w:lvl w:ilvl="6" w:tplc="1009000F" w:tentative="1">
      <w:start w:val="1"/>
      <w:numFmt w:val="decimal"/>
      <w:lvlText w:val="%7."/>
      <w:lvlJc w:val="left"/>
      <w:pPr>
        <w:ind w:left="7200" w:hanging="360"/>
      </w:pPr>
    </w:lvl>
    <w:lvl w:ilvl="7" w:tplc="10090019" w:tentative="1">
      <w:start w:val="1"/>
      <w:numFmt w:val="lowerLetter"/>
      <w:lvlText w:val="%8."/>
      <w:lvlJc w:val="left"/>
      <w:pPr>
        <w:ind w:left="7920" w:hanging="360"/>
      </w:pPr>
    </w:lvl>
    <w:lvl w:ilvl="8" w:tplc="1009001B" w:tentative="1">
      <w:start w:val="1"/>
      <w:numFmt w:val="lowerRoman"/>
      <w:lvlText w:val="%9."/>
      <w:lvlJc w:val="right"/>
      <w:pPr>
        <w:ind w:left="8640" w:hanging="180"/>
      </w:pPr>
    </w:lvl>
  </w:abstractNum>
  <w:num w:numId="1" w16cid:durableId="948463548">
    <w:abstractNumId w:val="4"/>
  </w:num>
  <w:num w:numId="2" w16cid:durableId="1526094704">
    <w:abstractNumId w:val="2"/>
  </w:num>
  <w:num w:numId="3" w16cid:durableId="581598134">
    <w:abstractNumId w:val="1"/>
  </w:num>
  <w:num w:numId="4" w16cid:durableId="1318069250">
    <w:abstractNumId w:val="3"/>
  </w:num>
  <w:num w:numId="5" w16cid:durableId="1753773839">
    <w:abstractNumId w:val="0"/>
  </w:num>
  <w:num w:numId="6" w16cid:durableId="1811438708">
    <w:abstractNumId w:val="5"/>
  </w:num>
  <w:num w:numId="7" w16cid:durableId="15786327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B5A"/>
    <w:rsid w:val="00017833"/>
    <w:rsid w:val="000837E8"/>
    <w:rsid w:val="001234C5"/>
    <w:rsid w:val="00151DE9"/>
    <w:rsid w:val="00265DEA"/>
    <w:rsid w:val="00296B1E"/>
    <w:rsid w:val="00322F5B"/>
    <w:rsid w:val="003308BE"/>
    <w:rsid w:val="00335EA2"/>
    <w:rsid w:val="003B3196"/>
    <w:rsid w:val="003C75EF"/>
    <w:rsid w:val="00430526"/>
    <w:rsid w:val="00440E7C"/>
    <w:rsid w:val="004642CB"/>
    <w:rsid w:val="004C5F8A"/>
    <w:rsid w:val="00586032"/>
    <w:rsid w:val="005A5FB6"/>
    <w:rsid w:val="005B02BA"/>
    <w:rsid w:val="005C3E52"/>
    <w:rsid w:val="005E629B"/>
    <w:rsid w:val="005F6CFD"/>
    <w:rsid w:val="00607BB1"/>
    <w:rsid w:val="006142CA"/>
    <w:rsid w:val="00657A3C"/>
    <w:rsid w:val="00665D17"/>
    <w:rsid w:val="0068079C"/>
    <w:rsid w:val="00681353"/>
    <w:rsid w:val="006A1C7F"/>
    <w:rsid w:val="00720E28"/>
    <w:rsid w:val="00792CDB"/>
    <w:rsid w:val="00793A1F"/>
    <w:rsid w:val="007A2CAF"/>
    <w:rsid w:val="007C4F03"/>
    <w:rsid w:val="007D3B63"/>
    <w:rsid w:val="007F272B"/>
    <w:rsid w:val="00803548"/>
    <w:rsid w:val="00810D0C"/>
    <w:rsid w:val="0084537E"/>
    <w:rsid w:val="008856C7"/>
    <w:rsid w:val="00911A15"/>
    <w:rsid w:val="009156B4"/>
    <w:rsid w:val="00924313"/>
    <w:rsid w:val="009630BE"/>
    <w:rsid w:val="009757A4"/>
    <w:rsid w:val="009E78B5"/>
    <w:rsid w:val="00A042FC"/>
    <w:rsid w:val="00A11120"/>
    <w:rsid w:val="00A35C08"/>
    <w:rsid w:val="00A46B5A"/>
    <w:rsid w:val="00A57115"/>
    <w:rsid w:val="00A7580C"/>
    <w:rsid w:val="00AC126C"/>
    <w:rsid w:val="00AD4EF3"/>
    <w:rsid w:val="00B222D0"/>
    <w:rsid w:val="00B338D8"/>
    <w:rsid w:val="00B8013D"/>
    <w:rsid w:val="00BB7D44"/>
    <w:rsid w:val="00BC14B9"/>
    <w:rsid w:val="00C628E2"/>
    <w:rsid w:val="00CC6793"/>
    <w:rsid w:val="00CD6525"/>
    <w:rsid w:val="00CE0EB7"/>
    <w:rsid w:val="00CF3A9E"/>
    <w:rsid w:val="00D100A0"/>
    <w:rsid w:val="00D33334"/>
    <w:rsid w:val="00D4703C"/>
    <w:rsid w:val="00D53F61"/>
    <w:rsid w:val="00D93F82"/>
    <w:rsid w:val="00E14804"/>
    <w:rsid w:val="00E1663C"/>
    <w:rsid w:val="00E9492C"/>
    <w:rsid w:val="00EA7DFF"/>
    <w:rsid w:val="00EE0593"/>
    <w:rsid w:val="00EE5B26"/>
    <w:rsid w:val="00F041E2"/>
    <w:rsid w:val="00F07A88"/>
    <w:rsid w:val="00F4139C"/>
    <w:rsid w:val="00F843F3"/>
    <w:rsid w:val="00FA11D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BDAE7"/>
  <w15:chartTrackingRefBased/>
  <w15:docId w15:val="{F24E09B7-31E0-4586-96DC-368B17C64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B5A"/>
    <w:pPr>
      <w:spacing w:after="200" w:line="276" w:lineRule="auto"/>
    </w:pPr>
    <w:rPr>
      <w:rFonts w:asciiTheme="minorHAnsi" w:eastAsiaTheme="minorEastAsia" w:hAnsiTheme="minorHAnsi" w:cstheme="min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B5A"/>
    <w:pPr>
      <w:ind w:left="720"/>
      <w:contextualSpacing/>
    </w:pPr>
  </w:style>
  <w:style w:type="paragraph" w:styleId="Title">
    <w:name w:val="Title"/>
    <w:basedOn w:val="Normal"/>
    <w:next w:val="Normal"/>
    <w:link w:val="TitleChar"/>
    <w:uiPriority w:val="10"/>
    <w:qFormat/>
    <w:rsid w:val="00A46B5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46B5A"/>
    <w:rPr>
      <w:rFonts w:asciiTheme="majorHAnsi" w:eastAsiaTheme="majorEastAsia" w:hAnsiTheme="majorHAnsi" w:cstheme="majorBidi"/>
      <w:color w:val="323E4F" w:themeColor="text2" w:themeShade="BF"/>
      <w:spacing w:val="5"/>
      <w:kern w:val="28"/>
      <w:sz w:val="52"/>
      <w:szCs w:val="52"/>
      <w:lang w:val="en-US"/>
    </w:rPr>
  </w:style>
  <w:style w:type="table" w:styleId="TableGrid">
    <w:name w:val="Table Grid"/>
    <w:basedOn w:val="TableNormal"/>
    <w:uiPriority w:val="39"/>
    <w:rsid w:val="00A46B5A"/>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6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B5A"/>
    <w:rPr>
      <w:rFonts w:asciiTheme="minorHAnsi" w:eastAsiaTheme="minorEastAsia" w:hAnsiTheme="minorHAnsi" w:cstheme="minorBidi"/>
      <w:sz w:val="22"/>
      <w:szCs w:val="22"/>
      <w:lang w:val="en-US"/>
    </w:rPr>
  </w:style>
  <w:style w:type="paragraph" w:styleId="Footer">
    <w:name w:val="footer"/>
    <w:basedOn w:val="Normal"/>
    <w:link w:val="FooterChar"/>
    <w:uiPriority w:val="99"/>
    <w:unhideWhenUsed/>
    <w:rsid w:val="00A46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B5A"/>
    <w:rPr>
      <w:rFonts w:asciiTheme="minorHAnsi" w:eastAsiaTheme="minorEastAsia"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949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46E1EE071CCC43B4616188E5B9C8DE" ma:contentTypeVersion="6" ma:contentTypeDescription="Create a new document." ma:contentTypeScope="" ma:versionID="5b40b63a5e50bc10e6175397f0589a3f">
  <xsd:schema xmlns:xsd="http://www.w3.org/2001/XMLSchema" xmlns:xs="http://www.w3.org/2001/XMLSchema" xmlns:p="http://schemas.microsoft.com/office/2006/metadata/properties" xmlns:ns2="b7c4ba1b-2df5-4e4f-bb56-6c735e568dcd" xmlns:ns3="a82f25cb-36b7-4d93-bb5b-60ba7e0b628c" targetNamespace="http://schemas.microsoft.com/office/2006/metadata/properties" ma:root="true" ma:fieldsID="e680d52809fa9d8b85a36d98e7f68403" ns2:_="" ns3:_="">
    <xsd:import namespace="b7c4ba1b-2df5-4e4f-bb56-6c735e568dcd"/>
    <xsd:import namespace="a82f25cb-36b7-4d93-bb5b-60ba7e0b628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c4ba1b-2df5-4e4f-bb56-6c735e568d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82f25cb-36b7-4d93-bb5b-60ba7e0b628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361070-43FF-4213-92DE-FC532D9B2D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c4ba1b-2df5-4e4f-bb56-6c735e568dcd"/>
    <ds:schemaRef ds:uri="a82f25cb-36b7-4d93-bb5b-60ba7e0b62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737C72-B203-4293-A554-CD34A241AA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91A58B-E5E0-4B72-A9C7-12EE6025BF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Forbes</dc:creator>
  <cp:keywords/>
  <dc:description/>
  <cp:lastModifiedBy>Kareem Draz</cp:lastModifiedBy>
  <cp:revision>48</cp:revision>
  <dcterms:created xsi:type="dcterms:W3CDTF">2023-01-05T22:16:00Z</dcterms:created>
  <dcterms:modified xsi:type="dcterms:W3CDTF">2025-07-23T17:15:00Z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0x0101007F46E1EE071CCC43B4616188E5B9C8DE</vt:lpwstr>
  </property>
</Properties>
</file>