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tiff" ContentType="image/tiff"/>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3349BB" w14:textId="77777777" w:rsidR="00134A8E" w:rsidRPr="009C75C4" w:rsidRDefault="00622E97" w:rsidP="00134A8E">
      <w:pPr>
        <w:jc w:val="center"/>
        <w:rPr>
          <w:rFonts w:asciiTheme="majorHAnsi" w:hAnsiTheme="majorHAnsi" w:cstheme="majorHAnsi"/>
          <w:b/>
        </w:rPr>
      </w:pPr>
      <w:r w:rsidRPr="009C75C4">
        <w:rPr>
          <w:rFonts w:asciiTheme="majorHAnsi" w:hAnsiTheme="majorHAnsi" w:cstheme="majorHAnsi"/>
          <w:b/>
        </w:rPr>
        <w:t>LEARNING AND DEVELOPMENT MANAGEMENT FUNCTIONS</w:t>
      </w:r>
    </w:p>
    <w:p w14:paraId="22A058F0" w14:textId="77777777" w:rsidR="00882096" w:rsidRPr="009C75C4" w:rsidRDefault="00622E97" w:rsidP="00134A8E">
      <w:pPr>
        <w:jc w:val="center"/>
        <w:rPr>
          <w:rFonts w:asciiTheme="majorHAnsi" w:hAnsiTheme="majorHAnsi" w:cstheme="majorHAnsi"/>
          <w:b/>
        </w:rPr>
      </w:pPr>
      <w:r w:rsidRPr="009C75C4">
        <w:rPr>
          <w:rFonts w:asciiTheme="majorHAnsi" w:hAnsiTheme="majorHAnsi" w:cstheme="majorHAnsi"/>
          <w:b/>
        </w:rPr>
        <w:t>LEARNER GUIDE</w:t>
      </w:r>
    </w:p>
    <w:p w14:paraId="7C80A608" w14:textId="77777777" w:rsidR="002773C7" w:rsidRPr="009C75C4" w:rsidRDefault="002773C7">
      <w:pPr>
        <w:rPr>
          <w:rFonts w:asciiTheme="majorHAnsi" w:hAnsiTheme="majorHAnsi"/>
        </w:rPr>
      </w:pPr>
    </w:p>
    <w:p w14:paraId="6E6E7F9C" w14:textId="77777777" w:rsidR="002773C7" w:rsidRPr="009C75C4" w:rsidRDefault="002773C7">
      <w:pPr>
        <w:rPr>
          <w:rFonts w:asciiTheme="majorHAnsi" w:hAnsiTheme="majorHAnsi"/>
        </w:rPr>
      </w:pPr>
    </w:p>
    <w:p w14:paraId="20226382" w14:textId="77777777" w:rsidR="002773C7" w:rsidRPr="009C75C4" w:rsidRDefault="002773C7">
      <w:pPr>
        <w:rPr>
          <w:rFonts w:asciiTheme="majorHAnsi" w:hAnsiTheme="majorHAnsi"/>
        </w:rPr>
      </w:pPr>
    </w:p>
    <w:tbl>
      <w:tblPr>
        <w:tblpPr w:leftFromText="180" w:rightFromText="180" w:vertAnchor="page" w:horzAnchor="margin" w:tblpY="973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2773C7" w:rsidRPr="009C75C4" w14:paraId="7CFFE144" w14:textId="77777777" w:rsidTr="00202D16">
        <w:tc>
          <w:tcPr>
            <w:tcW w:w="1286" w:type="pct"/>
            <w:shd w:val="clear" w:color="auto" w:fill="C6D9F1"/>
          </w:tcPr>
          <w:p w14:paraId="625031FD" w14:textId="77777777" w:rsidR="002773C7" w:rsidRPr="009C75C4" w:rsidRDefault="002773C7" w:rsidP="002773C7">
            <w:pPr>
              <w:spacing w:line="360" w:lineRule="auto"/>
              <w:jc w:val="both"/>
              <w:rPr>
                <w:rFonts w:asciiTheme="majorHAnsi" w:eastAsia="Times New Roman" w:hAnsiTheme="majorHAnsi"/>
                <w:b/>
              </w:rPr>
            </w:pPr>
            <w:bookmarkStart w:id="0" w:name="_Hlk504378400"/>
            <w:r w:rsidRPr="009C75C4">
              <w:rPr>
                <w:rFonts w:asciiTheme="majorHAnsi" w:eastAsia="Times New Roman" w:hAnsiTheme="majorHAnsi"/>
                <w:b/>
              </w:rPr>
              <w:t>Module #</w:t>
            </w:r>
          </w:p>
        </w:tc>
        <w:tc>
          <w:tcPr>
            <w:tcW w:w="3714" w:type="pct"/>
          </w:tcPr>
          <w:p w14:paraId="399AA6DB" w14:textId="77777777" w:rsidR="002773C7" w:rsidRPr="009C75C4" w:rsidRDefault="00622E97" w:rsidP="002773C7">
            <w:pPr>
              <w:spacing w:line="360" w:lineRule="auto"/>
              <w:jc w:val="both"/>
              <w:rPr>
                <w:rFonts w:asciiTheme="majorHAnsi" w:eastAsia="Times New Roman" w:hAnsiTheme="majorHAnsi"/>
              </w:rPr>
            </w:pPr>
            <w:r w:rsidRPr="009C75C4">
              <w:rPr>
                <w:rFonts w:asciiTheme="majorHAnsi" w:eastAsia="Times New Roman" w:hAnsiTheme="majorHAnsi"/>
              </w:rPr>
              <w:t>242401001-KM-02</w:t>
            </w:r>
          </w:p>
        </w:tc>
      </w:tr>
      <w:tr w:rsidR="002773C7" w:rsidRPr="009C75C4" w14:paraId="7319E960" w14:textId="77777777" w:rsidTr="00202D16">
        <w:tc>
          <w:tcPr>
            <w:tcW w:w="1286" w:type="pct"/>
            <w:shd w:val="clear" w:color="auto" w:fill="C6D9F1"/>
          </w:tcPr>
          <w:p w14:paraId="7F71F95E" w14:textId="77777777" w:rsidR="002773C7" w:rsidRPr="009C75C4" w:rsidRDefault="002773C7" w:rsidP="002773C7">
            <w:pPr>
              <w:spacing w:line="360" w:lineRule="auto"/>
              <w:jc w:val="both"/>
              <w:rPr>
                <w:rFonts w:asciiTheme="majorHAnsi" w:eastAsia="Times New Roman" w:hAnsiTheme="majorHAnsi"/>
                <w:b/>
              </w:rPr>
            </w:pPr>
            <w:r w:rsidRPr="009C75C4">
              <w:rPr>
                <w:rFonts w:asciiTheme="majorHAnsi" w:eastAsia="Times New Roman" w:hAnsiTheme="majorHAnsi"/>
                <w:b/>
              </w:rPr>
              <w:t>NQF Level</w:t>
            </w:r>
          </w:p>
        </w:tc>
        <w:tc>
          <w:tcPr>
            <w:tcW w:w="3714" w:type="pct"/>
          </w:tcPr>
          <w:p w14:paraId="52787B2A" w14:textId="77777777" w:rsidR="002773C7" w:rsidRPr="009C75C4" w:rsidRDefault="00622E97" w:rsidP="002773C7">
            <w:pPr>
              <w:spacing w:line="360" w:lineRule="auto"/>
              <w:jc w:val="both"/>
              <w:rPr>
                <w:rFonts w:asciiTheme="majorHAnsi" w:eastAsia="Times New Roman" w:hAnsiTheme="majorHAnsi"/>
              </w:rPr>
            </w:pPr>
            <w:r w:rsidRPr="009C75C4">
              <w:rPr>
                <w:rFonts w:asciiTheme="majorHAnsi" w:eastAsia="Times New Roman" w:hAnsiTheme="majorHAnsi"/>
              </w:rPr>
              <w:t>5</w:t>
            </w:r>
          </w:p>
        </w:tc>
      </w:tr>
      <w:tr w:rsidR="002773C7" w:rsidRPr="009C75C4" w14:paraId="68ABA16A" w14:textId="77777777" w:rsidTr="00202D16">
        <w:tc>
          <w:tcPr>
            <w:tcW w:w="1286" w:type="pct"/>
            <w:shd w:val="clear" w:color="auto" w:fill="C6D9F1"/>
          </w:tcPr>
          <w:p w14:paraId="441AF007" w14:textId="77777777" w:rsidR="002773C7" w:rsidRPr="009C75C4" w:rsidRDefault="002773C7" w:rsidP="002773C7">
            <w:pPr>
              <w:spacing w:line="360" w:lineRule="auto"/>
              <w:jc w:val="both"/>
              <w:rPr>
                <w:rFonts w:asciiTheme="majorHAnsi" w:eastAsia="Times New Roman" w:hAnsiTheme="majorHAnsi"/>
                <w:b/>
              </w:rPr>
            </w:pPr>
            <w:r w:rsidRPr="009C75C4">
              <w:rPr>
                <w:rFonts w:asciiTheme="majorHAnsi" w:eastAsia="Times New Roman" w:hAnsiTheme="majorHAnsi"/>
                <w:b/>
              </w:rPr>
              <w:t>Notional hours</w:t>
            </w:r>
          </w:p>
        </w:tc>
        <w:tc>
          <w:tcPr>
            <w:tcW w:w="3714" w:type="pct"/>
          </w:tcPr>
          <w:p w14:paraId="5877029A" w14:textId="77777777" w:rsidR="002773C7" w:rsidRPr="009C75C4" w:rsidRDefault="00622E97" w:rsidP="002773C7">
            <w:pPr>
              <w:spacing w:line="360" w:lineRule="auto"/>
              <w:jc w:val="both"/>
              <w:rPr>
                <w:rFonts w:asciiTheme="majorHAnsi" w:eastAsia="Times New Roman" w:hAnsiTheme="majorHAnsi"/>
              </w:rPr>
            </w:pPr>
            <w:r w:rsidRPr="009C75C4">
              <w:rPr>
                <w:rFonts w:asciiTheme="majorHAnsi" w:eastAsia="Times New Roman" w:hAnsiTheme="majorHAnsi"/>
              </w:rPr>
              <w:t>80</w:t>
            </w:r>
          </w:p>
        </w:tc>
      </w:tr>
      <w:tr w:rsidR="002773C7" w:rsidRPr="009C75C4" w14:paraId="1AF0E94B" w14:textId="77777777" w:rsidTr="00202D16">
        <w:tc>
          <w:tcPr>
            <w:tcW w:w="1286" w:type="pct"/>
            <w:shd w:val="clear" w:color="auto" w:fill="C6D9F1"/>
          </w:tcPr>
          <w:p w14:paraId="1B5C46B0" w14:textId="77777777" w:rsidR="002773C7" w:rsidRPr="009C75C4" w:rsidRDefault="002773C7" w:rsidP="002773C7">
            <w:pPr>
              <w:spacing w:line="360" w:lineRule="auto"/>
              <w:jc w:val="both"/>
              <w:rPr>
                <w:rFonts w:asciiTheme="majorHAnsi" w:eastAsia="Times New Roman" w:hAnsiTheme="majorHAnsi"/>
                <w:b/>
              </w:rPr>
            </w:pPr>
            <w:r w:rsidRPr="009C75C4">
              <w:rPr>
                <w:rFonts w:asciiTheme="majorHAnsi" w:eastAsia="Times New Roman" w:hAnsiTheme="majorHAnsi"/>
                <w:b/>
              </w:rPr>
              <w:t>Credit(s)</w:t>
            </w:r>
          </w:p>
        </w:tc>
        <w:tc>
          <w:tcPr>
            <w:tcW w:w="3714" w:type="pct"/>
          </w:tcPr>
          <w:p w14:paraId="3E1085FC" w14:textId="77777777" w:rsidR="002773C7" w:rsidRPr="009C75C4" w:rsidRDefault="00622E97" w:rsidP="002773C7">
            <w:pPr>
              <w:spacing w:line="360" w:lineRule="auto"/>
              <w:jc w:val="both"/>
              <w:rPr>
                <w:rFonts w:asciiTheme="majorHAnsi" w:eastAsia="Times New Roman" w:hAnsiTheme="majorHAnsi"/>
              </w:rPr>
            </w:pPr>
            <w:r w:rsidRPr="009C75C4">
              <w:rPr>
                <w:rFonts w:asciiTheme="majorHAnsi" w:eastAsia="Times New Roman" w:hAnsiTheme="majorHAnsi"/>
              </w:rPr>
              <w:t>8</w:t>
            </w:r>
          </w:p>
        </w:tc>
      </w:tr>
      <w:tr w:rsidR="002773C7" w:rsidRPr="009C75C4" w14:paraId="12178D6F" w14:textId="77777777" w:rsidTr="00202D16">
        <w:tc>
          <w:tcPr>
            <w:tcW w:w="1286" w:type="pct"/>
            <w:shd w:val="clear" w:color="auto" w:fill="C6D9F1"/>
          </w:tcPr>
          <w:p w14:paraId="2732A66F" w14:textId="77777777" w:rsidR="002773C7" w:rsidRPr="009C75C4" w:rsidRDefault="002773C7" w:rsidP="002773C7">
            <w:pPr>
              <w:spacing w:line="360" w:lineRule="auto"/>
              <w:jc w:val="both"/>
              <w:rPr>
                <w:rFonts w:asciiTheme="majorHAnsi" w:eastAsia="Times New Roman" w:hAnsiTheme="majorHAnsi"/>
                <w:b/>
              </w:rPr>
            </w:pPr>
            <w:r w:rsidRPr="009C75C4">
              <w:rPr>
                <w:rFonts w:asciiTheme="majorHAnsi" w:eastAsia="Times New Roman" w:hAnsiTheme="majorHAnsi"/>
                <w:b/>
              </w:rPr>
              <w:t>Development</w:t>
            </w:r>
          </w:p>
          <w:p w14:paraId="5D27AF0A" w14:textId="77777777" w:rsidR="002773C7" w:rsidRPr="009C75C4" w:rsidRDefault="002773C7" w:rsidP="002773C7">
            <w:pPr>
              <w:spacing w:line="360" w:lineRule="auto"/>
              <w:jc w:val="both"/>
              <w:rPr>
                <w:rFonts w:asciiTheme="majorHAnsi" w:eastAsia="Times New Roman" w:hAnsiTheme="majorHAnsi"/>
                <w:b/>
              </w:rPr>
            </w:pPr>
            <w:r w:rsidRPr="009C75C4">
              <w:rPr>
                <w:rFonts w:asciiTheme="majorHAnsi" w:eastAsia="Times New Roman" w:hAnsiTheme="majorHAnsi"/>
                <w:b/>
              </w:rPr>
              <w:t>Quality Partner</w:t>
            </w:r>
          </w:p>
        </w:tc>
        <w:tc>
          <w:tcPr>
            <w:tcW w:w="3714" w:type="pct"/>
          </w:tcPr>
          <w:p w14:paraId="5672EDBF" w14:textId="77777777" w:rsidR="002773C7" w:rsidRPr="009C75C4" w:rsidRDefault="000B659D" w:rsidP="002773C7">
            <w:pPr>
              <w:spacing w:line="360" w:lineRule="auto"/>
              <w:jc w:val="both"/>
              <w:rPr>
                <w:rFonts w:asciiTheme="majorHAnsi" w:eastAsia="Times New Roman" w:hAnsiTheme="majorHAnsi"/>
              </w:rPr>
            </w:pPr>
            <w:r w:rsidRPr="009C75C4">
              <w:rPr>
                <w:rFonts w:asciiTheme="majorHAnsi" w:eastAsia="Times New Roman" w:hAnsiTheme="majorHAnsi"/>
              </w:rPr>
              <w:t>ETDP SETA</w:t>
            </w:r>
          </w:p>
        </w:tc>
      </w:tr>
      <w:tr w:rsidR="002773C7" w:rsidRPr="009C75C4" w14:paraId="059A59C3" w14:textId="77777777" w:rsidTr="00202D16">
        <w:tc>
          <w:tcPr>
            <w:tcW w:w="1286" w:type="pct"/>
            <w:shd w:val="clear" w:color="auto" w:fill="C6D9F1"/>
          </w:tcPr>
          <w:p w14:paraId="2C999505" w14:textId="77777777" w:rsidR="002773C7" w:rsidRPr="009C75C4" w:rsidRDefault="002773C7" w:rsidP="002773C7">
            <w:pPr>
              <w:spacing w:line="360" w:lineRule="auto"/>
              <w:jc w:val="both"/>
              <w:rPr>
                <w:rFonts w:asciiTheme="majorHAnsi" w:eastAsia="Times New Roman" w:hAnsiTheme="majorHAnsi"/>
                <w:b/>
              </w:rPr>
            </w:pPr>
            <w:r w:rsidRPr="009C75C4">
              <w:rPr>
                <w:rFonts w:asciiTheme="majorHAnsi" w:eastAsia="Times New Roman" w:hAnsiTheme="majorHAnsi"/>
                <w:b/>
              </w:rPr>
              <w:t xml:space="preserve">Occupation or </w:t>
            </w:r>
            <w:r w:rsidR="00134A8E" w:rsidRPr="009C75C4">
              <w:rPr>
                <w:rFonts w:asciiTheme="majorHAnsi" w:eastAsia="Times New Roman" w:hAnsiTheme="majorHAnsi"/>
                <w:b/>
              </w:rPr>
              <w:t>Specialization</w:t>
            </w:r>
          </w:p>
        </w:tc>
        <w:tc>
          <w:tcPr>
            <w:tcW w:w="3714" w:type="pct"/>
          </w:tcPr>
          <w:p w14:paraId="1AF6B56A" w14:textId="77777777" w:rsidR="002773C7" w:rsidRPr="009C75C4" w:rsidRDefault="000B659D" w:rsidP="000B659D">
            <w:pPr>
              <w:spacing w:line="360" w:lineRule="auto"/>
              <w:jc w:val="both"/>
              <w:rPr>
                <w:rFonts w:asciiTheme="majorHAnsi" w:eastAsia="Times New Roman" w:hAnsiTheme="majorHAnsi"/>
              </w:rPr>
            </w:pPr>
            <w:r w:rsidRPr="009C75C4">
              <w:rPr>
                <w:rFonts w:asciiTheme="majorHAnsi" w:eastAsia="Times New Roman" w:hAnsiTheme="majorHAnsi"/>
              </w:rPr>
              <w:t>242401001;Learning and Development Practitioner</w:t>
            </w:r>
          </w:p>
        </w:tc>
      </w:tr>
      <w:tr w:rsidR="002773C7" w:rsidRPr="009C75C4" w14:paraId="01E16607" w14:textId="77777777" w:rsidTr="00202D16">
        <w:tc>
          <w:tcPr>
            <w:tcW w:w="1286" w:type="pct"/>
            <w:shd w:val="clear" w:color="auto" w:fill="C6D9F1"/>
          </w:tcPr>
          <w:p w14:paraId="0D722E70" w14:textId="77777777" w:rsidR="002773C7" w:rsidRPr="009C75C4" w:rsidRDefault="002773C7" w:rsidP="002773C7">
            <w:pPr>
              <w:spacing w:line="360" w:lineRule="auto"/>
              <w:jc w:val="both"/>
              <w:rPr>
                <w:rFonts w:asciiTheme="majorHAnsi" w:eastAsia="Times New Roman" w:hAnsiTheme="majorHAnsi"/>
                <w:b/>
              </w:rPr>
            </w:pPr>
            <w:r w:rsidRPr="009C75C4">
              <w:rPr>
                <w:rFonts w:asciiTheme="majorHAnsi" w:eastAsia="Times New Roman" w:hAnsiTheme="majorHAnsi"/>
                <w:b/>
              </w:rPr>
              <w:t xml:space="preserve">Associated Occupation </w:t>
            </w:r>
          </w:p>
        </w:tc>
        <w:tc>
          <w:tcPr>
            <w:tcW w:w="3714" w:type="pct"/>
          </w:tcPr>
          <w:p w14:paraId="706C32AF" w14:textId="77777777" w:rsidR="002773C7" w:rsidRPr="009C75C4" w:rsidRDefault="000B659D" w:rsidP="000B659D">
            <w:pPr>
              <w:spacing w:line="360" w:lineRule="auto"/>
              <w:jc w:val="both"/>
              <w:rPr>
                <w:rFonts w:asciiTheme="majorHAnsi" w:eastAsia="Times New Roman" w:hAnsiTheme="majorHAnsi"/>
              </w:rPr>
            </w:pPr>
            <w:r w:rsidRPr="009C75C4">
              <w:rPr>
                <w:rFonts w:asciiTheme="majorHAnsi" w:eastAsia="Times New Roman" w:hAnsiTheme="majorHAnsi"/>
              </w:rPr>
              <w:t>242401001;Learning and Development Practitioner</w:t>
            </w:r>
          </w:p>
        </w:tc>
      </w:tr>
      <w:bookmarkEnd w:id="0"/>
    </w:tbl>
    <w:p w14:paraId="3F13D729" w14:textId="77777777" w:rsidR="002773C7" w:rsidRPr="009C75C4" w:rsidRDefault="002773C7">
      <w:pPr>
        <w:rPr>
          <w:rFonts w:asciiTheme="majorHAnsi" w:hAnsiTheme="majorHAnsi"/>
        </w:rPr>
      </w:pPr>
    </w:p>
    <w:p w14:paraId="773217B6" w14:textId="77777777" w:rsidR="002773C7" w:rsidRPr="009C75C4" w:rsidRDefault="002773C7">
      <w:pPr>
        <w:rPr>
          <w:rFonts w:asciiTheme="majorHAnsi" w:hAnsiTheme="majorHAnsi"/>
        </w:rPr>
      </w:pPr>
      <w:r w:rsidRPr="009C75C4">
        <w:rPr>
          <w:rFonts w:asciiTheme="majorHAnsi" w:hAnsiTheme="majorHAnsi"/>
        </w:rPr>
        <w:br w:type="page"/>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2773C7" w:rsidRPr="009C75C4" w14:paraId="39A0E2F9" w14:textId="77777777" w:rsidTr="00202D16">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57C48D76" w14:textId="77777777" w:rsidR="002773C7" w:rsidRPr="009C75C4" w:rsidRDefault="002773C7" w:rsidP="002773C7">
            <w:pPr>
              <w:spacing w:line="360" w:lineRule="auto"/>
              <w:rPr>
                <w:rFonts w:asciiTheme="majorHAnsi" w:eastAsia="Times New Roman" w:hAnsiTheme="majorHAnsi" w:cs="Arial"/>
                <w:b/>
                <w:bCs/>
                <w:color w:val="000000"/>
                <w:lang w:val="en-GB"/>
              </w:rPr>
            </w:pPr>
            <w:bookmarkStart w:id="1" w:name="_Hlk503954940"/>
            <w:r w:rsidRPr="009C75C4">
              <w:rPr>
                <w:rFonts w:asciiTheme="majorHAnsi" w:eastAsia="Times New Roman" w:hAnsiTheme="majorHAnsi" w:cs="Arial"/>
                <w:b/>
                <w:bCs/>
                <w:color w:val="000000"/>
                <w:lang w:val="en-GB"/>
              </w:rPr>
              <w:lastRenderedPageBreak/>
              <w:t>Name</w:t>
            </w:r>
          </w:p>
        </w:tc>
        <w:tc>
          <w:tcPr>
            <w:tcW w:w="5415" w:type="dxa"/>
            <w:tcBorders>
              <w:top w:val="single" w:sz="4" w:space="0" w:color="auto"/>
              <w:left w:val="single" w:sz="4" w:space="0" w:color="auto"/>
              <w:bottom w:val="single" w:sz="4" w:space="0" w:color="auto"/>
              <w:right w:val="single" w:sz="4" w:space="0" w:color="auto"/>
            </w:tcBorders>
          </w:tcPr>
          <w:p w14:paraId="2A73DAE2" w14:textId="77777777" w:rsidR="002773C7" w:rsidRPr="009C75C4" w:rsidRDefault="002773C7" w:rsidP="002773C7">
            <w:pPr>
              <w:spacing w:line="360" w:lineRule="auto"/>
              <w:rPr>
                <w:rFonts w:asciiTheme="majorHAnsi" w:eastAsia="Times New Roman" w:hAnsiTheme="majorHAnsi" w:cs="Arial"/>
                <w:color w:val="000000"/>
                <w:lang w:val="en-GB"/>
              </w:rPr>
            </w:pPr>
          </w:p>
        </w:tc>
      </w:tr>
      <w:tr w:rsidR="002773C7" w:rsidRPr="009C75C4" w14:paraId="17FFF274" w14:textId="77777777" w:rsidTr="00202D16">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6C30403F" w14:textId="77777777" w:rsidR="002773C7" w:rsidRPr="009C75C4" w:rsidRDefault="002773C7" w:rsidP="002773C7">
            <w:pPr>
              <w:spacing w:line="360" w:lineRule="auto"/>
              <w:rPr>
                <w:rFonts w:asciiTheme="majorHAnsi" w:eastAsia="Times New Roman" w:hAnsiTheme="majorHAnsi" w:cs="Arial"/>
                <w:b/>
                <w:bCs/>
                <w:color w:val="000000"/>
                <w:lang w:val="en-GB"/>
              </w:rPr>
            </w:pPr>
            <w:r w:rsidRPr="009C75C4">
              <w:rPr>
                <w:rFonts w:asciiTheme="majorHAnsi" w:eastAsia="Times New Roman" w:hAnsiTheme="majorHAnsi" w:cs="Arial"/>
                <w:b/>
                <w:bCs/>
                <w:color w:val="000000"/>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121DB045" w14:textId="77777777" w:rsidR="002773C7" w:rsidRPr="009C75C4" w:rsidRDefault="002773C7" w:rsidP="002773C7">
            <w:pPr>
              <w:spacing w:line="360" w:lineRule="auto"/>
              <w:rPr>
                <w:rFonts w:asciiTheme="majorHAnsi" w:eastAsia="Times New Roman" w:hAnsiTheme="majorHAnsi" w:cs="Arial"/>
                <w:color w:val="000000"/>
                <w:lang w:val="en-GB"/>
              </w:rPr>
            </w:pPr>
          </w:p>
        </w:tc>
      </w:tr>
      <w:tr w:rsidR="002773C7" w:rsidRPr="009C75C4" w14:paraId="6A48E26A" w14:textId="77777777" w:rsidTr="00202D16">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51050622" w14:textId="77777777" w:rsidR="002773C7" w:rsidRPr="009C75C4" w:rsidRDefault="002773C7" w:rsidP="002773C7">
            <w:pPr>
              <w:spacing w:line="360" w:lineRule="auto"/>
              <w:rPr>
                <w:rFonts w:asciiTheme="majorHAnsi" w:eastAsia="Times New Roman" w:hAnsiTheme="majorHAnsi" w:cs="Arial"/>
                <w:b/>
                <w:bCs/>
                <w:color w:val="000000"/>
                <w:lang w:val="en-GB"/>
              </w:rPr>
            </w:pPr>
            <w:r w:rsidRPr="009C75C4">
              <w:rPr>
                <w:rFonts w:asciiTheme="majorHAnsi" w:eastAsia="Times New Roman" w:hAnsiTheme="majorHAnsi" w:cs="Arial"/>
                <w:b/>
                <w:bCs/>
                <w:color w:val="000000"/>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48C936D2" w14:textId="77777777" w:rsidR="002773C7" w:rsidRPr="009C75C4" w:rsidRDefault="002773C7" w:rsidP="002773C7">
            <w:pPr>
              <w:spacing w:line="360" w:lineRule="auto"/>
              <w:rPr>
                <w:rFonts w:asciiTheme="majorHAnsi" w:eastAsia="Times New Roman" w:hAnsiTheme="majorHAnsi" w:cs="Arial"/>
                <w:color w:val="000000"/>
                <w:lang w:val="en-GB"/>
              </w:rPr>
            </w:pPr>
          </w:p>
        </w:tc>
      </w:tr>
      <w:tr w:rsidR="002773C7" w:rsidRPr="009C75C4" w14:paraId="00D95F25" w14:textId="77777777" w:rsidTr="00202D16">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0922EB55" w14:textId="77777777" w:rsidR="002773C7" w:rsidRPr="009C75C4" w:rsidRDefault="002773C7" w:rsidP="002773C7">
            <w:pPr>
              <w:spacing w:line="360" w:lineRule="auto"/>
              <w:rPr>
                <w:rFonts w:asciiTheme="majorHAnsi" w:eastAsia="Times New Roman" w:hAnsiTheme="majorHAnsi" w:cs="Arial"/>
                <w:b/>
                <w:bCs/>
                <w:color w:val="000000"/>
                <w:lang w:val="en-GB"/>
              </w:rPr>
            </w:pPr>
            <w:r w:rsidRPr="009C75C4">
              <w:rPr>
                <w:rFonts w:asciiTheme="majorHAnsi" w:eastAsia="Times New Roman" w:hAnsiTheme="majorHAnsi" w:cs="Arial"/>
                <w:b/>
                <w:bCs/>
                <w:color w:val="000000"/>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1BAAC1CC" w14:textId="77777777" w:rsidR="002773C7" w:rsidRPr="009C75C4" w:rsidRDefault="002773C7" w:rsidP="002773C7">
            <w:pPr>
              <w:spacing w:line="360" w:lineRule="auto"/>
              <w:rPr>
                <w:rFonts w:asciiTheme="majorHAnsi" w:eastAsia="Times New Roman" w:hAnsiTheme="majorHAnsi" w:cs="Arial"/>
                <w:color w:val="000000"/>
                <w:lang w:val="en-GB"/>
              </w:rPr>
            </w:pPr>
          </w:p>
        </w:tc>
      </w:tr>
      <w:tr w:rsidR="002773C7" w:rsidRPr="009C75C4" w14:paraId="615CFAB4" w14:textId="77777777" w:rsidTr="00202D16">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2E23AC1D" w14:textId="77777777" w:rsidR="002773C7" w:rsidRPr="009C75C4" w:rsidRDefault="002773C7" w:rsidP="002773C7">
            <w:pPr>
              <w:spacing w:line="360" w:lineRule="auto"/>
              <w:rPr>
                <w:rFonts w:asciiTheme="majorHAnsi" w:eastAsia="Times New Roman" w:hAnsiTheme="majorHAnsi" w:cs="Arial"/>
                <w:b/>
                <w:bCs/>
                <w:color w:val="000000"/>
                <w:lang w:val="en-GB"/>
              </w:rPr>
            </w:pPr>
            <w:r w:rsidRPr="009C75C4">
              <w:rPr>
                <w:rFonts w:asciiTheme="majorHAnsi" w:eastAsia="Times New Roman" w:hAnsiTheme="majorHAnsi" w:cs="Arial"/>
                <w:b/>
                <w:bCs/>
                <w:color w:val="000000"/>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298EABAE" w14:textId="77777777" w:rsidR="002773C7" w:rsidRPr="009C75C4" w:rsidRDefault="002773C7" w:rsidP="002773C7">
            <w:pPr>
              <w:spacing w:line="360" w:lineRule="auto"/>
              <w:rPr>
                <w:rFonts w:asciiTheme="majorHAnsi" w:eastAsia="Times New Roman" w:hAnsiTheme="majorHAnsi" w:cs="Arial"/>
                <w:color w:val="000000"/>
                <w:lang w:val="en-GB"/>
              </w:rPr>
            </w:pPr>
          </w:p>
        </w:tc>
      </w:tr>
      <w:tr w:rsidR="002773C7" w:rsidRPr="009C75C4" w14:paraId="3D9E88D9" w14:textId="77777777" w:rsidTr="00202D16">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470AAE55" w14:textId="77777777" w:rsidR="002773C7" w:rsidRPr="009C75C4" w:rsidRDefault="002773C7" w:rsidP="002773C7">
            <w:pPr>
              <w:spacing w:line="360" w:lineRule="auto"/>
              <w:rPr>
                <w:rFonts w:asciiTheme="majorHAnsi" w:eastAsia="Times New Roman" w:hAnsiTheme="majorHAnsi" w:cs="Arial"/>
                <w:b/>
                <w:bCs/>
                <w:color w:val="000000"/>
                <w:lang w:val="en-GB"/>
              </w:rPr>
            </w:pPr>
            <w:r w:rsidRPr="009C75C4">
              <w:rPr>
                <w:rFonts w:asciiTheme="majorHAnsi" w:eastAsia="Times New Roman" w:hAnsiTheme="majorHAnsi" w:cs="Arial"/>
                <w:b/>
                <w:bCs/>
                <w:color w:val="000000"/>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7FCEDA6D" w14:textId="77777777" w:rsidR="002773C7" w:rsidRPr="009C75C4" w:rsidRDefault="002773C7" w:rsidP="002773C7">
            <w:pPr>
              <w:spacing w:line="360" w:lineRule="auto"/>
              <w:rPr>
                <w:rFonts w:asciiTheme="majorHAnsi" w:eastAsia="Times New Roman" w:hAnsiTheme="majorHAnsi" w:cs="Arial"/>
                <w:color w:val="000000"/>
                <w:lang w:val="en-GB"/>
              </w:rPr>
            </w:pPr>
          </w:p>
        </w:tc>
      </w:tr>
      <w:tr w:rsidR="002773C7" w:rsidRPr="009C75C4" w14:paraId="0AC7D756" w14:textId="77777777" w:rsidTr="00202D16">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05F4D36A" w14:textId="77777777" w:rsidR="002773C7" w:rsidRPr="009C75C4" w:rsidRDefault="002773C7" w:rsidP="002773C7">
            <w:pPr>
              <w:spacing w:line="360" w:lineRule="auto"/>
              <w:rPr>
                <w:rFonts w:asciiTheme="majorHAnsi" w:eastAsia="Times New Roman" w:hAnsiTheme="majorHAnsi" w:cs="Arial"/>
                <w:b/>
                <w:bCs/>
                <w:color w:val="000000"/>
                <w:lang w:val="en-GB"/>
              </w:rPr>
            </w:pPr>
            <w:r w:rsidRPr="009C75C4">
              <w:rPr>
                <w:rFonts w:asciiTheme="majorHAnsi" w:eastAsia="Times New Roman" w:hAnsiTheme="majorHAnsi" w:cs="Arial"/>
                <w:b/>
                <w:bCs/>
                <w:color w:val="000000"/>
                <w:lang w:val="en-GB"/>
              </w:rPr>
              <w:t>E-mail</w:t>
            </w:r>
          </w:p>
        </w:tc>
        <w:tc>
          <w:tcPr>
            <w:tcW w:w="5415" w:type="dxa"/>
            <w:tcBorders>
              <w:top w:val="single" w:sz="4" w:space="0" w:color="auto"/>
              <w:left w:val="single" w:sz="4" w:space="0" w:color="auto"/>
              <w:bottom w:val="single" w:sz="4" w:space="0" w:color="auto"/>
              <w:right w:val="single" w:sz="4" w:space="0" w:color="auto"/>
            </w:tcBorders>
          </w:tcPr>
          <w:p w14:paraId="1C5F302C" w14:textId="77777777" w:rsidR="002773C7" w:rsidRPr="009C75C4" w:rsidRDefault="002773C7" w:rsidP="002773C7">
            <w:pPr>
              <w:spacing w:line="360" w:lineRule="auto"/>
              <w:rPr>
                <w:rFonts w:asciiTheme="majorHAnsi" w:eastAsia="Times New Roman" w:hAnsiTheme="majorHAnsi" w:cs="Arial"/>
                <w:color w:val="000000"/>
                <w:lang w:val="en-GB"/>
              </w:rPr>
            </w:pPr>
          </w:p>
        </w:tc>
      </w:tr>
      <w:bookmarkEnd w:id="1"/>
    </w:tbl>
    <w:p w14:paraId="2F9CBF6E" w14:textId="77777777" w:rsidR="002773C7" w:rsidRPr="009C75C4" w:rsidRDefault="002773C7">
      <w:pPr>
        <w:rPr>
          <w:rFonts w:asciiTheme="majorHAnsi" w:hAnsiTheme="majorHAnsi"/>
        </w:rPr>
      </w:pPr>
    </w:p>
    <w:p w14:paraId="2B68B9DA" w14:textId="77777777" w:rsidR="002773C7" w:rsidRPr="009C75C4" w:rsidRDefault="002773C7">
      <w:pPr>
        <w:rPr>
          <w:rFonts w:asciiTheme="majorHAnsi" w:hAnsiTheme="majorHAnsi"/>
        </w:rPr>
      </w:pPr>
      <w:r w:rsidRPr="009C75C4">
        <w:rPr>
          <w:rFonts w:asciiTheme="majorHAnsi" w:hAnsiTheme="majorHAnsi"/>
        </w:rPr>
        <w:br w:type="page"/>
      </w:r>
    </w:p>
    <w:p w14:paraId="6BAEA055" w14:textId="77777777" w:rsidR="002773C7" w:rsidRPr="009C75C4" w:rsidRDefault="002773C7" w:rsidP="004E171F">
      <w:pPr>
        <w:shd w:val="clear" w:color="auto" w:fill="9CC2E5" w:themeFill="accent1" w:themeFillTint="99"/>
        <w:spacing w:line="360" w:lineRule="auto"/>
        <w:rPr>
          <w:rFonts w:asciiTheme="majorHAnsi" w:eastAsia="Times New Roman" w:hAnsiTheme="majorHAnsi" w:cstheme="majorHAnsi"/>
          <w:b/>
        </w:rPr>
      </w:pPr>
      <w:r w:rsidRPr="009C75C4">
        <w:rPr>
          <w:rFonts w:asciiTheme="majorHAnsi" w:eastAsia="Times New Roman" w:hAnsiTheme="majorHAnsi"/>
          <w:b/>
        </w:rPr>
        <w:lastRenderedPageBreak/>
        <w:t xml:space="preserve">Note to </w:t>
      </w:r>
      <w:r w:rsidRPr="009C75C4">
        <w:rPr>
          <w:rFonts w:asciiTheme="majorHAnsi" w:eastAsia="Times New Roman" w:hAnsiTheme="majorHAnsi" w:cstheme="majorHAnsi"/>
          <w:b/>
        </w:rPr>
        <w:t>the learner</w:t>
      </w:r>
    </w:p>
    <w:p w14:paraId="2549C94D" w14:textId="77777777" w:rsidR="002773C7" w:rsidRPr="009C75C4" w:rsidRDefault="002773C7" w:rsidP="004E171F">
      <w:pPr>
        <w:tabs>
          <w:tab w:val="left" w:pos="5387"/>
        </w:tabs>
        <w:spacing w:line="360" w:lineRule="auto"/>
        <w:rPr>
          <w:rFonts w:asciiTheme="majorHAnsi" w:eastAsia="Times New Roman" w:hAnsiTheme="majorHAnsi" w:cstheme="majorHAnsi"/>
          <w:color w:val="FF0000"/>
        </w:rPr>
      </w:pPr>
      <w:r w:rsidRPr="009C75C4">
        <w:rPr>
          <w:rFonts w:asciiTheme="majorHAnsi" w:eastAsia="Times New Roman" w:hAnsiTheme="majorHAnsi" w:cstheme="majorHAnsi"/>
        </w:rPr>
        <w:t>This Learner Guide provides a comprehensive overview of the module. It is designed to improve the skills and knowledge of learners, and thus enabling them to effectively and efficiently complete specific tasks.</w:t>
      </w:r>
    </w:p>
    <w:p w14:paraId="1ABC6285" w14:textId="77777777" w:rsidR="002773C7" w:rsidRPr="009C75C4" w:rsidRDefault="004B4B82" w:rsidP="004E171F">
      <w:pPr>
        <w:shd w:val="clear" w:color="auto" w:fill="9CC2E5" w:themeFill="accent1" w:themeFillTint="99"/>
        <w:tabs>
          <w:tab w:val="left" w:pos="5387"/>
        </w:tabs>
        <w:spacing w:line="360" w:lineRule="auto"/>
        <w:rPr>
          <w:rFonts w:asciiTheme="majorHAnsi" w:eastAsia="Times New Roman" w:hAnsiTheme="majorHAnsi" w:cstheme="majorHAnsi"/>
          <w:b/>
        </w:rPr>
      </w:pPr>
      <w:r w:rsidRPr="009C75C4">
        <w:rPr>
          <w:rFonts w:asciiTheme="majorHAnsi" w:eastAsia="Times New Roman" w:hAnsiTheme="majorHAnsi" w:cstheme="majorHAnsi"/>
          <w:b/>
        </w:rPr>
        <w:t>Purpose</w:t>
      </w:r>
    </w:p>
    <w:p w14:paraId="481C5019" w14:textId="77777777" w:rsidR="002773C7" w:rsidRPr="009C75C4" w:rsidRDefault="00622E97" w:rsidP="004E171F">
      <w:pPr>
        <w:tabs>
          <w:tab w:val="left" w:pos="5387"/>
        </w:tabs>
        <w:spacing w:line="360" w:lineRule="auto"/>
        <w:rPr>
          <w:rFonts w:asciiTheme="majorHAnsi" w:eastAsia="Times New Roman" w:hAnsiTheme="majorHAnsi" w:cstheme="majorHAnsi"/>
          <w:b/>
        </w:rPr>
      </w:pPr>
      <w:r w:rsidRPr="009C75C4">
        <w:rPr>
          <w:rFonts w:asciiTheme="majorHAnsi" w:hAnsiTheme="majorHAnsi" w:cstheme="majorHAnsi"/>
        </w:rPr>
        <w:t>The main focus of the learning in this knowledge module is to build an understanding of concepts required to manage learning and development.</w:t>
      </w:r>
    </w:p>
    <w:p w14:paraId="0139A960" w14:textId="77777777" w:rsidR="00622E97" w:rsidRPr="009C75C4" w:rsidRDefault="002773C7" w:rsidP="004E171F">
      <w:pPr>
        <w:shd w:val="clear" w:color="auto" w:fill="9CC2E5" w:themeFill="accent1" w:themeFillTint="99"/>
        <w:tabs>
          <w:tab w:val="left" w:pos="5387"/>
        </w:tabs>
        <w:spacing w:line="360" w:lineRule="auto"/>
        <w:rPr>
          <w:rFonts w:asciiTheme="majorHAnsi" w:eastAsia="Times New Roman" w:hAnsiTheme="majorHAnsi" w:cstheme="majorHAnsi"/>
          <w:b/>
        </w:rPr>
      </w:pPr>
      <w:r w:rsidRPr="009C75C4">
        <w:rPr>
          <w:rFonts w:asciiTheme="majorHAnsi" w:eastAsia="Times New Roman" w:hAnsiTheme="majorHAnsi" w:cstheme="majorHAnsi"/>
          <w:b/>
        </w:rPr>
        <w:t>Topic elements to be covered include</w:t>
      </w:r>
    </w:p>
    <w:p w14:paraId="1C2376A2" w14:textId="77777777" w:rsidR="00622E97" w:rsidRPr="009C75C4" w:rsidRDefault="00622E97" w:rsidP="004E171F">
      <w:pPr>
        <w:pStyle w:val="Default"/>
        <w:numPr>
          <w:ilvl w:val="0"/>
          <w:numId w:val="1"/>
        </w:numPr>
        <w:spacing w:after="260" w:line="360" w:lineRule="auto"/>
        <w:rPr>
          <w:rFonts w:asciiTheme="majorHAnsi" w:hAnsiTheme="majorHAnsi" w:cstheme="majorHAnsi"/>
        </w:rPr>
      </w:pPr>
      <w:r w:rsidRPr="009C75C4">
        <w:rPr>
          <w:rFonts w:asciiTheme="majorHAnsi" w:hAnsiTheme="majorHAnsi" w:cstheme="majorHAnsi"/>
        </w:rPr>
        <w:t xml:space="preserve">KM-02-KT01: Learning and development management concepts (15%) </w:t>
      </w:r>
    </w:p>
    <w:p w14:paraId="178AE585" w14:textId="77777777" w:rsidR="00622E97" w:rsidRPr="009C75C4" w:rsidRDefault="00622E97" w:rsidP="004E171F">
      <w:pPr>
        <w:pStyle w:val="Default"/>
        <w:numPr>
          <w:ilvl w:val="0"/>
          <w:numId w:val="1"/>
        </w:numPr>
        <w:spacing w:after="260" w:line="360" w:lineRule="auto"/>
        <w:rPr>
          <w:rFonts w:asciiTheme="majorHAnsi" w:hAnsiTheme="majorHAnsi" w:cstheme="majorHAnsi"/>
        </w:rPr>
      </w:pPr>
      <w:r w:rsidRPr="009C75C4">
        <w:rPr>
          <w:rFonts w:asciiTheme="majorHAnsi" w:hAnsiTheme="majorHAnsi" w:cstheme="majorHAnsi"/>
        </w:rPr>
        <w:t xml:space="preserve">KM-02-KT02: Learning and development intervention planning and co-ordination (20%) </w:t>
      </w:r>
    </w:p>
    <w:p w14:paraId="4693D4ED" w14:textId="77777777" w:rsidR="00622E97" w:rsidRPr="009C75C4" w:rsidRDefault="00622E97" w:rsidP="004E171F">
      <w:pPr>
        <w:pStyle w:val="Default"/>
        <w:numPr>
          <w:ilvl w:val="0"/>
          <w:numId w:val="1"/>
        </w:numPr>
        <w:spacing w:after="260" w:line="360" w:lineRule="auto"/>
        <w:rPr>
          <w:rFonts w:asciiTheme="majorHAnsi" w:hAnsiTheme="majorHAnsi" w:cstheme="majorHAnsi"/>
        </w:rPr>
      </w:pPr>
      <w:r w:rsidRPr="009C75C4">
        <w:rPr>
          <w:rFonts w:asciiTheme="majorHAnsi" w:hAnsiTheme="majorHAnsi" w:cstheme="majorHAnsi"/>
        </w:rPr>
        <w:t xml:space="preserve">KM-02-KT03: Learning and development quality management concepts (30%) </w:t>
      </w:r>
    </w:p>
    <w:p w14:paraId="305C73BC" w14:textId="77777777" w:rsidR="00622E97" w:rsidRPr="009C75C4" w:rsidRDefault="00622E97" w:rsidP="004E171F">
      <w:pPr>
        <w:pStyle w:val="Default"/>
        <w:numPr>
          <w:ilvl w:val="0"/>
          <w:numId w:val="1"/>
        </w:numPr>
        <w:spacing w:after="260" w:line="360" w:lineRule="auto"/>
        <w:rPr>
          <w:rFonts w:asciiTheme="majorHAnsi" w:hAnsiTheme="majorHAnsi" w:cstheme="majorHAnsi"/>
        </w:rPr>
      </w:pPr>
      <w:r w:rsidRPr="009C75C4">
        <w:rPr>
          <w:rFonts w:asciiTheme="majorHAnsi" w:hAnsiTheme="majorHAnsi" w:cstheme="majorHAnsi"/>
        </w:rPr>
        <w:t xml:space="preserve">KM-02-KT04: Learning and development procurement concepts and practices (10%) </w:t>
      </w:r>
    </w:p>
    <w:p w14:paraId="65D0B72E" w14:textId="77777777" w:rsidR="00622E97" w:rsidRPr="009C75C4" w:rsidRDefault="00622E97" w:rsidP="004E171F">
      <w:pPr>
        <w:pStyle w:val="Default"/>
        <w:numPr>
          <w:ilvl w:val="0"/>
          <w:numId w:val="1"/>
        </w:numPr>
        <w:spacing w:after="260" w:line="360" w:lineRule="auto"/>
        <w:rPr>
          <w:rFonts w:asciiTheme="majorHAnsi" w:hAnsiTheme="majorHAnsi" w:cstheme="majorHAnsi"/>
        </w:rPr>
      </w:pPr>
      <w:r w:rsidRPr="009C75C4">
        <w:rPr>
          <w:rFonts w:asciiTheme="majorHAnsi" w:hAnsiTheme="majorHAnsi" w:cstheme="majorHAnsi"/>
        </w:rPr>
        <w:t xml:space="preserve">KM-02-KT05: Communication and reporting within Learning and Development Management (15%) </w:t>
      </w:r>
    </w:p>
    <w:p w14:paraId="13104F48" w14:textId="77777777" w:rsidR="002773C7" w:rsidRPr="009C75C4" w:rsidRDefault="00622E97" w:rsidP="004E171F">
      <w:pPr>
        <w:pStyle w:val="Default"/>
        <w:numPr>
          <w:ilvl w:val="0"/>
          <w:numId w:val="1"/>
        </w:numPr>
        <w:spacing w:line="360" w:lineRule="auto"/>
        <w:rPr>
          <w:rFonts w:asciiTheme="majorHAnsi" w:hAnsiTheme="majorHAnsi" w:cstheme="majorHAnsi"/>
        </w:rPr>
      </w:pPr>
      <w:r w:rsidRPr="009C75C4">
        <w:rPr>
          <w:rFonts w:asciiTheme="majorHAnsi" w:hAnsiTheme="majorHAnsi" w:cstheme="majorHAnsi"/>
        </w:rPr>
        <w:t xml:space="preserve">KM-02-KT06: Learning and development ethics (10%) </w:t>
      </w:r>
    </w:p>
    <w:p w14:paraId="73BE4263" w14:textId="77777777" w:rsidR="004E171F" w:rsidRPr="009C75C4" w:rsidRDefault="002773C7" w:rsidP="004E171F">
      <w:pPr>
        <w:shd w:val="clear" w:color="auto" w:fill="9CC2E5" w:themeFill="accent1" w:themeFillTint="99"/>
        <w:tabs>
          <w:tab w:val="left" w:pos="5387"/>
        </w:tabs>
        <w:spacing w:line="360" w:lineRule="auto"/>
        <w:rPr>
          <w:rFonts w:asciiTheme="majorHAnsi" w:eastAsia="Times New Roman" w:hAnsiTheme="majorHAnsi" w:cstheme="majorHAnsi"/>
          <w:b/>
        </w:rPr>
      </w:pPr>
      <w:r w:rsidRPr="009C75C4">
        <w:rPr>
          <w:rFonts w:asciiTheme="majorHAnsi" w:eastAsia="Times New Roman" w:hAnsiTheme="majorHAnsi" w:cstheme="majorHAnsi"/>
          <w:b/>
        </w:rPr>
        <w:t>Exemptions</w:t>
      </w:r>
    </w:p>
    <w:p w14:paraId="6505C9DF" w14:textId="77777777" w:rsidR="002773C7" w:rsidRPr="009C75C4" w:rsidRDefault="004E171F" w:rsidP="004E171F">
      <w:pPr>
        <w:pStyle w:val="Default"/>
        <w:spacing w:line="360" w:lineRule="auto"/>
        <w:rPr>
          <w:rFonts w:asciiTheme="majorHAnsi" w:hAnsiTheme="majorHAnsi" w:cstheme="majorHAnsi"/>
        </w:rPr>
      </w:pPr>
      <w:r w:rsidRPr="009C75C4">
        <w:rPr>
          <w:rFonts w:asciiTheme="majorHAnsi" w:hAnsiTheme="majorHAnsi" w:cstheme="majorHAnsi"/>
        </w:rPr>
        <w:t xml:space="preserve">No exemptions are currently recognised for any of the listed knowledge modules. An RPL approach is recommended for all listed knowledge modules </w:t>
      </w:r>
    </w:p>
    <w:p w14:paraId="2A1E5E3C" w14:textId="77777777" w:rsidR="002773C7" w:rsidRPr="009C75C4" w:rsidRDefault="004B4B82" w:rsidP="004E171F">
      <w:pPr>
        <w:shd w:val="clear" w:color="auto" w:fill="9CC2E5" w:themeFill="accent1" w:themeFillTint="99"/>
        <w:tabs>
          <w:tab w:val="left" w:pos="5387"/>
        </w:tabs>
        <w:spacing w:line="360" w:lineRule="auto"/>
        <w:rPr>
          <w:rFonts w:asciiTheme="majorHAnsi" w:eastAsia="Times New Roman" w:hAnsiTheme="majorHAnsi" w:cstheme="majorHAnsi"/>
          <w:b/>
        </w:rPr>
      </w:pPr>
      <w:r w:rsidRPr="009C75C4">
        <w:rPr>
          <w:rFonts w:asciiTheme="majorHAnsi" w:eastAsia="Times New Roman" w:hAnsiTheme="majorHAnsi" w:cstheme="majorHAnsi"/>
          <w:b/>
        </w:rPr>
        <w:t>Entry Requirements</w:t>
      </w:r>
    </w:p>
    <w:p w14:paraId="6A11DEB0" w14:textId="77777777" w:rsidR="002773C7" w:rsidRPr="009C75C4" w:rsidRDefault="000B659D" w:rsidP="004E171F">
      <w:pPr>
        <w:tabs>
          <w:tab w:val="left" w:pos="5387"/>
        </w:tabs>
        <w:spacing w:line="360" w:lineRule="auto"/>
        <w:rPr>
          <w:rFonts w:asciiTheme="majorHAnsi" w:eastAsia="Times New Roman" w:hAnsiTheme="majorHAnsi" w:cstheme="majorHAnsi"/>
        </w:rPr>
      </w:pPr>
      <w:r w:rsidRPr="009C75C4">
        <w:rPr>
          <w:rFonts w:asciiTheme="majorHAnsi" w:eastAsia="Times New Roman" w:hAnsiTheme="majorHAnsi" w:cstheme="majorHAnsi"/>
        </w:rPr>
        <w:t>NQF level 4 with Communication</w:t>
      </w:r>
    </w:p>
    <w:p w14:paraId="4A98FD4C" w14:textId="77777777" w:rsidR="002773C7" w:rsidRPr="009C75C4" w:rsidRDefault="002773C7" w:rsidP="004E171F">
      <w:pPr>
        <w:shd w:val="clear" w:color="auto" w:fill="9CC2E5" w:themeFill="accent1" w:themeFillTint="99"/>
        <w:tabs>
          <w:tab w:val="left" w:pos="5387"/>
        </w:tabs>
        <w:spacing w:line="360" w:lineRule="auto"/>
        <w:rPr>
          <w:rFonts w:asciiTheme="majorHAnsi" w:eastAsia="Times New Roman" w:hAnsiTheme="majorHAnsi" w:cstheme="majorHAnsi"/>
          <w:b/>
        </w:rPr>
      </w:pPr>
      <w:r w:rsidRPr="009C75C4">
        <w:rPr>
          <w:rFonts w:asciiTheme="majorHAnsi" w:eastAsia="Times New Roman" w:hAnsiTheme="majorHAnsi" w:cstheme="majorHAnsi"/>
          <w:b/>
        </w:rPr>
        <w:t>Provider Accreditation Requirements for the Knowledge Module</w:t>
      </w:r>
    </w:p>
    <w:p w14:paraId="6A3A3402" w14:textId="77777777" w:rsidR="004E171F" w:rsidRPr="009C75C4" w:rsidRDefault="002773C7" w:rsidP="004E171F">
      <w:pPr>
        <w:tabs>
          <w:tab w:val="left" w:pos="5387"/>
        </w:tabs>
        <w:spacing w:line="360" w:lineRule="auto"/>
        <w:rPr>
          <w:rFonts w:asciiTheme="majorHAnsi" w:eastAsia="Times New Roman" w:hAnsiTheme="majorHAnsi" w:cstheme="majorHAnsi"/>
          <w:b/>
        </w:rPr>
      </w:pPr>
      <w:r w:rsidRPr="009C75C4">
        <w:rPr>
          <w:rFonts w:asciiTheme="majorHAnsi" w:eastAsia="Times New Roman" w:hAnsiTheme="majorHAnsi" w:cstheme="majorHAnsi"/>
          <w:b/>
        </w:rPr>
        <w:t>Physical Requirements</w:t>
      </w:r>
    </w:p>
    <w:p w14:paraId="55EA240A" w14:textId="77777777" w:rsidR="004E171F" w:rsidRPr="009C75C4" w:rsidRDefault="004E171F" w:rsidP="004E171F">
      <w:pPr>
        <w:pStyle w:val="Default"/>
        <w:numPr>
          <w:ilvl w:val="0"/>
          <w:numId w:val="8"/>
        </w:numPr>
        <w:spacing w:after="260" w:line="360" w:lineRule="auto"/>
        <w:rPr>
          <w:rFonts w:asciiTheme="majorHAnsi" w:hAnsiTheme="majorHAnsi" w:cstheme="majorHAnsi"/>
        </w:rPr>
      </w:pPr>
      <w:r w:rsidRPr="009C75C4">
        <w:rPr>
          <w:rFonts w:asciiTheme="majorHAnsi" w:hAnsiTheme="majorHAnsi" w:cstheme="majorHAnsi"/>
        </w:rPr>
        <w:t xml:space="preserve">Learning and development resources aligned to the scope and content of the module </w:t>
      </w:r>
    </w:p>
    <w:p w14:paraId="12758261" w14:textId="77777777" w:rsidR="004E171F" w:rsidRPr="009C75C4" w:rsidRDefault="004E171F" w:rsidP="004E171F">
      <w:pPr>
        <w:pStyle w:val="Default"/>
        <w:numPr>
          <w:ilvl w:val="0"/>
          <w:numId w:val="8"/>
        </w:numPr>
        <w:spacing w:line="360" w:lineRule="auto"/>
        <w:rPr>
          <w:rFonts w:asciiTheme="majorHAnsi" w:hAnsiTheme="majorHAnsi" w:cstheme="majorHAnsi"/>
        </w:rPr>
      </w:pPr>
      <w:r w:rsidRPr="009C75C4">
        <w:rPr>
          <w:rFonts w:asciiTheme="majorHAnsi" w:hAnsiTheme="majorHAnsi" w:cstheme="majorHAnsi"/>
        </w:rPr>
        <w:t xml:space="preserve">Learner assessment resources (database, tools, records) </w:t>
      </w:r>
    </w:p>
    <w:p w14:paraId="4117888C" w14:textId="77777777" w:rsidR="004E171F" w:rsidRPr="009C75C4" w:rsidRDefault="004E171F" w:rsidP="004E171F">
      <w:pPr>
        <w:tabs>
          <w:tab w:val="left" w:pos="5387"/>
        </w:tabs>
        <w:spacing w:line="360" w:lineRule="auto"/>
        <w:rPr>
          <w:rFonts w:asciiTheme="majorHAnsi" w:eastAsia="Times New Roman" w:hAnsiTheme="majorHAnsi" w:cstheme="majorHAnsi"/>
          <w:b/>
        </w:rPr>
      </w:pPr>
    </w:p>
    <w:p w14:paraId="3EDE3D60" w14:textId="77777777" w:rsidR="002773C7" w:rsidRPr="009C75C4" w:rsidRDefault="002773C7" w:rsidP="004E171F">
      <w:pPr>
        <w:tabs>
          <w:tab w:val="left" w:pos="5387"/>
        </w:tabs>
        <w:spacing w:line="360" w:lineRule="auto"/>
        <w:rPr>
          <w:rFonts w:asciiTheme="majorHAnsi" w:eastAsia="Times New Roman" w:hAnsiTheme="majorHAnsi" w:cstheme="majorHAnsi"/>
          <w:b/>
        </w:rPr>
      </w:pPr>
    </w:p>
    <w:p w14:paraId="6EE54F88" w14:textId="77777777" w:rsidR="002773C7" w:rsidRPr="009C75C4" w:rsidRDefault="002773C7" w:rsidP="004E171F">
      <w:pPr>
        <w:tabs>
          <w:tab w:val="left" w:pos="5387"/>
        </w:tabs>
        <w:spacing w:line="360" w:lineRule="auto"/>
        <w:rPr>
          <w:rFonts w:asciiTheme="majorHAnsi" w:eastAsia="Times New Roman" w:hAnsiTheme="majorHAnsi" w:cstheme="majorHAnsi"/>
          <w:b/>
        </w:rPr>
      </w:pPr>
    </w:p>
    <w:p w14:paraId="6E29156E" w14:textId="77777777" w:rsidR="004E171F" w:rsidRPr="009C75C4" w:rsidRDefault="002773C7" w:rsidP="004E171F">
      <w:pPr>
        <w:tabs>
          <w:tab w:val="left" w:pos="5387"/>
        </w:tabs>
        <w:spacing w:line="360" w:lineRule="auto"/>
        <w:rPr>
          <w:rFonts w:asciiTheme="majorHAnsi" w:eastAsia="Times New Roman" w:hAnsiTheme="majorHAnsi" w:cstheme="majorHAnsi"/>
          <w:b/>
        </w:rPr>
      </w:pPr>
      <w:r w:rsidRPr="009C75C4">
        <w:rPr>
          <w:rFonts w:asciiTheme="majorHAnsi" w:eastAsia="Times New Roman" w:hAnsiTheme="majorHAnsi" w:cstheme="majorHAnsi"/>
          <w:b/>
        </w:rPr>
        <w:t>Human Resource Requirements:</w:t>
      </w:r>
    </w:p>
    <w:p w14:paraId="39281512" w14:textId="77777777" w:rsidR="004E171F" w:rsidRPr="009C75C4" w:rsidRDefault="004E171F" w:rsidP="004E171F">
      <w:pPr>
        <w:pStyle w:val="Default"/>
        <w:numPr>
          <w:ilvl w:val="0"/>
          <w:numId w:val="9"/>
        </w:numPr>
        <w:spacing w:after="258" w:line="360" w:lineRule="auto"/>
        <w:rPr>
          <w:rFonts w:asciiTheme="majorHAnsi" w:hAnsiTheme="majorHAnsi" w:cstheme="majorHAnsi"/>
        </w:rPr>
      </w:pPr>
      <w:r w:rsidRPr="009C75C4">
        <w:rPr>
          <w:rFonts w:asciiTheme="majorHAnsi" w:hAnsiTheme="majorHAnsi" w:cstheme="majorHAnsi"/>
        </w:rPr>
        <w:t xml:space="preserve">Access to facilitators of learning with subject matter expertise as evident from professional designations, or experiential competence or prior qualifications </w:t>
      </w:r>
    </w:p>
    <w:p w14:paraId="51BD33F9" w14:textId="77777777" w:rsidR="002773C7" w:rsidRPr="009C75C4" w:rsidRDefault="004E171F" w:rsidP="004E171F">
      <w:pPr>
        <w:pStyle w:val="Default"/>
        <w:numPr>
          <w:ilvl w:val="0"/>
          <w:numId w:val="9"/>
        </w:numPr>
        <w:spacing w:line="360" w:lineRule="auto"/>
        <w:rPr>
          <w:rFonts w:asciiTheme="majorHAnsi" w:hAnsiTheme="majorHAnsi" w:cstheme="majorHAnsi"/>
        </w:rPr>
      </w:pPr>
      <w:r w:rsidRPr="009C75C4">
        <w:rPr>
          <w:rFonts w:asciiTheme="majorHAnsi" w:hAnsiTheme="majorHAnsi" w:cstheme="majorHAnsi"/>
        </w:rPr>
        <w:t xml:space="preserve">Access to assessment expertise in terms of subject matter related prior learning, experience and credibility </w:t>
      </w:r>
    </w:p>
    <w:p w14:paraId="627FA887" w14:textId="77777777" w:rsidR="004E171F" w:rsidRPr="009C75C4" w:rsidRDefault="004E171F" w:rsidP="004E171F">
      <w:pPr>
        <w:tabs>
          <w:tab w:val="left" w:pos="5387"/>
        </w:tabs>
        <w:spacing w:line="360" w:lineRule="auto"/>
        <w:rPr>
          <w:rFonts w:asciiTheme="majorHAnsi" w:eastAsia="Times New Roman" w:hAnsiTheme="majorHAnsi" w:cstheme="majorHAnsi"/>
          <w:b/>
        </w:rPr>
      </w:pPr>
      <w:r w:rsidRPr="009C75C4">
        <w:rPr>
          <w:rFonts w:asciiTheme="majorHAnsi" w:eastAsia="Times New Roman" w:hAnsiTheme="majorHAnsi" w:cstheme="majorHAnsi"/>
          <w:b/>
        </w:rPr>
        <w:t>Legal Requirements</w:t>
      </w:r>
    </w:p>
    <w:p w14:paraId="56713169" w14:textId="77777777" w:rsidR="004B4B82" w:rsidRPr="009C75C4" w:rsidRDefault="004E171F" w:rsidP="004E171F">
      <w:pPr>
        <w:pStyle w:val="Default"/>
        <w:numPr>
          <w:ilvl w:val="0"/>
          <w:numId w:val="10"/>
        </w:numPr>
        <w:spacing w:line="360" w:lineRule="auto"/>
        <w:rPr>
          <w:rFonts w:asciiTheme="majorHAnsi" w:hAnsiTheme="majorHAnsi" w:cstheme="majorHAnsi"/>
        </w:rPr>
      </w:pPr>
      <w:r w:rsidRPr="009C75C4">
        <w:rPr>
          <w:rFonts w:asciiTheme="majorHAnsi" w:hAnsiTheme="majorHAnsi" w:cstheme="majorHAnsi"/>
        </w:rPr>
        <w:t xml:space="preserve">Access to facilities that comply with occupational health and safety standards where contact learning or assessment sessions are delivered </w:t>
      </w:r>
    </w:p>
    <w:p w14:paraId="4F817856" w14:textId="77777777" w:rsidR="004B4B82" w:rsidRPr="009C75C4" w:rsidRDefault="004B4B82" w:rsidP="004E171F">
      <w:pPr>
        <w:shd w:val="clear" w:color="auto" w:fill="BDD6EE" w:themeFill="accent1" w:themeFillTint="66"/>
        <w:tabs>
          <w:tab w:val="left" w:pos="5387"/>
        </w:tabs>
        <w:spacing w:line="360" w:lineRule="auto"/>
        <w:rPr>
          <w:rFonts w:asciiTheme="majorHAnsi" w:eastAsia="Times New Roman" w:hAnsiTheme="majorHAnsi" w:cstheme="majorHAnsi"/>
          <w:b/>
        </w:rPr>
      </w:pPr>
      <w:r w:rsidRPr="009C75C4">
        <w:rPr>
          <w:rFonts w:asciiTheme="majorHAnsi" w:eastAsia="Times New Roman" w:hAnsiTheme="majorHAnsi" w:cstheme="majorHAnsi"/>
          <w:b/>
        </w:rPr>
        <w:t>Venue, Date and Time:</w:t>
      </w:r>
    </w:p>
    <w:p w14:paraId="34F26A5D" w14:textId="77777777" w:rsidR="004B4B82" w:rsidRPr="009C75C4" w:rsidRDefault="004B4B82" w:rsidP="004E171F">
      <w:pPr>
        <w:spacing w:line="360" w:lineRule="auto"/>
        <w:rPr>
          <w:rFonts w:asciiTheme="majorHAnsi" w:eastAsia="Times New Roman" w:hAnsiTheme="majorHAnsi" w:cstheme="majorHAnsi"/>
        </w:rPr>
      </w:pPr>
      <w:r w:rsidRPr="009C75C4">
        <w:rPr>
          <w:rFonts w:asciiTheme="majorHAnsi" w:eastAsia="Times New Roman" w:hAnsiTheme="majorHAnsi" w:cstheme="majorHAnsi"/>
        </w:rPr>
        <w:t>Consult your facilitator should there be any changes to the venue, date and/or time.</w:t>
      </w:r>
    </w:p>
    <w:p w14:paraId="52E73392" w14:textId="77777777" w:rsidR="002773C7" w:rsidRPr="009C75C4" w:rsidRDefault="004B4B82" w:rsidP="004E171F">
      <w:pPr>
        <w:tabs>
          <w:tab w:val="left" w:pos="5387"/>
        </w:tabs>
        <w:spacing w:line="360" w:lineRule="auto"/>
        <w:rPr>
          <w:rFonts w:asciiTheme="majorHAnsi" w:eastAsia="Times New Roman" w:hAnsiTheme="majorHAnsi" w:cstheme="majorHAnsi"/>
          <w:b/>
        </w:rPr>
      </w:pPr>
      <w:r w:rsidRPr="009C75C4">
        <w:rPr>
          <w:rFonts w:asciiTheme="majorHAnsi" w:eastAsia="Times New Roman" w:hAnsiTheme="majorHAnsi" w:cstheme="majorHAnsi"/>
        </w:rPr>
        <w:t xml:space="preserve">  Refer to your timetable</w:t>
      </w:r>
    </w:p>
    <w:p w14:paraId="0AB25450" w14:textId="77777777" w:rsidR="002773C7" w:rsidRPr="009C75C4" w:rsidRDefault="00134A8E" w:rsidP="004E171F">
      <w:pPr>
        <w:shd w:val="clear" w:color="auto" w:fill="9CC2E5" w:themeFill="accent1" w:themeFillTint="99"/>
        <w:spacing w:line="360" w:lineRule="auto"/>
        <w:rPr>
          <w:rFonts w:asciiTheme="majorHAnsi" w:eastAsia="Times New Roman" w:hAnsiTheme="majorHAnsi" w:cstheme="majorHAnsi"/>
          <w:b/>
        </w:rPr>
      </w:pPr>
      <w:r w:rsidRPr="009C75C4">
        <w:rPr>
          <w:rFonts w:asciiTheme="majorHAnsi" w:eastAsia="Times New Roman" w:hAnsiTheme="majorHAnsi" w:cstheme="majorHAnsi"/>
          <w:b/>
        </w:rPr>
        <w:t>Assessments</w:t>
      </w:r>
    </w:p>
    <w:p w14:paraId="76594698" w14:textId="77777777" w:rsidR="00134A8E" w:rsidRPr="009C75C4" w:rsidRDefault="00134A8E" w:rsidP="004E171F">
      <w:pPr>
        <w:spacing w:line="360" w:lineRule="auto"/>
        <w:jc w:val="both"/>
        <w:rPr>
          <w:rFonts w:asciiTheme="majorHAnsi" w:eastAsia="Times New Roman" w:hAnsiTheme="majorHAnsi" w:cstheme="majorHAnsi"/>
        </w:rPr>
      </w:pPr>
      <w:r w:rsidRPr="009C75C4">
        <w:rPr>
          <w:rFonts w:asciiTheme="majorHAnsi" w:eastAsia="Times New Roman" w:hAnsiTheme="majorHAnsi" w:cstheme="majorHAnsi"/>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59F624A3" w14:textId="77777777" w:rsidR="00134A8E" w:rsidRPr="009C75C4" w:rsidRDefault="00134A8E" w:rsidP="004E171F">
      <w:pPr>
        <w:spacing w:line="360" w:lineRule="auto"/>
        <w:jc w:val="both"/>
        <w:rPr>
          <w:rFonts w:asciiTheme="majorHAnsi" w:eastAsia="Times New Roman" w:hAnsiTheme="majorHAnsi" w:cstheme="majorHAnsi"/>
        </w:rPr>
      </w:pPr>
    </w:p>
    <w:p w14:paraId="52E85EF3" w14:textId="77777777" w:rsidR="00134A8E" w:rsidRPr="009C75C4" w:rsidRDefault="00134A8E" w:rsidP="004E171F">
      <w:pPr>
        <w:spacing w:line="360" w:lineRule="auto"/>
        <w:jc w:val="both"/>
        <w:rPr>
          <w:rFonts w:asciiTheme="majorHAnsi" w:eastAsia="Times New Roman" w:hAnsiTheme="majorHAnsi" w:cstheme="majorHAnsi"/>
        </w:rPr>
      </w:pPr>
      <w:r w:rsidRPr="009C75C4">
        <w:rPr>
          <w:rFonts w:asciiTheme="majorHAnsi" w:eastAsia="Times New Roman" w:hAnsiTheme="majorHAnsi" w:cstheme="majorHAnsi"/>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378F7309" w14:textId="77777777" w:rsidR="00134A8E" w:rsidRPr="009C75C4" w:rsidRDefault="00134A8E" w:rsidP="004E171F">
      <w:pPr>
        <w:spacing w:line="360" w:lineRule="auto"/>
        <w:jc w:val="both"/>
        <w:rPr>
          <w:rFonts w:asciiTheme="majorHAnsi" w:eastAsia="Times New Roman" w:hAnsiTheme="majorHAnsi" w:cstheme="majorHAnsi"/>
        </w:rPr>
      </w:pPr>
    </w:p>
    <w:p w14:paraId="153CE32F" w14:textId="77777777" w:rsidR="00134A8E" w:rsidRPr="009C75C4" w:rsidRDefault="00134A8E" w:rsidP="004E171F">
      <w:pPr>
        <w:spacing w:line="360" w:lineRule="auto"/>
        <w:jc w:val="both"/>
        <w:rPr>
          <w:rFonts w:asciiTheme="majorHAnsi" w:eastAsia="Times New Roman" w:hAnsiTheme="majorHAnsi" w:cstheme="majorHAnsi"/>
        </w:rPr>
      </w:pPr>
      <w:r w:rsidRPr="009C75C4">
        <w:rPr>
          <w:rFonts w:asciiTheme="majorHAnsi" w:eastAsia="Times New Roman" w:hAnsiTheme="majorHAnsi" w:cstheme="majorHAnsi"/>
        </w:rPr>
        <w:t>Listen carefully to the instructions of the facilitator and do the given activities in the time given to you.</w:t>
      </w:r>
    </w:p>
    <w:p w14:paraId="5BE43D6B" w14:textId="77777777" w:rsidR="002773C7" w:rsidRPr="009C75C4" w:rsidRDefault="002773C7" w:rsidP="004E171F">
      <w:pPr>
        <w:tabs>
          <w:tab w:val="left" w:pos="5387"/>
        </w:tabs>
        <w:spacing w:line="360" w:lineRule="auto"/>
        <w:rPr>
          <w:rFonts w:asciiTheme="majorHAnsi" w:eastAsia="Times New Roman" w:hAnsiTheme="majorHAnsi" w:cstheme="majorHAnsi"/>
          <w:b/>
        </w:rPr>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8010"/>
      </w:tblGrid>
      <w:tr w:rsidR="00134A8E" w:rsidRPr="009C75C4" w14:paraId="751D020C" w14:textId="77777777" w:rsidTr="00202D16">
        <w:trPr>
          <w:trHeight w:val="1043"/>
        </w:trPr>
        <w:tc>
          <w:tcPr>
            <w:tcW w:w="1728" w:type="dxa"/>
            <w:tcBorders>
              <w:top w:val="single" w:sz="4" w:space="0" w:color="000000"/>
              <w:left w:val="single" w:sz="4" w:space="0" w:color="000000"/>
              <w:bottom w:val="single" w:sz="4" w:space="0" w:color="000000"/>
              <w:right w:val="single" w:sz="4" w:space="0" w:color="000000"/>
            </w:tcBorders>
          </w:tcPr>
          <w:p w14:paraId="5E150650" w14:textId="77777777" w:rsidR="00134A8E" w:rsidRPr="009C75C4" w:rsidRDefault="00134A8E" w:rsidP="00134A8E">
            <w:pPr>
              <w:spacing w:line="360" w:lineRule="auto"/>
              <w:rPr>
                <w:rFonts w:asciiTheme="majorHAnsi" w:eastAsia="Calibri" w:hAnsiTheme="majorHAnsi"/>
                <w:b/>
              </w:rPr>
            </w:pPr>
          </w:p>
          <w:p w14:paraId="67A02019" w14:textId="77777777" w:rsidR="00134A8E" w:rsidRPr="009C75C4" w:rsidRDefault="00134A8E" w:rsidP="00134A8E">
            <w:pPr>
              <w:spacing w:line="360" w:lineRule="auto"/>
              <w:rPr>
                <w:rFonts w:asciiTheme="majorHAnsi" w:eastAsia="Calibri" w:hAnsiTheme="majorHAnsi"/>
                <w:b/>
              </w:rPr>
            </w:pPr>
            <w:r w:rsidRPr="009C75C4">
              <w:rPr>
                <w:rFonts w:asciiTheme="majorHAnsi" w:eastAsia="Times New Roman" w:hAnsiTheme="majorHAnsi"/>
                <w:noProof/>
              </w:rPr>
              <w:drawing>
                <wp:anchor distT="0" distB="0" distL="114300" distR="114300" simplePos="0" relativeHeight="251659264" behindDoc="0" locked="0" layoutInCell="1" allowOverlap="1" wp14:anchorId="1AD92ACA" wp14:editId="184B57A3">
                  <wp:simplePos x="0" y="0"/>
                  <wp:positionH relativeFrom="column">
                    <wp:posOffset>288290</wp:posOffset>
                  </wp:positionH>
                  <wp:positionV relativeFrom="paragraph">
                    <wp:posOffset>24765</wp:posOffset>
                  </wp:positionV>
                  <wp:extent cx="630555" cy="551815"/>
                  <wp:effectExtent l="0" t="0" r="0" b="635"/>
                  <wp:wrapThrough wrapText="bothSides">
                    <wp:wrapPolygon edited="0">
                      <wp:start x="0" y="0"/>
                      <wp:lineTo x="0" y="20879"/>
                      <wp:lineTo x="20882" y="20879"/>
                      <wp:lineTo x="20882" y="0"/>
                      <wp:lineTo x="0" y="0"/>
                    </wp:wrapPolygon>
                  </wp:wrapThrough>
                  <wp:docPr id="23" name="Picture 23" descr="Description: http://www.duluth.lib.mn.us/Images/BookSt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www.duluth.lib.mn.us/Images/BookStack.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555" cy="551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FC54A6" w14:textId="77777777" w:rsidR="00134A8E" w:rsidRPr="009C75C4" w:rsidRDefault="00134A8E" w:rsidP="00134A8E">
            <w:pPr>
              <w:spacing w:line="360" w:lineRule="auto"/>
              <w:rPr>
                <w:rFonts w:asciiTheme="majorHAnsi" w:eastAsia="Calibri" w:hAnsiTheme="majorHAnsi"/>
                <w:b/>
              </w:rPr>
            </w:pPr>
          </w:p>
          <w:p w14:paraId="5F48178E" w14:textId="77777777" w:rsidR="00134A8E" w:rsidRPr="009C75C4" w:rsidRDefault="00134A8E" w:rsidP="00134A8E">
            <w:pPr>
              <w:spacing w:line="360" w:lineRule="auto"/>
              <w:rPr>
                <w:rFonts w:asciiTheme="majorHAnsi" w:eastAsia="Calibri" w:hAnsiTheme="majorHAnsi"/>
                <w:b/>
              </w:rPr>
            </w:pPr>
          </w:p>
          <w:p w14:paraId="6BBC85B7" w14:textId="77777777" w:rsidR="00134A8E" w:rsidRPr="009C75C4" w:rsidRDefault="00134A8E" w:rsidP="00134A8E">
            <w:pPr>
              <w:spacing w:line="360" w:lineRule="auto"/>
              <w:rPr>
                <w:rFonts w:asciiTheme="majorHAnsi" w:eastAsia="Calibri" w:hAnsiTheme="majorHAnsi"/>
                <w:b/>
              </w:rPr>
            </w:pPr>
            <w:r w:rsidRPr="009C75C4">
              <w:rPr>
                <w:rFonts w:asciiTheme="majorHAnsi" w:eastAsia="Calibri" w:hAnsiTheme="majorHAnsi"/>
                <w:b/>
              </w:rPr>
              <w:t>Books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3A62A33C" w14:textId="77777777" w:rsidR="00134A8E" w:rsidRPr="009C75C4" w:rsidRDefault="00134A8E" w:rsidP="00134A8E">
            <w:pPr>
              <w:spacing w:line="360" w:lineRule="auto"/>
              <w:rPr>
                <w:rFonts w:asciiTheme="majorHAnsi" w:eastAsia="Calibri" w:hAnsiTheme="majorHAnsi"/>
                <w:b/>
              </w:rPr>
            </w:pPr>
            <w:r w:rsidRPr="009C75C4">
              <w:rPr>
                <w:rFonts w:asciiTheme="majorHAnsi" w:eastAsia="Calibri" w:hAnsiTheme="majorHAnsi"/>
                <w:b/>
              </w:rPr>
              <w:t>This icon means that other books are available for further information on a particular topic/subject.</w:t>
            </w:r>
          </w:p>
        </w:tc>
      </w:tr>
      <w:tr w:rsidR="00134A8E" w:rsidRPr="009C75C4" w14:paraId="5ED33482" w14:textId="77777777" w:rsidTr="00202D16">
        <w:trPr>
          <w:trHeight w:val="1358"/>
        </w:trPr>
        <w:tc>
          <w:tcPr>
            <w:tcW w:w="1728" w:type="dxa"/>
            <w:tcBorders>
              <w:top w:val="single" w:sz="4" w:space="0" w:color="000000"/>
              <w:left w:val="single" w:sz="4" w:space="0" w:color="000000"/>
              <w:bottom w:val="single" w:sz="4" w:space="0" w:color="000000"/>
              <w:right w:val="single" w:sz="4" w:space="0" w:color="000000"/>
            </w:tcBorders>
            <w:hideMark/>
          </w:tcPr>
          <w:p w14:paraId="74E46A9C" w14:textId="77777777" w:rsidR="00134A8E" w:rsidRPr="009C75C4" w:rsidRDefault="00134A8E" w:rsidP="00134A8E">
            <w:pPr>
              <w:spacing w:line="360" w:lineRule="auto"/>
              <w:rPr>
                <w:rFonts w:asciiTheme="majorHAnsi" w:eastAsia="Calibri" w:hAnsiTheme="majorHAnsi"/>
                <w:noProof/>
              </w:rPr>
            </w:pPr>
            <w:r w:rsidRPr="009C75C4">
              <w:rPr>
                <w:rFonts w:asciiTheme="majorHAnsi" w:eastAsia="Times New Roman" w:hAnsiTheme="majorHAnsi"/>
                <w:noProof/>
              </w:rPr>
              <w:drawing>
                <wp:anchor distT="0" distB="0" distL="114300" distR="114300" simplePos="0" relativeHeight="251660288" behindDoc="0" locked="0" layoutInCell="1" allowOverlap="1" wp14:anchorId="1D6DC0F0" wp14:editId="168F7DEC">
                  <wp:simplePos x="0" y="0"/>
                  <wp:positionH relativeFrom="column">
                    <wp:posOffset>374015</wp:posOffset>
                  </wp:positionH>
                  <wp:positionV relativeFrom="paragraph">
                    <wp:posOffset>190500</wp:posOffset>
                  </wp:positionV>
                  <wp:extent cx="623570" cy="678815"/>
                  <wp:effectExtent l="38100" t="38100" r="24130" b="26035"/>
                  <wp:wrapThrough wrapText="bothSides">
                    <wp:wrapPolygon edited="0">
                      <wp:start x="12105" y="-1159"/>
                      <wp:lineTo x="-448" y="-1336"/>
                      <wp:lineTo x="-1449" y="21082"/>
                      <wp:lineTo x="7110" y="21617"/>
                      <wp:lineTo x="11060" y="21864"/>
                      <wp:lineTo x="21115" y="20063"/>
                      <wp:lineTo x="22639" y="-500"/>
                      <wp:lineTo x="12105" y="-1159"/>
                    </wp:wrapPolygon>
                  </wp:wrapThrough>
                  <wp:docPr id="22" name="Picture 22" descr="Description: http://www.rpsrelocation.com/_borders/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ww.rpsrelocation.com/_borders/checklis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33719">
                            <a:off x="0" y="0"/>
                            <a:ext cx="623570" cy="678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DAE45F" w14:textId="77777777" w:rsidR="00134A8E" w:rsidRPr="009C75C4" w:rsidRDefault="00134A8E" w:rsidP="00134A8E">
            <w:pPr>
              <w:spacing w:line="360" w:lineRule="auto"/>
              <w:rPr>
                <w:rFonts w:asciiTheme="majorHAnsi" w:eastAsia="Calibri" w:hAnsiTheme="majorHAnsi"/>
                <w:b/>
                <w:noProof/>
              </w:rPr>
            </w:pPr>
            <w:r w:rsidRPr="009C75C4">
              <w:rPr>
                <w:rFonts w:asciiTheme="majorHAnsi" w:eastAsia="Calibri" w:hAnsiTheme="majorHAnsi"/>
                <w:b/>
                <w:noProof/>
              </w:rPr>
              <w:t>References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5D77FA89" w14:textId="050F7B76" w:rsidR="00134A8E" w:rsidRPr="009C75C4" w:rsidRDefault="00134A8E" w:rsidP="00134A8E">
            <w:pPr>
              <w:spacing w:line="360" w:lineRule="auto"/>
              <w:rPr>
                <w:rFonts w:asciiTheme="majorHAnsi" w:eastAsia="Calibri" w:hAnsiTheme="majorHAnsi"/>
                <w:b/>
              </w:rPr>
            </w:pPr>
            <w:r w:rsidRPr="009C75C4">
              <w:rPr>
                <w:rFonts w:asciiTheme="majorHAnsi" w:eastAsia="Calibri" w:hAnsiTheme="majorHAnsi"/>
                <w:b/>
              </w:rPr>
              <w:t xml:space="preserve">This icon refers to any examples, handouts, checklists, </w:t>
            </w:r>
            <w:r w:rsidR="00631672" w:rsidRPr="009C75C4">
              <w:rPr>
                <w:rFonts w:asciiTheme="majorHAnsi" w:eastAsia="Calibri" w:hAnsiTheme="majorHAnsi"/>
                <w:b/>
              </w:rPr>
              <w:t>etc.</w:t>
            </w:r>
            <w:r w:rsidRPr="009C75C4">
              <w:rPr>
                <w:rFonts w:asciiTheme="majorHAnsi" w:eastAsia="Calibri" w:hAnsiTheme="majorHAnsi"/>
                <w:b/>
              </w:rPr>
              <w:t>…</w:t>
            </w:r>
          </w:p>
        </w:tc>
      </w:tr>
      <w:tr w:rsidR="00134A8E" w:rsidRPr="009C75C4" w14:paraId="6D66D455" w14:textId="77777777" w:rsidTr="00202D16">
        <w:trPr>
          <w:trHeight w:val="1817"/>
        </w:trPr>
        <w:tc>
          <w:tcPr>
            <w:tcW w:w="1728" w:type="dxa"/>
            <w:tcBorders>
              <w:top w:val="single" w:sz="4" w:space="0" w:color="000000"/>
              <w:left w:val="single" w:sz="4" w:space="0" w:color="000000"/>
              <w:bottom w:val="single" w:sz="4" w:space="0" w:color="000000"/>
              <w:right w:val="single" w:sz="4" w:space="0" w:color="000000"/>
            </w:tcBorders>
          </w:tcPr>
          <w:p w14:paraId="679237CA" w14:textId="77777777" w:rsidR="00134A8E" w:rsidRPr="009C75C4" w:rsidRDefault="00134A8E" w:rsidP="00134A8E">
            <w:pPr>
              <w:spacing w:line="360" w:lineRule="auto"/>
              <w:rPr>
                <w:rFonts w:asciiTheme="majorHAnsi" w:eastAsia="Calibri" w:hAnsiTheme="majorHAnsi"/>
                <w:b/>
              </w:rPr>
            </w:pPr>
            <w:r w:rsidRPr="009C75C4">
              <w:rPr>
                <w:rFonts w:asciiTheme="majorHAnsi" w:eastAsia="Times New Roman" w:hAnsiTheme="majorHAnsi"/>
                <w:noProof/>
              </w:rPr>
              <w:drawing>
                <wp:anchor distT="0" distB="0" distL="114300" distR="114300" simplePos="0" relativeHeight="251661312" behindDoc="0" locked="0" layoutInCell="1" allowOverlap="1" wp14:anchorId="19DE8C32" wp14:editId="09B51C41">
                  <wp:simplePos x="0" y="0"/>
                  <wp:positionH relativeFrom="column">
                    <wp:posOffset>228600</wp:posOffset>
                  </wp:positionH>
                  <wp:positionV relativeFrom="paragraph">
                    <wp:posOffset>147955</wp:posOffset>
                  </wp:positionV>
                  <wp:extent cx="841375" cy="593725"/>
                  <wp:effectExtent l="0" t="0" r="0" b="0"/>
                  <wp:wrapThrough wrapText="bothSides">
                    <wp:wrapPolygon edited="0">
                      <wp:start x="0" y="0"/>
                      <wp:lineTo x="0" y="20791"/>
                      <wp:lineTo x="21029" y="20791"/>
                      <wp:lineTo x="21029" y="0"/>
                      <wp:lineTo x="0" y="0"/>
                    </wp:wrapPolygon>
                  </wp:wrapThrough>
                  <wp:docPr id="21" name="Picture 21" descr="Description: http://www.school-portal.co.uk/GroupDownloadAttachment.asp?GroupId=21353&amp;AttachmentID=13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www.school-portal.co.uk/GroupDownloadAttachment.asp?GroupId=21353&amp;AttachmentID=130007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1375" cy="593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73350B" w14:textId="77777777" w:rsidR="00134A8E" w:rsidRPr="009C75C4" w:rsidRDefault="00134A8E" w:rsidP="00134A8E">
            <w:pPr>
              <w:spacing w:line="360" w:lineRule="auto"/>
              <w:rPr>
                <w:rFonts w:asciiTheme="majorHAnsi" w:eastAsia="Calibri" w:hAnsiTheme="majorHAnsi"/>
                <w:b/>
              </w:rPr>
            </w:pPr>
          </w:p>
          <w:p w14:paraId="31C6E015" w14:textId="77777777" w:rsidR="00134A8E" w:rsidRPr="009C75C4" w:rsidRDefault="00134A8E" w:rsidP="00134A8E">
            <w:pPr>
              <w:spacing w:line="360" w:lineRule="auto"/>
              <w:rPr>
                <w:rFonts w:asciiTheme="majorHAnsi" w:eastAsia="Calibri" w:hAnsiTheme="majorHAnsi"/>
                <w:b/>
              </w:rPr>
            </w:pPr>
          </w:p>
          <w:p w14:paraId="358F4D7C" w14:textId="77777777" w:rsidR="00134A8E" w:rsidRPr="009C75C4" w:rsidRDefault="00134A8E" w:rsidP="00134A8E">
            <w:pPr>
              <w:spacing w:line="360" w:lineRule="auto"/>
              <w:rPr>
                <w:rFonts w:asciiTheme="majorHAnsi" w:eastAsia="Calibri" w:hAnsiTheme="majorHAnsi"/>
                <w:b/>
              </w:rPr>
            </w:pPr>
            <w:r w:rsidRPr="009C75C4">
              <w:rPr>
                <w:rFonts w:asciiTheme="majorHAnsi" w:eastAsia="Calibri" w:hAnsiTheme="majorHAnsi"/>
                <w:b/>
              </w:rPr>
              <w:t>Important</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559C6F4E" w14:textId="77777777" w:rsidR="00134A8E" w:rsidRPr="009C75C4" w:rsidRDefault="00134A8E" w:rsidP="00134A8E">
            <w:pPr>
              <w:spacing w:line="360" w:lineRule="auto"/>
              <w:rPr>
                <w:rFonts w:asciiTheme="majorHAnsi" w:eastAsia="Calibri" w:hAnsiTheme="majorHAnsi"/>
                <w:b/>
              </w:rPr>
            </w:pPr>
            <w:r w:rsidRPr="009C75C4">
              <w:rPr>
                <w:rFonts w:asciiTheme="majorHAnsi" w:eastAsia="Calibri" w:hAnsiTheme="majorHAnsi"/>
                <w:b/>
              </w:rPr>
              <w:t xml:space="preserve">This icon represents important information related to a specific topic or section of the guide. </w:t>
            </w:r>
          </w:p>
        </w:tc>
      </w:tr>
      <w:tr w:rsidR="00134A8E" w:rsidRPr="009C75C4" w14:paraId="77639F69" w14:textId="77777777" w:rsidTr="00202D16">
        <w:trPr>
          <w:trHeight w:val="1592"/>
        </w:trPr>
        <w:tc>
          <w:tcPr>
            <w:tcW w:w="1728" w:type="dxa"/>
            <w:tcBorders>
              <w:top w:val="single" w:sz="4" w:space="0" w:color="000000"/>
              <w:left w:val="single" w:sz="4" w:space="0" w:color="000000"/>
              <w:bottom w:val="single" w:sz="4" w:space="0" w:color="000000"/>
              <w:right w:val="single" w:sz="4" w:space="0" w:color="000000"/>
            </w:tcBorders>
          </w:tcPr>
          <w:p w14:paraId="1CECA848" w14:textId="77777777" w:rsidR="00134A8E" w:rsidRPr="009C75C4" w:rsidRDefault="00134A8E" w:rsidP="00134A8E">
            <w:pPr>
              <w:spacing w:line="360" w:lineRule="auto"/>
              <w:rPr>
                <w:rFonts w:asciiTheme="majorHAnsi" w:eastAsia="Calibri" w:hAnsiTheme="majorHAnsi"/>
                <w:noProof/>
              </w:rPr>
            </w:pPr>
          </w:p>
          <w:p w14:paraId="3E009F1C" w14:textId="77777777" w:rsidR="00134A8E" w:rsidRPr="009C75C4" w:rsidRDefault="00134A8E" w:rsidP="00134A8E">
            <w:pPr>
              <w:spacing w:line="360" w:lineRule="auto"/>
              <w:rPr>
                <w:rFonts w:asciiTheme="majorHAnsi" w:eastAsia="Calibri" w:hAnsiTheme="majorHAnsi"/>
                <w:b/>
              </w:rPr>
            </w:pPr>
            <w:r w:rsidRPr="009C75C4">
              <w:rPr>
                <w:rFonts w:asciiTheme="majorHAnsi" w:eastAsia="Times New Roman" w:hAnsiTheme="majorHAnsi"/>
                <w:noProof/>
              </w:rPr>
              <w:drawing>
                <wp:anchor distT="0" distB="0" distL="114300" distR="114300" simplePos="0" relativeHeight="251662336" behindDoc="0" locked="0" layoutInCell="1" allowOverlap="1" wp14:anchorId="0409A509" wp14:editId="010CFF53">
                  <wp:simplePos x="0" y="0"/>
                  <wp:positionH relativeFrom="column">
                    <wp:posOffset>360680</wp:posOffset>
                  </wp:positionH>
                  <wp:positionV relativeFrom="paragraph">
                    <wp:posOffset>42545</wp:posOffset>
                  </wp:positionV>
                  <wp:extent cx="631190" cy="474345"/>
                  <wp:effectExtent l="0" t="0" r="0" b="1905"/>
                  <wp:wrapThrough wrapText="bothSides">
                    <wp:wrapPolygon edited="0">
                      <wp:start x="0" y="0"/>
                      <wp:lineTo x="0" y="20819"/>
                      <wp:lineTo x="20861" y="20819"/>
                      <wp:lineTo x="20861" y="0"/>
                      <wp:lineTo x="0" y="0"/>
                    </wp:wrapPolygon>
                  </wp:wrapThrough>
                  <wp:docPr id="20" name="Picture 20" descr="Description: http://cloud.graphicleftovers.com/11976/item34004/Cartoon-exercis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cloud.graphicleftovers.com/11976/item34004/Cartoon-exercise-book.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190" cy="474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E4BD8E" w14:textId="77777777" w:rsidR="00134A8E" w:rsidRPr="009C75C4" w:rsidRDefault="00134A8E" w:rsidP="00134A8E">
            <w:pPr>
              <w:spacing w:line="360" w:lineRule="auto"/>
              <w:rPr>
                <w:rFonts w:asciiTheme="majorHAnsi" w:eastAsia="Calibri" w:hAnsiTheme="majorHAnsi"/>
                <w:b/>
              </w:rPr>
            </w:pPr>
          </w:p>
          <w:p w14:paraId="3A48B5E5" w14:textId="77777777" w:rsidR="00134A8E" w:rsidRPr="009C75C4" w:rsidRDefault="00134A8E" w:rsidP="00134A8E">
            <w:pPr>
              <w:spacing w:line="360" w:lineRule="auto"/>
              <w:rPr>
                <w:rFonts w:asciiTheme="majorHAnsi" w:eastAsia="Calibri" w:hAnsiTheme="majorHAnsi"/>
              </w:rPr>
            </w:pPr>
            <w:r w:rsidRPr="009C75C4">
              <w:rPr>
                <w:rFonts w:asciiTheme="majorHAnsi" w:eastAsia="Calibri" w:hAnsiTheme="majorHAnsi"/>
                <w:b/>
              </w:rPr>
              <w:t>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1276ECB5" w14:textId="77777777" w:rsidR="00134A8E" w:rsidRPr="009C75C4" w:rsidRDefault="00134A8E" w:rsidP="00134A8E">
            <w:pPr>
              <w:spacing w:line="360" w:lineRule="auto"/>
              <w:rPr>
                <w:rFonts w:asciiTheme="majorHAnsi" w:eastAsia="Calibri" w:hAnsiTheme="majorHAnsi"/>
                <w:b/>
              </w:rPr>
            </w:pPr>
            <w:r w:rsidRPr="009C75C4">
              <w:rPr>
                <w:rFonts w:asciiTheme="majorHAnsi" w:eastAsia="Calibri" w:hAnsiTheme="majorHAnsi"/>
                <w:b/>
              </w:rPr>
              <w:t>This icon helps you to be prepared for the learning to follow or assist you to demonstrate understanding of module content. Shows transference of knowledge and skill.</w:t>
            </w:r>
          </w:p>
        </w:tc>
      </w:tr>
      <w:tr w:rsidR="00134A8E" w:rsidRPr="009C75C4" w14:paraId="285F865A" w14:textId="77777777" w:rsidTr="00202D16">
        <w:tc>
          <w:tcPr>
            <w:tcW w:w="1728" w:type="dxa"/>
            <w:tcBorders>
              <w:top w:val="single" w:sz="4" w:space="0" w:color="000000"/>
              <w:left w:val="single" w:sz="4" w:space="0" w:color="000000"/>
              <w:bottom w:val="single" w:sz="4" w:space="0" w:color="000000"/>
              <w:right w:val="single" w:sz="4" w:space="0" w:color="000000"/>
            </w:tcBorders>
            <w:hideMark/>
          </w:tcPr>
          <w:p w14:paraId="43E7802C" w14:textId="77777777" w:rsidR="00134A8E" w:rsidRPr="009C75C4" w:rsidRDefault="00134A8E" w:rsidP="00134A8E">
            <w:pPr>
              <w:spacing w:line="360" w:lineRule="auto"/>
              <w:rPr>
                <w:rFonts w:asciiTheme="majorHAnsi" w:eastAsia="Calibri" w:hAnsiTheme="majorHAnsi"/>
                <w:noProof/>
              </w:rPr>
            </w:pPr>
            <w:r w:rsidRPr="009C75C4">
              <w:rPr>
                <w:rFonts w:asciiTheme="majorHAnsi" w:eastAsia="Times New Roman" w:hAnsiTheme="majorHAnsi"/>
                <w:noProof/>
              </w:rPr>
              <w:drawing>
                <wp:anchor distT="0" distB="0" distL="114300" distR="114300" simplePos="0" relativeHeight="251663360" behindDoc="0" locked="0" layoutInCell="1" allowOverlap="1" wp14:anchorId="6AABB757" wp14:editId="58A57A8B">
                  <wp:simplePos x="0" y="0"/>
                  <wp:positionH relativeFrom="column">
                    <wp:posOffset>333375</wp:posOffset>
                  </wp:positionH>
                  <wp:positionV relativeFrom="paragraph">
                    <wp:posOffset>223520</wp:posOffset>
                  </wp:positionV>
                  <wp:extent cx="607060" cy="431800"/>
                  <wp:effectExtent l="0" t="0" r="2540" b="6350"/>
                  <wp:wrapThrough wrapText="bothSides">
                    <wp:wrapPolygon edited="0">
                      <wp:start x="0" y="0"/>
                      <wp:lineTo x="0" y="20965"/>
                      <wp:lineTo x="21013" y="20965"/>
                      <wp:lineTo x="21013" y="0"/>
                      <wp:lineTo x="0" y="0"/>
                    </wp:wrapPolygon>
                  </wp:wrapThrough>
                  <wp:docPr id="19" name="Picture 19" descr="Description: http://3.bp.blogspot.com/_0EodaYtqevU/TMun5XOj03I/AAAAAAAAAIU/lzrnWelQjgc/s1600/group-discu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3.bp.blogspot.com/_0EodaYtqevU/TMun5XOj03I/AAAAAAAAAIU/lzrnWelQjgc/s1600/group-discussio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060" cy="43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2CE9BC" w14:textId="77777777" w:rsidR="00134A8E" w:rsidRPr="009C75C4" w:rsidRDefault="00134A8E" w:rsidP="00134A8E">
            <w:pPr>
              <w:spacing w:line="360" w:lineRule="auto"/>
              <w:rPr>
                <w:rFonts w:asciiTheme="majorHAnsi" w:eastAsia="Calibri" w:hAnsiTheme="majorHAnsi"/>
              </w:rPr>
            </w:pPr>
            <w:r w:rsidRPr="009C75C4">
              <w:rPr>
                <w:rFonts w:asciiTheme="majorHAnsi" w:eastAsia="Calibri" w:hAnsiTheme="majorHAnsi"/>
                <w:b/>
              </w:rPr>
              <w:t>Exercises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0D0F8B4B" w14:textId="77777777" w:rsidR="00134A8E" w:rsidRPr="009C75C4" w:rsidRDefault="00134A8E" w:rsidP="00134A8E">
            <w:pPr>
              <w:spacing w:line="360" w:lineRule="auto"/>
              <w:rPr>
                <w:rFonts w:asciiTheme="majorHAnsi" w:eastAsia="Calibri" w:hAnsiTheme="majorHAnsi"/>
                <w:b/>
              </w:rPr>
            </w:pPr>
            <w:r w:rsidRPr="009C75C4">
              <w:rPr>
                <w:rFonts w:asciiTheme="majorHAnsi" w:eastAsia="Calibri" w:hAnsiTheme="majorHAnsi"/>
                <w:b/>
              </w:rPr>
              <w:t>This icon represents any exercise to be completed on a specific topic at home by you or in a group.</w:t>
            </w:r>
          </w:p>
        </w:tc>
      </w:tr>
      <w:tr w:rsidR="00134A8E" w:rsidRPr="009C75C4" w14:paraId="2DE0249A" w14:textId="77777777" w:rsidTr="00202D16">
        <w:tc>
          <w:tcPr>
            <w:tcW w:w="1728" w:type="dxa"/>
            <w:tcBorders>
              <w:top w:val="single" w:sz="4" w:space="0" w:color="000000"/>
              <w:left w:val="single" w:sz="4" w:space="0" w:color="000000"/>
              <w:bottom w:val="single" w:sz="4" w:space="0" w:color="000000"/>
              <w:right w:val="single" w:sz="4" w:space="0" w:color="000000"/>
            </w:tcBorders>
          </w:tcPr>
          <w:p w14:paraId="73B1F6D2" w14:textId="77777777" w:rsidR="00134A8E" w:rsidRPr="009C75C4" w:rsidRDefault="00134A8E" w:rsidP="00134A8E">
            <w:pPr>
              <w:spacing w:line="360" w:lineRule="auto"/>
              <w:rPr>
                <w:rFonts w:asciiTheme="majorHAnsi" w:eastAsia="Calibri" w:hAnsiTheme="majorHAnsi"/>
                <w:b/>
              </w:rPr>
            </w:pPr>
            <w:r w:rsidRPr="009C75C4">
              <w:rPr>
                <w:rFonts w:asciiTheme="majorHAnsi" w:eastAsia="Times New Roman" w:hAnsiTheme="majorHAnsi"/>
                <w:noProof/>
              </w:rPr>
              <w:drawing>
                <wp:anchor distT="0" distB="0" distL="114300" distR="114300" simplePos="0" relativeHeight="251664384" behindDoc="0" locked="0" layoutInCell="1" allowOverlap="1" wp14:anchorId="5F5B080D" wp14:editId="4250C798">
                  <wp:simplePos x="0" y="0"/>
                  <wp:positionH relativeFrom="column">
                    <wp:posOffset>257175</wp:posOffset>
                  </wp:positionH>
                  <wp:positionV relativeFrom="paragraph">
                    <wp:posOffset>229235</wp:posOffset>
                  </wp:positionV>
                  <wp:extent cx="657225" cy="422910"/>
                  <wp:effectExtent l="0" t="0" r="9525" b="0"/>
                  <wp:wrapThrough wrapText="bothSides">
                    <wp:wrapPolygon edited="0">
                      <wp:start x="0" y="0"/>
                      <wp:lineTo x="0" y="20432"/>
                      <wp:lineTo x="21287" y="20432"/>
                      <wp:lineTo x="21287" y="0"/>
                      <wp:lineTo x="0" y="0"/>
                    </wp:wrapPolygon>
                  </wp:wrapThrough>
                  <wp:docPr id="18" name="Picture 18" descr="Description: http://edtech.kennesaw.edu/intech/images/rubr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http://edtech.kennesaw.edu/intech/images/rubric.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7225" cy="422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56C51D" w14:textId="77777777" w:rsidR="00134A8E" w:rsidRPr="009C75C4" w:rsidRDefault="00134A8E" w:rsidP="00134A8E">
            <w:pPr>
              <w:spacing w:line="360" w:lineRule="auto"/>
              <w:rPr>
                <w:rFonts w:asciiTheme="majorHAnsi" w:eastAsia="Calibri" w:hAnsiTheme="majorHAnsi"/>
                <w:b/>
              </w:rPr>
            </w:pPr>
          </w:p>
          <w:p w14:paraId="54D48F86" w14:textId="77777777" w:rsidR="00134A8E" w:rsidRPr="009C75C4" w:rsidRDefault="00134A8E" w:rsidP="00134A8E">
            <w:pPr>
              <w:spacing w:line="360" w:lineRule="auto"/>
              <w:rPr>
                <w:rFonts w:asciiTheme="majorHAnsi" w:eastAsia="Calibri" w:hAnsiTheme="majorHAnsi"/>
                <w:b/>
              </w:rPr>
            </w:pPr>
          </w:p>
          <w:p w14:paraId="7992E50A" w14:textId="77777777" w:rsidR="00134A8E" w:rsidRPr="009C75C4" w:rsidRDefault="00134A8E" w:rsidP="00134A8E">
            <w:pPr>
              <w:spacing w:line="360" w:lineRule="auto"/>
              <w:rPr>
                <w:rFonts w:asciiTheme="majorHAnsi" w:eastAsia="Calibri" w:hAnsiTheme="majorHAnsi"/>
              </w:rPr>
            </w:pPr>
            <w:r w:rsidRPr="009C75C4">
              <w:rPr>
                <w:rFonts w:asciiTheme="majorHAnsi" w:eastAsia="Calibri" w:hAnsiTheme="majorHAnsi"/>
                <w:b/>
              </w:rPr>
              <w:t>Tasks/Projects</w:t>
            </w:r>
          </w:p>
        </w:tc>
        <w:tc>
          <w:tcPr>
            <w:tcW w:w="8010" w:type="dxa"/>
            <w:tcBorders>
              <w:top w:val="single" w:sz="4" w:space="0" w:color="000000"/>
              <w:left w:val="single" w:sz="4" w:space="0" w:color="000000"/>
              <w:bottom w:val="single" w:sz="4" w:space="0" w:color="000000"/>
              <w:right w:val="single" w:sz="4" w:space="0" w:color="000000"/>
            </w:tcBorders>
            <w:vAlign w:val="center"/>
          </w:tcPr>
          <w:p w14:paraId="136996EA" w14:textId="77777777" w:rsidR="00134A8E" w:rsidRPr="009C75C4" w:rsidRDefault="00134A8E" w:rsidP="00134A8E">
            <w:pPr>
              <w:spacing w:line="360" w:lineRule="auto"/>
              <w:rPr>
                <w:rFonts w:asciiTheme="majorHAnsi" w:eastAsia="Calibri" w:hAnsiTheme="majorHAnsi"/>
                <w:b/>
              </w:rPr>
            </w:pPr>
            <w:r w:rsidRPr="009C75C4">
              <w:rPr>
                <w:rFonts w:asciiTheme="majorHAnsi" w:eastAsia="Calibri" w:hAnsiTheme="majorHAnsi"/>
                <w:b/>
              </w:rPr>
              <w:lastRenderedPageBreak/>
              <w:t>An important aspect of the assessment process is proof of competence. This can be achieved by observation or a portfolio of evidence should be submitted in this regard.</w:t>
            </w:r>
          </w:p>
          <w:p w14:paraId="54CF403C" w14:textId="77777777" w:rsidR="00134A8E" w:rsidRPr="009C75C4" w:rsidRDefault="00134A8E" w:rsidP="00134A8E">
            <w:pPr>
              <w:spacing w:line="360" w:lineRule="auto"/>
              <w:rPr>
                <w:rFonts w:asciiTheme="majorHAnsi" w:eastAsia="Calibri" w:hAnsiTheme="majorHAnsi"/>
                <w:b/>
              </w:rPr>
            </w:pPr>
          </w:p>
        </w:tc>
      </w:tr>
      <w:tr w:rsidR="00134A8E" w:rsidRPr="009C75C4" w14:paraId="27F03CDD" w14:textId="77777777" w:rsidTr="00202D16">
        <w:tc>
          <w:tcPr>
            <w:tcW w:w="1728" w:type="dxa"/>
            <w:tcBorders>
              <w:top w:val="single" w:sz="4" w:space="0" w:color="000000"/>
              <w:left w:val="single" w:sz="4" w:space="0" w:color="000000"/>
              <w:bottom w:val="single" w:sz="4" w:space="0" w:color="000000"/>
              <w:right w:val="single" w:sz="4" w:space="0" w:color="000000"/>
            </w:tcBorders>
            <w:hideMark/>
          </w:tcPr>
          <w:p w14:paraId="0AE8E384" w14:textId="77777777" w:rsidR="00134A8E" w:rsidRPr="009C75C4" w:rsidRDefault="00134A8E" w:rsidP="00134A8E">
            <w:pPr>
              <w:spacing w:line="360" w:lineRule="auto"/>
              <w:rPr>
                <w:rFonts w:asciiTheme="majorHAnsi" w:eastAsia="Calibri" w:hAnsiTheme="majorHAnsi"/>
                <w:b/>
              </w:rPr>
            </w:pPr>
            <w:r w:rsidRPr="009C75C4">
              <w:rPr>
                <w:rFonts w:asciiTheme="majorHAnsi" w:eastAsia="Times New Roman" w:hAnsiTheme="majorHAnsi"/>
                <w:noProof/>
              </w:rPr>
              <w:lastRenderedPageBreak/>
              <w:drawing>
                <wp:anchor distT="0" distB="0" distL="114300" distR="114300" simplePos="0" relativeHeight="251665408" behindDoc="0" locked="0" layoutInCell="1" allowOverlap="1" wp14:anchorId="3005E923" wp14:editId="6DCDB22A">
                  <wp:simplePos x="0" y="0"/>
                  <wp:positionH relativeFrom="column">
                    <wp:posOffset>269240</wp:posOffset>
                  </wp:positionH>
                  <wp:positionV relativeFrom="paragraph">
                    <wp:posOffset>-7193915</wp:posOffset>
                  </wp:positionV>
                  <wp:extent cx="861060" cy="430530"/>
                  <wp:effectExtent l="0" t="0" r="0" b="7620"/>
                  <wp:wrapThrough wrapText="bothSides">
                    <wp:wrapPolygon edited="0">
                      <wp:start x="0" y="0"/>
                      <wp:lineTo x="0" y="21027"/>
                      <wp:lineTo x="21027" y="21027"/>
                      <wp:lineTo x="21027" y="0"/>
                      <wp:lineTo x="0" y="0"/>
                    </wp:wrapPolygon>
                  </wp:wrapThrough>
                  <wp:docPr id="17" name="Picture 17" descr="Description: http://tell.fll.purdue.edu/JapanProj/FLClipart/Adjectives/bus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tell.fll.purdue.edu/JapanProj/FLClipart/Adjectives/busy.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1060" cy="430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C75C4">
              <w:rPr>
                <w:rFonts w:asciiTheme="majorHAnsi" w:eastAsia="Calibri" w:hAnsiTheme="majorHAnsi"/>
                <w:b/>
              </w:rPr>
              <w:t>Workplace 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236D01F1" w14:textId="77777777" w:rsidR="00134A8E" w:rsidRPr="009C75C4" w:rsidRDefault="00134A8E" w:rsidP="00134A8E">
            <w:pPr>
              <w:spacing w:line="360" w:lineRule="auto"/>
              <w:rPr>
                <w:rFonts w:asciiTheme="majorHAnsi" w:eastAsia="Calibri" w:hAnsiTheme="majorHAnsi"/>
                <w:b/>
              </w:rPr>
            </w:pPr>
            <w:r w:rsidRPr="009C75C4">
              <w:rPr>
                <w:rFonts w:asciiTheme="majorHAnsi" w:eastAsia="Calibri" w:hAnsiTheme="majorHAnsi"/>
                <w:b/>
              </w:rPr>
              <w:t>An important aspect of learning is through workplace experience. Activities with this icon can only be completed once a learner is in the workplace</w:t>
            </w:r>
          </w:p>
        </w:tc>
      </w:tr>
      <w:tr w:rsidR="00134A8E" w:rsidRPr="009C75C4" w14:paraId="129EA1E3" w14:textId="77777777" w:rsidTr="00202D16">
        <w:trPr>
          <w:trHeight w:val="1565"/>
        </w:trPr>
        <w:tc>
          <w:tcPr>
            <w:tcW w:w="1728" w:type="dxa"/>
            <w:tcBorders>
              <w:top w:val="single" w:sz="4" w:space="0" w:color="000000"/>
              <w:left w:val="single" w:sz="4" w:space="0" w:color="000000"/>
              <w:bottom w:val="single" w:sz="4" w:space="0" w:color="000000"/>
              <w:right w:val="single" w:sz="4" w:space="0" w:color="000000"/>
            </w:tcBorders>
            <w:hideMark/>
          </w:tcPr>
          <w:p w14:paraId="465BBA9C" w14:textId="77777777" w:rsidR="00134A8E" w:rsidRPr="009C75C4" w:rsidRDefault="00134A8E" w:rsidP="00134A8E">
            <w:pPr>
              <w:spacing w:line="360" w:lineRule="auto"/>
              <w:rPr>
                <w:rFonts w:asciiTheme="majorHAnsi" w:eastAsia="Calibri" w:hAnsiTheme="majorHAnsi"/>
                <w:b/>
                <w:noProof/>
              </w:rPr>
            </w:pPr>
            <w:r w:rsidRPr="009C75C4">
              <w:rPr>
                <w:rFonts w:asciiTheme="majorHAnsi" w:eastAsia="Times New Roman" w:hAnsiTheme="majorHAnsi"/>
                <w:noProof/>
              </w:rPr>
              <w:drawing>
                <wp:anchor distT="0" distB="0" distL="114300" distR="114300" simplePos="0" relativeHeight="251666432" behindDoc="0" locked="0" layoutInCell="1" allowOverlap="1" wp14:anchorId="0738D5EB" wp14:editId="2A735823">
                  <wp:simplePos x="0" y="0"/>
                  <wp:positionH relativeFrom="column">
                    <wp:posOffset>528320</wp:posOffset>
                  </wp:positionH>
                  <wp:positionV relativeFrom="paragraph">
                    <wp:posOffset>381000</wp:posOffset>
                  </wp:positionV>
                  <wp:extent cx="604520" cy="439420"/>
                  <wp:effectExtent l="0" t="0" r="5080" b="0"/>
                  <wp:wrapThrough wrapText="bothSides">
                    <wp:wrapPolygon edited="0">
                      <wp:start x="0" y="0"/>
                      <wp:lineTo x="0" y="20601"/>
                      <wp:lineTo x="21101" y="20601"/>
                      <wp:lineTo x="21101" y="0"/>
                      <wp:lineTo x="0" y="0"/>
                    </wp:wrapPolygon>
                  </wp:wrapThrough>
                  <wp:docPr id="16" name="Picture 16" descr="Description: http://blog.mindjet.com/wp-content/uploads/2010/01/helpful_tips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http://blog.mindjet.com/wp-content/uploads/2010/01/helpful_tips_imag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520" cy="439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C75C4">
              <w:rPr>
                <w:rFonts w:asciiTheme="majorHAnsi" w:eastAsia="Calibri" w:hAnsiTheme="majorHAnsi"/>
                <w:b/>
                <w:noProof/>
              </w:rPr>
              <w:t>Tips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4812C1B9" w14:textId="77777777" w:rsidR="00134A8E" w:rsidRPr="009C75C4" w:rsidRDefault="00134A8E" w:rsidP="00134A8E">
            <w:pPr>
              <w:spacing w:line="360" w:lineRule="auto"/>
              <w:rPr>
                <w:rFonts w:asciiTheme="majorHAnsi" w:eastAsia="Calibri" w:hAnsiTheme="majorHAnsi"/>
                <w:b/>
              </w:rPr>
            </w:pPr>
            <w:r w:rsidRPr="009C75C4">
              <w:rPr>
                <w:rFonts w:asciiTheme="majorHAnsi" w:eastAsia="Calibri" w:hAnsiTheme="majorHAnsi"/>
                <w:b/>
              </w:rPr>
              <w:t>This icon indicates practical tips you can adopt in the future.</w:t>
            </w:r>
          </w:p>
        </w:tc>
      </w:tr>
      <w:tr w:rsidR="00134A8E" w:rsidRPr="009C75C4" w14:paraId="675CD582" w14:textId="77777777" w:rsidTr="00202D16">
        <w:trPr>
          <w:trHeight w:val="818"/>
        </w:trPr>
        <w:tc>
          <w:tcPr>
            <w:tcW w:w="1728" w:type="dxa"/>
            <w:tcBorders>
              <w:top w:val="single" w:sz="4" w:space="0" w:color="000000"/>
              <w:left w:val="single" w:sz="4" w:space="0" w:color="000000"/>
              <w:bottom w:val="single" w:sz="4" w:space="0" w:color="000000"/>
              <w:right w:val="single" w:sz="4" w:space="0" w:color="000000"/>
            </w:tcBorders>
            <w:hideMark/>
          </w:tcPr>
          <w:p w14:paraId="6AB54679" w14:textId="77777777" w:rsidR="00134A8E" w:rsidRPr="009C75C4" w:rsidRDefault="00134A8E" w:rsidP="00134A8E">
            <w:pPr>
              <w:spacing w:line="360" w:lineRule="auto"/>
              <w:rPr>
                <w:rFonts w:asciiTheme="majorHAnsi" w:eastAsia="Calibri" w:hAnsiTheme="majorHAnsi"/>
              </w:rPr>
            </w:pPr>
            <w:r w:rsidRPr="009C75C4">
              <w:rPr>
                <w:rFonts w:asciiTheme="majorHAnsi" w:eastAsia="Times New Roman" w:hAnsiTheme="majorHAnsi"/>
                <w:noProof/>
              </w:rPr>
              <w:drawing>
                <wp:anchor distT="0" distB="0" distL="114300" distR="114300" simplePos="0" relativeHeight="251667456" behindDoc="0" locked="0" layoutInCell="1" allowOverlap="1" wp14:anchorId="2609004C" wp14:editId="425D2552">
                  <wp:simplePos x="0" y="0"/>
                  <wp:positionH relativeFrom="column">
                    <wp:posOffset>362585</wp:posOffset>
                  </wp:positionH>
                  <wp:positionV relativeFrom="paragraph">
                    <wp:posOffset>207645</wp:posOffset>
                  </wp:positionV>
                  <wp:extent cx="655320" cy="546735"/>
                  <wp:effectExtent l="0" t="0" r="0" b="5715"/>
                  <wp:wrapThrough wrapText="bothSides">
                    <wp:wrapPolygon edited="0">
                      <wp:start x="0" y="0"/>
                      <wp:lineTo x="0" y="21073"/>
                      <wp:lineTo x="20721" y="21073"/>
                      <wp:lineTo x="20721" y="0"/>
                      <wp:lineTo x="0" y="0"/>
                    </wp:wrapPolygon>
                  </wp:wrapThrough>
                  <wp:docPr id="15" name="Picture 15" descr="Description: http://school.discoveryeducation.com/clipart/images/re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school.discoveryeducation.com/clipart/images/read.g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5320" cy="546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C75C4">
              <w:rPr>
                <w:rFonts w:asciiTheme="majorHAnsi" w:eastAsia="Calibri" w:hAnsiTheme="majorHAnsi"/>
                <w:b/>
              </w:rPr>
              <w:t>Notes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475D74F6" w14:textId="77777777" w:rsidR="00134A8E" w:rsidRPr="009C75C4" w:rsidRDefault="00134A8E" w:rsidP="00134A8E">
            <w:pPr>
              <w:spacing w:line="360" w:lineRule="auto"/>
              <w:rPr>
                <w:rFonts w:asciiTheme="majorHAnsi" w:eastAsia="Calibri" w:hAnsiTheme="majorHAnsi"/>
                <w:b/>
              </w:rPr>
            </w:pPr>
            <w:r w:rsidRPr="009C75C4">
              <w:rPr>
                <w:rFonts w:asciiTheme="majorHAnsi" w:eastAsia="Calibri" w:hAnsiTheme="majorHAnsi"/>
                <w:b/>
              </w:rPr>
              <w:t>This icon represents important notes you must remember as part of the learning process.</w:t>
            </w:r>
          </w:p>
        </w:tc>
      </w:tr>
    </w:tbl>
    <w:p w14:paraId="6F77DBC0" w14:textId="77777777" w:rsidR="002773C7" w:rsidRPr="009C75C4" w:rsidRDefault="002773C7" w:rsidP="002773C7">
      <w:pPr>
        <w:tabs>
          <w:tab w:val="left" w:pos="5387"/>
        </w:tabs>
        <w:spacing w:line="360" w:lineRule="auto"/>
        <w:rPr>
          <w:rFonts w:asciiTheme="majorHAnsi" w:eastAsia="Times New Roman" w:hAnsiTheme="majorHAnsi"/>
          <w:b/>
        </w:rPr>
      </w:pPr>
    </w:p>
    <w:p w14:paraId="64365ACB" w14:textId="77777777" w:rsidR="002773C7" w:rsidRPr="009C75C4" w:rsidRDefault="002773C7" w:rsidP="004E171F">
      <w:pPr>
        <w:tabs>
          <w:tab w:val="left" w:pos="5387"/>
        </w:tabs>
        <w:spacing w:line="360" w:lineRule="auto"/>
        <w:rPr>
          <w:rFonts w:asciiTheme="majorHAnsi" w:eastAsia="Times New Roman" w:hAnsiTheme="majorHAnsi" w:cstheme="majorHAnsi"/>
          <w:b/>
        </w:rPr>
      </w:pPr>
    </w:p>
    <w:p w14:paraId="14461C4E" w14:textId="77777777" w:rsidR="004E171F" w:rsidRPr="009C75C4" w:rsidRDefault="004E171F" w:rsidP="004E171F">
      <w:pPr>
        <w:tabs>
          <w:tab w:val="left" w:pos="5387"/>
        </w:tabs>
        <w:spacing w:line="360" w:lineRule="auto"/>
        <w:rPr>
          <w:rFonts w:asciiTheme="majorHAnsi" w:eastAsia="Times New Roman" w:hAnsiTheme="majorHAnsi" w:cstheme="majorHAnsi"/>
          <w:b/>
        </w:rPr>
      </w:pPr>
    </w:p>
    <w:p w14:paraId="60B887CB" w14:textId="77777777" w:rsidR="004E171F" w:rsidRPr="009C75C4" w:rsidRDefault="004E171F" w:rsidP="004E171F">
      <w:pPr>
        <w:tabs>
          <w:tab w:val="left" w:pos="5387"/>
        </w:tabs>
        <w:spacing w:line="360" w:lineRule="auto"/>
        <w:rPr>
          <w:rFonts w:asciiTheme="majorHAnsi" w:eastAsia="Times New Roman" w:hAnsiTheme="majorHAnsi" w:cstheme="majorHAnsi"/>
          <w:b/>
        </w:rPr>
      </w:pPr>
    </w:p>
    <w:p w14:paraId="223E5E13" w14:textId="77777777" w:rsidR="004E171F" w:rsidRPr="009C75C4" w:rsidRDefault="004E171F" w:rsidP="004E171F">
      <w:pPr>
        <w:tabs>
          <w:tab w:val="left" w:pos="5387"/>
        </w:tabs>
        <w:spacing w:line="360" w:lineRule="auto"/>
        <w:rPr>
          <w:rFonts w:asciiTheme="majorHAnsi" w:eastAsia="Times New Roman" w:hAnsiTheme="majorHAnsi" w:cstheme="majorHAnsi"/>
          <w:b/>
        </w:rPr>
      </w:pPr>
    </w:p>
    <w:p w14:paraId="4DABC4E3" w14:textId="77777777" w:rsidR="004E171F" w:rsidRPr="009C75C4" w:rsidRDefault="004E171F" w:rsidP="004E171F">
      <w:pPr>
        <w:tabs>
          <w:tab w:val="left" w:pos="5387"/>
        </w:tabs>
        <w:spacing w:line="360" w:lineRule="auto"/>
        <w:rPr>
          <w:rFonts w:asciiTheme="majorHAnsi" w:eastAsia="Times New Roman" w:hAnsiTheme="majorHAnsi" w:cstheme="majorHAnsi"/>
          <w:b/>
        </w:rPr>
      </w:pPr>
    </w:p>
    <w:p w14:paraId="51AD04F7" w14:textId="77777777" w:rsidR="004E171F" w:rsidRPr="009C75C4" w:rsidRDefault="004E171F" w:rsidP="004E171F">
      <w:pPr>
        <w:tabs>
          <w:tab w:val="left" w:pos="5387"/>
        </w:tabs>
        <w:spacing w:line="360" w:lineRule="auto"/>
        <w:rPr>
          <w:rFonts w:asciiTheme="majorHAnsi" w:eastAsia="Times New Roman" w:hAnsiTheme="majorHAnsi" w:cstheme="majorHAnsi"/>
          <w:b/>
        </w:rPr>
      </w:pPr>
    </w:p>
    <w:p w14:paraId="75A46306" w14:textId="77777777" w:rsidR="004E171F" w:rsidRPr="009C75C4" w:rsidRDefault="004E171F" w:rsidP="004E171F">
      <w:pPr>
        <w:tabs>
          <w:tab w:val="left" w:pos="5387"/>
        </w:tabs>
        <w:spacing w:line="360" w:lineRule="auto"/>
        <w:rPr>
          <w:rFonts w:asciiTheme="majorHAnsi" w:eastAsia="Times New Roman" w:hAnsiTheme="majorHAnsi" w:cstheme="majorHAnsi"/>
          <w:b/>
        </w:rPr>
      </w:pPr>
    </w:p>
    <w:p w14:paraId="3E77E194" w14:textId="77777777" w:rsidR="004E171F" w:rsidRPr="009C75C4" w:rsidRDefault="004E171F" w:rsidP="004E171F">
      <w:pPr>
        <w:tabs>
          <w:tab w:val="left" w:pos="5387"/>
        </w:tabs>
        <w:spacing w:line="360" w:lineRule="auto"/>
        <w:rPr>
          <w:rFonts w:asciiTheme="majorHAnsi" w:eastAsia="Times New Roman" w:hAnsiTheme="majorHAnsi" w:cstheme="majorHAnsi"/>
          <w:b/>
        </w:rPr>
      </w:pPr>
    </w:p>
    <w:p w14:paraId="1815C31C" w14:textId="77777777" w:rsidR="004E171F" w:rsidRPr="009C75C4" w:rsidRDefault="004E171F" w:rsidP="004E171F">
      <w:pPr>
        <w:tabs>
          <w:tab w:val="left" w:pos="5387"/>
        </w:tabs>
        <w:spacing w:line="360" w:lineRule="auto"/>
        <w:rPr>
          <w:rFonts w:asciiTheme="majorHAnsi" w:eastAsia="Times New Roman" w:hAnsiTheme="majorHAnsi" w:cstheme="majorHAnsi"/>
          <w:b/>
        </w:rPr>
      </w:pPr>
    </w:p>
    <w:p w14:paraId="15EAC292" w14:textId="77777777" w:rsidR="004E171F" w:rsidRPr="009C75C4" w:rsidRDefault="004E171F" w:rsidP="004E171F">
      <w:pPr>
        <w:tabs>
          <w:tab w:val="left" w:pos="5387"/>
        </w:tabs>
        <w:spacing w:line="360" w:lineRule="auto"/>
        <w:rPr>
          <w:rFonts w:asciiTheme="majorHAnsi" w:eastAsia="Times New Roman" w:hAnsiTheme="majorHAnsi" w:cstheme="majorHAnsi"/>
          <w:b/>
        </w:rPr>
      </w:pPr>
    </w:p>
    <w:p w14:paraId="6A3713C2" w14:textId="77777777" w:rsidR="004E171F" w:rsidRPr="009C75C4" w:rsidRDefault="004E171F" w:rsidP="004E171F">
      <w:pPr>
        <w:tabs>
          <w:tab w:val="left" w:pos="5387"/>
        </w:tabs>
        <w:spacing w:line="360" w:lineRule="auto"/>
        <w:rPr>
          <w:rFonts w:asciiTheme="majorHAnsi" w:eastAsia="Times New Roman" w:hAnsiTheme="majorHAnsi" w:cstheme="majorHAnsi"/>
          <w:b/>
        </w:rPr>
      </w:pPr>
    </w:p>
    <w:p w14:paraId="5DFDE692" w14:textId="77777777" w:rsidR="004E171F" w:rsidRPr="009C75C4" w:rsidRDefault="004E171F" w:rsidP="004E171F">
      <w:pPr>
        <w:tabs>
          <w:tab w:val="left" w:pos="5387"/>
        </w:tabs>
        <w:spacing w:line="360" w:lineRule="auto"/>
        <w:rPr>
          <w:rFonts w:asciiTheme="majorHAnsi" w:eastAsia="Times New Roman" w:hAnsiTheme="majorHAnsi" w:cstheme="majorHAnsi"/>
          <w:b/>
        </w:rPr>
      </w:pPr>
    </w:p>
    <w:p w14:paraId="70835ADC" w14:textId="77777777" w:rsidR="004E171F" w:rsidRPr="009C75C4" w:rsidRDefault="004E171F" w:rsidP="004E171F">
      <w:pPr>
        <w:tabs>
          <w:tab w:val="left" w:pos="5387"/>
        </w:tabs>
        <w:spacing w:line="360" w:lineRule="auto"/>
        <w:rPr>
          <w:rFonts w:asciiTheme="majorHAnsi" w:eastAsia="Times New Roman" w:hAnsiTheme="majorHAnsi" w:cstheme="majorHAnsi"/>
          <w:b/>
        </w:rPr>
      </w:pPr>
    </w:p>
    <w:p w14:paraId="7A41925E" w14:textId="77777777" w:rsidR="004E171F" w:rsidRPr="009C75C4" w:rsidRDefault="004E171F" w:rsidP="004E171F">
      <w:pPr>
        <w:tabs>
          <w:tab w:val="left" w:pos="5387"/>
        </w:tabs>
        <w:spacing w:line="360" w:lineRule="auto"/>
        <w:rPr>
          <w:rFonts w:asciiTheme="majorHAnsi" w:eastAsia="Times New Roman" w:hAnsiTheme="majorHAnsi" w:cstheme="majorHAnsi"/>
          <w:b/>
        </w:rPr>
      </w:pPr>
    </w:p>
    <w:p w14:paraId="40992871" w14:textId="77777777" w:rsidR="004E171F" w:rsidRPr="009C75C4" w:rsidRDefault="004E171F" w:rsidP="004E171F">
      <w:pPr>
        <w:tabs>
          <w:tab w:val="left" w:pos="5387"/>
        </w:tabs>
        <w:spacing w:line="360" w:lineRule="auto"/>
        <w:rPr>
          <w:rFonts w:asciiTheme="majorHAnsi" w:eastAsia="Times New Roman" w:hAnsiTheme="majorHAnsi" w:cstheme="majorHAnsi"/>
          <w:b/>
        </w:rPr>
      </w:pPr>
    </w:p>
    <w:p w14:paraId="4EB16079" w14:textId="77777777" w:rsidR="004E171F" w:rsidRPr="009C75C4" w:rsidRDefault="004E171F" w:rsidP="004E171F">
      <w:pPr>
        <w:tabs>
          <w:tab w:val="left" w:pos="5387"/>
        </w:tabs>
        <w:spacing w:line="360" w:lineRule="auto"/>
        <w:rPr>
          <w:rFonts w:asciiTheme="majorHAnsi" w:eastAsia="Times New Roman" w:hAnsiTheme="majorHAnsi" w:cstheme="majorHAnsi"/>
          <w:b/>
        </w:rPr>
      </w:pPr>
    </w:p>
    <w:p w14:paraId="05CEF19B" w14:textId="77777777" w:rsidR="004E171F" w:rsidRPr="009C75C4" w:rsidRDefault="004E171F" w:rsidP="004E171F">
      <w:pPr>
        <w:tabs>
          <w:tab w:val="left" w:pos="5387"/>
        </w:tabs>
        <w:spacing w:line="360" w:lineRule="auto"/>
        <w:rPr>
          <w:rFonts w:asciiTheme="majorHAnsi" w:eastAsia="Times New Roman" w:hAnsiTheme="majorHAnsi" w:cstheme="majorHAnsi"/>
          <w:b/>
        </w:rPr>
      </w:pPr>
    </w:p>
    <w:p w14:paraId="6F176D25" w14:textId="77777777" w:rsidR="004E171F" w:rsidRPr="009C75C4" w:rsidRDefault="004E171F" w:rsidP="004E171F">
      <w:pPr>
        <w:tabs>
          <w:tab w:val="left" w:pos="5387"/>
        </w:tabs>
        <w:spacing w:line="360" w:lineRule="auto"/>
        <w:rPr>
          <w:rFonts w:asciiTheme="majorHAnsi" w:eastAsia="Times New Roman" w:hAnsiTheme="majorHAnsi" w:cstheme="majorHAnsi"/>
          <w:b/>
        </w:rPr>
      </w:pPr>
    </w:p>
    <w:p w14:paraId="70C31A3A" w14:textId="77777777" w:rsidR="002773C7" w:rsidRPr="009C75C4" w:rsidRDefault="002773C7" w:rsidP="004E171F">
      <w:pPr>
        <w:tabs>
          <w:tab w:val="left" w:pos="5387"/>
        </w:tabs>
        <w:spacing w:line="360" w:lineRule="auto"/>
        <w:rPr>
          <w:rFonts w:asciiTheme="majorHAnsi" w:eastAsia="Times New Roman" w:hAnsiTheme="majorHAnsi" w:cstheme="majorHAnsi"/>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9C75C4" w14:paraId="20F9A4B3" w14:textId="77777777" w:rsidTr="002773C7">
        <w:tc>
          <w:tcPr>
            <w:tcW w:w="9350" w:type="dxa"/>
            <w:shd w:val="clear" w:color="auto" w:fill="9CC2E5" w:themeFill="accent1" w:themeFillTint="99"/>
          </w:tcPr>
          <w:p w14:paraId="07D21198" w14:textId="77777777" w:rsidR="002773C7" w:rsidRPr="009C75C4" w:rsidRDefault="00622E97" w:rsidP="005203BC">
            <w:pPr>
              <w:tabs>
                <w:tab w:val="left" w:pos="5387"/>
              </w:tabs>
              <w:spacing w:line="360" w:lineRule="auto"/>
              <w:jc w:val="both"/>
              <w:rPr>
                <w:rFonts w:asciiTheme="majorHAnsi" w:eastAsia="Times New Roman" w:hAnsiTheme="majorHAnsi" w:cstheme="majorHAnsi"/>
                <w:b/>
              </w:rPr>
            </w:pPr>
            <w:r w:rsidRPr="009C75C4">
              <w:rPr>
                <w:rFonts w:asciiTheme="majorHAnsi" w:eastAsia="Times New Roman" w:hAnsiTheme="majorHAnsi" w:cstheme="majorHAnsi"/>
                <w:b/>
              </w:rPr>
              <w:t>KM-02-KT01: Learning and development management concepts</w:t>
            </w:r>
          </w:p>
        </w:tc>
      </w:tr>
    </w:tbl>
    <w:p w14:paraId="24302E83" w14:textId="77777777" w:rsidR="002773C7" w:rsidRPr="009C75C4" w:rsidRDefault="002773C7" w:rsidP="005203BC">
      <w:pPr>
        <w:tabs>
          <w:tab w:val="left" w:pos="5387"/>
        </w:tabs>
        <w:spacing w:line="360" w:lineRule="auto"/>
        <w:jc w:val="both"/>
        <w:rPr>
          <w:rFonts w:asciiTheme="majorHAnsi" w:eastAsia="Times New Roman" w:hAnsiTheme="majorHAnsi" w:cstheme="majorHAnsi"/>
          <w:b/>
        </w:rPr>
      </w:pPr>
    </w:p>
    <w:tbl>
      <w:tblPr>
        <w:tblStyle w:val="TableGrid"/>
        <w:tblW w:w="9355" w:type="dxa"/>
        <w:tblLook w:val="04A0" w:firstRow="1" w:lastRow="0" w:firstColumn="1" w:lastColumn="0" w:noHBand="0" w:noVBand="1"/>
      </w:tblPr>
      <w:tblGrid>
        <w:gridCol w:w="1345"/>
        <w:gridCol w:w="8010"/>
      </w:tblGrid>
      <w:tr w:rsidR="002773C7" w:rsidRPr="009C75C4" w14:paraId="74BD2E41" w14:textId="77777777" w:rsidTr="00356675">
        <w:tc>
          <w:tcPr>
            <w:tcW w:w="1345" w:type="dxa"/>
            <w:shd w:val="clear" w:color="auto" w:fill="9CC2E5" w:themeFill="accent1" w:themeFillTint="99"/>
          </w:tcPr>
          <w:p w14:paraId="67751601" w14:textId="77777777" w:rsidR="002773C7" w:rsidRPr="009C75C4" w:rsidRDefault="00622E97" w:rsidP="005203BC">
            <w:pPr>
              <w:spacing w:line="360" w:lineRule="auto"/>
              <w:jc w:val="both"/>
              <w:rPr>
                <w:rFonts w:asciiTheme="majorHAnsi" w:hAnsiTheme="majorHAnsi" w:cstheme="majorHAnsi"/>
                <w:b/>
              </w:rPr>
            </w:pPr>
            <w:r w:rsidRPr="009C75C4">
              <w:rPr>
                <w:rFonts w:asciiTheme="majorHAnsi" w:hAnsiTheme="majorHAnsi" w:cstheme="majorHAnsi"/>
                <w:b/>
              </w:rPr>
              <w:t>KT0101</w:t>
            </w:r>
          </w:p>
        </w:tc>
        <w:tc>
          <w:tcPr>
            <w:tcW w:w="8010" w:type="dxa"/>
          </w:tcPr>
          <w:p w14:paraId="11DA09F8" w14:textId="229ADAAC" w:rsidR="002773C7" w:rsidRPr="009C75C4" w:rsidRDefault="00622E97" w:rsidP="005203BC">
            <w:pPr>
              <w:spacing w:line="360" w:lineRule="auto"/>
              <w:jc w:val="both"/>
              <w:rPr>
                <w:rFonts w:asciiTheme="majorHAnsi" w:hAnsiTheme="majorHAnsi" w:cstheme="majorHAnsi"/>
              </w:rPr>
            </w:pPr>
            <w:r w:rsidRPr="009C75C4">
              <w:rPr>
                <w:rFonts w:asciiTheme="majorHAnsi" w:hAnsiTheme="majorHAnsi" w:cstheme="majorHAnsi"/>
              </w:rPr>
              <w:t xml:space="preserve">Functions of management (Plan, lead, </w:t>
            </w:r>
            <w:r w:rsidR="00631672" w:rsidRPr="009C75C4">
              <w:rPr>
                <w:rFonts w:asciiTheme="majorHAnsi" w:hAnsiTheme="majorHAnsi" w:cstheme="majorHAnsi"/>
              </w:rPr>
              <w:t>organize</w:t>
            </w:r>
            <w:r w:rsidRPr="009C75C4">
              <w:rPr>
                <w:rFonts w:asciiTheme="majorHAnsi" w:hAnsiTheme="majorHAnsi" w:cstheme="majorHAnsi"/>
              </w:rPr>
              <w:t xml:space="preserve"> and control)</w:t>
            </w:r>
          </w:p>
        </w:tc>
      </w:tr>
      <w:tr w:rsidR="002773C7" w:rsidRPr="009C75C4" w14:paraId="39BD97D3" w14:textId="77777777" w:rsidTr="00356675">
        <w:tc>
          <w:tcPr>
            <w:tcW w:w="1345" w:type="dxa"/>
            <w:shd w:val="clear" w:color="auto" w:fill="9CC2E5" w:themeFill="accent1" w:themeFillTint="99"/>
          </w:tcPr>
          <w:p w14:paraId="18A4788A" w14:textId="77777777" w:rsidR="002773C7" w:rsidRPr="009C75C4" w:rsidRDefault="00622E97" w:rsidP="005203BC">
            <w:pPr>
              <w:spacing w:line="360" w:lineRule="auto"/>
              <w:jc w:val="both"/>
              <w:rPr>
                <w:rFonts w:asciiTheme="majorHAnsi" w:hAnsiTheme="majorHAnsi" w:cstheme="majorHAnsi"/>
                <w:b/>
              </w:rPr>
            </w:pPr>
            <w:r w:rsidRPr="009C75C4">
              <w:rPr>
                <w:rFonts w:asciiTheme="majorHAnsi" w:hAnsiTheme="majorHAnsi" w:cstheme="majorHAnsi"/>
                <w:b/>
              </w:rPr>
              <w:t>KT0102</w:t>
            </w:r>
          </w:p>
        </w:tc>
        <w:tc>
          <w:tcPr>
            <w:tcW w:w="8010" w:type="dxa"/>
          </w:tcPr>
          <w:p w14:paraId="78B10299" w14:textId="77777777" w:rsidR="002773C7" w:rsidRPr="009C75C4" w:rsidRDefault="00622E97" w:rsidP="005203BC">
            <w:pPr>
              <w:spacing w:line="360" w:lineRule="auto"/>
              <w:jc w:val="both"/>
              <w:rPr>
                <w:rFonts w:asciiTheme="majorHAnsi" w:hAnsiTheme="majorHAnsi" w:cstheme="majorHAnsi"/>
              </w:rPr>
            </w:pPr>
            <w:r w:rsidRPr="009C75C4">
              <w:rPr>
                <w:rFonts w:asciiTheme="majorHAnsi" w:hAnsiTheme="majorHAnsi" w:cstheme="majorHAnsi"/>
              </w:rPr>
              <w:t>Cost control and budgeting (Principles, processes and procedures)</w:t>
            </w:r>
          </w:p>
        </w:tc>
      </w:tr>
      <w:tr w:rsidR="002773C7" w:rsidRPr="009C75C4" w14:paraId="76AFA31D" w14:textId="77777777" w:rsidTr="00356675">
        <w:tc>
          <w:tcPr>
            <w:tcW w:w="1345" w:type="dxa"/>
            <w:shd w:val="clear" w:color="auto" w:fill="9CC2E5" w:themeFill="accent1" w:themeFillTint="99"/>
          </w:tcPr>
          <w:p w14:paraId="39765763" w14:textId="77777777" w:rsidR="002773C7" w:rsidRPr="009C75C4" w:rsidRDefault="00622E97" w:rsidP="005203BC">
            <w:pPr>
              <w:spacing w:line="360" w:lineRule="auto"/>
              <w:jc w:val="both"/>
              <w:rPr>
                <w:rFonts w:asciiTheme="majorHAnsi" w:hAnsiTheme="majorHAnsi" w:cstheme="majorHAnsi"/>
                <w:b/>
              </w:rPr>
            </w:pPr>
            <w:r w:rsidRPr="009C75C4">
              <w:rPr>
                <w:rFonts w:asciiTheme="majorHAnsi" w:hAnsiTheme="majorHAnsi" w:cstheme="majorHAnsi"/>
                <w:b/>
              </w:rPr>
              <w:t>KT0103</w:t>
            </w:r>
          </w:p>
        </w:tc>
        <w:tc>
          <w:tcPr>
            <w:tcW w:w="8010" w:type="dxa"/>
          </w:tcPr>
          <w:p w14:paraId="0C0353B9" w14:textId="77777777" w:rsidR="002773C7" w:rsidRPr="009C75C4" w:rsidRDefault="00622E97" w:rsidP="005203BC">
            <w:pPr>
              <w:spacing w:line="360" w:lineRule="auto"/>
              <w:jc w:val="both"/>
              <w:rPr>
                <w:rFonts w:asciiTheme="majorHAnsi" w:hAnsiTheme="majorHAnsi" w:cstheme="majorHAnsi"/>
              </w:rPr>
            </w:pPr>
            <w:r w:rsidRPr="009C75C4">
              <w:rPr>
                <w:rFonts w:asciiTheme="majorHAnsi" w:hAnsiTheme="majorHAnsi" w:cstheme="majorHAnsi"/>
              </w:rPr>
              <w:t>Workforce development planning concepts (Job design, Job evaluation, Competency profiles)</w:t>
            </w:r>
          </w:p>
        </w:tc>
      </w:tr>
      <w:tr w:rsidR="002773C7" w:rsidRPr="009C75C4" w14:paraId="67A15FC9" w14:textId="77777777" w:rsidTr="00356675">
        <w:tc>
          <w:tcPr>
            <w:tcW w:w="1345" w:type="dxa"/>
            <w:shd w:val="clear" w:color="auto" w:fill="9CC2E5" w:themeFill="accent1" w:themeFillTint="99"/>
          </w:tcPr>
          <w:p w14:paraId="4B11979B" w14:textId="77777777" w:rsidR="002773C7" w:rsidRPr="009C75C4" w:rsidRDefault="00622E97" w:rsidP="005203BC">
            <w:pPr>
              <w:spacing w:line="360" w:lineRule="auto"/>
              <w:jc w:val="both"/>
              <w:rPr>
                <w:rFonts w:asciiTheme="majorHAnsi" w:hAnsiTheme="majorHAnsi" w:cstheme="majorHAnsi"/>
                <w:b/>
              </w:rPr>
            </w:pPr>
            <w:r w:rsidRPr="009C75C4">
              <w:rPr>
                <w:rFonts w:asciiTheme="majorHAnsi" w:hAnsiTheme="majorHAnsi" w:cstheme="majorHAnsi"/>
                <w:b/>
              </w:rPr>
              <w:t>KT0104</w:t>
            </w:r>
          </w:p>
        </w:tc>
        <w:tc>
          <w:tcPr>
            <w:tcW w:w="8010" w:type="dxa"/>
          </w:tcPr>
          <w:p w14:paraId="7CF1E9C0" w14:textId="77777777" w:rsidR="002773C7" w:rsidRPr="009C75C4" w:rsidRDefault="00622E97" w:rsidP="005203BC">
            <w:pPr>
              <w:spacing w:line="360" w:lineRule="auto"/>
              <w:jc w:val="both"/>
              <w:rPr>
                <w:rFonts w:asciiTheme="majorHAnsi" w:hAnsiTheme="majorHAnsi" w:cstheme="majorHAnsi"/>
              </w:rPr>
            </w:pPr>
            <w:r w:rsidRPr="009C75C4">
              <w:rPr>
                <w:rFonts w:asciiTheme="majorHAnsi" w:hAnsiTheme="majorHAnsi" w:cstheme="majorHAnsi"/>
              </w:rPr>
              <w:t>Personal development concepts (performance management, talent management, ethics management)</w:t>
            </w:r>
          </w:p>
        </w:tc>
      </w:tr>
      <w:tr w:rsidR="002773C7" w:rsidRPr="009C75C4" w14:paraId="002117F0" w14:textId="77777777" w:rsidTr="00356675">
        <w:tc>
          <w:tcPr>
            <w:tcW w:w="1345" w:type="dxa"/>
            <w:shd w:val="clear" w:color="auto" w:fill="9CC2E5" w:themeFill="accent1" w:themeFillTint="99"/>
          </w:tcPr>
          <w:p w14:paraId="34E497BC" w14:textId="77777777" w:rsidR="002773C7" w:rsidRPr="009C75C4" w:rsidRDefault="00622E97" w:rsidP="005203BC">
            <w:pPr>
              <w:spacing w:line="360" w:lineRule="auto"/>
              <w:jc w:val="both"/>
              <w:rPr>
                <w:rFonts w:asciiTheme="majorHAnsi" w:hAnsiTheme="majorHAnsi" w:cstheme="majorHAnsi"/>
                <w:b/>
              </w:rPr>
            </w:pPr>
            <w:r w:rsidRPr="009C75C4">
              <w:rPr>
                <w:rFonts w:asciiTheme="majorHAnsi" w:hAnsiTheme="majorHAnsi" w:cstheme="majorHAnsi"/>
                <w:b/>
              </w:rPr>
              <w:t>KT0105</w:t>
            </w:r>
          </w:p>
        </w:tc>
        <w:tc>
          <w:tcPr>
            <w:tcW w:w="8010" w:type="dxa"/>
          </w:tcPr>
          <w:p w14:paraId="409DC87C" w14:textId="77777777" w:rsidR="002773C7" w:rsidRPr="009C75C4" w:rsidRDefault="00622E97" w:rsidP="005203BC">
            <w:pPr>
              <w:spacing w:line="360" w:lineRule="auto"/>
              <w:jc w:val="both"/>
              <w:rPr>
                <w:rFonts w:asciiTheme="majorHAnsi" w:hAnsiTheme="majorHAnsi" w:cstheme="majorHAnsi"/>
              </w:rPr>
            </w:pPr>
            <w:r w:rsidRPr="009C75C4">
              <w:rPr>
                <w:rFonts w:asciiTheme="majorHAnsi" w:hAnsiTheme="majorHAnsi" w:cstheme="majorHAnsi"/>
              </w:rPr>
              <w:t>Lifelong learning and continuous professional development concepts</w:t>
            </w:r>
          </w:p>
        </w:tc>
      </w:tr>
    </w:tbl>
    <w:p w14:paraId="10A01254" w14:textId="77777777" w:rsidR="002773C7" w:rsidRPr="009C75C4" w:rsidRDefault="002773C7" w:rsidP="005203BC">
      <w:pPr>
        <w:spacing w:line="360" w:lineRule="auto"/>
        <w:jc w:val="both"/>
        <w:rPr>
          <w:rFonts w:asciiTheme="majorHAnsi" w:hAnsiTheme="majorHAnsi" w:cstheme="majorHAnsi"/>
        </w:rPr>
      </w:pPr>
    </w:p>
    <w:p w14:paraId="67EBE693" w14:textId="52892F76" w:rsidR="00356675" w:rsidRPr="009C75C4" w:rsidRDefault="00356675" w:rsidP="005203BC">
      <w:pPr>
        <w:shd w:val="clear" w:color="auto" w:fill="9CC2E5" w:themeFill="accent1" w:themeFillTint="99"/>
        <w:spacing w:line="360" w:lineRule="auto"/>
        <w:jc w:val="both"/>
        <w:rPr>
          <w:rFonts w:asciiTheme="majorHAnsi" w:hAnsiTheme="majorHAnsi" w:cstheme="majorHAnsi"/>
          <w:b/>
        </w:rPr>
      </w:pPr>
      <w:r w:rsidRPr="009C75C4">
        <w:rPr>
          <w:rFonts w:asciiTheme="majorHAnsi" w:hAnsiTheme="majorHAnsi" w:cstheme="majorHAnsi"/>
          <w:b/>
        </w:rPr>
        <w:t xml:space="preserve">Functions of management (Plan, lead, </w:t>
      </w:r>
      <w:r w:rsidR="00631672" w:rsidRPr="009C75C4">
        <w:rPr>
          <w:rFonts w:asciiTheme="majorHAnsi" w:hAnsiTheme="majorHAnsi" w:cstheme="majorHAnsi"/>
          <w:b/>
        </w:rPr>
        <w:t>organize</w:t>
      </w:r>
      <w:r w:rsidRPr="009C75C4">
        <w:rPr>
          <w:rFonts w:asciiTheme="majorHAnsi" w:hAnsiTheme="majorHAnsi" w:cstheme="majorHAnsi"/>
          <w:b/>
        </w:rPr>
        <w:t xml:space="preserve"> and control)</w:t>
      </w:r>
    </w:p>
    <w:p w14:paraId="3A1C6C55" w14:textId="77777777" w:rsidR="00C45337" w:rsidRPr="009C75C4" w:rsidRDefault="00C45337" w:rsidP="005203BC">
      <w:pPr>
        <w:spacing w:line="360" w:lineRule="auto"/>
        <w:jc w:val="both"/>
        <w:rPr>
          <w:rFonts w:asciiTheme="majorHAnsi" w:hAnsiTheme="majorHAnsi" w:cstheme="majorHAnsi"/>
          <w:b/>
        </w:rPr>
      </w:pPr>
      <w:r w:rsidRPr="009C75C4">
        <w:rPr>
          <w:rFonts w:asciiTheme="majorHAnsi" w:hAnsiTheme="majorHAnsi" w:cstheme="majorHAnsi"/>
          <w:b/>
        </w:rPr>
        <w:t>Functions of Management</w:t>
      </w:r>
    </w:p>
    <w:p w14:paraId="2882158F" w14:textId="6D740371" w:rsidR="003875D8" w:rsidRPr="009C75C4" w:rsidRDefault="003875D8" w:rsidP="005203BC">
      <w:pPr>
        <w:spacing w:line="360" w:lineRule="auto"/>
        <w:jc w:val="both"/>
        <w:rPr>
          <w:rFonts w:asciiTheme="majorHAnsi" w:hAnsiTheme="majorHAnsi" w:cstheme="majorHAnsi"/>
          <w:b/>
        </w:rPr>
      </w:pPr>
      <w:r w:rsidRPr="009C75C4">
        <w:rPr>
          <w:rFonts w:asciiTheme="majorHAnsi" w:hAnsiTheme="majorHAnsi" w:cstheme="majorHAnsi"/>
          <w:b/>
          <w:noProof/>
        </w:rPr>
        <w:drawing>
          <wp:inline distT="0" distB="0" distL="0" distR="0" wp14:anchorId="16B4F3E6" wp14:editId="2EED13C4">
            <wp:extent cx="5943600" cy="2971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971800"/>
                    </a:xfrm>
                    <a:prstGeom prst="rect">
                      <a:avLst/>
                    </a:prstGeom>
                  </pic:spPr>
                </pic:pic>
              </a:graphicData>
            </a:graphic>
          </wp:inline>
        </w:drawing>
      </w:r>
    </w:p>
    <w:p w14:paraId="10B30DDE" w14:textId="77777777" w:rsidR="00C45337" w:rsidRPr="009C75C4" w:rsidRDefault="00C45337" w:rsidP="005203BC">
      <w:pPr>
        <w:spacing w:line="360" w:lineRule="auto"/>
        <w:jc w:val="both"/>
        <w:rPr>
          <w:rFonts w:asciiTheme="majorHAnsi" w:hAnsiTheme="majorHAnsi" w:cstheme="majorHAnsi"/>
        </w:rPr>
      </w:pPr>
      <w:r w:rsidRPr="009C75C4">
        <w:rPr>
          <w:rFonts w:asciiTheme="majorHAnsi" w:hAnsiTheme="majorHAnsi" w:cstheme="majorHAnsi"/>
        </w:rPr>
        <w:t xml:space="preserve">Management has been described as a social process involving responsibility for economical and effective planning &amp; regulation of operation of an enterprise in the fulfillment of given purposes. It is a dynamic process consisting of various elements and activities. These activities are different </w:t>
      </w:r>
      <w:r w:rsidRPr="009C75C4">
        <w:rPr>
          <w:rFonts w:asciiTheme="majorHAnsi" w:hAnsiTheme="majorHAnsi" w:cstheme="majorHAnsi"/>
        </w:rPr>
        <w:lastRenderedPageBreak/>
        <w:t>from operative functions like marketing, finance, purchase etc. Rather these activities are common to each and every manger irrespective of his level or status.</w:t>
      </w:r>
    </w:p>
    <w:p w14:paraId="4027BBEA" w14:textId="77777777" w:rsidR="00C45337" w:rsidRPr="009C75C4" w:rsidRDefault="00C45337" w:rsidP="005203BC">
      <w:pPr>
        <w:spacing w:line="360" w:lineRule="auto"/>
        <w:jc w:val="both"/>
        <w:rPr>
          <w:rFonts w:asciiTheme="majorHAnsi" w:hAnsiTheme="majorHAnsi" w:cstheme="majorHAnsi"/>
        </w:rPr>
      </w:pPr>
      <w:r w:rsidRPr="009C75C4">
        <w:rPr>
          <w:rFonts w:asciiTheme="majorHAnsi" w:hAnsiTheme="majorHAnsi" w:cstheme="majorHAnsi"/>
        </w:rPr>
        <w:t>Different experts have classified functions of management. According to </w:t>
      </w:r>
      <w:r w:rsidRPr="009C75C4">
        <w:rPr>
          <w:rFonts w:asciiTheme="majorHAnsi" w:hAnsiTheme="majorHAnsi" w:cstheme="majorHAnsi"/>
          <w:i/>
          <w:iCs/>
        </w:rPr>
        <w:t>George &amp; Jerry</w:t>
      </w:r>
      <w:r w:rsidRPr="009C75C4">
        <w:rPr>
          <w:rFonts w:asciiTheme="majorHAnsi" w:hAnsiTheme="majorHAnsi" w:cstheme="majorHAnsi"/>
        </w:rPr>
        <w:t>, “There are four fundamental functions of management i.e. planning, organizing, actuating and controlling”.</w:t>
      </w:r>
    </w:p>
    <w:p w14:paraId="4F60D7AC" w14:textId="77777777" w:rsidR="00C45337" w:rsidRPr="009C75C4" w:rsidRDefault="00C45337" w:rsidP="005203BC">
      <w:pPr>
        <w:spacing w:line="360" w:lineRule="auto"/>
        <w:jc w:val="both"/>
        <w:rPr>
          <w:rFonts w:asciiTheme="majorHAnsi" w:hAnsiTheme="majorHAnsi" w:cstheme="majorHAnsi"/>
        </w:rPr>
      </w:pPr>
      <w:r w:rsidRPr="009C75C4">
        <w:rPr>
          <w:rFonts w:asciiTheme="majorHAnsi" w:hAnsiTheme="majorHAnsi" w:cstheme="majorHAnsi"/>
        </w:rPr>
        <w:t>According to Henry Fayol, “To manage is to forecast and plan, to organize, to command, &amp; to control”. Whereas Luther Gullick has given a keyword ’</w:t>
      </w:r>
      <w:r w:rsidRPr="009C75C4">
        <w:rPr>
          <w:rFonts w:asciiTheme="majorHAnsi" w:hAnsiTheme="majorHAnsi" w:cstheme="majorHAnsi"/>
          <w:b/>
          <w:bCs/>
        </w:rPr>
        <w:t>POSDCORB</w:t>
      </w:r>
      <w:r w:rsidRPr="009C75C4">
        <w:rPr>
          <w:rFonts w:asciiTheme="majorHAnsi" w:hAnsiTheme="majorHAnsi" w:cstheme="majorHAnsi"/>
        </w:rPr>
        <w:t>’ where P stands for Planning, O for Organizing, S for Staffing, D for Directing, Co for Co-ordination, R for reporting &amp; B for Budgeting. But the most widely accepted are functions of management given by KOONTZ and O’DONNEL i.e. </w:t>
      </w:r>
      <w:r w:rsidRPr="009C75C4">
        <w:rPr>
          <w:rFonts w:asciiTheme="majorHAnsi" w:hAnsiTheme="majorHAnsi" w:cstheme="majorHAnsi"/>
          <w:b/>
          <w:bCs/>
        </w:rPr>
        <w:t>Planning</w:t>
      </w:r>
      <w:r w:rsidRPr="009C75C4">
        <w:rPr>
          <w:rFonts w:asciiTheme="majorHAnsi" w:hAnsiTheme="majorHAnsi" w:cstheme="majorHAnsi"/>
        </w:rPr>
        <w:t>, </w:t>
      </w:r>
      <w:r w:rsidRPr="009C75C4">
        <w:rPr>
          <w:rFonts w:asciiTheme="majorHAnsi" w:hAnsiTheme="majorHAnsi" w:cstheme="majorHAnsi"/>
          <w:b/>
          <w:bCs/>
        </w:rPr>
        <w:t>Organizing</w:t>
      </w:r>
      <w:r w:rsidRPr="009C75C4">
        <w:rPr>
          <w:rFonts w:asciiTheme="majorHAnsi" w:hAnsiTheme="majorHAnsi" w:cstheme="majorHAnsi"/>
        </w:rPr>
        <w:t>, </w:t>
      </w:r>
      <w:r w:rsidRPr="009C75C4">
        <w:rPr>
          <w:rFonts w:asciiTheme="majorHAnsi" w:hAnsiTheme="majorHAnsi" w:cstheme="majorHAnsi"/>
          <w:b/>
          <w:bCs/>
        </w:rPr>
        <w:t>Staffing</w:t>
      </w:r>
      <w:r w:rsidRPr="009C75C4">
        <w:rPr>
          <w:rFonts w:asciiTheme="majorHAnsi" w:hAnsiTheme="majorHAnsi" w:cstheme="majorHAnsi"/>
        </w:rPr>
        <w:t>, </w:t>
      </w:r>
      <w:r w:rsidRPr="009C75C4">
        <w:rPr>
          <w:rFonts w:asciiTheme="majorHAnsi" w:hAnsiTheme="majorHAnsi" w:cstheme="majorHAnsi"/>
          <w:b/>
          <w:bCs/>
        </w:rPr>
        <w:t>Directing</w:t>
      </w:r>
      <w:r w:rsidRPr="009C75C4">
        <w:rPr>
          <w:rFonts w:asciiTheme="majorHAnsi" w:hAnsiTheme="majorHAnsi" w:cstheme="majorHAnsi"/>
        </w:rPr>
        <w:t> and </w:t>
      </w:r>
      <w:r w:rsidRPr="009C75C4">
        <w:rPr>
          <w:rFonts w:asciiTheme="majorHAnsi" w:hAnsiTheme="majorHAnsi" w:cstheme="majorHAnsi"/>
          <w:b/>
          <w:bCs/>
        </w:rPr>
        <w:t>Controlling</w:t>
      </w:r>
      <w:r w:rsidRPr="009C75C4">
        <w:rPr>
          <w:rFonts w:asciiTheme="majorHAnsi" w:hAnsiTheme="majorHAnsi" w:cstheme="majorHAnsi"/>
        </w:rPr>
        <w:t>.</w:t>
      </w:r>
    </w:p>
    <w:p w14:paraId="513ECF41" w14:textId="77777777" w:rsidR="00C45337" w:rsidRPr="009C75C4" w:rsidRDefault="00C45337" w:rsidP="005203BC">
      <w:pPr>
        <w:spacing w:line="360" w:lineRule="auto"/>
        <w:jc w:val="both"/>
        <w:rPr>
          <w:rFonts w:asciiTheme="majorHAnsi" w:hAnsiTheme="majorHAnsi" w:cstheme="majorHAnsi"/>
        </w:rPr>
      </w:pPr>
      <w:r w:rsidRPr="009C75C4">
        <w:rPr>
          <w:rFonts w:asciiTheme="majorHAnsi" w:hAnsiTheme="majorHAnsi" w:cstheme="majorHAnsi"/>
        </w:rPr>
        <w:t>For theoretical purposes, it may be convenient to separate the function of management but practically these functions are overlapping in nature i.e. they are highly inseparable. Each function blends into the other &amp; each affects the performance of others.</w:t>
      </w:r>
    </w:p>
    <w:p w14:paraId="71A1CE6C" w14:textId="070A0149" w:rsidR="00C45337" w:rsidRPr="009C75C4" w:rsidRDefault="00C45337" w:rsidP="005203BC">
      <w:pPr>
        <w:spacing w:line="360" w:lineRule="auto"/>
        <w:jc w:val="both"/>
        <w:rPr>
          <w:rFonts w:asciiTheme="majorHAnsi" w:hAnsiTheme="majorHAnsi" w:cstheme="majorHAnsi"/>
        </w:rPr>
      </w:pPr>
      <w:r w:rsidRPr="009C75C4">
        <w:rPr>
          <w:rFonts w:asciiTheme="majorHAnsi" w:hAnsiTheme="majorHAnsi" w:cstheme="majorHAnsi"/>
          <w:noProof/>
        </w:rPr>
        <w:drawing>
          <wp:inline distT="0" distB="0" distL="0" distR="0" wp14:anchorId="7EB213EB" wp14:editId="1721CEDF">
            <wp:extent cx="4598670" cy="2985135"/>
            <wp:effectExtent l="0" t="0" r="0" b="12065"/>
            <wp:docPr id="10" name="Picture 10" descr="unctions of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ctions of Managemen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98670" cy="2985135"/>
                    </a:xfrm>
                    <a:prstGeom prst="rect">
                      <a:avLst/>
                    </a:prstGeom>
                    <a:noFill/>
                    <a:ln>
                      <a:noFill/>
                    </a:ln>
                  </pic:spPr>
                </pic:pic>
              </a:graphicData>
            </a:graphic>
          </wp:inline>
        </w:drawing>
      </w:r>
    </w:p>
    <w:p w14:paraId="6778EEF5" w14:textId="51F7036A" w:rsidR="00C45337" w:rsidRPr="009C75C4" w:rsidRDefault="00C45337" w:rsidP="00F645B5">
      <w:pPr>
        <w:numPr>
          <w:ilvl w:val="0"/>
          <w:numId w:val="12"/>
        </w:numPr>
        <w:spacing w:line="360" w:lineRule="auto"/>
        <w:jc w:val="both"/>
        <w:rPr>
          <w:rFonts w:asciiTheme="majorHAnsi" w:hAnsiTheme="majorHAnsi" w:cstheme="majorHAnsi"/>
          <w:b/>
          <w:bCs/>
        </w:rPr>
      </w:pPr>
      <w:r w:rsidRPr="009C75C4">
        <w:rPr>
          <w:rFonts w:asciiTheme="majorHAnsi" w:hAnsiTheme="majorHAnsi" w:cstheme="majorHAnsi"/>
          <w:b/>
          <w:bCs/>
        </w:rPr>
        <w:t>Planning</w:t>
      </w:r>
    </w:p>
    <w:p w14:paraId="2574123C" w14:textId="77777777" w:rsidR="00C45337" w:rsidRPr="009C75C4" w:rsidRDefault="00C45337" w:rsidP="005203BC">
      <w:pPr>
        <w:spacing w:line="360" w:lineRule="auto"/>
        <w:jc w:val="both"/>
        <w:rPr>
          <w:rFonts w:asciiTheme="majorHAnsi" w:hAnsiTheme="majorHAnsi" w:cstheme="majorHAnsi"/>
        </w:rPr>
      </w:pPr>
      <w:r w:rsidRPr="009C75C4">
        <w:rPr>
          <w:rFonts w:asciiTheme="majorHAnsi" w:hAnsiTheme="majorHAnsi" w:cstheme="majorHAnsi"/>
        </w:rPr>
        <w:t xml:space="preserve">It is the basic function of management. It deals with chalking out a future course of action &amp; deciding in advance the most appropriate course of actions for achievement of pre-determined goals. According to KOONTZ, “Planning is deciding in advance - what to do, when to do &amp; how to do. It bridges the gap from where we are &amp; where we want to be”. A plan is a future course of </w:t>
      </w:r>
      <w:r w:rsidRPr="009C75C4">
        <w:rPr>
          <w:rFonts w:asciiTheme="majorHAnsi" w:hAnsiTheme="majorHAnsi" w:cstheme="majorHAnsi"/>
        </w:rPr>
        <w:lastRenderedPageBreak/>
        <w:t>actions. It is an exercise in problem solving &amp; decision making. Planning is determination of courses of action to achieve desired goals. Thus, planning is a systematic thinking about ways &amp; means for accomplishment of pre-determined goals. Planning is necessary to ensure proper utilization of human &amp; non-human resources. It is all pervasive, it is an intellectual activity and it also helps in avoiding confusion, uncertainties, risks, wastages etc.</w:t>
      </w:r>
    </w:p>
    <w:p w14:paraId="70EC4A7B" w14:textId="30668ECE" w:rsidR="00C45337" w:rsidRPr="009C75C4" w:rsidRDefault="00C45337" w:rsidP="00F645B5">
      <w:pPr>
        <w:numPr>
          <w:ilvl w:val="0"/>
          <w:numId w:val="12"/>
        </w:numPr>
        <w:spacing w:line="360" w:lineRule="auto"/>
        <w:jc w:val="both"/>
        <w:rPr>
          <w:rFonts w:asciiTheme="majorHAnsi" w:hAnsiTheme="majorHAnsi" w:cstheme="majorHAnsi"/>
          <w:b/>
          <w:bCs/>
        </w:rPr>
      </w:pPr>
      <w:r w:rsidRPr="009C75C4">
        <w:rPr>
          <w:rFonts w:asciiTheme="majorHAnsi" w:hAnsiTheme="majorHAnsi" w:cstheme="majorHAnsi"/>
          <w:b/>
          <w:bCs/>
        </w:rPr>
        <w:t>Organizing</w:t>
      </w:r>
    </w:p>
    <w:p w14:paraId="33F243D9" w14:textId="77777777" w:rsidR="00C45337" w:rsidRPr="009C75C4" w:rsidRDefault="00C45337" w:rsidP="005203BC">
      <w:pPr>
        <w:spacing w:line="360" w:lineRule="auto"/>
        <w:jc w:val="both"/>
        <w:rPr>
          <w:rFonts w:asciiTheme="majorHAnsi" w:hAnsiTheme="majorHAnsi" w:cstheme="majorHAnsi"/>
        </w:rPr>
      </w:pPr>
      <w:r w:rsidRPr="009C75C4">
        <w:rPr>
          <w:rFonts w:asciiTheme="majorHAnsi" w:hAnsiTheme="majorHAnsi" w:cstheme="majorHAnsi"/>
        </w:rPr>
        <w:t>It is the process of bringing together physical, financial and human resources and developing productive relationship amongst them for achievement of organizational goals. According to Henry Fayol, “To organize a business is to provide it with everything useful or its functioning i.e. raw material, tools, capital and personnel’s”. To organize a business involves determining &amp; providing human and non-human resources to the organizational structure. Organizing as a process involves:</w:t>
      </w:r>
    </w:p>
    <w:p w14:paraId="7021BCB6" w14:textId="77777777" w:rsidR="00C45337" w:rsidRPr="009C75C4" w:rsidRDefault="00C45337" w:rsidP="00F645B5">
      <w:pPr>
        <w:pStyle w:val="ListParagraph"/>
        <w:numPr>
          <w:ilvl w:val="0"/>
          <w:numId w:val="26"/>
        </w:numPr>
        <w:spacing w:line="360" w:lineRule="auto"/>
        <w:jc w:val="both"/>
        <w:rPr>
          <w:rFonts w:asciiTheme="majorHAnsi" w:hAnsiTheme="majorHAnsi" w:cstheme="majorHAnsi"/>
        </w:rPr>
      </w:pPr>
      <w:r w:rsidRPr="009C75C4">
        <w:rPr>
          <w:rFonts w:asciiTheme="majorHAnsi" w:hAnsiTheme="majorHAnsi" w:cstheme="majorHAnsi"/>
        </w:rPr>
        <w:t>Identification of activities.</w:t>
      </w:r>
    </w:p>
    <w:p w14:paraId="59518D00" w14:textId="77777777" w:rsidR="00C45337" w:rsidRPr="009C75C4" w:rsidRDefault="00C45337" w:rsidP="00F645B5">
      <w:pPr>
        <w:pStyle w:val="ListParagraph"/>
        <w:numPr>
          <w:ilvl w:val="0"/>
          <w:numId w:val="26"/>
        </w:numPr>
        <w:spacing w:line="360" w:lineRule="auto"/>
        <w:jc w:val="both"/>
        <w:rPr>
          <w:rFonts w:asciiTheme="majorHAnsi" w:hAnsiTheme="majorHAnsi" w:cstheme="majorHAnsi"/>
        </w:rPr>
      </w:pPr>
      <w:r w:rsidRPr="009C75C4">
        <w:rPr>
          <w:rFonts w:asciiTheme="majorHAnsi" w:hAnsiTheme="majorHAnsi" w:cstheme="majorHAnsi"/>
        </w:rPr>
        <w:t>Classification of grouping of activities.</w:t>
      </w:r>
    </w:p>
    <w:p w14:paraId="289B0EA5" w14:textId="77777777" w:rsidR="00C45337" w:rsidRPr="009C75C4" w:rsidRDefault="00C45337" w:rsidP="00F645B5">
      <w:pPr>
        <w:pStyle w:val="ListParagraph"/>
        <w:numPr>
          <w:ilvl w:val="0"/>
          <w:numId w:val="26"/>
        </w:numPr>
        <w:spacing w:line="360" w:lineRule="auto"/>
        <w:jc w:val="both"/>
        <w:rPr>
          <w:rFonts w:asciiTheme="majorHAnsi" w:hAnsiTheme="majorHAnsi" w:cstheme="majorHAnsi"/>
        </w:rPr>
      </w:pPr>
      <w:r w:rsidRPr="009C75C4">
        <w:rPr>
          <w:rFonts w:asciiTheme="majorHAnsi" w:hAnsiTheme="majorHAnsi" w:cstheme="majorHAnsi"/>
        </w:rPr>
        <w:t>Assignment of duties.</w:t>
      </w:r>
    </w:p>
    <w:p w14:paraId="5F8D9B05" w14:textId="77777777" w:rsidR="00C45337" w:rsidRPr="009C75C4" w:rsidRDefault="00C45337" w:rsidP="00F645B5">
      <w:pPr>
        <w:pStyle w:val="ListParagraph"/>
        <w:numPr>
          <w:ilvl w:val="0"/>
          <w:numId w:val="26"/>
        </w:numPr>
        <w:spacing w:line="360" w:lineRule="auto"/>
        <w:jc w:val="both"/>
        <w:rPr>
          <w:rFonts w:asciiTheme="majorHAnsi" w:hAnsiTheme="majorHAnsi" w:cstheme="majorHAnsi"/>
        </w:rPr>
      </w:pPr>
      <w:r w:rsidRPr="009C75C4">
        <w:rPr>
          <w:rFonts w:asciiTheme="majorHAnsi" w:hAnsiTheme="majorHAnsi" w:cstheme="majorHAnsi"/>
        </w:rPr>
        <w:t>Delegation of authority and creation of responsibility.</w:t>
      </w:r>
    </w:p>
    <w:p w14:paraId="5680E8CE" w14:textId="77777777" w:rsidR="00C45337" w:rsidRPr="009C75C4" w:rsidRDefault="00C45337" w:rsidP="00F645B5">
      <w:pPr>
        <w:pStyle w:val="ListParagraph"/>
        <w:numPr>
          <w:ilvl w:val="0"/>
          <w:numId w:val="26"/>
        </w:numPr>
        <w:spacing w:line="360" w:lineRule="auto"/>
        <w:jc w:val="both"/>
        <w:rPr>
          <w:rFonts w:asciiTheme="majorHAnsi" w:hAnsiTheme="majorHAnsi" w:cstheme="majorHAnsi"/>
        </w:rPr>
      </w:pPr>
      <w:r w:rsidRPr="009C75C4">
        <w:rPr>
          <w:rFonts w:asciiTheme="majorHAnsi" w:hAnsiTheme="majorHAnsi" w:cstheme="majorHAnsi"/>
        </w:rPr>
        <w:t>Coordinating authority and responsibility relationships.</w:t>
      </w:r>
    </w:p>
    <w:p w14:paraId="2A700672" w14:textId="1C55E6D4" w:rsidR="00C45337" w:rsidRPr="009C75C4" w:rsidRDefault="00C45337" w:rsidP="00F645B5">
      <w:pPr>
        <w:numPr>
          <w:ilvl w:val="0"/>
          <w:numId w:val="12"/>
        </w:numPr>
        <w:spacing w:line="360" w:lineRule="auto"/>
        <w:jc w:val="both"/>
        <w:rPr>
          <w:rFonts w:asciiTheme="majorHAnsi" w:hAnsiTheme="majorHAnsi" w:cstheme="majorHAnsi"/>
          <w:b/>
          <w:bCs/>
        </w:rPr>
      </w:pPr>
      <w:r w:rsidRPr="009C75C4">
        <w:rPr>
          <w:rFonts w:asciiTheme="majorHAnsi" w:hAnsiTheme="majorHAnsi" w:cstheme="majorHAnsi"/>
          <w:b/>
          <w:bCs/>
        </w:rPr>
        <w:t>Staffing</w:t>
      </w:r>
    </w:p>
    <w:p w14:paraId="26B41490" w14:textId="778EA60F" w:rsidR="00C45337" w:rsidRPr="009C75C4" w:rsidRDefault="00C45337" w:rsidP="005203BC">
      <w:pPr>
        <w:spacing w:line="360" w:lineRule="auto"/>
        <w:jc w:val="both"/>
        <w:rPr>
          <w:rFonts w:asciiTheme="majorHAnsi" w:hAnsiTheme="majorHAnsi" w:cstheme="majorHAnsi"/>
        </w:rPr>
      </w:pPr>
      <w:r w:rsidRPr="009C75C4">
        <w:rPr>
          <w:rFonts w:asciiTheme="majorHAnsi" w:hAnsiTheme="majorHAnsi" w:cstheme="majorHAnsi"/>
        </w:rPr>
        <w:t xml:space="preserve">It is the function of manning the organization structure and keeping it manned. Staffing has assumed greater importance in the recent years due to advancement of technology, increase in size of business, complexity of human behavior etc. The main purpose </w:t>
      </w:r>
      <w:r w:rsidR="00631672" w:rsidRPr="009C75C4">
        <w:rPr>
          <w:rFonts w:asciiTheme="majorHAnsi" w:hAnsiTheme="majorHAnsi" w:cstheme="majorHAnsi"/>
        </w:rPr>
        <w:t>of</w:t>
      </w:r>
      <w:r w:rsidRPr="009C75C4">
        <w:rPr>
          <w:rFonts w:asciiTheme="majorHAnsi" w:hAnsiTheme="majorHAnsi" w:cstheme="majorHAnsi"/>
        </w:rPr>
        <w:t xml:space="preserve"> staffing is to put right man on right job i.e. square pegs in square holes and round pegs in round holes. According to Kootz &amp; O’Donell, “Managerial function of staffing involves manning the organization structure through proper and effective selection, appraisal &amp; development of personnel to fill the roles designed un the structure”. Staffing involves:</w:t>
      </w:r>
    </w:p>
    <w:p w14:paraId="6585A749" w14:textId="5CCC0E1A" w:rsidR="00C45337" w:rsidRPr="009C75C4" w:rsidRDefault="00C45337" w:rsidP="00F645B5">
      <w:pPr>
        <w:pStyle w:val="ListParagraph"/>
        <w:numPr>
          <w:ilvl w:val="0"/>
          <w:numId w:val="27"/>
        </w:numPr>
        <w:spacing w:line="360" w:lineRule="auto"/>
        <w:jc w:val="both"/>
        <w:rPr>
          <w:rFonts w:asciiTheme="majorHAnsi" w:hAnsiTheme="majorHAnsi" w:cstheme="majorHAnsi"/>
        </w:rPr>
      </w:pPr>
      <w:r w:rsidRPr="009C75C4">
        <w:rPr>
          <w:rFonts w:asciiTheme="majorHAnsi" w:hAnsiTheme="majorHAnsi" w:cstheme="majorHAnsi"/>
        </w:rPr>
        <w:t>Manpower Planning (estimating man power in terms of searching, choose the person and giving the right place).</w:t>
      </w:r>
    </w:p>
    <w:p w14:paraId="536F8697" w14:textId="77777777" w:rsidR="00C45337" w:rsidRPr="009C75C4" w:rsidRDefault="00C45337" w:rsidP="00F645B5">
      <w:pPr>
        <w:pStyle w:val="ListParagraph"/>
        <w:numPr>
          <w:ilvl w:val="0"/>
          <w:numId w:val="27"/>
        </w:numPr>
        <w:spacing w:line="360" w:lineRule="auto"/>
        <w:jc w:val="both"/>
        <w:rPr>
          <w:rFonts w:asciiTheme="majorHAnsi" w:hAnsiTheme="majorHAnsi" w:cstheme="majorHAnsi"/>
        </w:rPr>
      </w:pPr>
      <w:r w:rsidRPr="009C75C4">
        <w:rPr>
          <w:rFonts w:asciiTheme="majorHAnsi" w:hAnsiTheme="majorHAnsi" w:cstheme="majorHAnsi"/>
        </w:rPr>
        <w:t>Recruitment, Selection &amp; Placement.</w:t>
      </w:r>
    </w:p>
    <w:p w14:paraId="788B3E58" w14:textId="630B2C8F" w:rsidR="00C45337" w:rsidRPr="009C75C4" w:rsidRDefault="00C45337" w:rsidP="00F645B5">
      <w:pPr>
        <w:pStyle w:val="ListParagraph"/>
        <w:numPr>
          <w:ilvl w:val="0"/>
          <w:numId w:val="27"/>
        </w:numPr>
        <w:spacing w:line="360" w:lineRule="auto"/>
        <w:jc w:val="both"/>
        <w:rPr>
          <w:rFonts w:asciiTheme="majorHAnsi" w:hAnsiTheme="majorHAnsi" w:cstheme="majorHAnsi"/>
        </w:rPr>
      </w:pPr>
      <w:r w:rsidRPr="009C75C4">
        <w:rPr>
          <w:rFonts w:asciiTheme="majorHAnsi" w:hAnsiTheme="majorHAnsi" w:cstheme="majorHAnsi"/>
        </w:rPr>
        <w:t>Training &amp; Development.</w:t>
      </w:r>
    </w:p>
    <w:p w14:paraId="10E3C0F7" w14:textId="65814182" w:rsidR="00C45337" w:rsidRPr="009C75C4" w:rsidRDefault="00C45337" w:rsidP="00F645B5">
      <w:pPr>
        <w:pStyle w:val="ListParagraph"/>
        <w:numPr>
          <w:ilvl w:val="0"/>
          <w:numId w:val="27"/>
        </w:numPr>
        <w:spacing w:line="360" w:lineRule="auto"/>
        <w:jc w:val="both"/>
        <w:rPr>
          <w:rFonts w:asciiTheme="majorHAnsi" w:hAnsiTheme="majorHAnsi" w:cstheme="majorHAnsi"/>
        </w:rPr>
      </w:pPr>
      <w:r w:rsidRPr="009C75C4">
        <w:rPr>
          <w:rFonts w:asciiTheme="majorHAnsi" w:hAnsiTheme="majorHAnsi" w:cstheme="majorHAnsi"/>
        </w:rPr>
        <w:lastRenderedPageBreak/>
        <w:t>Remuneration.</w:t>
      </w:r>
    </w:p>
    <w:p w14:paraId="0C6E751D" w14:textId="6429C236" w:rsidR="00C45337" w:rsidRPr="009C75C4" w:rsidRDefault="00C45337" w:rsidP="00F645B5">
      <w:pPr>
        <w:pStyle w:val="ListParagraph"/>
        <w:numPr>
          <w:ilvl w:val="0"/>
          <w:numId w:val="27"/>
        </w:numPr>
        <w:spacing w:line="360" w:lineRule="auto"/>
        <w:jc w:val="both"/>
        <w:rPr>
          <w:rFonts w:asciiTheme="majorHAnsi" w:hAnsiTheme="majorHAnsi" w:cstheme="majorHAnsi"/>
        </w:rPr>
      </w:pPr>
      <w:r w:rsidRPr="009C75C4">
        <w:rPr>
          <w:rFonts w:asciiTheme="majorHAnsi" w:hAnsiTheme="majorHAnsi" w:cstheme="majorHAnsi"/>
        </w:rPr>
        <w:t>Performance Appraisal.</w:t>
      </w:r>
    </w:p>
    <w:p w14:paraId="048F818D" w14:textId="77777777" w:rsidR="00C45337" w:rsidRPr="009C75C4" w:rsidRDefault="00C45337" w:rsidP="00F645B5">
      <w:pPr>
        <w:pStyle w:val="ListParagraph"/>
        <w:numPr>
          <w:ilvl w:val="0"/>
          <w:numId w:val="27"/>
        </w:numPr>
        <w:spacing w:line="360" w:lineRule="auto"/>
        <w:jc w:val="both"/>
        <w:rPr>
          <w:rFonts w:asciiTheme="majorHAnsi" w:hAnsiTheme="majorHAnsi" w:cstheme="majorHAnsi"/>
        </w:rPr>
      </w:pPr>
      <w:r w:rsidRPr="009C75C4">
        <w:rPr>
          <w:rFonts w:asciiTheme="majorHAnsi" w:hAnsiTheme="majorHAnsi" w:cstheme="majorHAnsi"/>
        </w:rPr>
        <w:t>Promotions &amp; Transfer.</w:t>
      </w:r>
    </w:p>
    <w:p w14:paraId="1069B18D" w14:textId="48B368F0" w:rsidR="00C45337" w:rsidRPr="009C75C4" w:rsidRDefault="00C45337" w:rsidP="00F645B5">
      <w:pPr>
        <w:numPr>
          <w:ilvl w:val="0"/>
          <w:numId w:val="12"/>
        </w:numPr>
        <w:spacing w:line="360" w:lineRule="auto"/>
        <w:jc w:val="both"/>
        <w:rPr>
          <w:rFonts w:asciiTheme="majorHAnsi" w:hAnsiTheme="majorHAnsi" w:cstheme="majorHAnsi"/>
          <w:b/>
          <w:bCs/>
        </w:rPr>
      </w:pPr>
      <w:r w:rsidRPr="009C75C4">
        <w:rPr>
          <w:rFonts w:asciiTheme="majorHAnsi" w:hAnsiTheme="majorHAnsi" w:cstheme="majorHAnsi"/>
          <w:b/>
          <w:bCs/>
        </w:rPr>
        <w:t>Directing</w:t>
      </w:r>
    </w:p>
    <w:p w14:paraId="41CD31F5" w14:textId="77777777" w:rsidR="00C45337" w:rsidRPr="009C75C4" w:rsidRDefault="00C45337" w:rsidP="005203BC">
      <w:pPr>
        <w:spacing w:line="360" w:lineRule="auto"/>
        <w:jc w:val="both"/>
        <w:rPr>
          <w:rFonts w:asciiTheme="majorHAnsi" w:hAnsiTheme="majorHAnsi" w:cstheme="majorHAnsi"/>
        </w:rPr>
      </w:pPr>
      <w:r w:rsidRPr="009C75C4">
        <w:rPr>
          <w:rFonts w:asciiTheme="majorHAnsi" w:hAnsiTheme="majorHAnsi" w:cstheme="majorHAnsi"/>
        </w:rPr>
        <w:t>It is that part of managerial function which actuates the organizational methods to work efficiently for achievement of organizational purposes. It is considered life-spark of the enterprise which sets it in motion the action of people because planning, organizing and staffing are the mere preparations for doing the work. Direction is that inert-personnel aspect of management which deals directly with influencing, guiding, supervising, motivating sub-ordinate for the achievement of organizational goals. Direction has following elements:</w:t>
      </w:r>
    </w:p>
    <w:p w14:paraId="780265A2" w14:textId="77777777" w:rsidR="00C45337" w:rsidRPr="009C75C4" w:rsidRDefault="00C45337" w:rsidP="00F645B5">
      <w:pPr>
        <w:pStyle w:val="ListParagraph"/>
        <w:numPr>
          <w:ilvl w:val="0"/>
          <w:numId w:val="28"/>
        </w:numPr>
        <w:spacing w:line="360" w:lineRule="auto"/>
        <w:jc w:val="both"/>
        <w:rPr>
          <w:rFonts w:asciiTheme="majorHAnsi" w:hAnsiTheme="majorHAnsi" w:cstheme="majorHAnsi"/>
        </w:rPr>
      </w:pPr>
      <w:r w:rsidRPr="009C75C4">
        <w:rPr>
          <w:rFonts w:asciiTheme="majorHAnsi" w:hAnsiTheme="majorHAnsi" w:cstheme="majorHAnsi"/>
        </w:rPr>
        <w:t>Supervision</w:t>
      </w:r>
    </w:p>
    <w:p w14:paraId="0F01EBB2" w14:textId="5AFE9884" w:rsidR="00C45337" w:rsidRPr="009C75C4" w:rsidRDefault="00C45337" w:rsidP="00F645B5">
      <w:pPr>
        <w:pStyle w:val="ListParagraph"/>
        <w:numPr>
          <w:ilvl w:val="0"/>
          <w:numId w:val="28"/>
        </w:numPr>
        <w:spacing w:line="360" w:lineRule="auto"/>
        <w:jc w:val="both"/>
        <w:rPr>
          <w:rFonts w:asciiTheme="majorHAnsi" w:hAnsiTheme="majorHAnsi" w:cstheme="majorHAnsi"/>
        </w:rPr>
      </w:pPr>
      <w:r w:rsidRPr="009C75C4">
        <w:rPr>
          <w:rFonts w:asciiTheme="majorHAnsi" w:hAnsiTheme="majorHAnsi" w:cstheme="majorHAnsi"/>
        </w:rPr>
        <w:t>Motivation</w:t>
      </w:r>
    </w:p>
    <w:p w14:paraId="57BBB83F" w14:textId="204AD86D" w:rsidR="00C45337" w:rsidRPr="009C75C4" w:rsidRDefault="00C45337" w:rsidP="00F645B5">
      <w:pPr>
        <w:pStyle w:val="ListParagraph"/>
        <w:numPr>
          <w:ilvl w:val="0"/>
          <w:numId w:val="28"/>
        </w:numPr>
        <w:spacing w:line="360" w:lineRule="auto"/>
        <w:jc w:val="both"/>
        <w:rPr>
          <w:rFonts w:asciiTheme="majorHAnsi" w:hAnsiTheme="majorHAnsi" w:cstheme="majorHAnsi"/>
        </w:rPr>
      </w:pPr>
      <w:r w:rsidRPr="009C75C4">
        <w:rPr>
          <w:rFonts w:asciiTheme="majorHAnsi" w:hAnsiTheme="majorHAnsi" w:cstheme="majorHAnsi"/>
        </w:rPr>
        <w:t>Leadership</w:t>
      </w:r>
    </w:p>
    <w:p w14:paraId="579825A6" w14:textId="0A77ED32" w:rsidR="00C45337" w:rsidRPr="009C75C4" w:rsidRDefault="00C45337" w:rsidP="00F645B5">
      <w:pPr>
        <w:pStyle w:val="ListParagraph"/>
        <w:numPr>
          <w:ilvl w:val="0"/>
          <w:numId w:val="28"/>
        </w:numPr>
        <w:spacing w:line="360" w:lineRule="auto"/>
        <w:jc w:val="both"/>
        <w:rPr>
          <w:rFonts w:asciiTheme="majorHAnsi" w:hAnsiTheme="majorHAnsi" w:cstheme="majorHAnsi"/>
        </w:rPr>
      </w:pPr>
      <w:r w:rsidRPr="009C75C4">
        <w:rPr>
          <w:rFonts w:asciiTheme="majorHAnsi" w:hAnsiTheme="majorHAnsi" w:cstheme="majorHAnsi"/>
        </w:rPr>
        <w:t>Communication</w:t>
      </w:r>
    </w:p>
    <w:p w14:paraId="02E92634" w14:textId="77777777" w:rsidR="00C45337" w:rsidRPr="009C75C4" w:rsidRDefault="00C45337" w:rsidP="005203BC">
      <w:pPr>
        <w:spacing w:line="360" w:lineRule="auto"/>
        <w:jc w:val="both"/>
        <w:rPr>
          <w:rFonts w:asciiTheme="majorHAnsi" w:hAnsiTheme="majorHAnsi" w:cstheme="majorHAnsi"/>
        </w:rPr>
      </w:pPr>
      <w:r w:rsidRPr="009C75C4">
        <w:rPr>
          <w:rFonts w:asciiTheme="majorHAnsi" w:hAnsiTheme="majorHAnsi" w:cstheme="majorHAnsi"/>
          <w:b/>
          <w:bCs/>
        </w:rPr>
        <w:t>Supervision-</w:t>
      </w:r>
      <w:r w:rsidRPr="009C75C4">
        <w:rPr>
          <w:rFonts w:asciiTheme="majorHAnsi" w:hAnsiTheme="majorHAnsi" w:cstheme="majorHAnsi"/>
        </w:rPr>
        <w:t> implies overseeing the work of subordinates by their superiors. It is the act of watching &amp; directing work &amp; workers.</w:t>
      </w:r>
    </w:p>
    <w:p w14:paraId="456B44A6" w14:textId="77777777" w:rsidR="00C45337" w:rsidRPr="009C75C4" w:rsidRDefault="00C45337" w:rsidP="005203BC">
      <w:pPr>
        <w:spacing w:line="360" w:lineRule="auto"/>
        <w:jc w:val="both"/>
        <w:rPr>
          <w:rFonts w:asciiTheme="majorHAnsi" w:hAnsiTheme="majorHAnsi" w:cstheme="majorHAnsi"/>
        </w:rPr>
      </w:pPr>
      <w:r w:rsidRPr="009C75C4">
        <w:rPr>
          <w:rFonts w:asciiTheme="majorHAnsi" w:hAnsiTheme="majorHAnsi" w:cstheme="majorHAnsi"/>
          <w:b/>
          <w:bCs/>
        </w:rPr>
        <w:t>Motivation-</w:t>
      </w:r>
      <w:r w:rsidRPr="009C75C4">
        <w:rPr>
          <w:rFonts w:asciiTheme="majorHAnsi" w:hAnsiTheme="majorHAnsi" w:cstheme="majorHAnsi"/>
        </w:rPr>
        <w:t> means inspiring, stimulating or encouraging the sub-ordinates with zeal to work. Positive, negative, monetary, non-monetary incentives may be used for this purpose.</w:t>
      </w:r>
    </w:p>
    <w:p w14:paraId="151809A9" w14:textId="77777777" w:rsidR="00C45337" w:rsidRPr="009C75C4" w:rsidRDefault="00C45337" w:rsidP="00F645B5">
      <w:pPr>
        <w:numPr>
          <w:ilvl w:val="0"/>
          <w:numId w:val="13"/>
        </w:numPr>
        <w:spacing w:line="360" w:lineRule="auto"/>
        <w:jc w:val="both"/>
        <w:rPr>
          <w:rFonts w:asciiTheme="majorHAnsi" w:hAnsiTheme="majorHAnsi" w:cstheme="majorHAnsi"/>
        </w:rPr>
      </w:pPr>
      <w:r w:rsidRPr="009C75C4">
        <w:rPr>
          <w:rFonts w:asciiTheme="majorHAnsi" w:hAnsiTheme="majorHAnsi" w:cstheme="majorHAnsi"/>
          <w:b/>
          <w:bCs/>
        </w:rPr>
        <w:t>Leadership-</w:t>
      </w:r>
      <w:r w:rsidRPr="009C75C4">
        <w:rPr>
          <w:rFonts w:asciiTheme="majorHAnsi" w:hAnsiTheme="majorHAnsi" w:cstheme="majorHAnsi"/>
        </w:rPr>
        <w:t> may be defined as a process by which manager guides and influences the work of subordinates in desired direction.</w:t>
      </w:r>
    </w:p>
    <w:p w14:paraId="56374F77" w14:textId="341A6B8D" w:rsidR="00C45337" w:rsidRPr="009C75C4" w:rsidRDefault="00C45337" w:rsidP="005203BC">
      <w:pPr>
        <w:spacing w:line="360" w:lineRule="auto"/>
        <w:jc w:val="both"/>
        <w:rPr>
          <w:rFonts w:asciiTheme="majorHAnsi" w:hAnsiTheme="majorHAnsi" w:cstheme="majorHAnsi"/>
        </w:rPr>
      </w:pPr>
      <w:r w:rsidRPr="009C75C4">
        <w:rPr>
          <w:rFonts w:asciiTheme="majorHAnsi" w:hAnsiTheme="majorHAnsi" w:cstheme="majorHAnsi"/>
          <w:b/>
          <w:bCs/>
        </w:rPr>
        <w:t>Communications-</w:t>
      </w:r>
      <w:r w:rsidRPr="009C75C4">
        <w:rPr>
          <w:rFonts w:asciiTheme="majorHAnsi" w:hAnsiTheme="majorHAnsi" w:cstheme="majorHAnsi"/>
        </w:rPr>
        <w:t xml:space="preserve"> is the process of passing information, experience, opinion </w:t>
      </w:r>
      <w:r w:rsidR="00631672" w:rsidRPr="009C75C4">
        <w:rPr>
          <w:rFonts w:asciiTheme="majorHAnsi" w:hAnsiTheme="majorHAnsi" w:cstheme="majorHAnsi"/>
        </w:rPr>
        <w:t>etc.</w:t>
      </w:r>
      <w:r w:rsidRPr="009C75C4">
        <w:rPr>
          <w:rFonts w:asciiTheme="majorHAnsi" w:hAnsiTheme="majorHAnsi" w:cstheme="majorHAnsi"/>
        </w:rPr>
        <w:t xml:space="preserve"> from one person to another. It is a bridge of understanding.</w:t>
      </w:r>
    </w:p>
    <w:p w14:paraId="22F0757A" w14:textId="06564215" w:rsidR="00C45337" w:rsidRPr="009C75C4" w:rsidRDefault="00C45337" w:rsidP="00F645B5">
      <w:pPr>
        <w:numPr>
          <w:ilvl w:val="0"/>
          <w:numId w:val="13"/>
        </w:numPr>
        <w:spacing w:line="360" w:lineRule="auto"/>
        <w:jc w:val="both"/>
        <w:rPr>
          <w:rFonts w:asciiTheme="majorHAnsi" w:hAnsiTheme="majorHAnsi" w:cstheme="majorHAnsi"/>
          <w:b/>
          <w:bCs/>
        </w:rPr>
      </w:pPr>
      <w:r w:rsidRPr="009C75C4">
        <w:rPr>
          <w:rFonts w:asciiTheme="majorHAnsi" w:hAnsiTheme="majorHAnsi" w:cstheme="majorHAnsi"/>
          <w:b/>
          <w:bCs/>
        </w:rPr>
        <w:t>Controlling</w:t>
      </w:r>
    </w:p>
    <w:p w14:paraId="7DD79CB6" w14:textId="750C31C1" w:rsidR="00C45337" w:rsidRPr="009C75C4" w:rsidRDefault="00C45337" w:rsidP="005203BC">
      <w:pPr>
        <w:spacing w:line="360" w:lineRule="auto"/>
        <w:jc w:val="both"/>
        <w:rPr>
          <w:rFonts w:asciiTheme="majorHAnsi" w:hAnsiTheme="majorHAnsi" w:cstheme="majorHAnsi"/>
        </w:rPr>
      </w:pPr>
      <w:r w:rsidRPr="009C75C4">
        <w:rPr>
          <w:rFonts w:asciiTheme="majorHAnsi" w:hAnsiTheme="majorHAnsi" w:cstheme="majorHAnsi"/>
        </w:rPr>
        <w:t>It implies measurement of accomplishment against the standards and correction of deviation if any to ensure achievement of organizational goals. The purpose of controlling is to ensure that everything occurs in conformities with the standards. An efficient system of control helps to predict deviations before they actually occur. According to </w:t>
      </w:r>
      <w:r w:rsidRPr="009C75C4">
        <w:rPr>
          <w:rFonts w:asciiTheme="majorHAnsi" w:hAnsiTheme="majorHAnsi" w:cstheme="majorHAnsi"/>
          <w:i/>
          <w:iCs/>
        </w:rPr>
        <w:t>Theo Haimann</w:t>
      </w:r>
      <w:r w:rsidRPr="009C75C4">
        <w:rPr>
          <w:rFonts w:asciiTheme="majorHAnsi" w:hAnsiTheme="majorHAnsi" w:cstheme="majorHAnsi"/>
        </w:rPr>
        <w:t xml:space="preserve">, “Controlling is the process of checking whether or not proper progress is being made towards the objectives and goals and acting if necessary, to correct any deviation”. According to Koontz &amp; O’Donell </w:t>
      </w:r>
      <w:r w:rsidRPr="009C75C4">
        <w:rPr>
          <w:rFonts w:asciiTheme="majorHAnsi" w:hAnsiTheme="majorHAnsi" w:cstheme="majorHAnsi"/>
        </w:rPr>
        <w:lastRenderedPageBreak/>
        <w:t xml:space="preserve">“Controlling is the measurement &amp; correction of performance activities of subordinates in order to make sure that the enterprise objectives and plans desired to obtain them as being accomplished”. </w:t>
      </w:r>
      <w:r w:rsidR="007E2CB3" w:rsidRPr="009C75C4">
        <w:rPr>
          <w:rFonts w:asciiTheme="majorHAnsi" w:hAnsiTheme="majorHAnsi" w:cstheme="majorHAnsi"/>
        </w:rPr>
        <w:t>Therefore,</w:t>
      </w:r>
      <w:r w:rsidRPr="009C75C4">
        <w:rPr>
          <w:rFonts w:asciiTheme="majorHAnsi" w:hAnsiTheme="majorHAnsi" w:cstheme="majorHAnsi"/>
        </w:rPr>
        <w:t xml:space="preserve"> controlling has following steps:</w:t>
      </w:r>
    </w:p>
    <w:p w14:paraId="53A3F8B0" w14:textId="77777777" w:rsidR="00C45337" w:rsidRPr="009C75C4" w:rsidRDefault="00C45337" w:rsidP="00F645B5">
      <w:pPr>
        <w:numPr>
          <w:ilvl w:val="1"/>
          <w:numId w:val="13"/>
        </w:numPr>
        <w:spacing w:line="360" w:lineRule="auto"/>
        <w:jc w:val="both"/>
        <w:rPr>
          <w:rFonts w:asciiTheme="majorHAnsi" w:hAnsiTheme="majorHAnsi" w:cstheme="majorHAnsi"/>
        </w:rPr>
      </w:pPr>
      <w:r w:rsidRPr="009C75C4">
        <w:rPr>
          <w:rFonts w:asciiTheme="majorHAnsi" w:hAnsiTheme="majorHAnsi" w:cstheme="majorHAnsi"/>
        </w:rPr>
        <w:t>Establishment of standard performance.</w:t>
      </w:r>
    </w:p>
    <w:p w14:paraId="54885A78" w14:textId="77777777" w:rsidR="00C45337" w:rsidRPr="009C75C4" w:rsidRDefault="00C45337" w:rsidP="00F645B5">
      <w:pPr>
        <w:numPr>
          <w:ilvl w:val="1"/>
          <w:numId w:val="13"/>
        </w:numPr>
        <w:spacing w:line="360" w:lineRule="auto"/>
        <w:jc w:val="both"/>
        <w:rPr>
          <w:rFonts w:asciiTheme="majorHAnsi" w:hAnsiTheme="majorHAnsi" w:cstheme="majorHAnsi"/>
        </w:rPr>
      </w:pPr>
      <w:r w:rsidRPr="009C75C4">
        <w:rPr>
          <w:rFonts w:asciiTheme="majorHAnsi" w:hAnsiTheme="majorHAnsi" w:cstheme="majorHAnsi"/>
        </w:rPr>
        <w:t>Measurement of actual performance.</w:t>
      </w:r>
    </w:p>
    <w:p w14:paraId="0E0381F7" w14:textId="77777777" w:rsidR="00C45337" w:rsidRPr="009C75C4" w:rsidRDefault="00C45337" w:rsidP="00F645B5">
      <w:pPr>
        <w:numPr>
          <w:ilvl w:val="1"/>
          <w:numId w:val="13"/>
        </w:numPr>
        <w:spacing w:line="360" w:lineRule="auto"/>
        <w:jc w:val="both"/>
        <w:rPr>
          <w:rFonts w:asciiTheme="majorHAnsi" w:hAnsiTheme="majorHAnsi" w:cstheme="majorHAnsi"/>
        </w:rPr>
      </w:pPr>
      <w:r w:rsidRPr="009C75C4">
        <w:rPr>
          <w:rFonts w:asciiTheme="majorHAnsi" w:hAnsiTheme="majorHAnsi" w:cstheme="majorHAnsi"/>
        </w:rPr>
        <w:t>Comparison of actual performance with the standards and finding out deviation if any.</w:t>
      </w:r>
    </w:p>
    <w:p w14:paraId="379DA870" w14:textId="77777777" w:rsidR="00C45337" w:rsidRPr="009C75C4" w:rsidRDefault="00C45337" w:rsidP="00F645B5">
      <w:pPr>
        <w:numPr>
          <w:ilvl w:val="1"/>
          <w:numId w:val="13"/>
        </w:numPr>
        <w:spacing w:line="360" w:lineRule="auto"/>
        <w:jc w:val="both"/>
        <w:rPr>
          <w:rFonts w:asciiTheme="majorHAnsi" w:hAnsiTheme="majorHAnsi" w:cstheme="majorHAnsi"/>
        </w:rPr>
      </w:pPr>
      <w:r w:rsidRPr="009C75C4">
        <w:rPr>
          <w:rFonts w:asciiTheme="majorHAnsi" w:hAnsiTheme="majorHAnsi" w:cstheme="majorHAnsi"/>
        </w:rPr>
        <w:t>Corrective action.</w:t>
      </w:r>
    </w:p>
    <w:p w14:paraId="08ED0A5A" w14:textId="6B94F967" w:rsidR="00356675" w:rsidRPr="009C75C4" w:rsidRDefault="00356675" w:rsidP="005203BC">
      <w:pPr>
        <w:spacing w:line="360" w:lineRule="auto"/>
        <w:jc w:val="both"/>
        <w:rPr>
          <w:rFonts w:asciiTheme="majorHAnsi" w:hAnsiTheme="majorHAnsi" w:cstheme="majorHAnsi"/>
          <w:b/>
        </w:rPr>
      </w:pPr>
    </w:p>
    <w:p w14:paraId="08B2E3EF" w14:textId="77777777" w:rsidR="00356675" w:rsidRPr="009C75C4" w:rsidRDefault="00356675" w:rsidP="005203BC">
      <w:pPr>
        <w:shd w:val="clear" w:color="auto" w:fill="9CC2E5" w:themeFill="accent1" w:themeFillTint="99"/>
        <w:spacing w:line="360" w:lineRule="auto"/>
        <w:jc w:val="both"/>
        <w:rPr>
          <w:rFonts w:asciiTheme="majorHAnsi" w:hAnsiTheme="majorHAnsi" w:cstheme="majorHAnsi"/>
          <w:b/>
        </w:rPr>
      </w:pPr>
      <w:r w:rsidRPr="009C75C4">
        <w:rPr>
          <w:rFonts w:asciiTheme="majorHAnsi" w:hAnsiTheme="majorHAnsi" w:cstheme="majorHAnsi"/>
          <w:b/>
        </w:rPr>
        <w:t>Cost control and budgeting (Principles, processes and procedures)</w:t>
      </w:r>
    </w:p>
    <w:p w14:paraId="1AC83CF3" w14:textId="77777777" w:rsidR="00415214" w:rsidRPr="009C75C4" w:rsidRDefault="00415214" w:rsidP="005203BC">
      <w:pPr>
        <w:spacing w:line="360" w:lineRule="auto"/>
        <w:jc w:val="both"/>
        <w:rPr>
          <w:rFonts w:asciiTheme="majorHAnsi" w:hAnsiTheme="majorHAnsi" w:cstheme="majorHAnsi"/>
          <w:b/>
          <w:bCs/>
        </w:rPr>
      </w:pPr>
      <w:r w:rsidRPr="009C75C4">
        <w:rPr>
          <w:rFonts w:asciiTheme="majorHAnsi" w:hAnsiTheme="majorHAnsi" w:cstheme="majorHAnsi"/>
          <w:b/>
          <w:bCs/>
        </w:rPr>
        <w:t>Budgeting and cost control</w:t>
      </w:r>
    </w:p>
    <w:p w14:paraId="0ED7034F" w14:textId="77777777" w:rsidR="00415214" w:rsidRPr="009C75C4" w:rsidRDefault="00415214" w:rsidP="005203BC">
      <w:pPr>
        <w:spacing w:line="360" w:lineRule="auto"/>
        <w:jc w:val="both"/>
        <w:rPr>
          <w:rFonts w:asciiTheme="majorHAnsi" w:hAnsiTheme="majorHAnsi" w:cstheme="majorHAnsi"/>
          <w:b/>
          <w:bCs/>
        </w:rPr>
      </w:pPr>
      <w:r w:rsidRPr="009C75C4">
        <w:rPr>
          <w:rFonts w:asciiTheme="majorHAnsi" w:hAnsiTheme="majorHAnsi" w:cstheme="majorHAnsi"/>
          <w:b/>
          <w:bCs/>
        </w:rPr>
        <w:t>General </w:t>
      </w:r>
    </w:p>
    <w:p w14:paraId="69A696AF" w14:textId="77777777" w:rsidR="00415214" w:rsidRPr="009C75C4" w:rsidRDefault="00415214" w:rsidP="005203BC">
      <w:pPr>
        <w:spacing w:line="360" w:lineRule="auto"/>
        <w:jc w:val="both"/>
        <w:rPr>
          <w:rFonts w:asciiTheme="majorHAnsi" w:hAnsiTheme="majorHAnsi" w:cstheme="majorHAnsi"/>
        </w:rPr>
      </w:pPr>
      <w:r w:rsidRPr="009C75C4">
        <w:rPr>
          <w:rFonts w:asciiTheme="majorHAnsi" w:hAnsiTheme="majorHAnsi" w:cstheme="majorHAnsi"/>
        </w:rPr>
        <w:t>Budgeting and cost control includes the detailed estimation of costs, the setting of agreed budgets, and control of costs against that budget. Its goals are to:</w:t>
      </w:r>
    </w:p>
    <w:p w14:paraId="36EF9F20" w14:textId="77777777" w:rsidR="00415214" w:rsidRPr="009C75C4" w:rsidRDefault="00415214" w:rsidP="00F645B5">
      <w:pPr>
        <w:pStyle w:val="ListParagraph"/>
        <w:numPr>
          <w:ilvl w:val="0"/>
          <w:numId w:val="29"/>
        </w:numPr>
        <w:spacing w:line="360" w:lineRule="auto"/>
        <w:jc w:val="both"/>
        <w:rPr>
          <w:rFonts w:asciiTheme="majorHAnsi" w:hAnsiTheme="majorHAnsi" w:cstheme="majorHAnsi"/>
        </w:rPr>
      </w:pPr>
      <w:r w:rsidRPr="009C75C4">
        <w:rPr>
          <w:rFonts w:asciiTheme="majorHAnsi" w:hAnsiTheme="majorHAnsi" w:cstheme="majorHAnsi"/>
        </w:rPr>
        <w:t>determine the income and expenditure profiles for the work;</w:t>
      </w:r>
    </w:p>
    <w:p w14:paraId="21B86984" w14:textId="55C270BB" w:rsidR="00415214" w:rsidRPr="009C75C4" w:rsidRDefault="00415214" w:rsidP="00F645B5">
      <w:pPr>
        <w:pStyle w:val="ListParagraph"/>
        <w:numPr>
          <w:ilvl w:val="0"/>
          <w:numId w:val="29"/>
        </w:numPr>
        <w:spacing w:line="360" w:lineRule="auto"/>
        <w:jc w:val="both"/>
        <w:rPr>
          <w:rFonts w:asciiTheme="majorHAnsi" w:hAnsiTheme="majorHAnsi" w:cstheme="majorHAnsi"/>
        </w:rPr>
      </w:pPr>
      <w:r w:rsidRPr="009C75C4">
        <w:rPr>
          <w:rFonts w:asciiTheme="majorHAnsi" w:hAnsiTheme="majorHAnsi" w:cstheme="majorHAnsi"/>
        </w:rPr>
        <w:t>develop budgets and align with funding;</w:t>
      </w:r>
    </w:p>
    <w:p w14:paraId="3AB4AD18" w14:textId="77777777" w:rsidR="00415214" w:rsidRPr="009C75C4" w:rsidRDefault="00415214" w:rsidP="00F645B5">
      <w:pPr>
        <w:pStyle w:val="ListParagraph"/>
        <w:numPr>
          <w:ilvl w:val="0"/>
          <w:numId w:val="29"/>
        </w:numPr>
        <w:spacing w:line="360" w:lineRule="auto"/>
        <w:jc w:val="both"/>
        <w:rPr>
          <w:rFonts w:asciiTheme="majorHAnsi" w:hAnsiTheme="majorHAnsi" w:cstheme="majorHAnsi"/>
        </w:rPr>
      </w:pPr>
      <w:r w:rsidRPr="009C75C4">
        <w:rPr>
          <w:rFonts w:asciiTheme="majorHAnsi" w:hAnsiTheme="majorHAnsi" w:cstheme="majorHAnsi"/>
        </w:rPr>
        <w:t>implement systems to manage income and expenditure.</w:t>
      </w:r>
    </w:p>
    <w:p w14:paraId="406137C7" w14:textId="77777777" w:rsidR="00415214" w:rsidRPr="009C75C4" w:rsidRDefault="00415214" w:rsidP="005203BC">
      <w:pPr>
        <w:spacing w:line="360" w:lineRule="auto"/>
        <w:jc w:val="both"/>
        <w:rPr>
          <w:rFonts w:asciiTheme="majorHAnsi" w:hAnsiTheme="majorHAnsi" w:cstheme="majorHAnsi"/>
        </w:rPr>
      </w:pPr>
      <w:r w:rsidRPr="009C75C4">
        <w:rPr>
          <w:rFonts w:asciiTheme="majorHAnsi" w:hAnsiTheme="majorHAnsi" w:cstheme="majorHAnsi"/>
        </w:rPr>
        <w:t>Typical steps in the budgeting and cost control procedure are shown below:</w:t>
      </w:r>
    </w:p>
    <w:p w14:paraId="6CA5A0C3" w14:textId="77777777" w:rsidR="00415214" w:rsidRPr="009C75C4" w:rsidRDefault="00415214" w:rsidP="005203BC">
      <w:pPr>
        <w:spacing w:line="360" w:lineRule="auto"/>
        <w:jc w:val="both"/>
        <w:rPr>
          <w:rFonts w:asciiTheme="majorHAnsi" w:hAnsiTheme="majorHAnsi" w:cstheme="majorHAnsi"/>
        </w:rPr>
      </w:pPr>
      <w:r w:rsidRPr="009C75C4">
        <w:rPr>
          <w:rFonts w:asciiTheme="majorHAnsi" w:hAnsiTheme="majorHAnsi" w:cstheme="majorHAnsi"/>
        </w:rPr>
        <w:t> </w:t>
      </w:r>
    </w:p>
    <w:p w14:paraId="29154005" w14:textId="4E3DE730" w:rsidR="00415214" w:rsidRPr="009C75C4" w:rsidRDefault="00415214" w:rsidP="005203BC">
      <w:pPr>
        <w:spacing w:line="360" w:lineRule="auto"/>
        <w:jc w:val="both"/>
        <w:rPr>
          <w:rFonts w:asciiTheme="majorHAnsi" w:hAnsiTheme="majorHAnsi" w:cstheme="majorHAnsi"/>
        </w:rPr>
      </w:pPr>
      <w:r w:rsidRPr="009C75C4">
        <w:rPr>
          <w:rFonts w:asciiTheme="majorHAnsi" w:hAnsiTheme="majorHAnsi" w:cstheme="majorHAnsi"/>
          <w:noProof/>
        </w:rPr>
        <w:drawing>
          <wp:inline distT="0" distB="0" distL="0" distR="0" wp14:anchorId="2E58ABEC" wp14:editId="7EC45D58">
            <wp:extent cx="5768975" cy="2057400"/>
            <wp:effectExtent l="0" t="0" r="0" b="0"/>
            <wp:docPr id="24" name="Picture 24" descr="udgeting and cost control proced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dgeting and cost control procedur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8975" cy="2057400"/>
                    </a:xfrm>
                    <a:prstGeom prst="rect">
                      <a:avLst/>
                    </a:prstGeom>
                    <a:noFill/>
                    <a:ln>
                      <a:noFill/>
                    </a:ln>
                  </pic:spPr>
                </pic:pic>
              </a:graphicData>
            </a:graphic>
          </wp:inline>
        </w:drawing>
      </w:r>
    </w:p>
    <w:p w14:paraId="2F45B7F0" w14:textId="77777777" w:rsidR="00415214" w:rsidRPr="009C75C4" w:rsidRDefault="00415214" w:rsidP="005203BC">
      <w:pPr>
        <w:spacing w:line="360" w:lineRule="auto"/>
        <w:jc w:val="both"/>
        <w:rPr>
          <w:rFonts w:asciiTheme="majorHAnsi" w:hAnsiTheme="majorHAnsi" w:cstheme="majorHAnsi"/>
        </w:rPr>
      </w:pPr>
      <w:r w:rsidRPr="009C75C4">
        <w:rPr>
          <w:rFonts w:asciiTheme="majorHAnsi" w:hAnsiTheme="majorHAnsi" w:cstheme="majorHAnsi"/>
        </w:rPr>
        <w:t> </w:t>
      </w:r>
    </w:p>
    <w:p w14:paraId="20AE4DE7" w14:textId="77777777" w:rsidR="00415214" w:rsidRPr="009C75C4" w:rsidRDefault="00415214" w:rsidP="005203BC">
      <w:pPr>
        <w:spacing w:line="360" w:lineRule="auto"/>
        <w:jc w:val="both"/>
        <w:rPr>
          <w:rFonts w:asciiTheme="majorHAnsi" w:hAnsiTheme="majorHAnsi" w:cstheme="majorHAnsi"/>
        </w:rPr>
      </w:pPr>
      <w:r w:rsidRPr="009C75C4">
        <w:rPr>
          <w:rFonts w:asciiTheme="majorHAnsi" w:hAnsiTheme="majorHAnsi" w:cstheme="majorHAnsi"/>
        </w:rPr>
        <w:t>A budget identifies the planned expenditure for a project, programme or portfolio. It forms the baseline against which the actual expenditure and predicted eventual cost of the work is reported. </w:t>
      </w:r>
    </w:p>
    <w:p w14:paraId="59EF56FB" w14:textId="7F181256" w:rsidR="00415214" w:rsidRPr="009C75C4" w:rsidRDefault="00415214" w:rsidP="005203BC">
      <w:pPr>
        <w:spacing w:line="360" w:lineRule="auto"/>
        <w:jc w:val="both"/>
        <w:rPr>
          <w:rFonts w:asciiTheme="majorHAnsi" w:hAnsiTheme="majorHAnsi" w:cstheme="majorHAnsi"/>
        </w:rPr>
      </w:pPr>
      <w:r w:rsidRPr="009C75C4">
        <w:rPr>
          <w:rFonts w:asciiTheme="majorHAnsi" w:hAnsiTheme="majorHAnsi" w:cstheme="majorHAnsi"/>
        </w:rPr>
        <w:lastRenderedPageBreak/>
        <w:t>Initial cost estimates are based on comparative or parametric estimating techniques. These are refined as the achievability and desirability of the work are investigated and a detailed understanding of scope, schedule and resource is developed.</w:t>
      </w:r>
    </w:p>
    <w:p w14:paraId="4DE8C0A3" w14:textId="77777777" w:rsidR="00415214" w:rsidRPr="009C75C4" w:rsidRDefault="00415214" w:rsidP="005203BC">
      <w:pPr>
        <w:spacing w:line="360" w:lineRule="auto"/>
        <w:jc w:val="both"/>
        <w:rPr>
          <w:rFonts w:asciiTheme="majorHAnsi" w:hAnsiTheme="majorHAnsi" w:cstheme="majorHAnsi"/>
        </w:rPr>
      </w:pPr>
      <w:r w:rsidRPr="009C75C4">
        <w:rPr>
          <w:rFonts w:asciiTheme="majorHAnsi" w:hAnsiTheme="majorHAnsi" w:cstheme="majorHAnsi"/>
        </w:rPr>
        <w:t>The base cost is the cost of the work according to the schedule. This is typically made up from costs associated with:</w:t>
      </w:r>
    </w:p>
    <w:p w14:paraId="753304CE" w14:textId="77777777" w:rsidR="00415214" w:rsidRPr="009C75C4" w:rsidRDefault="00415214" w:rsidP="00F645B5">
      <w:pPr>
        <w:pStyle w:val="ListParagraph"/>
        <w:numPr>
          <w:ilvl w:val="0"/>
          <w:numId w:val="30"/>
        </w:numPr>
        <w:spacing w:line="360" w:lineRule="auto"/>
        <w:jc w:val="both"/>
        <w:rPr>
          <w:rFonts w:asciiTheme="majorHAnsi" w:hAnsiTheme="majorHAnsi" w:cstheme="majorHAnsi"/>
        </w:rPr>
      </w:pPr>
      <w:r w:rsidRPr="009C75C4">
        <w:rPr>
          <w:rFonts w:asciiTheme="majorHAnsi" w:hAnsiTheme="majorHAnsi" w:cstheme="majorHAnsi"/>
        </w:rPr>
        <w:t>resources such as staff or contractors;</w:t>
      </w:r>
    </w:p>
    <w:p w14:paraId="414C39A3" w14:textId="77777777" w:rsidR="00415214" w:rsidRPr="009C75C4" w:rsidRDefault="00415214" w:rsidP="00F645B5">
      <w:pPr>
        <w:pStyle w:val="ListParagraph"/>
        <w:numPr>
          <w:ilvl w:val="0"/>
          <w:numId w:val="30"/>
        </w:numPr>
        <w:spacing w:line="360" w:lineRule="auto"/>
        <w:jc w:val="both"/>
        <w:rPr>
          <w:rFonts w:asciiTheme="majorHAnsi" w:hAnsiTheme="majorHAnsi" w:cstheme="majorHAnsi"/>
        </w:rPr>
      </w:pPr>
      <w:r w:rsidRPr="009C75C4">
        <w:rPr>
          <w:rFonts w:asciiTheme="majorHAnsi" w:hAnsiTheme="majorHAnsi" w:cstheme="majorHAnsi"/>
        </w:rPr>
        <w:t>accommodation and infrastructure such as office rental or support for ICT systems;</w:t>
      </w:r>
    </w:p>
    <w:p w14:paraId="244C0426" w14:textId="77777777" w:rsidR="00415214" w:rsidRPr="009C75C4" w:rsidRDefault="00415214" w:rsidP="00F645B5">
      <w:pPr>
        <w:pStyle w:val="ListParagraph"/>
        <w:numPr>
          <w:ilvl w:val="0"/>
          <w:numId w:val="30"/>
        </w:numPr>
        <w:spacing w:line="360" w:lineRule="auto"/>
        <w:jc w:val="both"/>
        <w:rPr>
          <w:rFonts w:asciiTheme="majorHAnsi" w:hAnsiTheme="majorHAnsi" w:cstheme="majorHAnsi"/>
        </w:rPr>
      </w:pPr>
      <w:r w:rsidRPr="009C75C4">
        <w:rPr>
          <w:rFonts w:asciiTheme="majorHAnsi" w:hAnsiTheme="majorHAnsi" w:cstheme="majorHAnsi"/>
        </w:rPr>
        <w:t>consumables such as power or stationery;</w:t>
      </w:r>
    </w:p>
    <w:p w14:paraId="1347E8CB" w14:textId="478D09FD" w:rsidR="00415214" w:rsidRPr="009C75C4" w:rsidRDefault="00415214" w:rsidP="00F645B5">
      <w:pPr>
        <w:pStyle w:val="ListParagraph"/>
        <w:numPr>
          <w:ilvl w:val="0"/>
          <w:numId w:val="30"/>
        </w:numPr>
        <w:spacing w:line="360" w:lineRule="auto"/>
        <w:jc w:val="both"/>
        <w:rPr>
          <w:rFonts w:asciiTheme="majorHAnsi" w:hAnsiTheme="majorHAnsi" w:cstheme="majorHAnsi"/>
        </w:rPr>
      </w:pPr>
      <w:r w:rsidRPr="009C75C4">
        <w:rPr>
          <w:rFonts w:asciiTheme="majorHAnsi" w:hAnsiTheme="majorHAnsi" w:cstheme="majorHAnsi"/>
        </w:rPr>
        <w:t>expenses such as staff travel and subsistence;</w:t>
      </w:r>
    </w:p>
    <w:p w14:paraId="48BA760F" w14:textId="77777777" w:rsidR="00415214" w:rsidRPr="009C75C4" w:rsidRDefault="00415214" w:rsidP="00F645B5">
      <w:pPr>
        <w:pStyle w:val="ListParagraph"/>
        <w:numPr>
          <w:ilvl w:val="0"/>
          <w:numId w:val="30"/>
        </w:numPr>
        <w:spacing w:line="360" w:lineRule="auto"/>
        <w:jc w:val="both"/>
        <w:rPr>
          <w:rFonts w:asciiTheme="majorHAnsi" w:hAnsiTheme="majorHAnsi" w:cstheme="majorHAnsi"/>
        </w:rPr>
      </w:pPr>
      <w:r w:rsidRPr="009C75C4">
        <w:rPr>
          <w:rFonts w:asciiTheme="majorHAnsi" w:hAnsiTheme="majorHAnsi" w:cstheme="majorHAnsi"/>
        </w:rPr>
        <w:t>capital items such as equipment purchase.</w:t>
      </w:r>
    </w:p>
    <w:p w14:paraId="344FEDC6" w14:textId="77777777" w:rsidR="00415214" w:rsidRPr="009C75C4" w:rsidRDefault="00415214" w:rsidP="005203BC">
      <w:pPr>
        <w:spacing w:line="360" w:lineRule="auto"/>
        <w:jc w:val="both"/>
        <w:rPr>
          <w:rFonts w:asciiTheme="majorHAnsi" w:hAnsiTheme="majorHAnsi" w:cstheme="majorHAnsi"/>
        </w:rPr>
      </w:pPr>
      <w:r w:rsidRPr="009C75C4">
        <w:rPr>
          <w:rFonts w:asciiTheme="majorHAnsi" w:hAnsiTheme="majorHAnsi" w:cstheme="majorHAnsi"/>
        </w:rPr>
        <w:t>These base costs have two pairs of possible attributes:</w:t>
      </w:r>
    </w:p>
    <w:p w14:paraId="796193FA" w14:textId="7EC1E1B8" w:rsidR="00415214" w:rsidRPr="009C75C4" w:rsidRDefault="00415214" w:rsidP="00F645B5">
      <w:pPr>
        <w:pStyle w:val="ListParagraph"/>
        <w:numPr>
          <w:ilvl w:val="0"/>
          <w:numId w:val="31"/>
        </w:numPr>
        <w:spacing w:line="360" w:lineRule="auto"/>
        <w:jc w:val="both"/>
        <w:rPr>
          <w:rFonts w:asciiTheme="majorHAnsi" w:hAnsiTheme="majorHAnsi" w:cstheme="majorHAnsi"/>
        </w:rPr>
      </w:pPr>
      <w:r w:rsidRPr="009C75C4">
        <w:rPr>
          <w:rFonts w:asciiTheme="majorHAnsi" w:hAnsiTheme="majorHAnsi" w:cstheme="majorHAnsi"/>
          <w:b/>
          <w:bCs/>
        </w:rPr>
        <w:t>Direct and indirect:</w:t>
      </w:r>
      <w:r w:rsidRPr="009C75C4">
        <w:rPr>
          <w:rFonts w:asciiTheme="majorHAnsi" w:hAnsiTheme="majorHAnsi" w:cstheme="majorHAnsi"/>
        </w:rPr>
        <w:t xml:space="preserve"> costs that are directly attributable to the project, programme or portfolio are direct costs, whereas overheads shared with other parts of the host </w:t>
      </w:r>
      <w:r w:rsidR="00631672" w:rsidRPr="009C75C4">
        <w:rPr>
          <w:rFonts w:asciiTheme="majorHAnsi" w:hAnsiTheme="majorHAnsi" w:cstheme="majorHAnsi"/>
        </w:rPr>
        <w:t>organization</w:t>
      </w:r>
      <w:r w:rsidRPr="009C75C4">
        <w:rPr>
          <w:rFonts w:asciiTheme="majorHAnsi" w:hAnsiTheme="majorHAnsi" w:cstheme="majorHAnsi"/>
        </w:rPr>
        <w:t xml:space="preserve"> are indirect.</w:t>
      </w:r>
    </w:p>
    <w:p w14:paraId="2F76CFDD" w14:textId="77777777" w:rsidR="00415214" w:rsidRPr="009C75C4" w:rsidRDefault="00415214" w:rsidP="00F645B5">
      <w:pPr>
        <w:pStyle w:val="ListParagraph"/>
        <w:numPr>
          <w:ilvl w:val="0"/>
          <w:numId w:val="31"/>
        </w:numPr>
        <w:spacing w:line="360" w:lineRule="auto"/>
        <w:jc w:val="both"/>
        <w:rPr>
          <w:rFonts w:asciiTheme="majorHAnsi" w:hAnsiTheme="majorHAnsi" w:cstheme="majorHAnsi"/>
        </w:rPr>
      </w:pPr>
      <w:r w:rsidRPr="009C75C4">
        <w:rPr>
          <w:rFonts w:asciiTheme="majorHAnsi" w:hAnsiTheme="majorHAnsi" w:cstheme="majorHAnsi"/>
          <w:b/>
          <w:bCs/>
        </w:rPr>
        <w:t>Fixed and variable:</w:t>
      </w:r>
      <w:r w:rsidRPr="009C75C4">
        <w:rPr>
          <w:rFonts w:asciiTheme="majorHAnsi" w:hAnsiTheme="majorHAnsi" w:cstheme="majorHAnsi"/>
        </w:rPr>
        <w:t> fixed costs remain the same regardless of how the work proceeds, e.g. capital costs. Variable costs fluctuate with the amount used, e.g. salaries, fees etc.</w:t>
      </w:r>
    </w:p>
    <w:p w14:paraId="63601393" w14:textId="77777777" w:rsidR="008703E7" w:rsidRPr="009C75C4" w:rsidRDefault="00415214" w:rsidP="005203BC">
      <w:pPr>
        <w:spacing w:line="360" w:lineRule="auto"/>
        <w:jc w:val="both"/>
        <w:rPr>
          <w:rFonts w:asciiTheme="majorHAnsi" w:hAnsiTheme="majorHAnsi" w:cstheme="majorHAnsi"/>
        </w:rPr>
      </w:pPr>
      <w:r w:rsidRPr="009C75C4">
        <w:rPr>
          <w:rFonts w:asciiTheme="majorHAnsi" w:hAnsiTheme="majorHAnsi" w:cstheme="majorHAnsi"/>
        </w:rPr>
        <w:t>Any cost will be a combination of attributes from these pairs, e.g. variable direct costs or fixed indirect costs. </w:t>
      </w:r>
    </w:p>
    <w:p w14:paraId="7C111671" w14:textId="77DBDFC4" w:rsidR="00415214" w:rsidRPr="009C75C4" w:rsidRDefault="00415214" w:rsidP="005203BC">
      <w:pPr>
        <w:spacing w:line="360" w:lineRule="auto"/>
        <w:jc w:val="both"/>
        <w:rPr>
          <w:rFonts w:asciiTheme="majorHAnsi" w:hAnsiTheme="majorHAnsi" w:cstheme="majorHAnsi"/>
        </w:rPr>
      </w:pPr>
      <w:r w:rsidRPr="009C75C4">
        <w:rPr>
          <w:rFonts w:asciiTheme="majorHAnsi" w:hAnsiTheme="majorHAnsi" w:cstheme="majorHAnsi"/>
        </w:rPr>
        <w:br/>
        <w:t xml:space="preserve">If the financial systems allow, it is useful to break costs down into a cost breakdown structure (CBS). Costs can also be classified in accordance with the work breakdown structure and </w:t>
      </w:r>
      <w:r w:rsidR="00631672" w:rsidRPr="009C75C4">
        <w:rPr>
          <w:rFonts w:asciiTheme="majorHAnsi" w:hAnsiTheme="majorHAnsi" w:cstheme="majorHAnsi"/>
        </w:rPr>
        <w:t>organizational</w:t>
      </w:r>
      <w:r w:rsidRPr="009C75C4">
        <w:rPr>
          <w:rFonts w:asciiTheme="majorHAnsi" w:hAnsiTheme="majorHAnsi" w:cstheme="majorHAnsi"/>
        </w:rPr>
        <w:t xml:space="preserve"> breakdown structure. These classifications enable costs to be reported according to any combination of cost type, resource type or section of work.</w:t>
      </w:r>
    </w:p>
    <w:p w14:paraId="3696DFFE" w14:textId="5B15FA06" w:rsidR="00415214" w:rsidRPr="009C75C4" w:rsidRDefault="00415214" w:rsidP="005203BC">
      <w:pPr>
        <w:spacing w:line="360" w:lineRule="auto"/>
        <w:jc w:val="both"/>
        <w:rPr>
          <w:rFonts w:asciiTheme="majorHAnsi" w:hAnsiTheme="majorHAnsi" w:cstheme="majorHAnsi"/>
        </w:rPr>
      </w:pPr>
      <w:r w:rsidRPr="009C75C4">
        <w:rPr>
          <w:rFonts w:asciiTheme="majorHAnsi" w:hAnsiTheme="majorHAnsi" w:cstheme="majorHAnsi"/>
        </w:rPr>
        <w:t>Risk management will identify the potential cost of dealing with known risk and allocate this to a contingency budget. Even the best risk management cannot foresee all possible causes of additional cost so a further level of reserve is held by the sponsor to cover unforeseen circumstances. This is known as the management reserve. </w:t>
      </w:r>
    </w:p>
    <w:p w14:paraId="551BDF53" w14:textId="77777777" w:rsidR="00415214" w:rsidRPr="009C75C4" w:rsidRDefault="00415214" w:rsidP="005203BC">
      <w:pPr>
        <w:spacing w:line="360" w:lineRule="auto"/>
        <w:jc w:val="both"/>
        <w:rPr>
          <w:rFonts w:asciiTheme="majorHAnsi" w:hAnsiTheme="majorHAnsi" w:cstheme="majorHAnsi"/>
        </w:rPr>
      </w:pPr>
      <w:r w:rsidRPr="009C75C4">
        <w:rPr>
          <w:rFonts w:asciiTheme="majorHAnsi" w:hAnsiTheme="majorHAnsi" w:cstheme="majorHAnsi"/>
        </w:rPr>
        <w:t>The greater the chance of unforeseen circumstances, the more management reserve is required; so highly innovative work will need a larger management reserve than routine work.</w:t>
      </w:r>
    </w:p>
    <w:p w14:paraId="29535B01" w14:textId="77777777" w:rsidR="00415214" w:rsidRPr="009C75C4" w:rsidRDefault="00415214" w:rsidP="005203BC">
      <w:pPr>
        <w:spacing w:line="360" w:lineRule="auto"/>
        <w:jc w:val="both"/>
        <w:rPr>
          <w:rFonts w:asciiTheme="majorHAnsi" w:hAnsiTheme="majorHAnsi" w:cstheme="majorHAnsi"/>
        </w:rPr>
      </w:pPr>
      <w:r w:rsidRPr="009C75C4">
        <w:rPr>
          <w:rFonts w:asciiTheme="majorHAnsi" w:hAnsiTheme="majorHAnsi" w:cstheme="majorHAnsi"/>
        </w:rPr>
        <w:lastRenderedPageBreak/>
        <w:t>The three major components of a P3 budget are, therefore:</w:t>
      </w:r>
    </w:p>
    <w:p w14:paraId="7DD705C2" w14:textId="77777777" w:rsidR="00415214" w:rsidRPr="009C75C4" w:rsidRDefault="00415214" w:rsidP="00F645B5">
      <w:pPr>
        <w:pStyle w:val="ListParagraph"/>
        <w:numPr>
          <w:ilvl w:val="0"/>
          <w:numId w:val="32"/>
        </w:numPr>
        <w:spacing w:line="360" w:lineRule="auto"/>
        <w:jc w:val="both"/>
        <w:rPr>
          <w:rFonts w:asciiTheme="majorHAnsi" w:hAnsiTheme="majorHAnsi" w:cstheme="majorHAnsi"/>
        </w:rPr>
      </w:pPr>
      <w:r w:rsidRPr="009C75C4">
        <w:rPr>
          <w:rFonts w:asciiTheme="majorHAnsi" w:hAnsiTheme="majorHAnsi" w:cstheme="majorHAnsi"/>
        </w:rPr>
        <w:t>the base cost estimate;</w:t>
      </w:r>
    </w:p>
    <w:p w14:paraId="3D04DFDC" w14:textId="77777777" w:rsidR="00415214" w:rsidRPr="009C75C4" w:rsidRDefault="00415214" w:rsidP="00F645B5">
      <w:pPr>
        <w:pStyle w:val="ListParagraph"/>
        <w:numPr>
          <w:ilvl w:val="0"/>
          <w:numId w:val="32"/>
        </w:numPr>
        <w:spacing w:line="360" w:lineRule="auto"/>
        <w:jc w:val="both"/>
        <w:rPr>
          <w:rFonts w:asciiTheme="majorHAnsi" w:hAnsiTheme="majorHAnsi" w:cstheme="majorHAnsi"/>
        </w:rPr>
      </w:pPr>
      <w:r w:rsidRPr="009C75C4">
        <w:rPr>
          <w:rFonts w:asciiTheme="majorHAnsi" w:hAnsiTheme="majorHAnsi" w:cstheme="majorHAnsi"/>
        </w:rPr>
        <w:t>contingency reserve;</w:t>
      </w:r>
    </w:p>
    <w:p w14:paraId="7F0CC27A" w14:textId="77777777" w:rsidR="00415214" w:rsidRPr="009C75C4" w:rsidRDefault="00415214" w:rsidP="00F645B5">
      <w:pPr>
        <w:pStyle w:val="ListParagraph"/>
        <w:numPr>
          <w:ilvl w:val="0"/>
          <w:numId w:val="32"/>
        </w:numPr>
        <w:spacing w:line="360" w:lineRule="auto"/>
        <w:jc w:val="both"/>
        <w:rPr>
          <w:rFonts w:asciiTheme="majorHAnsi" w:hAnsiTheme="majorHAnsi" w:cstheme="majorHAnsi"/>
        </w:rPr>
      </w:pPr>
      <w:r w:rsidRPr="009C75C4">
        <w:rPr>
          <w:rFonts w:asciiTheme="majorHAnsi" w:hAnsiTheme="majorHAnsi" w:cstheme="majorHAnsi"/>
        </w:rPr>
        <w:t>management reserve.</w:t>
      </w:r>
    </w:p>
    <w:p w14:paraId="278DAE12" w14:textId="3D00BFC2" w:rsidR="00415214" w:rsidRPr="009C75C4" w:rsidRDefault="00415214" w:rsidP="005203BC">
      <w:pPr>
        <w:spacing w:line="360" w:lineRule="auto"/>
        <w:jc w:val="both"/>
        <w:rPr>
          <w:rFonts w:asciiTheme="majorHAnsi" w:hAnsiTheme="majorHAnsi" w:cstheme="majorHAnsi"/>
        </w:rPr>
      </w:pPr>
      <w:r w:rsidRPr="009C75C4">
        <w:rPr>
          <w:rFonts w:asciiTheme="majorHAnsi" w:hAnsiTheme="majorHAnsi" w:cstheme="majorHAnsi"/>
        </w:rPr>
        <w:t>Contingency and management reserves will be owned and deployed according to policies set out in the finance management plan. </w:t>
      </w:r>
    </w:p>
    <w:p w14:paraId="015BA3D0" w14:textId="1AE37FED" w:rsidR="00415214" w:rsidRPr="009C75C4" w:rsidRDefault="00415214" w:rsidP="005203BC">
      <w:pPr>
        <w:spacing w:line="360" w:lineRule="auto"/>
        <w:jc w:val="both"/>
        <w:rPr>
          <w:rFonts w:asciiTheme="majorHAnsi" w:hAnsiTheme="majorHAnsi" w:cstheme="majorHAnsi"/>
        </w:rPr>
      </w:pPr>
      <w:r w:rsidRPr="009C75C4">
        <w:rPr>
          <w:rFonts w:asciiTheme="majorHAnsi" w:hAnsiTheme="majorHAnsi" w:cstheme="majorHAnsi"/>
        </w:rPr>
        <w:t>Once the costs and reserves have been approved at the end of the definition process they become the budget. The cumulative expenditure of the budget is often shown as an s-curve. This profile can be used in financing and funding. It allows a cash flow forecast to be developed, and a drawdown of funds to be agreed.</w:t>
      </w:r>
    </w:p>
    <w:p w14:paraId="33A809AD" w14:textId="77777777" w:rsidR="00415214" w:rsidRPr="009C75C4" w:rsidRDefault="00415214" w:rsidP="005203BC">
      <w:pPr>
        <w:spacing w:line="360" w:lineRule="auto"/>
        <w:jc w:val="both"/>
        <w:rPr>
          <w:rFonts w:asciiTheme="majorHAnsi" w:hAnsiTheme="majorHAnsi" w:cstheme="majorHAnsi"/>
        </w:rPr>
      </w:pPr>
      <w:r w:rsidRPr="009C75C4">
        <w:rPr>
          <w:rFonts w:asciiTheme="majorHAnsi" w:hAnsiTheme="majorHAnsi" w:cstheme="majorHAnsi"/>
        </w:rPr>
        <w:t>The ‘accounting control’ step of this procedure should be closely aligned with the ‘administer funding’ step of the funding procedure to ensure that funds are ready to be released to meet the costs incurred.</w:t>
      </w:r>
    </w:p>
    <w:p w14:paraId="508804A5" w14:textId="77777777" w:rsidR="00415214" w:rsidRPr="009C75C4" w:rsidRDefault="00415214" w:rsidP="005203BC">
      <w:pPr>
        <w:spacing w:line="360" w:lineRule="auto"/>
        <w:jc w:val="both"/>
        <w:rPr>
          <w:rFonts w:asciiTheme="majorHAnsi" w:hAnsiTheme="majorHAnsi" w:cstheme="majorHAnsi"/>
        </w:rPr>
      </w:pPr>
      <w:r w:rsidRPr="009C75C4">
        <w:rPr>
          <w:rFonts w:asciiTheme="majorHAnsi" w:hAnsiTheme="majorHAnsi" w:cstheme="majorHAnsi"/>
        </w:rPr>
        <w:t>As the delivery process gets underway so does accounting control. Actual costs may be recorded directly by the P3 management team, or indirectly through operational finance systems. Where P3 managers are reliant upon information from operational systems, the information needs to be checked to ensure that costs have been posted correctly. Many operational financial systems are not ideal for project or programme based accounting.</w:t>
      </w:r>
    </w:p>
    <w:p w14:paraId="0D270845" w14:textId="77777777" w:rsidR="00415214" w:rsidRPr="009C75C4" w:rsidRDefault="00415214" w:rsidP="005203BC">
      <w:pPr>
        <w:spacing w:line="360" w:lineRule="auto"/>
        <w:jc w:val="both"/>
        <w:rPr>
          <w:rFonts w:asciiTheme="majorHAnsi" w:hAnsiTheme="majorHAnsi" w:cstheme="majorHAnsi"/>
        </w:rPr>
      </w:pPr>
      <w:r w:rsidRPr="009C75C4">
        <w:rPr>
          <w:rFonts w:asciiTheme="majorHAnsi" w:hAnsiTheme="majorHAnsi" w:cstheme="majorHAnsi"/>
        </w:rPr>
        <w:t>Three types of costs must be tracked:</w:t>
      </w:r>
    </w:p>
    <w:p w14:paraId="2D750474" w14:textId="77777777" w:rsidR="00415214" w:rsidRPr="009C75C4" w:rsidRDefault="00415214" w:rsidP="00F645B5">
      <w:pPr>
        <w:pStyle w:val="ListParagraph"/>
        <w:numPr>
          <w:ilvl w:val="0"/>
          <w:numId w:val="33"/>
        </w:numPr>
        <w:spacing w:line="360" w:lineRule="auto"/>
        <w:jc w:val="both"/>
        <w:rPr>
          <w:rFonts w:asciiTheme="majorHAnsi" w:hAnsiTheme="majorHAnsi" w:cstheme="majorHAnsi"/>
        </w:rPr>
      </w:pPr>
      <w:r w:rsidRPr="009C75C4">
        <w:rPr>
          <w:rFonts w:asciiTheme="majorHAnsi" w:hAnsiTheme="majorHAnsi" w:cstheme="majorHAnsi"/>
          <w:b/>
          <w:bCs/>
        </w:rPr>
        <w:t>Committed costs</w:t>
      </w:r>
      <w:r w:rsidRPr="009C75C4">
        <w:rPr>
          <w:rFonts w:asciiTheme="majorHAnsi" w:hAnsiTheme="majorHAnsi" w:cstheme="majorHAnsi"/>
        </w:rPr>
        <w:t> – these reflect confirmed orders for future provision of goods and/or services.</w:t>
      </w:r>
    </w:p>
    <w:p w14:paraId="7D389141" w14:textId="77777777" w:rsidR="00415214" w:rsidRPr="009C75C4" w:rsidRDefault="00415214" w:rsidP="00F645B5">
      <w:pPr>
        <w:pStyle w:val="ListParagraph"/>
        <w:numPr>
          <w:ilvl w:val="0"/>
          <w:numId w:val="33"/>
        </w:numPr>
        <w:spacing w:line="360" w:lineRule="auto"/>
        <w:jc w:val="both"/>
        <w:rPr>
          <w:rFonts w:asciiTheme="majorHAnsi" w:hAnsiTheme="majorHAnsi" w:cstheme="majorHAnsi"/>
        </w:rPr>
      </w:pPr>
      <w:r w:rsidRPr="009C75C4">
        <w:rPr>
          <w:rFonts w:asciiTheme="majorHAnsi" w:hAnsiTheme="majorHAnsi" w:cstheme="majorHAnsi"/>
          <w:b/>
          <w:bCs/>
        </w:rPr>
        <w:t>Accruals</w:t>
      </w:r>
      <w:r w:rsidRPr="009C75C4">
        <w:rPr>
          <w:rFonts w:asciiTheme="majorHAnsi" w:hAnsiTheme="majorHAnsi" w:cstheme="majorHAnsi"/>
        </w:rPr>
        <w:t> – work partially or fully completed for which payment will be due (in accordance with contract terms).</w:t>
      </w:r>
    </w:p>
    <w:p w14:paraId="7E2976E0" w14:textId="77777777" w:rsidR="00415214" w:rsidRPr="009C75C4" w:rsidRDefault="00415214" w:rsidP="00F645B5">
      <w:pPr>
        <w:pStyle w:val="ListParagraph"/>
        <w:numPr>
          <w:ilvl w:val="0"/>
          <w:numId w:val="33"/>
        </w:numPr>
        <w:spacing w:line="360" w:lineRule="auto"/>
        <w:jc w:val="both"/>
        <w:rPr>
          <w:rFonts w:asciiTheme="majorHAnsi" w:hAnsiTheme="majorHAnsi" w:cstheme="majorHAnsi"/>
        </w:rPr>
      </w:pPr>
      <w:r w:rsidRPr="009C75C4">
        <w:rPr>
          <w:rFonts w:asciiTheme="majorHAnsi" w:hAnsiTheme="majorHAnsi" w:cstheme="majorHAnsi"/>
          <w:b/>
          <w:bCs/>
        </w:rPr>
        <w:t>Actual costs</w:t>
      </w:r>
      <w:r w:rsidRPr="009C75C4">
        <w:rPr>
          <w:rFonts w:asciiTheme="majorHAnsi" w:hAnsiTheme="majorHAnsi" w:cstheme="majorHAnsi"/>
        </w:rPr>
        <w:t> – money that has been paid.</w:t>
      </w:r>
    </w:p>
    <w:p w14:paraId="17C270C7" w14:textId="77777777" w:rsidR="00415214" w:rsidRPr="009C75C4" w:rsidRDefault="00415214" w:rsidP="005203BC">
      <w:pPr>
        <w:spacing w:line="360" w:lineRule="auto"/>
        <w:jc w:val="both"/>
        <w:rPr>
          <w:rFonts w:asciiTheme="majorHAnsi" w:hAnsiTheme="majorHAnsi" w:cstheme="majorHAnsi"/>
        </w:rPr>
      </w:pPr>
      <w:r w:rsidRPr="009C75C4">
        <w:rPr>
          <w:rFonts w:asciiTheme="majorHAnsi" w:hAnsiTheme="majorHAnsi" w:cstheme="majorHAnsi"/>
        </w:rPr>
        <w:t>The forecast cost is the sum of commitments, accruals, actual expenditure and the estimated cost to complete the remaining work.</w:t>
      </w:r>
    </w:p>
    <w:p w14:paraId="196D5072" w14:textId="77777777" w:rsidR="00415214" w:rsidRPr="009C75C4" w:rsidRDefault="00415214" w:rsidP="005203BC">
      <w:pPr>
        <w:spacing w:line="360" w:lineRule="auto"/>
        <w:jc w:val="both"/>
        <w:rPr>
          <w:rFonts w:asciiTheme="majorHAnsi" w:hAnsiTheme="majorHAnsi" w:cstheme="majorHAnsi"/>
        </w:rPr>
      </w:pPr>
      <w:r w:rsidRPr="009C75C4">
        <w:rPr>
          <w:rFonts w:asciiTheme="majorHAnsi" w:hAnsiTheme="majorHAnsi" w:cstheme="majorHAnsi"/>
        </w:rPr>
        <w:t>No project, programme or portfolio goes exactly according to plan. The profile of actual expenditure will inevitably be different from planned expenditure. Typically, the P3 manager is responsible for managing the base costs.</w:t>
      </w:r>
    </w:p>
    <w:p w14:paraId="03264F60" w14:textId="6FBFB69E" w:rsidR="008703E7" w:rsidRPr="009C75C4" w:rsidRDefault="00415214" w:rsidP="005203BC">
      <w:pPr>
        <w:spacing w:line="360" w:lineRule="auto"/>
        <w:jc w:val="both"/>
        <w:rPr>
          <w:rFonts w:asciiTheme="majorHAnsi" w:hAnsiTheme="majorHAnsi" w:cstheme="majorHAnsi"/>
        </w:rPr>
      </w:pPr>
      <w:r w:rsidRPr="009C75C4">
        <w:rPr>
          <w:rFonts w:asciiTheme="majorHAnsi" w:hAnsiTheme="majorHAnsi" w:cstheme="majorHAnsi"/>
        </w:rPr>
        <w:lastRenderedPageBreak/>
        <w:t>Thresholds will be set that trigger the involvement of the sponsor. These thresholds are known as tolerances and, if expenditure is predicted to exceed tolerances the manager must escalate this to the sponsor.</w:t>
      </w:r>
    </w:p>
    <w:p w14:paraId="3E2C76A0" w14:textId="77777777" w:rsidR="00415214" w:rsidRPr="009C75C4" w:rsidRDefault="00415214" w:rsidP="005203BC">
      <w:pPr>
        <w:spacing w:line="360" w:lineRule="auto"/>
        <w:jc w:val="both"/>
        <w:rPr>
          <w:rFonts w:asciiTheme="majorHAnsi" w:hAnsiTheme="majorHAnsi" w:cstheme="majorHAnsi"/>
        </w:rPr>
      </w:pPr>
      <w:r w:rsidRPr="009C75C4">
        <w:rPr>
          <w:rFonts w:asciiTheme="majorHAnsi" w:hAnsiTheme="majorHAnsi" w:cstheme="majorHAnsi"/>
        </w:rPr>
        <w:t>Dealing with increased costs may include drawing funds from either the contingency reserve or the management reserve. Alternatively, the work could be reduced in scope to cut the estimated cost to complete the work or additional funds secured. These decisions are made jointly by the manager and sponsor and highlight the importance of this working relationship. </w:t>
      </w:r>
    </w:p>
    <w:p w14:paraId="34CE944C" w14:textId="5FE0E16C" w:rsidR="00356675" w:rsidRPr="009C75C4" w:rsidRDefault="00415214" w:rsidP="005203BC">
      <w:pPr>
        <w:spacing w:line="360" w:lineRule="auto"/>
        <w:jc w:val="both"/>
        <w:rPr>
          <w:rFonts w:asciiTheme="majorHAnsi" w:hAnsiTheme="majorHAnsi" w:cstheme="majorHAnsi"/>
        </w:rPr>
      </w:pPr>
      <w:r w:rsidRPr="009C75C4">
        <w:rPr>
          <w:rFonts w:asciiTheme="majorHAnsi" w:hAnsiTheme="majorHAnsi" w:cstheme="majorHAnsi"/>
        </w:rPr>
        <w:t>Periodically, the business case must be formally reviewed to ensure the work is still viable. In the latter stages this review must consider sunk costs. These are actual and committed expenditure that cannot be recovered, plus any additional costs that would be incurred by cancelling contracts. Completing an overspent project or programme may be considered worthwhile if the remaining cost to complete the work is less than the eventual value.</w:t>
      </w:r>
    </w:p>
    <w:p w14:paraId="28CDB3B4" w14:textId="77777777" w:rsidR="008703E7" w:rsidRPr="009C75C4" w:rsidRDefault="008703E7" w:rsidP="005203BC">
      <w:pPr>
        <w:spacing w:line="360" w:lineRule="auto"/>
        <w:jc w:val="both"/>
        <w:rPr>
          <w:rFonts w:asciiTheme="majorHAnsi" w:hAnsiTheme="majorHAnsi" w:cstheme="majorHAnsi"/>
        </w:rPr>
      </w:pPr>
    </w:p>
    <w:p w14:paraId="741BF3F5" w14:textId="77777777" w:rsidR="00356675" w:rsidRPr="009C75C4" w:rsidRDefault="00356675" w:rsidP="005203BC">
      <w:pPr>
        <w:shd w:val="clear" w:color="auto" w:fill="9CC2E5" w:themeFill="accent1" w:themeFillTint="99"/>
        <w:spacing w:line="360" w:lineRule="auto"/>
        <w:jc w:val="both"/>
        <w:rPr>
          <w:rFonts w:asciiTheme="majorHAnsi" w:hAnsiTheme="majorHAnsi" w:cstheme="majorHAnsi"/>
          <w:b/>
        </w:rPr>
      </w:pPr>
      <w:r w:rsidRPr="009C75C4">
        <w:rPr>
          <w:rFonts w:asciiTheme="majorHAnsi" w:hAnsiTheme="majorHAnsi" w:cstheme="majorHAnsi"/>
          <w:b/>
        </w:rPr>
        <w:t>Workforce development planning concepts (Job design, Job evaluation, Competency profiles)</w:t>
      </w:r>
    </w:p>
    <w:p w14:paraId="6F6B01BA" w14:textId="77777777" w:rsidR="00356675" w:rsidRPr="009C75C4" w:rsidRDefault="00356675" w:rsidP="005203BC">
      <w:pPr>
        <w:spacing w:line="360" w:lineRule="auto"/>
        <w:jc w:val="both"/>
        <w:rPr>
          <w:rFonts w:asciiTheme="majorHAnsi" w:hAnsiTheme="majorHAnsi" w:cstheme="majorHAnsi"/>
          <w:b/>
        </w:rPr>
      </w:pPr>
    </w:p>
    <w:p w14:paraId="0367E007" w14:textId="77777777" w:rsidR="006C417B" w:rsidRPr="009C75C4" w:rsidRDefault="006C417B" w:rsidP="005203BC">
      <w:pPr>
        <w:spacing w:line="360" w:lineRule="auto"/>
        <w:jc w:val="both"/>
        <w:rPr>
          <w:rFonts w:asciiTheme="majorHAnsi" w:hAnsiTheme="majorHAnsi" w:cstheme="majorHAnsi"/>
          <w:b/>
          <w:bCs/>
        </w:rPr>
      </w:pPr>
      <w:r w:rsidRPr="009C75C4">
        <w:rPr>
          <w:rFonts w:asciiTheme="majorHAnsi" w:hAnsiTheme="majorHAnsi" w:cstheme="majorHAnsi"/>
          <w:b/>
          <w:bCs/>
        </w:rPr>
        <w:t>Defining workforce development</w:t>
      </w:r>
    </w:p>
    <w:p w14:paraId="7673C4F2" w14:textId="52577FD5" w:rsidR="008703E7" w:rsidRPr="009C75C4" w:rsidRDefault="006C417B" w:rsidP="005203BC">
      <w:pPr>
        <w:spacing w:line="360" w:lineRule="auto"/>
        <w:jc w:val="both"/>
        <w:rPr>
          <w:rFonts w:asciiTheme="majorHAnsi" w:hAnsiTheme="majorHAnsi" w:cstheme="majorHAnsi"/>
        </w:rPr>
      </w:pPr>
      <w:r w:rsidRPr="009C75C4">
        <w:rPr>
          <w:rFonts w:asciiTheme="majorHAnsi" w:hAnsiTheme="majorHAnsi" w:cstheme="majorHAnsi"/>
        </w:rPr>
        <w:t xml:space="preserve">Workforce development necessitates a broad, comprehensive and multifaceted focus that is on the entire system.  It covers a wide range of key activities, strategies and policies impacting on individuals and teams, the </w:t>
      </w:r>
      <w:r w:rsidR="00631672" w:rsidRPr="009C75C4">
        <w:rPr>
          <w:rFonts w:asciiTheme="majorHAnsi" w:hAnsiTheme="majorHAnsi" w:cstheme="majorHAnsi"/>
        </w:rPr>
        <w:t>organization</w:t>
      </w:r>
      <w:r w:rsidRPr="009C75C4">
        <w:rPr>
          <w:rFonts w:asciiTheme="majorHAnsi" w:hAnsiTheme="majorHAnsi" w:cstheme="majorHAnsi"/>
        </w:rPr>
        <w:t xml:space="preserve"> in which they operate, the systems that surround them, as well as on the broader industry, regional business and community environment.  A suggested definition that encompasses these factors is:</w:t>
      </w:r>
    </w:p>
    <w:p w14:paraId="791BD339" w14:textId="679211A4" w:rsidR="006C417B" w:rsidRPr="009C75C4" w:rsidRDefault="006C417B" w:rsidP="005203BC">
      <w:pPr>
        <w:spacing w:line="360" w:lineRule="auto"/>
        <w:jc w:val="both"/>
        <w:rPr>
          <w:rFonts w:asciiTheme="majorHAnsi" w:hAnsiTheme="majorHAnsi" w:cstheme="majorHAnsi"/>
        </w:rPr>
      </w:pPr>
      <w:r w:rsidRPr="009C75C4">
        <w:rPr>
          <w:rFonts w:asciiTheme="majorHAnsi" w:hAnsiTheme="majorHAnsi" w:cstheme="majorHAnsi"/>
          <w:b/>
          <w:bCs/>
        </w:rPr>
        <w:t>Workforce development</w:t>
      </w:r>
      <w:r w:rsidRPr="009C75C4">
        <w:rPr>
          <w:rFonts w:asciiTheme="majorHAnsi" w:hAnsiTheme="majorHAnsi" w:cstheme="majorHAnsi"/>
        </w:rPr>
        <w:t xml:space="preserve"> is a holistic concept that integrates workforce analysis and planning, human resource management and capability development to strengthen </w:t>
      </w:r>
      <w:r w:rsidR="00631672" w:rsidRPr="009C75C4">
        <w:rPr>
          <w:rFonts w:asciiTheme="majorHAnsi" w:hAnsiTheme="majorHAnsi" w:cstheme="majorHAnsi"/>
        </w:rPr>
        <w:t>organizational</w:t>
      </w:r>
      <w:r w:rsidRPr="009C75C4">
        <w:rPr>
          <w:rFonts w:asciiTheme="majorHAnsi" w:hAnsiTheme="majorHAnsi" w:cstheme="majorHAnsi"/>
        </w:rPr>
        <w:t xml:space="preserve"> success by aligning the workforce to both current and future service demands.</w:t>
      </w:r>
    </w:p>
    <w:p w14:paraId="0DD31804" w14:textId="77777777" w:rsidR="006C417B" w:rsidRPr="009C75C4" w:rsidRDefault="006C417B" w:rsidP="005203BC">
      <w:pPr>
        <w:spacing w:line="360" w:lineRule="auto"/>
        <w:jc w:val="both"/>
        <w:rPr>
          <w:rFonts w:asciiTheme="majorHAnsi" w:hAnsiTheme="majorHAnsi" w:cstheme="majorHAnsi"/>
        </w:rPr>
      </w:pPr>
      <w:r w:rsidRPr="009C75C4">
        <w:rPr>
          <w:rFonts w:asciiTheme="majorHAnsi" w:hAnsiTheme="majorHAnsi" w:cstheme="majorHAnsi"/>
        </w:rPr>
        <w:t>Workforce development requires a focus on the customer and making whole systems adjustments in accord with customer needs.  From a systems perspective, it may include business analysis, policy, job design, recruitment, attraction, retention and separation, as well as resources, support mechanisms, capability development and incentives.</w:t>
      </w:r>
    </w:p>
    <w:p w14:paraId="764D1184" w14:textId="22EC5CE9" w:rsidR="006C417B" w:rsidRPr="009C75C4" w:rsidRDefault="006C417B" w:rsidP="005203BC">
      <w:pPr>
        <w:spacing w:line="360" w:lineRule="auto"/>
        <w:jc w:val="both"/>
        <w:rPr>
          <w:rFonts w:asciiTheme="majorHAnsi" w:hAnsiTheme="majorHAnsi" w:cstheme="majorHAnsi"/>
        </w:rPr>
      </w:pPr>
      <w:r w:rsidRPr="009C75C4">
        <w:rPr>
          <w:rFonts w:asciiTheme="majorHAnsi" w:hAnsiTheme="majorHAnsi" w:cstheme="majorHAnsi"/>
        </w:rPr>
        <w:lastRenderedPageBreak/>
        <w:t>Many people are not aware of what workforce development means, what it includes, who it involves, why it is important and how it is different to traditional vocational education and training</w:t>
      </w:r>
      <w:r w:rsidR="008703E7" w:rsidRPr="009C75C4">
        <w:rPr>
          <w:rFonts w:asciiTheme="majorHAnsi" w:hAnsiTheme="majorHAnsi" w:cstheme="majorHAnsi"/>
        </w:rPr>
        <w:t>.</w:t>
      </w:r>
      <w:r w:rsidRPr="009C75C4">
        <w:rPr>
          <w:rFonts w:asciiTheme="majorHAnsi" w:hAnsiTheme="majorHAnsi" w:cstheme="majorHAnsi"/>
        </w:rPr>
        <w:t xml:space="preserve"> Many still have a limited view of workforce development, seeing it as:</w:t>
      </w:r>
    </w:p>
    <w:p w14:paraId="05A5DA69" w14:textId="5F225564" w:rsidR="006C417B" w:rsidRPr="009C75C4" w:rsidRDefault="006C417B" w:rsidP="00F645B5">
      <w:pPr>
        <w:pStyle w:val="ListParagraph"/>
        <w:numPr>
          <w:ilvl w:val="0"/>
          <w:numId w:val="34"/>
        </w:numPr>
        <w:spacing w:line="360" w:lineRule="auto"/>
        <w:jc w:val="both"/>
        <w:rPr>
          <w:rFonts w:asciiTheme="majorHAnsi" w:hAnsiTheme="majorHAnsi" w:cstheme="majorHAnsi"/>
        </w:rPr>
      </w:pPr>
      <w:r w:rsidRPr="009C75C4">
        <w:rPr>
          <w:rFonts w:asciiTheme="majorHAnsi" w:hAnsiTheme="majorHAnsi" w:cstheme="majorHAnsi"/>
        </w:rPr>
        <w:t xml:space="preserve">Identifying and filling current and future jobs in the </w:t>
      </w:r>
      <w:r w:rsidR="00631672" w:rsidRPr="009C75C4">
        <w:rPr>
          <w:rFonts w:asciiTheme="majorHAnsi" w:hAnsiTheme="majorHAnsi" w:cstheme="majorHAnsi"/>
        </w:rPr>
        <w:t>organization</w:t>
      </w:r>
      <w:r w:rsidRPr="009C75C4">
        <w:rPr>
          <w:rFonts w:asciiTheme="majorHAnsi" w:hAnsiTheme="majorHAnsi" w:cstheme="majorHAnsi"/>
        </w:rPr>
        <w:t> </w:t>
      </w:r>
      <w:r w:rsidRPr="009C75C4">
        <w:rPr>
          <w:rFonts w:asciiTheme="majorHAnsi" w:hAnsiTheme="majorHAnsi" w:cstheme="majorHAnsi"/>
          <w:i/>
          <w:iCs/>
        </w:rPr>
        <w:t>or</w:t>
      </w:r>
    </w:p>
    <w:p w14:paraId="46B89F86" w14:textId="77777777" w:rsidR="006C417B" w:rsidRPr="009C75C4" w:rsidRDefault="006C417B" w:rsidP="00F645B5">
      <w:pPr>
        <w:pStyle w:val="ListParagraph"/>
        <w:numPr>
          <w:ilvl w:val="0"/>
          <w:numId w:val="34"/>
        </w:numPr>
        <w:spacing w:line="360" w:lineRule="auto"/>
        <w:jc w:val="both"/>
        <w:rPr>
          <w:rFonts w:asciiTheme="majorHAnsi" w:hAnsiTheme="majorHAnsi" w:cstheme="majorHAnsi"/>
        </w:rPr>
      </w:pPr>
      <w:r w:rsidRPr="009C75C4">
        <w:rPr>
          <w:rFonts w:asciiTheme="majorHAnsi" w:hAnsiTheme="majorHAnsi" w:cstheme="majorHAnsi"/>
        </w:rPr>
        <w:t>Professional development - the training and development of individual staff members </w:t>
      </w:r>
      <w:r w:rsidRPr="009C75C4">
        <w:rPr>
          <w:rFonts w:asciiTheme="majorHAnsi" w:hAnsiTheme="majorHAnsi" w:cstheme="majorHAnsi"/>
          <w:i/>
          <w:iCs/>
        </w:rPr>
        <w:t>or</w:t>
      </w:r>
    </w:p>
    <w:p w14:paraId="33CCA60E" w14:textId="77777777" w:rsidR="006C417B" w:rsidRPr="009C75C4" w:rsidRDefault="006C417B" w:rsidP="00F645B5">
      <w:pPr>
        <w:pStyle w:val="ListParagraph"/>
        <w:numPr>
          <w:ilvl w:val="0"/>
          <w:numId w:val="34"/>
        </w:numPr>
        <w:spacing w:line="360" w:lineRule="auto"/>
        <w:jc w:val="both"/>
        <w:rPr>
          <w:rFonts w:asciiTheme="majorHAnsi" w:hAnsiTheme="majorHAnsi" w:cstheme="majorHAnsi"/>
        </w:rPr>
      </w:pPr>
      <w:r w:rsidRPr="009C75C4">
        <w:rPr>
          <w:rFonts w:asciiTheme="majorHAnsi" w:hAnsiTheme="majorHAnsi" w:cstheme="majorHAnsi"/>
        </w:rPr>
        <w:t>Vocational/technical education and meeting skills shortages.</w:t>
      </w:r>
    </w:p>
    <w:p w14:paraId="4D0B40C6" w14:textId="1318176D" w:rsidR="006C417B" w:rsidRPr="009C75C4" w:rsidRDefault="006C417B" w:rsidP="005203BC">
      <w:pPr>
        <w:spacing w:line="360" w:lineRule="auto"/>
        <w:jc w:val="both"/>
        <w:rPr>
          <w:rFonts w:asciiTheme="majorHAnsi" w:hAnsiTheme="majorHAnsi" w:cstheme="majorHAnsi"/>
        </w:rPr>
      </w:pPr>
      <w:r w:rsidRPr="009C75C4">
        <w:rPr>
          <w:rFonts w:asciiTheme="majorHAnsi" w:hAnsiTheme="majorHAnsi" w:cstheme="majorHAnsi"/>
        </w:rPr>
        <w:t xml:space="preserve">This lack of focus on the policies and practices needed to support the whole system (NCOSS) has resulted in ad hoc approaches that have not been integrated across </w:t>
      </w:r>
      <w:r w:rsidR="00631672" w:rsidRPr="009C75C4">
        <w:rPr>
          <w:rFonts w:asciiTheme="majorHAnsi" w:hAnsiTheme="majorHAnsi" w:cstheme="majorHAnsi"/>
        </w:rPr>
        <w:t>organizations</w:t>
      </w:r>
      <w:r w:rsidRPr="009C75C4">
        <w:rPr>
          <w:rFonts w:asciiTheme="majorHAnsi" w:hAnsiTheme="majorHAnsi" w:cstheme="majorHAnsi"/>
        </w:rPr>
        <w:t xml:space="preserve"> and therefore are not sustainable. </w:t>
      </w:r>
    </w:p>
    <w:p w14:paraId="21FA1F16" w14:textId="77777777" w:rsidR="008703E7" w:rsidRPr="009C75C4" w:rsidRDefault="008703E7" w:rsidP="005203BC">
      <w:pPr>
        <w:spacing w:line="360" w:lineRule="auto"/>
        <w:jc w:val="both"/>
        <w:rPr>
          <w:rFonts w:asciiTheme="majorHAnsi" w:hAnsiTheme="majorHAnsi" w:cstheme="majorHAnsi"/>
          <w:b/>
          <w:bCs/>
        </w:rPr>
      </w:pPr>
    </w:p>
    <w:p w14:paraId="51228249" w14:textId="77777777" w:rsidR="00030A70" w:rsidRPr="009C75C4" w:rsidRDefault="00030A70" w:rsidP="005203BC">
      <w:pPr>
        <w:spacing w:line="360" w:lineRule="auto"/>
        <w:jc w:val="both"/>
        <w:rPr>
          <w:rFonts w:asciiTheme="majorHAnsi" w:hAnsiTheme="majorHAnsi" w:cstheme="majorHAnsi"/>
          <w:b/>
          <w:bCs/>
        </w:rPr>
      </w:pPr>
      <w:r w:rsidRPr="009C75C4">
        <w:rPr>
          <w:rFonts w:asciiTheme="majorHAnsi" w:hAnsiTheme="majorHAnsi" w:cstheme="majorHAnsi"/>
          <w:b/>
          <w:bCs/>
        </w:rPr>
        <w:t>A Workforce Development Model</w:t>
      </w:r>
    </w:p>
    <w:p w14:paraId="33ECFC91" w14:textId="77777777" w:rsidR="00030A70" w:rsidRPr="009C75C4" w:rsidRDefault="00030A70" w:rsidP="005203BC">
      <w:pPr>
        <w:spacing w:line="360" w:lineRule="auto"/>
        <w:jc w:val="both"/>
        <w:rPr>
          <w:rFonts w:asciiTheme="majorHAnsi" w:hAnsiTheme="majorHAnsi" w:cstheme="majorHAnsi"/>
        </w:rPr>
      </w:pPr>
      <w:r w:rsidRPr="009C75C4">
        <w:rPr>
          <w:rFonts w:asciiTheme="majorHAnsi" w:hAnsiTheme="majorHAnsi" w:cstheme="majorHAnsi"/>
        </w:rPr>
        <w:t>A workforce development model needs to take all the elements of workforce development into account.  The strength of the following model (</w:t>
      </w:r>
      <w:r w:rsidRPr="009C75C4">
        <w:rPr>
          <w:rFonts w:asciiTheme="majorHAnsi" w:hAnsiTheme="majorHAnsi" w:cstheme="majorHAnsi"/>
          <w:b/>
          <w:bCs/>
        </w:rPr>
        <w:t>Figure 1</w:t>
      </w:r>
      <w:r w:rsidRPr="009C75C4">
        <w:rPr>
          <w:rFonts w:asciiTheme="majorHAnsi" w:hAnsiTheme="majorHAnsi" w:cstheme="majorHAnsi"/>
        </w:rPr>
        <w:t>) is that it is a broad model which:</w:t>
      </w:r>
    </w:p>
    <w:p w14:paraId="25A21C8C" w14:textId="77777777" w:rsidR="00030A70" w:rsidRPr="009C75C4" w:rsidRDefault="00030A70" w:rsidP="00F645B5">
      <w:pPr>
        <w:pStyle w:val="ListParagraph"/>
        <w:numPr>
          <w:ilvl w:val="0"/>
          <w:numId w:val="36"/>
        </w:numPr>
        <w:spacing w:line="360" w:lineRule="auto"/>
        <w:jc w:val="both"/>
        <w:rPr>
          <w:rFonts w:asciiTheme="majorHAnsi" w:hAnsiTheme="majorHAnsi" w:cstheme="majorHAnsi"/>
        </w:rPr>
      </w:pPr>
      <w:r w:rsidRPr="009C75C4">
        <w:rPr>
          <w:rFonts w:asciiTheme="majorHAnsi" w:hAnsiTheme="majorHAnsi" w:cstheme="majorHAnsi"/>
        </w:rPr>
        <w:t>Integrates the three key domains of workforce development:</w:t>
      </w:r>
    </w:p>
    <w:p w14:paraId="572DE07A" w14:textId="77777777" w:rsidR="00030A70" w:rsidRPr="009C75C4" w:rsidRDefault="00030A70" w:rsidP="00F645B5">
      <w:pPr>
        <w:pStyle w:val="ListParagraph"/>
        <w:numPr>
          <w:ilvl w:val="0"/>
          <w:numId w:val="35"/>
        </w:numPr>
        <w:spacing w:line="360" w:lineRule="auto"/>
        <w:jc w:val="both"/>
        <w:rPr>
          <w:rFonts w:asciiTheme="majorHAnsi" w:hAnsiTheme="majorHAnsi" w:cstheme="majorHAnsi"/>
        </w:rPr>
      </w:pPr>
      <w:r w:rsidRPr="009C75C4">
        <w:rPr>
          <w:rFonts w:asciiTheme="majorHAnsi" w:hAnsiTheme="majorHAnsi" w:cstheme="majorHAnsi"/>
        </w:rPr>
        <w:t>Human resource management</w:t>
      </w:r>
    </w:p>
    <w:p w14:paraId="16099C50" w14:textId="77777777" w:rsidR="00030A70" w:rsidRPr="009C75C4" w:rsidRDefault="00030A70" w:rsidP="00F645B5">
      <w:pPr>
        <w:pStyle w:val="ListParagraph"/>
        <w:numPr>
          <w:ilvl w:val="0"/>
          <w:numId w:val="35"/>
        </w:numPr>
        <w:spacing w:line="360" w:lineRule="auto"/>
        <w:jc w:val="both"/>
        <w:rPr>
          <w:rFonts w:asciiTheme="majorHAnsi" w:hAnsiTheme="majorHAnsi" w:cstheme="majorHAnsi"/>
        </w:rPr>
      </w:pPr>
      <w:r w:rsidRPr="009C75C4">
        <w:rPr>
          <w:rFonts w:asciiTheme="majorHAnsi" w:hAnsiTheme="majorHAnsi" w:cstheme="majorHAnsi"/>
        </w:rPr>
        <w:t>Workforce capability development</w:t>
      </w:r>
    </w:p>
    <w:p w14:paraId="09BE636F" w14:textId="77777777" w:rsidR="00030A70" w:rsidRPr="009C75C4" w:rsidRDefault="00030A70" w:rsidP="00F645B5">
      <w:pPr>
        <w:pStyle w:val="ListParagraph"/>
        <w:numPr>
          <w:ilvl w:val="0"/>
          <w:numId w:val="35"/>
        </w:numPr>
        <w:spacing w:line="360" w:lineRule="auto"/>
        <w:jc w:val="both"/>
        <w:rPr>
          <w:rFonts w:asciiTheme="majorHAnsi" w:hAnsiTheme="majorHAnsi" w:cstheme="majorHAnsi"/>
        </w:rPr>
      </w:pPr>
      <w:r w:rsidRPr="009C75C4">
        <w:rPr>
          <w:rFonts w:asciiTheme="majorHAnsi" w:hAnsiTheme="majorHAnsi" w:cstheme="majorHAnsi"/>
        </w:rPr>
        <w:t>Workforce planning</w:t>
      </w:r>
    </w:p>
    <w:p w14:paraId="67F95FE8" w14:textId="77777777" w:rsidR="00030A70" w:rsidRPr="009C75C4" w:rsidRDefault="00030A70" w:rsidP="00F645B5">
      <w:pPr>
        <w:pStyle w:val="ListParagraph"/>
        <w:numPr>
          <w:ilvl w:val="0"/>
          <w:numId w:val="35"/>
        </w:numPr>
        <w:spacing w:line="360" w:lineRule="auto"/>
        <w:ind w:left="1080"/>
        <w:jc w:val="both"/>
        <w:rPr>
          <w:rFonts w:asciiTheme="majorHAnsi" w:hAnsiTheme="majorHAnsi" w:cstheme="majorHAnsi"/>
        </w:rPr>
      </w:pPr>
      <w:r w:rsidRPr="009C75C4">
        <w:rPr>
          <w:rFonts w:asciiTheme="majorHAnsi" w:hAnsiTheme="majorHAnsi" w:cstheme="majorHAnsi"/>
        </w:rPr>
        <w:t>Clarifies the relationship of professional development to capability development and workforce development</w:t>
      </w:r>
    </w:p>
    <w:p w14:paraId="64E1252A" w14:textId="77777777" w:rsidR="00030A70" w:rsidRPr="009C75C4" w:rsidRDefault="00030A70" w:rsidP="00F645B5">
      <w:pPr>
        <w:pStyle w:val="ListParagraph"/>
        <w:numPr>
          <w:ilvl w:val="0"/>
          <w:numId w:val="35"/>
        </w:numPr>
        <w:spacing w:line="360" w:lineRule="auto"/>
        <w:ind w:left="1080"/>
        <w:jc w:val="both"/>
        <w:rPr>
          <w:rFonts w:asciiTheme="majorHAnsi" w:hAnsiTheme="majorHAnsi" w:cstheme="majorHAnsi"/>
        </w:rPr>
      </w:pPr>
      <w:r w:rsidRPr="009C75C4">
        <w:rPr>
          <w:rFonts w:asciiTheme="majorHAnsi" w:hAnsiTheme="majorHAnsi" w:cstheme="majorHAnsi"/>
        </w:rPr>
        <w:t>Positions the Institute </w:t>
      </w:r>
      <w:r w:rsidRPr="009C75C4">
        <w:rPr>
          <w:rFonts w:asciiTheme="majorHAnsi" w:hAnsiTheme="majorHAnsi" w:cstheme="majorHAnsi"/>
          <w:i/>
          <w:iCs/>
        </w:rPr>
        <w:t>Workforce Development Plan </w:t>
      </w:r>
      <w:r w:rsidRPr="009C75C4">
        <w:rPr>
          <w:rFonts w:asciiTheme="majorHAnsi" w:hAnsiTheme="majorHAnsi" w:cstheme="majorHAnsi"/>
        </w:rPr>
        <w:t>as a key strategic document - all 3 areas must feed into the Plan</w:t>
      </w:r>
    </w:p>
    <w:p w14:paraId="2C5BACF4" w14:textId="77777777" w:rsidR="00030A70" w:rsidRPr="009C75C4" w:rsidRDefault="00030A70" w:rsidP="00F645B5">
      <w:pPr>
        <w:pStyle w:val="ListParagraph"/>
        <w:numPr>
          <w:ilvl w:val="0"/>
          <w:numId w:val="35"/>
        </w:numPr>
        <w:spacing w:line="360" w:lineRule="auto"/>
        <w:ind w:left="1080"/>
        <w:jc w:val="both"/>
        <w:rPr>
          <w:rFonts w:asciiTheme="majorHAnsi" w:hAnsiTheme="majorHAnsi" w:cstheme="majorHAnsi"/>
        </w:rPr>
      </w:pPr>
      <w:r w:rsidRPr="009C75C4">
        <w:rPr>
          <w:rFonts w:asciiTheme="majorHAnsi" w:hAnsiTheme="majorHAnsi" w:cstheme="majorHAnsi"/>
        </w:rPr>
        <w:t>Aligns with a framework for excellence</w:t>
      </w:r>
    </w:p>
    <w:p w14:paraId="5406C74F" w14:textId="77777777" w:rsidR="00030A70" w:rsidRPr="009C75C4" w:rsidRDefault="00030A70" w:rsidP="00F645B5">
      <w:pPr>
        <w:pStyle w:val="ListParagraph"/>
        <w:numPr>
          <w:ilvl w:val="0"/>
          <w:numId w:val="35"/>
        </w:numPr>
        <w:spacing w:line="360" w:lineRule="auto"/>
        <w:ind w:left="1080"/>
        <w:jc w:val="both"/>
        <w:rPr>
          <w:rFonts w:asciiTheme="majorHAnsi" w:hAnsiTheme="majorHAnsi" w:cstheme="majorHAnsi"/>
        </w:rPr>
      </w:pPr>
      <w:r w:rsidRPr="009C75C4">
        <w:rPr>
          <w:rFonts w:asciiTheme="majorHAnsi" w:hAnsiTheme="majorHAnsi" w:cstheme="majorHAnsi"/>
        </w:rPr>
        <w:t>Guides the development of a Workforce Development Plan. </w:t>
      </w:r>
    </w:p>
    <w:p w14:paraId="23190428" w14:textId="2076322F" w:rsidR="00030A70" w:rsidRPr="009C75C4" w:rsidRDefault="00030A70" w:rsidP="005203BC">
      <w:pPr>
        <w:spacing w:line="360" w:lineRule="auto"/>
        <w:jc w:val="both"/>
        <w:rPr>
          <w:rFonts w:asciiTheme="majorHAnsi" w:hAnsiTheme="majorHAnsi" w:cstheme="majorHAnsi"/>
        </w:rPr>
      </w:pPr>
      <w:r w:rsidRPr="009C75C4">
        <w:rPr>
          <w:rFonts w:asciiTheme="majorHAnsi" w:hAnsiTheme="majorHAnsi" w:cstheme="majorHAnsi"/>
          <w:noProof/>
        </w:rPr>
        <w:lastRenderedPageBreak/>
        <w:drawing>
          <wp:inline distT="0" distB="0" distL="0" distR="0" wp14:anchorId="272853C5" wp14:editId="475F3B68">
            <wp:extent cx="4948555" cy="2891155"/>
            <wp:effectExtent l="0" t="0" r="4445" b="4445"/>
            <wp:docPr id="26" name="Picture 26" descr="igure 1">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gure 1">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48555" cy="2891155"/>
                    </a:xfrm>
                    <a:prstGeom prst="rect">
                      <a:avLst/>
                    </a:prstGeom>
                    <a:noFill/>
                    <a:ln>
                      <a:noFill/>
                    </a:ln>
                  </pic:spPr>
                </pic:pic>
              </a:graphicData>
            </a:graphic>
          </wp:inline>
        </w:drawing>
      </w:r>
      <w:r w:rsidRPr="009C75C4">
        <w:rPr>
          <w:rFonts w:asciiTheme="majorHAnsi" w:hAnsiTheme="majorHAnsi" w:cstheme="majorHAnsi"/>
        </w:rPr>
        <w:br/>
      </w:r>
    </w:p>
    <w:p w14:paraId="11C13FEF" w14:textId="77777777" w:rsidR="00030A70" w:rsidRPr="009C75C4" w:rsidRDefault="00030A70" w:rsidP="005203BC">
      <w:pPr>
        <w:spacing w:line="360" w:lineRule="auto"/>
        <w:jc w:val="both"/>
        <w:rPr>
          <w:rFonts w:asciiTheme="majorHAnsi" w:hAnsiTheme="majorHAnsi" w:cstheme="majorHAnsi"/>
          <w:b/>
          <w:bCs/>
        </w:rPr>
      </w:pPr>
      <w:r w:rsidRPr="009C75C4">
        <w:rPr>
          <w:rFonts w:asciiTheme="majorHAnsi" w:hAnsiTheme="majorHAnsi" w:cstheme="majorHAnsi"/>
          <w:b/>
          <w:bCs/>
        </w:rPr>
        <w:t>Workforce planning</w:t>
      </w:r>
    </w:p>
    <w:p w14:paraId="3DBE7FA7" w14:textId="4B0F44D6" w:rsidR="00030A70" w:rsidRPr="009C75C4" w:rsidRDefault="00030A70" w:rsidP="005203BC">
      <w:pPr>
        <w:spacing w:line="360" w:lineRule="auto"/>
        <w:jc w:val="both"/>
        <w:rPr>
          <w:rFonts w:asciiTheme="majorHAnsi" w:hAnsiTheme="majorHAnsi" w:cstheme="majorHAnsi"/>
        </w:rPr>
      </w:pPr>
      <w:r w:rsidRPr="009C75C4">
        <w:rPr>
          <w:rFonts w:asciiTheme="majorHAnsi" w:hAnsiTheme="majorHAnsi" w:cstheme="majorHAnsi"/>
        </w:rPr>
        <w:t xml:space="preserve">The aim of workforce planning is to identify both short term and </w:t>
      </w:r>
      <w:r w:rsidR="00202D16" w:rsidRPr="009C75C4">
        <w:rPr>
          <w:rFonts w:asciiTheme="majorHAnsi" w:hAnsiTheme="majorHAnsi" w:cstheme="majorHAnsi"/>
        </w:rPr>
        <w:t>long-term</w:t>
      </w:r>
      <w:r w:rsidRPr="009C75C4">
        <w:rPr>
          <w:rFonts w:asciiTheme="majorHAnsi" w:hAnsiTheme="majorHAnsi" w:cstheme="majorHAnsi"/>
        </w:rPr>
        <w:t xml:space="preserve"> workforce supply and demand issues and needs.  It involves workforce data analysis, profiling the current workforce, forecasting future needs, planning and evaluation – as the basis for making staffing decisions in relation to the </w:t>
      </w:r>
      <w:r w:rsidR="00631672" w:rsidRPr="009C75C4">
        <w:rPr>
          <w:rFonts w:asciiTheme="majorHAnsi" w:hAnsiTheme="majorHAnsi" w:cstheme="majorHAnsi"/>
        </w:rPr>
        <w:t>organization’s</w:t>
      </w:r>
      <w:r w:rsidRPr="009C75C4">
        <w:rPr>
          <w:rFonts w:asciiTheme="majorHAnsi" w:hAnsiTheme="majorHAnsi" w:cstheme="majorHAnsi"/>
        </w:rPr>
        <w:t xml:space="preserve"> vision, goals, resources and desired workforce capabilities. </w:t>
      </w:r>
    </w:p>
    <w:p w14:paraId="5BABF390" w14:textId="77777777" w:rsidR="008703E7" w:rsidRPr="009C75C4" w:rsidRDefault="008703E7" w:rsidP="005203BC">
      <w:pPr>
        <w:spacing w:line="360" w:lineRule="auto"/>
        <w:jc w:val="both"/>
        <w:rPr>
          <w:rFonts w:asciiTheme="majorHAnsi" w:hAnsiTheme="majorHAnsi" w:cstheme="majorHAnsi"/>
          <w:b/>
          <w:bCs/>
        </w:rPr>
      </w:pPr>
    </w:p>
    <w:p w14:paraId="756EEFCB" w14:textId="77777777" w:rsidR="00030A70" w:rsidRPr="009C75C4" w:rsidRDefault="00030A70" w:rsidP="005203BC">
      <w:pPr>
        <w:spacing w:line="360" w:lineRule="auto"/>
        <w:jc w:val="both"/>
        <w:rPr>
          <w:rFonts w:asciiTheme="majorHAnsi" w:hAnsiTheme="majorHAnsi" w:cstheme="majorHAnsi"/>
          <w:b/>
          <w:bCs/>
        </w:rPr>
      </w:pPr>
      <w:r w:rsidRPr="009C75C4">
        <w:rPr>
          <w:rFonts w:asciiTheme="majorHAnsi" w:hAnsiTheme="majorHAnsi" w:cstheme="majorHAnsi"/>
          <w:b/>
          <w:bCs/>
        </w:rPr>
        <w:t>Human resource management</w:t>
      </w:r>
    </w:p>
    <w:p w14:paraId="3BF23A01" w14:textId="173BD525" w:rsidR="00030A70" w:rsidRPr="009C75C4" w:rsidRDefault="00030A70" w:rsidP="005203BC">
      <w:pPr>
        <w:spacing w:line="360" w:lineRule="auto"/>
        <w:jc w:val="both"/>
        <w:rPr>
          <w:rFonts w:asciiTheme="majorHAnsi" w:hAnsiTheme="majorHAnsi" w:cstheme="majorHAnsi"/>
        </w:rPr>
      </w:pPr>
      <w:r w:rsidRPr="009C75C4">
        <w:rPr>
          <w:rFonts w:asciiTheme="majorHAnsi" w:hAnsiTheme="majorHAnsi" w:cstheme="majorHAnsi"/>
        </w:rPr>
        <w:t xml:space="preserve">Human resource management is a strategic and coherent approach to the management of people in order to enhance </w:t>
      </w:r>
      <w:r w:rsidR="00631672" w:rsidRPr="009C75C4">
        <w:rPr>
          <w:rFonts w:asciiTheme="majorHAnsi" w:hAnsiTheme="majorHAnsi" w:cstheme="majorHAnsi"/>
        </w:rPr>
        <w:t>organizational</w:t>
      </w:r>
      <w:r w:rsidRPr="009C75C4">
        <w:rPr>
          <w:rFonts w:asciiTheme="majorHAnsi" w:hAnsiTheme="majorHAnsi" w:cstheme="majorHAnsi"/>
        </w:rPr>
        <w:t xml:space="preserve"> performance.  It includes job design, attraction and recruitment, performance appraisal, career planning, retention and transition of staff.</w:t>
      </w:r>
    </w:p>
    <w:p w14:paraId="6EABCFC0" w14:textId="77777777" w:rsidR="008703E7" w:rsidRPr="009C75C4" w:rsidRDefault="008703E7" w:rsidP="005203BC">
      <w:pPr>
        <w:spacing w:line="360" w:lineRule="auto"/>
        <w:jc w:val="both"/>
        <w:rPr>
          <w:rFonts w:asciiTheme="majorHAnsi" w:hAnsiTheme="majorHAnsi" w:cstheme="majorHAnsi"/>
          <w:b/>
          <w:bCs/>
        </w:rPr>
      </w:pPr>
    </w:p>
    <w:p w14:paraId="56A80A8F" w14:textId="77777777" w:rsidR="00030A70" w:rsidRPr="009C75C4" w:rsidRDefault="00030A70" w:rsidP="005203BC">
      <w:pPr>
        <w:spacing w:line="360" w:lineRule="auto"/>
        <w:jc w:val="both"/>
        <w:rPr>
          <w:rFonts w:asciiTheme="majorHAnsi" w:hAnsiTheme="majorHAnsi" w:cstheme="majorHAnsi"/>
          <w:b/>
          <w:bCs/>
        </w:rPr>
      </w:pPr>
      <w:r w:rsidRPr="009C75C4">
        <w:rPr>
          <w:rFonts w:asciiTheme="majorHAnsi" w:hAnsiTheme="majorHAnsi" w:cstheme="majorHAnsi"/>
          <w:b/>
          <w:bCs/>
        </w:rPr>
        <w:t>Workforce capability development</w:t>
      </w:r>
    </w:p>
    <w:p w14:paraId="07A9F3C2" w14:textId="7F0B6054" w:rsidR="00030A70" w:rsidRPr="009C75C4" w:rsidRDefault="00030A70" w:rsidP="005203BC">
      <w:pPr>
        <w:spacing w:line="360" w:lineRule="auto"/>
        <w:jc w:val="both"/>
        <w:rPr>
          <w:rFonts w:asciiTheme="majorHAnsi" w:hAnsiTheme="majorHAnsi" w:cstheme="majorHAnsi"/>
        </w:rPr>
      </w:pPr>
      <w:r w:rsidRPr="009C75C4">
        <w:rPr>
          <w:rFonts w:asciiTheme="majorHAnsi" w:hAnsiTheme="majorHAnsi" w:cstheme="majorHAnsi"/>
        </w:rPr>
        <w:t>Workforce capability development refers to the development of whole-of-</w:t>
      </w:r>
      <w:r w:rsidR="00631672" w:rsidRPr="009C75C4">
        <w:rPr>
          <w:rFonts w:asciiTheme="majorHAnsi" w:hAnsiTheme="majorHAnsi" w:cstheme="majorHAnsi"/>
        </w:rPr>
        <w:t>organization</w:t>
      </w:r>
      <w:r w:rsidRPr="009C75C4">
        <w:rPr>
          <w:rFonts w:asciiTheme="majorHAnsi" w:hAnsiTheme="majorHAnsi" w:cstheme="majorHAnsi"/>
        </w:rPr>
        <w:t xml:space="preserve"> systems, processes, values, initiatives and enablers that support individuals/teams in taking responsibility for their own learning and sharing their knowledge and practice in complex and dynamic work environments.</w:t>
      </w:r>
    </w:p>
    <w:p w14:paraId="56216AC1" w14:textId="77777777" w:rsidR="008703E7" w:rsidRPr="009C75C4" w:rsidRDefault="008703E7">
      <w:pPr>
        <w:spacing w:after="160" w:line="259" w:lineRule="auto"/>
        <w:rPr>
          <w:rFonts w:asciiTheme="majorHAnsi" w:hAnsiTheme="majorHAnsi" w:cstheme="majorHAnsi"/>
          <w:b/>
          <w:bCs/>
        </w:rPr>
      </w:pPr>
      <w:r w:rsidRPr="009C75C4">
        <w:rPr>
          <w:rFonts w:asciiTheme="majorHAnsi" w:hAnsiTheme="majorHAnsi" w:cstheme="majorHAnsi"/>
          <w:b/>
          <w:bCs/>
        </w:rPr>
        <w:br w:type="page"/>
      </w:r>
    </w:p>
    <w:p w14:paraId="1DF90ADB" w14:textId="504DDCEE" w:rsidR="00030A70" w:rsidRPr="009C75C4" w:rsidRDefault="00030A70" w:rsidP="005203BC">
      <w:pPr>
        <w:spacing w:line="360" w:lineRule="auto"/>
        <w:jc w:val="both"/>
        <w:rPr>
          <w:rFonts w:asciiTheme="majorHAnsi" w:hAnsiTheme="majorHAnsi" w:cstheme="majorHAnsi"/>
          <w:b/>
          <w:bCs/>
        </w:rPr>
      </w:pPr>
      <w:r w:rsidRPr="009C75C4">
        <w:rPr>
          <w:rFonts w:asciiTheme="majorHAnsi" w:hAnsiTheme="majorHAnsi" w:cstheme="majorHAnsi"/>
          <w:b/>
          <w:bCs/>
        </w:rPr>
        <w:lastRenderedPageBreak/>
        <w:t>Workforce development plan</w:t>
      </w:r>
    </w:p>
    <w:p w14:paraId="762241EE" w14:textId="03AED7CE" w:rsidR="00030A70" w:rsidRPr="009C75C4" w:rsidRDefault="00030A70" w:rsidP="005203BC">
      <w:pPr>
        <w:spacing w:line="360" w:lineRule="auto"/>
        <w:jc w:val="both"/>
        <w:rPr>
          <w:rFonts w:asciiTheme="majorHAnsi" w:hAnsiTheme="majorHAnsi" w:cstheme="majorHAnsi"/>
        </w:rPr>
      </w:pPr>
      <w:r w:rsidRPr="009C75C4">
        <w:rPr>
          <w:rFonts w:asciiTheme="majorHAnsi" w:hAnsiTheme="majorHAnsi" w:cstheme="majorHAnsi"/>
        </w:rPr>
        <w:t xml:space="preserve">The policies, strategies and activities within workforce planning, human resource management and capability development inform the development of an integrated sustainable workforce plan.  The workforce plan addresses the needs of the workforce and outlines the key activities, accountabilities and resources required to meet the strategic goals of the </w:t>
      </w:r>
      <w:r w:rsidR="00631672" w:rsidRPr="009C75C4">
        <w:rPr>
          <w:rFonts w:asciiTheme="majorHAnsi" w:hAnsiTheme="majorHAnsi" w:cstheme="majorHAnsi"/>
        </w:rPr>
        <w:t>organization</w:t>
      </w:r>
      <w:r w:rsidRPr="009C75C4">
        <w:rPr>
          <w:rFonts w:asciiTheme="majorHAnsi" w:hAnsiTheme="majorHAnsi" w:cstheme="majorHAnsi"/>
        </w:rPr>
        <w:t>.</w:t>
      </w:r>
    </w:p>
    <w:p w14:paraId="131F07E5" w14:textId="77777777" w:rsidR="00356675" w:rsidRPr="009C75C4" w:rsidRDefault="00356675" w:rsidP="005203BC">
      <w:pPr>
        <w:spacing w:line="360" w:lineRule="auto"/>
        <w:jc w:val="both"/>
        <w:rPr>
          <w:rFonts w:asciiTheme="majorHAnsi" w:hAnsiTheme="majorHAnsi" w:cstheme="majorHAnsi"/>
          <w:b/>
        </w:rPr>
      </w:pPr>
    </w:p>
    <w:p w14:paraId="287E9F7B" w14:textId="77777777" w:rsidR="00356675" w:rsidRPr="009C75C4" w:rsidRDefault="00356675" w:rsidP="005203BC">
      <w:pPr>
        <w:shd w:val="clear" w:color="auto" w:fill="9CC2E5" w:themeFill="accent1" w:themeFillTint="99"/>
        <w:spacing w:line="360" w:lineRule="auto"/>
        <w:jc w:val="both"/>
        <w:rPr>
          <w:rFonts w:asciiTheme="majorHAnsi" w:hAnsiTheme="majorHAnsi" w:cstheme="majorHAnsi"/>
          <w:b/>
        </w:rPr>
      </w:pPr>
      <w:r w:rsidRPr="009C75C4">
        <w:rPr>
          <w:rFonts w:asciiTheme="majorHAnsi" w:hAnsiTheme="majorHAnsi" w:cstheme="majorHAnsi"/>
          <w:b/>
        </w:rPr>
        <w:t>Personal development concepts (performance management, talent management, ethics management)</w:t>
      </w:r>
    </w:p>
    <w:p w14:paraId="1CB8E982" w14:textId="77777777" w:rsidR="00356675" w:rsidRPr="009C75C4" w:rsidRDefault="00356675" w:rsidP="005203BC">
      <w:pPr>
        <w:spacing w:line="360" w:lineRule="auto"/>
        <w:jc w:val="both"/>
        <w:rPr>
          <w:rFonts w:asciiTheme="majorHAnsi" w:hAnsiTheme="majorHAnsi" w:cstheme="majorHAnsi"/>
          <w:b/>
        </w:rPr>
      </w:pPr>
    </w:p>
    <w:p w14:paraId="5D3B6A54" w14:textId="78AFFE0E" w:rsidR="0017069B" w:rsidRPr="009C75C4" w:rsidRDefault="0017069B" w:rsidP="005203BC">
      <w:pPr>
        <w:spacing w:line="360" w:lineRule="auto"/>
        <w:jc w:val="both"/>
        <w:rPr>
          <w:rFonts w:asciiTheme="majorHAnsi" w:hAnsiTheme="majorHAnsi" w:cstheme="majorHAnsi"/>
          <w:b/>
        </w:rPr>
      </w:pPr>
      <w:r w:rsidRPr="009C75C4">
        <w:rPr>
          <w:rFonts w:asciiTheme="majorHAnsi" w:hAnsiTheme="majorHAnsi" w:cstheme="majorHAnsi"/>
          <w:b/>
        </w:rPr>
        <w:t xml:space="preserve">Three Essential Concepts </w:t>
      </w:r>
      <w:r w:rsidR="007A548D" w:rsidRPr="009C75C4">
        <w:rPr>
          <w:rFonts w:asciiTheme="majorHAnsi" w:hAnsiTheme="majorHAnsi" w:cstheme="majorHAnsi"/>
          <w:b/>
        </w:rPr>
        <w:t>of</w:t>
      </w:r>
      <w:r w:rsidRPr="009C75C4">
        <w:rPr>
          <w:rFonts w:asciiTheme="majorHAnsi" w:hAnsiTheme="majorHAnsi" w:cstheme="majorHAnsi"/>
          <w:b/>
        </w:rPr>
        <w:t xml:space="preserve"> Personal Development</w:t>
      </w:r>
    </w:p>
    <w:p w14:paraId="545F4090" w14:textId="77777777" w:rsidR="0017069B" w:rsidRPr="009C75C4" w:rsidRDefault="0017069B" w:rsidP="005203BC">
      <w:pPr>
        <w:spacing w:line="360" w:lineRule="auto"/>
        <w:jc w:val="both"/>
        <w:rPr>
          <w:rFonts w:asciiTheme="majorHAnsi" w:hAnsiTheme="majorHAnsi" w:cstheme="majorHAnsi"/>
        </w:rPr>
      </w:pPr>
      <w:r w:rsidRPr="009C75C4">
        <w:rPr>
          <w:rFonts w:asciiTheme="majorHAnsi" w:hAnsiTheme="majorHAnsi" w:cstheme="majorHAnsi"/>
        </w:rPr>
        <w:t>These are knowing yourself, development plan and goal setting.</w:t>
      </w:r>
    </w:p>
    <w:p w14:paraId="5B095537" w14:textId="77777777" w:rsidR="008703E7" w:rsidRPr="009C75C4" w:rsidRDefault="008703E7" w:rsidP="005203BC">
      <w:pPr>
        <w:spacing w:line="360" w:lineRule="auto"/>
        <w:jc w:val="both"/>
        <w:rPr>
          <w:rFonts w:asciiTheme="majorHAnsi" w:hAnsiTheme="majorHAnsi" w:cstheme="majorHAnsi"/>
          <w:b/>
        </w:rPr>
      </w:pPr>
    </w:p>
    <w:p w14:paraId="2AF72B4D" w14:textId="77777777" w:rsidR="0017069B" w:rsidRPr="009C75C4" w:rsidRDefault="0017069B" w:rsidP="005203BC">
      <w:pPr>
        <w:spacing w:line="360" w:lineRule="auto"/>
        <w:jc w:val="both"/>
        <w:rPr>
          <w:rFonts w:asciiTheme="majorHAnsi" w:hAnsiTheme="majorHAnsi" w:cstheme="majorHAnsi"/>
          <w:b/>
        </w:rPr>
      </w:pPr>
      <w:r w:rsidRPr="009C75C4">
        <w:rPr>
          <w:rFonts w:asciiTheme="majorHAnsi" w:hAnsiTheme="majorHAnsi" w:cstheme="majorHAnsi"/>
          <w:b/>
        </w:rPr>
        <w:t>Knowing Yourself</w:t>
      </w:r>
    </w:p>
    <w:p w14:paraId="6744EA75" w14:textId="77777777" w:rsidR="0017069B" w:rsidRPr="009C75C4" w:rsidRDefault="0017069B" w:rsidP="005203BC">
      <w:pPr>
        <w:spacing w:line="360" w:lineRule="auto"/>
        <w:jc w:val="both"/>
        <w:rPr>
          <w:rFonts w:asciiTheme="majorHAnsi" w:hAnsiTheme="majorHAnsi" w:cstheme="majorHAnsi"/>
        </w:rPr>
      </w:pPr>
      <w:r w:rsidRPr="009C75C4">
        <w:rPr>
          <w:rFonts w:asciiTheme="majorHAnsi" w:hAnsiTheme="majorHAnsi" w:cstheme="majorHAnsi"/>
        </w:rPr>
        <w:t>Personal development is important, but then to develop yourself, you must know yourself. James Russell Lowell ones said, “no one can produce great things who is not thoroughly sincere in dealing with himself”.</w:t>
      </w:r>
    </w:p>
    <w:p w14:paraId="59E38144" w14:textId="018C7029" w:rsidR="0017069B" w:rsidRPr="009C75C4" w:rsidRDefault="0017069B" w:rsidP="005203BC">
      <w:pPr>
        <w:spacing w:line="360" w:lineRule="auto"/>
        <w:jc w:val="both"/>
        <w:rPr>
          <w:rFonts w:asciiTheme="majorHAnsi" w:hAnsiTheme="majorHAnsi" w:cstheme="majorHAnsi"/>
        </w:rPr>
      </w:pPr>
      <w:r w:rsidRPr="009C75C4">
        <w:rPr>
          <w:rFonts w:asciiTheme="majorHAnsi" w:hAnsiTheme="majorHAnsi" w:cstheme="majorHAnsi"/>
        </w:rPr>
        <w:t xml:space="preserve">In </w:t>
      </w:r>
      <w:r w:rsidR="007A548D" w:rsidRPr="009C75C4">
        <w:rPr>
          <w:rFonts w:asciiTheme="majorHAnsi" w:hAnsiTheme="majorHAnsi" w:cstheme="majorHAnsi"/>
        </w:rPr>
        <w:t>effect,</w:t>
      </w:r>
      <w:r w:rsidRPr="009C75C4">
        <w:rPr>
          <w:rFonts w:asciiTheme="majorHAnsi" w:hAnsiTheme="majorHAnsi" w:cstheme="majorHAnsi"/>
        </w:rPr>
        <w:t xml:space="preserve"> you must know what your strengths are as well as your weakness. You must be able to take a step back and look at where you are coming from and gauge at where you are going.</w:t>
      </w:r>
    </w:p>
    <w:p w14:paraId="1016F66D" w14:textId="77777777" w:rsidR="008703E7" w:rsidRPr="009C75C4" w:rsidRDefault="008703E7" w:rsidP="005203BC">
      <w:pPr>
        <w:spacing w:line="360" w:lineRule="auto"/>
        <w:jc w:val="both"/>
        <w:rPr>
          <w:rFonts w:asciiTheme="majorHAnsi" w:hAnsiTheme="majorHAnsi" w:cstheme="majorHAnsi"/>
          <w:b/>
        </w:rPr>
      </w:pPr>
    </w:p>
    <w:p w14:paraId="13E3FF66" w14:textId="77777777" w:rsidR="0017069B" w:rsidRPr="009C75C4" w:rsidRDefault="0017069B" w:rsidP="005203BC">
      <w:pPr>
        <w:spacing w:line="360" w:lineRule="auto"/>
        <w:jc w:val="both"/>
        <w:rPr>
          <w:rFonts w:asciiTheme="majorHAnsi" w:hAnsiTheme="majorHAnsi" w:cstheme="majorHAnsi"/>
          <w:b/>
        </w:rPr>
      </w:pPr>
      <w:r w:rsidRPr="009C75C4">
        <w:rPr>
          <w:rFonts w:asciiTheme="majorHAnsi" w:hAnsiTheme="majorHAnsi" w:cstheme="majorHAnsi"/>
          <w:b/>
        </w:rPr>
        <w:t>Personal Development Plan</w:t>
      </w:r>
    </w:p>
    <w:p w14:paraId="256C411D" w14:textId="77777777" w:rsidR="0017069B" w:rsidRPr="009C75C4" w:rsidRDefault="0017069B" w:rsidP="005203BC">
      <w:pPr>
        <w:spacing w:line="360" w:lineRule="auto"/>
        <w:jc w:val="both"/>
        <w:rPr>
          <w:rFonts w:asciiTheme="majorHAnsi" w:hAnsiTheme="majorHAnsi" w:cstheme="majorHAnsi"/>
        </w:rPr>
      </w:pPr>
      <w:r w:rsidRPr="009C75C4">
        <w:rPr>
          <w:rFonts w:asciiTheme="majorHAnsi" w:hAnsiTheme="majorHAnsi" w:cstheme="majorHAnsi"/>
        </w:rPr>
        <w:t>Personal development plan is map out of how you are going to move from point A to point B. No matter your field, it is important you have a growth plan.</w:t>
      </w:r>
    </w:p>
    <w:p w14:paraId="450ACE7A" w14:textId="14B367AC" w:rsidR="0017069B" w:rsidRPr="009C75C4" w:rsidRDefault="0017069B" w:rsidP="005203BC">
      <w:pPr>
        <w:spacing w:line="360" w:lineRule="auto"/>
        <w:jc w:val="both"/>
        <w:rPr>
          <w:rFonts w:asciiTheme="majorHAnsi" w:hAnsiTheme="majorHAnsi" w:cstheme="majorHAnsi"/>
        </w:rPr>
      </w:pPr>
      <w:r w:rsidRPr="009C75C4">
        <w:rPr>
          <w:rFonts w:asciiTheme="majorHAnsi" w:hAnsiTheme="majorHAnsi" w:cstheme="majorHAnsi"/>
        </w:rPr>
        <w:t xml:space="preserve">If developing a growth plan is something you </w:t>
      </w:r>
      <w:r w:rsidR="007A548D" w:rsidRPr="009C75C4">
        <w:rPr>
          <w:rFonts w:asciiTheme="majorHAnsi" w:hAnsiTheme="majorHAnsi" w:cstheme="majorHAnsi"/>
        </w:rPr>
        <w:t>cannot</w:t>
      </w:r>
      <w:r w:rsidRPr="009C75C4">
        <w:rPr>
          <w:rFonts w:asciiTheme="majorHAnsi" w:hAnsiTheme="majorHAnsi" w:cstheme="majorHAnsi"/>
        </w:rPr>
        <w:t xml:space="preserve"> do, there are gurus or professionals to help you. </w:t>
      </w:r>
      <w:r w:rsidR="007A548D" w:rsidRPr="009C75C4">
        <w:rPr>
          <w:rFonts w:asciiTheme="majorHAnsi" w:hAnsiTheme="majorHAnsi" w:cstheme="majorHAnsi"/>
        </w:rPr>
        <w:t>Also,</w:t>
      </w:r>
      <w:r w:rsidRPr="009C75C4">
        <w:rPr>
          <w:rFonts w:asciiTheme="majorHAnsi" w:hAnsiTheme="majorHAnsi" w:cstheme="majorHAnsi"/>
        </w:rPr>
        <w:t xml:space="preserve"> there are several personal </w:t>
      </w:r>
      <w:r w:rsidR="007A548D" w:rsidRPr="009C75C4">
        <w:rPr>
          <w:rFonts w:asciiTheme="majorHAnsi" w:hAnsiTheme="majorHAnsi" w:cstheme="majorHAnsi"/>
        </w:rPr>
        <w:t>growths</w:t>
      </w:r>
      <w:r w:rsidRPr="009C75C4">
        <w:rPr>
          <w:rFonts w:asciiTheme="majorHAnsi" w:hAnsiTheme="majorHAnsi" w:cstheme="majorHAnsi"/>
        </w:rPr>
        <w:t xml:space="preserve"> kits our there for you to buy.</w:t>
      </w:r>
    </w:p>
    <w:p w14:paraId="4A9FE919" w14:textId="77777777" w:rsidR="0017069B" w:rsidRPr="009C75C4" w:rsidRDefault="0017069B" w:rsidP="005203BC">
      <w:pPr>
        <w:spacing w:line="360" w:lineRule="auto"/>
        <w:jc w:val="both"/>
        <w:rPr>
          <w:rFonts w:asciiTheme="majorHAnsi" w:hAnsiTheme="majorHAnsi" w:cstheme="majorHAnsi"/>
        </w:rPr>
      </w:pPr>
    </w:p>
    <w:p w14:paraId="6371B741" w14:textId="77777777" w:rsidR="008703E7" w:rsidRPr="009C75C4" w:rsidRDefault="008703E7">
      <w:pPr>
        <w:spacing w:after="160" w:line="259" w:lineRule="auto"/>
        <w:rPr>
          <w:rFonts w:asciiTheme="majorHAnsi" w:hAnsiTheme="majorHAnsi" w:cstheme="majorHAnsi"/>
          <w:b/>
        </w:rPr>
      </w:pPr>
      <w:r w:rsidRPr="009C75C4">
        <w:rPr>
          <w:rFonts w:asciiTheme="majorHAnsi" w:hAnsiTheme="majorHAnsi" w:cstheme="majorHAnsi"/>
          <w:b/>
        </w:rPr>
        <w:br w:type="page"/>
      </w:r>
    </w:p>
    <w:p w14:paraId="7978E2E5" w14:textId="5BF86619" w:rsidR="0017069B" w:rsidRPr="009C75C4" w:rsidRDefault="0017069B" w:rsidP="005203BC">
      <w:pPr>
        <w:spacing w:line="360" w:lineRule="auto"/>
        <w:jc w:val="both"/>
        <w:rPr>
          <w:rFonts w:asciiTheme="majorHAnsi" w:hAnsiTheme="majorHAnsi" w:cstheme="majorHAnsi"/>
          <w:b/>
        </w:rPr>
      </w:pPr>
      <w:r w:rsidRPr="009C75C4">
        <w:rPr>
          <w:rFonts w:asciiTheme="majorHAnsi" w:hAnsiTheme="majorHAnsi" w:cstheme="majorHAnsi"/>
          <w:b/>
        </w:rPr>
        <w:lastRenderedPageBreak/>
        <w:t>Setting Goals</w:t>
      </w:r>
    </w:p>
    <w:p w14:paraId="1C902137" w14:textId="77777777" w:rsidR="008703E7" w:rsidRPr="009C75C4" w:rsidRDefault="0017069B" w:rsidP="005203BC">
      <w:pPr>
        <w:spacing w:line="360" w:lineRule="auto"/>
        <w:jc w:val="both"/>
        <w:rPr>
          <w:rFonts w:asciiTheme="majorHAnsi" w:hAnsiTheme="majorHAnsi" w:cstheme="majorHAnsi"/>
        </w:rPr>
      </w:pPr>
      <w:r w:rsidRPr="009C75C4">
        <w:rPr>
          <w:rFonts w:asciiTheme="majorHAnsi" w:hAnsiTheme="majorHAnsi" w:cstheme="majorHAnsi"/>
          <w:noProof/>
        </w:rPr>
        <w:drawing>
          <wp:inline distT="0" distB="0" distL="0" distR="0" wp14:anchorId="0535BBF9" wp14:editId="6886FBDE">
            <wp:extent cx="2635885" cy="2044065"/>
            <wp:effectExtent l="0" t="0" r="5715" b="0"/>
            <wp:docPr id="28" name="Picture 28" descr="oals001">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oals001">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35885" cy="2044065"/>
                    </a:xfrm>
                    <a:prstGeom prst="rect">
                      <a:avLst/>
                    </a:prstGeom>
                    <a:noFill/>
                    <a:ln>
                      <a:noFill/>
                    </a:ln>
                  </pic:spPr>
                </pic:pic>
              </a:graphicData>
            </a:graphic>
          </wp:inline>
        </w:drawing>
      </w:r>
    </w:p>
    <w:p w14:paraId="2DA5682C" w14:textId="60570455" w:rsidR="0017069B" w:rsidRPr="009C75C4" w:rsidRDefault="0017069B" w:rsidP="005203BC">
      <w:pPr>
        <w:spacing w:line="360" w:lineRule="auto"/>
        <w:jc w:val="both"/>
        <w:rPr>
          <w:rFonts w:asciiTheme="majorHAnsi" w:hAnsiTheme="majorHAnsi" w:cstheme="majorHAnsi"/>
        </w:rPr>
      </w:pPr>
      <w:r w:rsidRPr="009C75C4">
        <w:rPr>
          <w:rFonts w:asciiTheme="majorHAnsi" w:hAnsiTheme="majorHAnsi" w:cstheme="majorHAnsi"/>
        </w:rPr>
        <w:t>This is one of the common topics talk about all the time. But the truth is that only few people actually set goals.</w:t>
      </w:r>
    </w:p>
    <w:p w14:paraId="3D9A38ED" w14:textId="77777777" w:rsidR="0017069B" w:rsidRPr="009C75C4" w:rsidRDefault="0017069B" w:rsidP="005203BC">
      <w:pPr>
        <w:spacing w:line="360" w:lineRule="auto"/>
        <w:jc w:val="both"/>
        <w:rPr>
          <w:rFonts w:asciiTheme="majorHAnsi" w:hAnsiTheme="majorHAnsi" w:cstheme="majorHAnsi"/>
        </w:rPr>
      </w:pPr>
      <w:r w:rsidRPr="009C75C4">
        <w:rPr>
          <w:rFonts w:asciiTheme="majorHAnsi" w:hAnsiTheme="majorHAnsi" w:cstheme="majorHAnsi"/>
        </w:rPr>
        <w:t>Research has proved that people who set goals and write then down have 90 percent chances of achieving them.</w:t>
      </w:r>
    </w:p>
    <w:p w14:paraId="6086A6E0" w14:textId="3EFF3563" w:rsidR="0017069B" w:rsidRPr="009C75C4" w:rsidRDefault="0017069B" w:rsidP="005203BC">
      <w:pPr>
        <w:spacing w:line="360" w:lineRule="auto"/>
        <w:jc w:val="both"/>
        <w:rPr>
          <w:rFonts w:asciiTheme="majorHAnsi" w:hAnsiTheme="majorHAnsi" w:cstheme="majorHAnsi"/>
        </w:rPr>
      </w:pPr>
      <w:r w:rsidRPr="009C75C4">
        <w:rPr>
          <w:rFonts w:asciiTheme="majorHAnsi" w:hAnsiTheme="majorHAnsi" w:cstheme="majorHAnsi"/>
        </w:rPr>
        <w:t xml:space="preserve">The only way you can stay committed to your personal development plan is to set short term goals and </w:t>
      </w:r>
      <w:r w:rsidR="007A548D" w:rsidRPr="009C75C4">
        <w:rPr>
          <w:rFonts w:asciiTheme="majorHAnsi" w:hAnsiTheme="majorHAnsi" w:cstheme="majorHAnsi"/>
        </w:rPr>
        <w:t>long-term</w:t>
      </w:r>
      <w:r w:rsidRPr="009C75C4">
        <w:rPr>
          <w:rFonts w:asciiTheme="majorHAnsi" w:hAnsiTheme="majorHAnsi" w:cstheme="majorHAnsi"/>
        </w:rPr>
        <w:t xml:space="preserve"> goals.</w:t>
      </w:r>
    </w:p>
    <w:p w14:paraId="28BCC3DB" w14:textId="41983ACB" w:rsidR="0017069B" w:rsidRPr="009C75C4" w:rsidRDefault="0017069B" w:rsidP="005203BC">
      <w:pPr>
        <w:spacing w:line="360" w:lineRule="auto"/>
        <w:jc w:val="both"/>
        <w:rPr>
          <w:rFonts w:asciiTheme="majorHAnsi" w:hAnsiTheme="majorHAnsi" w:cstheme="majorHAnsi"/>
        </w:rPr>
      </w:pPr>
      <w:r w:rsidRPr="009C75C4">
        <w:rPr>
          <w:rFonts w:asciiTheme="majorHAnsi" w:hAnsiTheme="majorHAnsi" w:cstheme="majorHAnsi"/>
        </w:rPr>
        <w:t xml:space="preserve">In the </w:t>
      </w:r>
      <w:r w:rsidR="007A548D" w:rsidRPr="009C75C4">
        <w:rPr>
          <w:rFonts w:asciiTheme="majorHAnsi" w:hAnsiTheme="majorHAnsi" w:cstheme="majorHAnsi"/>
        </w:rPr>
        <w:t>process,</w:t>
      </w:r>
      <w:r w:rsidRPr="009C75C4">
        <w:rPr>
          <w:rFonts w:asciiTheme="majorHAnsi" w:hAnsiTheme="majorHAnsi" w:cstheme="majorHAnsi"/>
        </w:rPr>
        <w:t xml:space="preserve"> your </w:t>
      </w:r>
      <w:r w:rsidR="007A548D" w:rsidRPr="009C75C4">
        <w:rPr>
          <w:rFonts w:asciiTheme="majorHAnsi" w:hAnsiTheme="majorHAnsi" w:cstheme="majorHAnsi"/>
        </w:rPr>
        <w:t>short-term</w:t>
      </w:r>
      <w:r w:rsidRPr="009C75C4">
        <w:rPr>
          <w:rFonts w:asciiTheme="majorHAnsi" w:hAnsiTheme="majorHAnsi" w:cstheme="majorHAnsi"/>
        </w:rPr>
        <w:t> goals should fit into the long the goals. The truth of the matter is goals remain the stepping stones of a good personal development plan.</w:t>
      </w:r>
    </w:p>
    <w:p w14:paraId="054E2A6B" w14:textId="77777777" w:rsidR="008703E7" w:rsidRPr="009C75C4" w:rsidRDefault="008703E7" w:rsidP="005203BC">
      <w:pPr>
        <w:spacing w:line="360" w:lineRule="auto"/>
        <w:jc w:val="both"/>
        <w:rPr>
          <w:rFonts w:asciiTheme="majorHAnsi" w:hAnsiTheme="majorHAnsi" w:cstheme="majorHAnsi"/>
          <w:b/>
        </w:rPr>
      </w:pPr>
    </w:p>
    <w:p w14:paraId="1F99C7A8" w14:textId="77777777" w:rsidR="00BB0C0C" w:rsidRPr="009C75C4" w:rsidRDefault="00BB0C0C" w:rsidP="005203BC">
      <w:pPr>
        <w:spacing w:line="360" w:lineRule="auto"/>
        <w:jc w:val="both"/>
        <w:rPr>
          <w:rFonts w:asciiTheme="majorHAnsi" w:hAnsiTheme="majorHAnsi" w:cstheme="majorHAnsi"/>
          <w:b/>
        </w:rPr>
      </w:pPr>
      <w:r w:rsidRPr="009C75C4">
        <w:rPr>
          <w:rFonts w:asciiTheme="majorHAnsi" w:hAnsiTheme="majorHAnsi" w:cstheme="majorHAnsi"/>
          <w:b/>
        </w:rPr>
        <w:t>Performance Management</w:t>
      </w:r>
    </w:p>
    <w:p w14:paraId="698D2908" w14:textId="77777777" w:rsidR="00BB0C0C" w:rsidRPr="009C75C4" w:rsidRDefault="00BB0C0C" w:rsidP="005203BC">
      <w:pPr>
        <w:spacing w:line="360" w:lineRule="auto"/>
        <w:jc w:val="both"/>
        <w:rPr>
          <w:rFonts w:asciiTheme="majorHAnsi" w:hAnsiTheme="majorHAnsi" w:cstheme="majorHAnsi"/>
        </w:rPr>
      </w:pPr>
      <w:r w:rsidRPr="009C75C4">
        <w:rPr>
          <w:rFonts w:asciiTheme="majorHAnsi" w:hAnsiTheme="majorHAnsi" w:cstheme="majorHAnsi"/>
        </w:rPr>
        <w:t>Performance management is a process by which managers and employees work together to plan, monitor and review an employee’s work objectives and overall contribution to the organization. More than just an annual performance review, performance management is the continuous process of setting objectives, assessing progress and providing on-going coaching and feedback to ensure that employees are meeting their objectives and career goals.</w:t>
      </w:r>
    </w:p>
    <w:p w14:paraId="22BDEFD0" w14:textId="77777777" w:rsidR="008703E7" w:rsidRPr="009C75C4" w:rsidRDefault="008703E7" w:rsidP="005203BC">
      <w:pPr>
        <w:spacing w:line="360" w:lineRule="auto"/>
        <w:jc w:val="both"/>
        <w:rPr>
          <w:rFonts w:asciiTheme="majorHAnsi" w:hAnsiTheme="majorHAnsi" w:cstheme="majorHAnsi"/>
          <w:b/>
          <w:bCs/>
        </w:rPr>
      </w:pPr>
    </w:p>
    <w:p w14:paraId="09EACE99" w14:textId="77777777" w:rsidR="00BB0C0C" w:rsidRPr="009C75C4" w:rsidRDefault="00BB0C0C" w:rsidP="005203BC">
      <w:pPr>
        <w:spacing w:line="360" w:lineRule="auto"/>
        <w:jc w:val="both"/>
        <w:rPr>
          <w:rFonts w:asciiTheme="majorHAnsi" w:hAnsiTheme="majorHAnsi" w:cstheme="majorHAnsi"/>
          <w:b/>
          <w:bCs/>
        </w:rPr>
      </w:pPr>
      <w:r w:rsidRPr="009C75C4">
        <w:rPr>
          <w:rFonts w:asciiTheme="majorHAnsi" w:hAnsiTheme="majorHAnsi" w:cstheme="majorHAnsi"/>
          <w:b/>
          <w:bCs/>
        </w:rPr>
        <w:t>The performance management cycle</w:t>
      </w:r>
    </w:p>
    <w:p w14:paraId="100467ED" w14:textId="77777777" w:rsidR="00BB0C0C" w:rsidRPr="009C75C4" w:rsidRDefault="00BB0C0C" w:rsidP="005203BC">
      <w:pPr>
        <w:spacing w:line="360" w:lineRule="auto"/>
        <w:jc w:val="both"/>
        <w:rPr>
          <w:rFonts w:asciiTheme="majorHAnsi" w:hAnsiTheme="majorHAnsi" w:cstheme="majorHAnsi"/>
        </w:rPr>
      </w:pPr>
      <w:r w:rsidRPr="009C75C4">
        <w:rPr>
          <w:rFonts w:asciiTheme="majorHAnsi" w:hAnsiTheme="majorHAnsi" w:cstheme="majorHAnsi"/>
        </w:rPr>
        <w:t>There is much more to performance management than the annual performance review meeting. As mentioned in the introduction, performance management is a continuous process of planning, monitoring and reviewing employee performance.</w:t>
      </w:r>
    </w:p>
    <w:p w14:paraId="1413A63F" w14:textId="77777777" w:rsidR="00BB0C0C" w:rsidRPr="009C75C4" w:rsidRDefault="00BB0C0C" w:rsidP="005203BC">
      <w:pPr>
        <w:spacing w:line="360" w:lineRule="auto"/>
        <w:jc w:val="both"/>
        <w:rPr>
          <w:rFonts w:asciiTheme="majorHAnsi" w:hAnsiTheme="majorHAnsi" w:cstheme="majorHAnsi"/>
        </w:rPr>
      </w:pPr>
      <w:r w:rsidRPr="009C75C4">
        <w:rPr>
          <w:rFonts w:asciiTheme="majorHAnsi" w:hAnsiTheme="majorHAnsi" w:cstheme="majorHAnsi"/>
        </w:rPr>
        <w:t> </w:t>
      </w:r>
    </w:p>
    <w:p w14:paraId="50DD8CBD" w14:textId="1B7306F8" w:rsidR="00BB0C0C" w:rsidRPr="009C75C4" w:rsidRDefault="00BB0C0C" w:rsidP="005203BC">
      <w:pPr>
        <w:spacing w:line="360" w:lineRule="auto"/>
        <w:jc w:val="both"/>
        <w:rPr>
          <w:rFonts w:asciiTheme="majorHAnsi" w:hAnsiTheme="majorHAnsi" w:cstheme="majorHAnsi"/>
        </w:rPr>
      </w:pPr>
      <w:r w:rsidRPr="009C75C4">
        <w:rPr>
          <w:rFonts w:asciiTheme="majorHAnsi" w:hAnsiTheme="majorHAnsi" w:cstheme="majorHAnsi"/>
          <w:noProof/>
        </w:rPr>
        <w:lastRenderedPageBreak/>
        <w:drawing>
          <wp:inline distT="0" distB="0" distL="0" distR="0" wp14:anchorId="211A52E5" wp14:editId="4137F9B2">
            <wp:extent cx="4410710" cy="3550285"/>
            <wp:effectExtent l="0" t="0" r="8890" b="5715"/>
            <wp:docPr id="30" name="Picture 30" descr="http://hrcouncil.ca/images/performance-management-phase-overvie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hrcouncil.ca/images/performance-management-phase-overview.gi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10710" cy="3550285"/>
                    </a:xfrm>
                    <a:prstGeom prst="rect">
                      <a:avLst/>
                    </a:prstGeom>
                    <a:noFill/>
                    <a:ln>
                      <a:noFill/>
                    </a:ln>
                  </pic:spPr>
                </pic:pic>
              </a:graphicData>
            </a:graphic>
          </wp:inline>
        </w:drawing>
      </w:r>
    </w:p>
    <w:p w14:paraId="16569A69" w14:textId="77777777" w:rsidR="00BB0C0C" w:rsidRPr="009C75C4" w:rsidRDefault="00BB0C0C" w:rsidP="005203BC">
      <w:pPr>
        <w:spacing w:line="360" w:lineRule="auto"/>
        <w:jc w:val="both"/>
        <w:rPr>
          <w:rFonts w:asciiTheme="majorHAnsi" w:hAnsiTheme="majorHAnsi" w:cstheme="majorHAnsi"/>
        </w:rPr>
      </w:pPr>
    </w:p>
    <w:p w14:paraId="6936BECF" w14:textId="77777777" w:rsidR="00BB0C0C" w:rsidRPr="009C75C4" w:rsidRDefault="00BB0C0C" w:rsidP="005203BC">
      <w:pPr>
        <w:spacing w:line="360" w:lineRule="auto"/>
        <w:jc w:val="both"/>
        <w:rPr>
          <w:rFonts w:asciiTheme="majorHAnsi" w:hAnsiTheme="majorHAnsi" w:cstheme="majorHAnsi"/>
          <w:b/>
          <w:lang w:val="en"/>
        </w:rPr>
      </w:pPr>
      <w:r w:rsidRPr="009C75C4">
        <w:rPr>
          <w:rFonts w:asciiTheme="majorHAnsi" w:hAnsiTheme="majorHAnsi" w:cstheme="majorHAnsi"/>
          <w:b/>
          <w:lang w:val="en"/>
        </w:rPr>
        <w:t>Talent management</w:t>
      </w:r>
    </w:p>
    <w:p w14:paraId="19F84FAC" w14:textId="54CF7206" w:rsidR="00BB0C0C" w:rsidRPr="009C75C4" w:rsidRDefault="00BB0C0C" w:rsidP="005203BC">
      <w:pPr>
        <w:spacing w:line="360" w:lineRule="auto"/>
        <w:jc w:val="both"/>
        <w:rPr>
          <w:rFonts w:asciiTheme="majorHAnsi" w:hAnsiTheme="majorHAnsi" w:cstheme="majorHAnsi"/>
        </w:rPr>
      </w:pPr>
      <w:r w:rsidRPr="009C75C4">
        <w:rPr>
          <w:rFonts w:asciiTheme="majorHAnsi" w:hAnsiTheme="majorHAnsi" w:cstheme="majorHAnsi"/>
        </w:rPr>
        <w:t>Talent management is best understood as a thinking shift around the hiring, training, and retention of great employees.</w:t>
      </w:r>
      <w:r w:rsidRPr="009C75C4">
        <w:rPr>
          <w:rFonts w:asciiTheme="majorHAnsi" w:hAnsiTheme="majorHAnsi"/>
          <w:color w:val="444444"/>
        </w:rPr>
        <w:t xml:space="preserve"> </w:t>
      </w:r>
      <w:r w:rsidRPr="009C75C4">
        <w:rPr>
          <w:rFonts w:asciiTheme="majorHAnsi" w:hAnsiTheme="majorHAnsi" w:cstheme="majorHAnsi"/>
        </w:rPr>
        <w:t>It changes the focus from “Is this person a good fit for this role?” to “Is this person not only a good fit for this role, but also for the company as a whole, and for future roles they may inhabit?”</w:t>
      </w:r>
    </w:p>
    <w:p w14:paraId="1E77AA7B" w14:textId="24DC6468" w:rsidR="00BB0C0C" w:rsidRPr="009C75C4" w:rsidRDefault="00BB0C0C" w:rsidP="005203BC">
      <w:pPr>
        <w:spacing w:line="360" w:lineRule="auto"/>
        <w:jc w:val="both"/>
        <w:rPr>
          <w:rFonts w:asciiTheme="majorHAnsi" w:hAnsiTheme="majorHAnsi" w:cstheme="majorHAnsi"/>
        </w:rPr>
      </w:pPr>
      <w:r w:rsidRPr="009C75C4">
        <w:rPr>
          <w:rFonts w:asciiTheme="majorHAnsi" w:hAnsiTheme="majorHAnsi" w:cstheme="majorHAnsi"/>
        </w:rPr>
        <w:t>Talent management thus is an organization-wide, holistic strategy for hiring, training, and retaining top performing employees.</w:t>
      </w:r>
    </w:p>
    <w:p w14:paraId="6BA5C717" w14:textId="77777777" w:rsidR="008703E7" w:rsidRPr="009C75C4" w:rsidRDefault="008703E7" w:rsidP="005203BC">
      <w:pPr>
        <w:spacing w:line="360" w:lineRule="auto"/>
        <w:jc w:val="both"/>
        <w:rPr>
          <w:rFonts w:asciiTheme="majorHAnsi" w:hAnsiTheme="majorHAnsi" w:cstheme="majorHAnsi"/>
          <w:b/>
        </w:rPr>
      </w:pPr>
    </w:p>
    <w:p w14:paraId="079EB035" w14:textId="77777777" w:rsidR="00D52692" w:rsidRPr="009C75C4" w:rsidRDefault="00D52692" w:rsidP="005203BC">
      <w:pPr>
        <w:spacing w:line="360" w:lineRule="auto"/>
        <w:jc w:val="both"/>
        <w:rPr>
          <w:rFonts w:asciiTheme="majorHAnsi" w:hAnsiTheme="majorHAnsi" w:cstheme="majorHAnsi"/>
          <w:b/>
        </w:rPr>
      </w:pPr>
      <w:r w:rsidRPr="009C75C4">
        <w:rPr>
          <w:rFonts w:asciiTheme="majorHAnsi" w:hAnsiTheme="majorHAnsi" w:cstheme="majorHAnsi"/>
          <w:b/>
        </w:rPr>
        <w:t>Management Ethics: Meaning, Need and Importance</w:t>
      </w:r>
    </w:p>
    <w:p w14:paraId="0DFEDF31" w14:textId="77777777" w:rsidR="00D52692" w:rsidRPr="009C75C4" w:rsidRDefault="00D52692" w:rsidP="005203BC">
      <w:pPr>
        <w:spacing w:line="360" w:lineRule="auto"/>
        <w:jc w:val="both"/>
        <w:rPr>
          <w:rFonts w:asciiTheme="majorHAnsi" w:hAnsiTheme="majorHAnsi" w:cstheme="majorHAnsi"/>
          <w:b/>
          <w:bCs/>
        </w:rPr>
      </w:pPr>
      <w:r w:rsidRPr="009C75C4">
        <w:rPr>
          <w:rFonts w:asciiTheme="majorHAnsi" w:hAnsiTheme="majorHAnsi" w:cstheme="majorHAnsi"/>
          <w:b/>
          <w:bCs/>
        </w:rPr>
        <w:t>Meaning of Management Ethics:</w:t>
      </w:r>
    </w:p>
    <w:p w14:paraId="05C519E5" w14:textId="06E14242" w:rsidR="00D52692" w:rsidRPr="009C75C4" w:rsidRDefault="00D52692" w:rsidP="005203BC">
      <w:pPr>
        <w:spacing w:line="360" w:lineRule="auto"/>
        <w:jc w:val="both"/>
        <w:rPr>
          <w:rFonts w:asciiTheme="majorHAnsi" w:hAnsiTheme="majorHAnsi" w:cstheme="majorHAnsi"/>
        </w:rPr>
      </w:pPr>
      <w:r w:rsidRPr="009C75C4">
        <w:rPr>
          <w:rFonts w:asciiTheme="majorHAnsi" w:hAnsiTheme="majorHAnsi" w:cstheme="majorHAnsi"/>
        </w:rPr>
        <w:t xml:space="preserve">‘Management Ethics’ is related to social responsiveness of a firm. It is “the discipline dealing with what is good and bad, or right and wrong, or with moral duty and obligation. It is a standard of </w:t>
      </w:r>
      <w:r w:rsidR="00631672" w:rsidRPr="009C75C4">
        <w:rPr>
          <w:rFonts w:asciiTheme="majorHAnsi" w:hAnsiTheme="majorHAnsi" w:cstheme="majorHAnsi"/>
        </w:rPr>
        <w:t>behavior</w:t>
      </w:r>
      <w:r w:rsidRPr="009C75C4">
        <w:rPr>
          <w:rFonts w:asciiTheme="majorHAnsi" w:hAnsiTheme="majorHAnsi" w:cstheme="majorHAnsi"/>
        </w:rPr>
        <w:t xml:space="preserve"> that guides individual managers in their works”.</w:t>
      </w:r>
    </w:p>
    <w:p w14:paraId="757F176B" w14:textId="77777777" w:rsidR="00D52692" w:rsidRPr="009C75C4" w:rsidRDefault="00D52692" w:rsidP="005203BC">
      <w:pPr>
        <w:spacing w:line="360" w:lineRule="auto"/>
        <w:jc w:val="both"/>
        <w:rPr>
          <w:rFonts w:asciiTheme="majorHAnsi" w:hAnsiTheme="majorHAnsi" w:cstheme="majorHAnsi"/>
        </w:rPr>
      </w:pPr>
      <w:r w:rsidRPr="009C75C4">
        <w:rPr>
          <w:rFonts w:asciiTheme="majorHAnsi" w:hAnsiTheme="majorHAnsi" w:cstheme="majorHAnsi"/>
        </w:rPr>
        <w:t>“It is the set of moral principles that governs the actions of an individual or a group.”</w:t>
      </w:r>
    </w:p>
    <w:p w14:paraId="27B24AAD" w14:textId="6DD5DB6E" w:rsidR="00D52692" w:rsidRPr="009C75C4" w:rsidRDefault="00D52692" w:rsidP="005203BC">
      <w:pPr>
        <w:spacing w:line="360" w:lineRule="auto"/>
        <w:jc w:val="both"/>
        <w:rPr>
          <w:rFonts w:asciiTheme="majorHAnsi" w:hAnsiTheme="majorHAnsi" w:cstheme="majorHAnsi"/>
        </w:rPr>
      </w:pPr>
      <w:r w:rsidRPr="009C75C4">
        <w:rPr>
          <w:rFonts w:asciiTheme="majorHAnsi" w:hAnsiTheme="majorHAnsi" w:cstheme="majorHAnsi"/>
        </w:rPr>
        <w:lastRenderedPageBreak/>
        <w:t>Business ethics is application of ethical principles to business relationships and activities. When managers assume social responsibility, it is believed they will do it ethically, that is, they know what is right and wrong.</w:t>
      </w:r>
    </w:p>
    <w:p w14:paraId="4EFB3637" w14:textId="77777777" w:rsidR="005203BC" w:rsidRPr="009C75C4" w:rsidRDefault="005203BC" w:rsidP="005203BC">
      <w:pPr>
        <w:spacing w:line="360" w:lineRule="auto"/>
        <w:jc w:val="both"/>
        <w:rPr>
          <w:rFonts w:asciiTheme="majorHAnsi" w:hAnsiTheme="majorHAnsi" w:cstheme="majorHAnsi"/>
        </w:rPr>
      </w:pPr>
    </w:p>
    <w:p w14:paraId="497F7C3C" w14:textId="404FEEB1" w:rsidR="005203BC" w:rsidRPr="009C75C4" w:rsidRDefault="005203BC" w:rsidP="005203BC">
      <w:pPr>
        <w:shd w:val="clear" w:color="auto" w:fill="BFBFBF" w:themeFill="background1" w:themeFillShade="BF"/>
        <w:spacing w:line="360" w:lineRule="auto"/>
        <w:jc w:val="both"/>
        <w:rPr>
          <w:rFonts w:asciiTheme="majorHAnsi" w:hAnsiTheme="majorHAnsi" w:cstheme="majorHAnsi"/>
        </w:rPr>
      </w:pPr>
      <w:r w:rsidRPr="009C75C4">
        <w:rPr>
          <w:rFonts w:asciiTheme="majorHAnsi" w:eastAsia="Times New Roman" w:hAnsiTheme="majorHAnsi"/>
          <w:noProof/>
        </w:rPr>
        <w:drawing>
          <wp:anchor distT="0" distB="0" distL="114300" distR="114300" simplePos="0" relativeHeight="251676672" behindDoc="0" locked="0" layoutInCell="1" allowOverlap="1" wp14:anchorId="74933054" wp14:editId="7B9BC36B">
            <wp:simplePos x="0" y="0"/>
            <wp:positionH relativeFrom="column">
              <wp:posOffset>-61595</wp:posOffset>
            </wp:positionH>
            <wp:positionV relativeFrom="paragraph">
              <wp:posOffset>78105</wp:posOffset>
            </wp:positionV>
            <wp:extent cx="607060" cy="431800"/>
            <wp:effectExtent l="0" t="0" r="2540" b="6350"/>
            <wp:wrapThrough wrapText="bothSides">
              <wp:wrapPolygon edited="0">
                <wp:start x="0" y="0"/>
                <wp:lineTo x="0" y="20965"/>
                <wp:lineTo x="21013" y="20965"/>
                <wp:lineTo x="21013" y="0"/>
                <wp:lineTo x="0" y="0"/>
              </wp:wrapPolygon>
            </wp:wrapThrough>
            <wp:docPr id="9" name="Picture 9" descr="Description: http://3.bp.blogspot.com/_0EodaYtqevU/TMun5XOj03I/AAAAAAAAAIU/lzrnWelQjgc/s1600/group-discu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3.bp.blogspot.com/_0EodaYtqevU/TMun5XOj03I/AAAAAAAAAIU/lzrnWelQjgc/s1600/group-discussio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060" cy="43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E78A6A" w14:textId="66085DEC" w:rsidR="00D52692" w:rsidRPr="009C75C4" w:rsidRDefault="00D52692" w:rsidP="005203BC">
      <w:pPr>
        <w:shd w:val="clear" w:color="auto" w:fill="BFBFBF" w:themeFill="background1" w:themeFillShade="BF"/>
        <w:spacing w:line="360" w:lineRule="auto"/>
        <w:jc w:val="both"/>
        <w:rPr>
          <w:rFonts w:asciiTheme="majorHAnsi" w:hAnsiTheme="majorHAnsi" w:cstheme="majorHAnsi"/>
          <w:b/>
          <w:bCs/>
          <w:color w:val="000000" w:themeColor="text1"/>
        </w:rPr>
      </w:pPr>
      <w:r w:rsidRPr="009C75C4">
        <w:rPr>
          <w:rFonts w:asciiTheme="majorHAnsi" w:hAnsiTheme="majorHAnsi" w:cstheme="majorHAnsi"/>
          <w:b/>
          <w:bCs/>
          <w:color w:val="000000" w:themeColor="text1"/>
        </w:rPr>
        <w:t>Ethical Activities:</w:t>
      </w:r>
    </w:p>
    <w:p w14:paraId="36B5EDDC" w14:textId="10F8EA5C" w:rsidR="00D52692" w:rsidRPr="009C75C4" w:rsidRDefault="00D52692" w:rsidP="005203BC">
      <w:pPr>
        <w:shd w:val="clear" w:color="auto" w:fill="BFBFBF" w:themeFill="background1" w:themeFillShade="BF"/>
        <w:spacing w:line="360" w:lineRule="auto"/>
        <w:jc w:val="both"/>
        <w:rPr>
          <w:rFonts w:asciiTheme="majorHAnsi" w:hAnsiTheme="majorHAnsi" w:cstheme="majorHAnsi"/>
        </w:rPr>
      </w:pPr>
      <w:r w:rsidRPr="009C75C4">
        <w:rPr>
          <w:rFonts w:asciiTheme="majorHAnsi" w:hAnsiTheme="majorHAnsi" w:cstheme="majorHAnsi"/>
          <w:b/>
          <w:bCs/>
        </w:rPr>
        <w:t>Amongst a host of ethical activities that managers can perform:</w:t>
      </w:r>
    </w:p>
    <w:p w14:paraId="06054427" w14:textId="77777777" w:rsidR="00D52692" w:rsidRPr="009C75C4" w:rsidRDefault="00D52692" w:rsidP="005203BC">
      <w:pPr>
        <w:shd w:val="clear" w:color="auto" w:fill="BFBFBF" w:themeFill="background1" w:themeFillShade="BF"/>
        <w:spacing w:line="360" w:lineRule="auto"/>
        <w:jc w:val="both"/>
        <w:rPr>
          <w:rFonts w:asciiTheme="majorHAnsi" w:hAnsiTheme="majorHAnsi" w:cstheme="majorHAnsi"/>
        </w:rPr>
      </w:pPr>
      <w:r w:rsidRPr="009C75C4">
        <w:rPr>
          <w:rFonts w:asciiTheme="majorHAnsi" w:hAnsiTheme="majorHAnsi" w:cstheme="majorHAnsi"/>
        </w:rPr>
        <w:t>1. The foremost goal of managers is to make their organizations effective.</w:t>
      </w:r>
    </w:p>
    <w:p w14:paraId="13143130" w14:textId="1EF14ABF" w:rsidR="00D52692" w:rsidRPr="009C75C4" w:rsidRDefault="00D52692" w:rsidP="005203BC">
      <w:pPr>
        <w:shd w:val="clear" w:color="auto" w:fill="BFBFBF" w:themeFill="background1" w:themeFillShade="BF"/>
        <w:spacing w:line="360" w:lineRule="auto"/>
        <w:jc w:val="both"/>
        <w:rPr>
          <w:rFonts w:asciiTheme="majorHAnsi" w:hAnsiTheme="majorHAnsi" w:cstheme="majorHAnsi"/>
        </w:rPr>
      </w:pPr>
      <w:r w:rsidRPr="009C75C4">
        <w:rPr>
          <w:rFonts w:asciiTheme="majorHAnsi" w:hAnsiTheme="majorHAnsi" w:cstheme="majorHAnsi"/>
        </w:rPr>
        <w:t xml:space="preserve">2. Profit </w:t>
      </w:r>
      <w:r w:rsidR="00631672" w:rsidRPr="009C75C4">
        <w:rPr>
          <w:rFonts w:asciiTheme="majorHAnsi" w:hAnsiTheme="majorHAnsi" w:cstheme="majorHAnsi"/>
        </w:rPr>
        <w:t>maximization</w:t>
      </w:r>
      <w:r w:rsidRPr="009C75C4">
        <w:rPr>
          <w:rFonts w:asciiTheme="majorHAnsi" w:hAnsiTheme="majorHAnsi" w:cstheme="majorHAnsi"/>
        </w:rPr>
        <w:t xml:space="preserve"> and stakeholders’ interests were not the central goals of the managers studied.</w:t>
      </w:r>
    </w:p>
    <w:p w14:paraId="08AFA794" w14:textId="77777777" w:rsidR="00D52692" w:rsidRPr="009C75C4" w:rsidRDefault="00D52692" w:rsidP="005203BC">
      <w:pPr>
        <w:shd w:val="clear" w:color="auto" w:fill="BFBFBF" w:themeFill="background1" w:themeFillShade="BF"/>
        <w:spacing w:line="360" w:lineRule="auto"/>
        <w:jc w:val="both"/>
        <w:rPr>
          <w:rFonts w:asciiTheme="majorHAnsi" w:hAnsiTheme="majorHAnsi" w:cstheme="majorHAnsi"/>
        </w:rPr>
      </w:pPr>
      <w:r w:rsidRPr="009C75C4">
        <w:rPr>
          <w:rFonts w:asciiTheme="majorHAnsi" w:hAnsiTheme="majorHAnsi" w:cstheme="majorHAnsi"/>
        </w:rPr>
        <w:t>3. Attending to customers was seen as important.</w:t>
      </w:r>
    </w:p>
    <w:p w14:paraId="55BC8187" w14:textId="77777777" w:rsidR="00D52692" w:rsidRPr="009C75C4" w:rsidRDefault="00D52692" w:rsidP="005203BC">
      <w:pPr>
        <w:shd w:val="clear" w:color="auto" w:fill="BFBFBF" w:themeFill="background1" w:themeFillShade="BF"/>
        <w:spacing w:line="360" w:lineRule="auto"/>
        <w:jc w:val="both"/>
        <w:rPr>
          <w:rFonts w:asciiTheme="majorHAnsi" w:hAnsiTheme="majorHAnsi" w:cstheme="majorHAnsi"/>
        </w:rPr>
      </w:pPr>
      <w:r w:rsidRPr="009C75C4">
        <w:rPr>
          <w:rFonts w:asciiTheme="majorHAnsi" w:hAnsiTheme="majorHAnsi" w:cstheme="majorHAnsi"/>
        </w:rPr>
        <w:t>4. Integrity was the characteristic most highly rated by managers at all levels.</w:t>
      </w:r>
    </w:p>
    <w:p w14:paraId="21A4EBEA" w14:textId="77777777" w:rsidR="005203BC" w:rsidRPr="009C75C4" w:rsidRDefault="005203BC" w:rsidP="005203BC">
      <w:pPr>
        <w:spacing w:line="360" w:lineRule="auto"/>
        <w:jc w:val="both"/>
        <w:rPr>
          <w:rFonts w:asciiTheme="majorHAnsi" w:hAnsiTheme="majorHAnsi" w:cstheme="majorHAnsi"/>
          <w:b/>
          <w:bCs/>
        </w:rPr>
      </w:pPr>
    </w:p>
    <w:p w14:paraId="7B7175FF" w14:textId="77777777" w:rsidR="00D52692" w:rsidRPr="009C75C4" w:rsidRDefault="00D52692" w:rsidP="005203BC">
      <w:pPr>
        <w:spacing w:line="360" w:lineRule="auto"/>
        <w:jc w:val="both"/>
        <w:rPr>
          <w:rFonts w:asciiTheme="majorHAnsi" w:hAnsiTheme="majorHAnsi" w:cstheme="majorHAnsi"/>
          <w:b/>
          <w:bCs/>
        </w:rPr>
      </w:pPr>
      <w:r w:rsidRPr="009C75C4">
        <w:rPr>
          <w:rFonts w:asciiTheme="majorHAnsi" w:hAnsiTheme="majorHAnsi" w:cstheme="majorHAnsi"/>
          <w:b/>
          <w:bCs/>
        </w:rPr>
        <w:t>Types of Management Ethics:</w:t>
      </w:r>
    </w:p>
    <w:p w14:paraId="4AC8A82E" w14:textId="77777777" w:rsidR="00D52692" w:rsidRPr="009C75C4" w:rsidRDefault="00D52692" w:rsidP="005203BC">
      <w:pPr>
        <w:spacing w:line="360" w:lineRule="auto"/>
        <w:jc w:val="both"/>
        <w:rPr>
          <w:rFonts w:asciiTheme="majorHAnsi" w:hAnsiTheme="majorHAnsi" w:cstheme="majorHAnsi"/>
        </w:rPr>
      </w:pPr>
      <w:r w:rsidRPr="009C75C4">
        <w:rPr>
          <w:rFonts w:asciiTheme="majorHAnsi" w:hAnsiTheme="majorHAnsi" w:cstheme="majorHAnsi"/>
          <w:b/>
          <w:bCs/>
        </w:rPr>
        <w:t>Three types of management ethics or standards of conduct </w:t>
      </w:r>
    </w:p>
    <w:p w14:paraId="15356F00" w14:textId="77777777" w:rsidR="00D52692" w:rsidRPr="009C75C4" w:rsidRDefault="00D52692" w:rsidP="005203BC">
      <w:pPr>
        <w:spacing w:line="360" w:lineRule="auto"/>
        <w:jc w:val="both"/>
        <w:rPr>
          <w:rFonts w:asciiTheme="majorHAnsi" w:hAnsiTheme="majorHAnsi" w:cstheme="majorHAnsi"/>
        </w:rPr>
      </w:pPr>
      <w:r w:rsidRPr="009C75C4">
        <w:rPr>
          <w:rFonts w:asciiTheme="majorHAnsi" w:hAnsiTheme="majorHAnsi" w:cstheme="majorHAnsi"/>
          <w:b/>
          <w:bCs/>
        </w:rPr>
        <w:t>1. Immoral management:</w:t>
      </w:r>
    </w:p>
    <w:p w14:paraId="3DF00367" w14:textId="57BF1F85" w:rsidR="00D52692" w:rsidRPr="009C75C4" w:rsidRDefault="00D52692" w:rsidP="005203BC">
      <w:pPr>
        <w:spacing w:line="360" w:lineRule="auto"/>
        <w:jc w:val="both"/>
        <w:rPr>
          <w:rFonts w:asciiTheme="majorHAnsi" w:hAnsiTheme="majorHAnsi" w:cstheme="majorHAnsi"/>
        </w:rPr>
      </w:pPr>
      <w:r w:rsidRPr="009C75C4">
        <w:rPr>
          <w:rFonts w:asciiTheme="majorHAnsi" w:hAnsiTheme="majorHAnsi" w:cstheme="majorHAnsi"/>
        </w:rPr>
        <w:t xml:space="preserve">It implies lack of ethical practices followed by managers. Managers want to </w:t>
      </w:r>
      <w:r w:rsidR="00631672" w:rsidRPr="009C75C4">
        <w:rPr>
          <w:rFonts w:asciiTheme="majorHAnsi" w:hAnsiTheme="majorHAnsi" w:cstheme="majorHAnsi"/>
        </w:rPr>
        <w:t>maximize</w:t>
      </w:r>
      <w:r w:rsidRPr="009C75C4">
        <w:rPr>
          <w:rFonts w:asciiTheme="majorHAnsi" w:hAnsiTheme="majorHAnsi" w:cstheme="majorHAnsi"/>
        </w:rPr>
        <w:t xml:space="preserve"> profits even if it is at the cost of legal standards or concern for employees.</w:t>
      </w:r>
    </w:p>
    <w:p w14:paraId="3BBF6D4C" w14:textId="77777777" w:rsidR="00D52692" w:rsidRPr="009C75C4" w:rsidRDefault="00D52692" w:rsidP="005203BC">
      <w:pPr>
        <w:spacing w:line="360" w:lineRule="auto"/>
        <w:jc w:val="both"/>
        <w:rPr>
          <w:rFonts w:asciiTheme="majorHAnsi" w:hAnsiTheme="majorHAnsi" w:cstheme="majorHAnsi"/>
        </w:rPr>
      </w:pPr>
      <w:r w:rsidRPr="009C75C4">
        <w:rPr>
          <w:rFonts w:asciiTheme="majorHAnsi" w:hAnsiTheme="majorHAnsi" w:cstheme="majorHAnsi"/>
          <w:b/>
          <w:bCs/>
        </w:rPr>
        <w:t>2. Moral management</w:t>
      </w:r>
      <w:r w:rsidRPr="009C75C4">
        <w:rPr>
          <w:rFonts w:asciiTheme="majorHAnsi" w:hAnsiTheme="majorHAnsi" w:cstheme="majorHAnsi"/>
        </w:rPr>
        <w:t>:</w:t>
      </w:r>
    </w:p>
    <w:p w14:paraId="39D0BF25" w14:textId="271461BF" w:rsidR="00D52692" w:rsidRPr="009C75C4" w:rsidRDefault="00D52692" w:rsidP="005203BC">
      <w:pPr>
        <w:spacing w:line="360" w:lineRule="auto"/>
        <w:jc w:val="both"/>
        <w:rPr>
          <w:rFonts w:asciiTheme="majorHAnsi" w:hAnsiTheme="majorHAnsi" w:cstheme="majorHAnsi"/>
        </w:rPr>
      </w:pPr>
      <w:r w:rsidRPr="009C75C4">
        <w:rPr>
          <w:rFonts w:asciiTheme="majorHAnsi" w:hAnsiTheme="majorHAnsi" w:cstheme="majorHAnsi"/>
        </w:rPr>
        <w:t xml:space="preserve">According to moral management ethics, managers aim to </w:t>
      </w:r>
      <w:r w:rsidR="00631672" w:rsidRPr="009C75C4">
        <w:rPr>
          <w:rFonts w:asciiTheme="majorHAnsi" w:hAnsiTheme="majorHAnsi" w:cstheme="majorHAnsi"/>
        </w:rPr>
        <w:t>maximize</w:t>
      </w:r>
      <w:r w:rsidRPr="009C75C4">
        <w:rPr>
          <w:rFonts w:asciiTheme="majorHAnsi" w:hAnsiTheme="majorHAnsi" w:cstheme="majorHAnsi"/>
        </w:rPr>
        <w:t xml:space="preserve"> profits within the confines of ethical values and principles. They conform to professional and legal standards of conduct. The guiding principle in moral management ethics is “Is this action, decision, or </w:t>
      </w:r>
      <w:r w:rsidR="00631672" w:rsidRPr="009C75C4">
        <w:rPr>
          <w:rFonts w:asciiTheme="majorHAnsi" w:hAnsiTheme="majorHAnsi" w:cstheme="majorHAnsi"/>
        </w:rPr>
        <w:t>behavior</w:t>
      </w:r>
      <w:r w:rsidRPr="009C75C4">
        <w:rPr>
          <w:rFonts w:asciiTheme="majorHAnsi" w:hAnsiTheme="majorHAnsi" w:cstheme="majorHAnsi"/>
        </w:rPr>
        <w:t xml:space="preserve"> fair to us and all parties involved?”</w:t>
      </w:r>
    </w:p>
    <w:p w14:paraId="2AB7D222" w14:textId="77777777" w:rsidR="00D52692" w:rsidRPr="009C75C4" w:rsidRDefault="00D52692" w:rsidP="008703E7">
      <w:pPr>
        <w:spacing w:line="360" w:lineRule="auto"/>
        <w:jc w:val="both"/>
        <w:rPr>
          <w:rFonts w:asciiTheme="majorHAnsi" w:hAnsiTheme="majorHAnsi" w:cstheme="majorHAnsi"/>
        </w:rPr>
      </w:pPr>
      <w:r w:rsidRPr="009C75C4">
        <w:rPr>
          <w:rFonts w:asciiTheme="majorHAnsi" w:hAnsiTheme="majorHAnsi" w:cstheme="majorHAnsi"/>
          <w:b/>
          <w:bCs/>
        </w:rPr>
        <w:t>3. Amoral management:</w:t>
      </w:r>
    </w:p>
    <w:p w14:paraId="69053F43" w14:textId="77777777" w:rsidR="00D52692" w:rsidRPr="009C75C4" w:rsidRDefault="00D52692" w:rsidP="008703E7">
      <w:pPr>
        <w:spacing w:line="360" w:lineRule="auto"/>
        <w:jc w:val="both"/>
        <w:rPr>
          <w:rFonts w:asciiTheme="majorHAnsi" w:hAnsiTheme="majorHAnsi" w:cstheme="majorHAnsi"/>
        </w:rPr>
      </w:pPr>
      <w:r w:rsidRPr="009C75C4">
        <w:rPr>
          <w:rFonts w:asciiTheme="majorHAnsi" w:hAnsiTheme="majorHAnsi" w:cstheme="majorHAnsi"/>
        </w:rPr>
        <w:t>This type of management ethics lies between moral and immoral management ethics. Managers respond to personal and legal ethics only if they are required to do so; otherwise there is lack of ethical perception and awareness.</w:t>
      </w:r>
    </w:p>
    <w:p w14:paraId="421EF414" w14:textId="77777777" w:rsidR="008703E7" w:rsidRPr="009C75C4" w:rsidRDefault="008703E7">
      <w:pPr>
        <w:spacing w:after="160" w:line="259" w:lineRule="auto"/>
        <w:rPr>
          <w:rFonts w:asciiTheme="majorHAnsi" w:hAnsiTheme="majorHAnsi" w:cstheme="majorHAnsi"/>
          <w:b/>
          <w:bCs/>
        </w:rPr>
      </w:pPr>
      <w:r w:rsidRPr="009C75C4">
        <w:rPr>
          <w:rFonts w:asciiTheme="majorHAnsi" w:hAnsiTheme="majorHAnsi" w:cstheme="majorHAnsi"/>
          <w:b/>
          <w:bCs/>
        </w:rPr>
        <w:br w:type="page"/>
      </w:r>
    </w:p>
    <w:p w14:paraId="0958D02D" w14:textId="51D3B6F7" w:rsidR="00D52692" w:rsidRPr="009C75C4" w:rsidRDefault="00D52692" w:rsidP="008703E7">
      <w:pPr>
        <w:spacing w:line="360" w:lineRule="auto"/>
        <w:jc w:val="both"/>
        <w:rPr>
          <w:rFonts w:asciiTheme="majorHAnsi" w:hAnsiTheme="majorHAnsi" w:cstheme="majorHAnsi"/>
        </w:rPr>
      </w:pPr>
      <w:r w:rsidRPr="009C75C4">
        <w:rPr>
          <w:rFonts w:asciiTheme="majorHAnsi" w:hAnsiTheme="majorHAnsi" w:cstheme="majorHAnsi"/>
          <w:b/>
          <w:bCs/>
        </w:rPr>
        <w:lastRenderedPageBreak/>
        <w:t>There are two types of amoral management:</w:t>
      </w:r>
    </w:p>
    <w:p w14:paraId="2F36F1DD" w14:textId="77777777" w:rsidR="00D52692" w:rsidRPr="009C75C4" w:rsidRDefault="00D52692" w:rsidP="005203BC">
      <w:pPr>
        <w:spacing w:line="360" w:lineRule="auto"/>
        <w:ind w:firstLine="720"/>
        <w:jc w:val="both"/>
        <w:rPr>
          <w:rFonts w:asciiTheme="majorHAnsi" w:hAnsiTheme="majorHAnsi" w:cstheme="majorHAnsi"/>
        </w:rPr>
      </w:pPr>
      <w:r w:rsidRPr="009C75C4">
        <w:rPr>
          <w:rFonts w:asciiTheme="majorHAnsi" w:hAnsiTheme="majorHAnsi" w:cstheme="majorHAnsi"/>
          <w:b/>
          <w:bCs/>
        </w:rPr>
        <w:t>(a) Intentional:</w:t>
      </w:r>
    </w:p>
    <w:p w14:paraId="69E988DE" w14:textId="77777777" w:rsidR="00D52692" w:rsidRPr="009C75C4" w:rsidRDefault="00D52692" w:rsidP="005203BC">
      <w:pPr>
        <w:spacing w:line="360" w:lineRule="auto"/>
        <w:ind w:firstLine="720"/>
        <w:jc w:val="both"/>
        <w:rPr>
          <w:rFonts w:asciiTheme="majorHAnsi" w:hAnsiTheme="majorHAnsi" w:cstheme="majorHAnsi"/>
        </w:rPr>
      </w:pPr>
      <w:r w:rsidRPr="009C75C4">
        <w:rPr>
          <w:rFonts w:asciiTheme="majorHAnsi" w:hAnsiTheme="majorHAnsi" w:cstheme="majorHAnsi"/>
        </w:rPr>
        <w:t>Managers deliberately avoid ethical practices in business decisions because they think ethics should be followed in non-business activities.</w:t>
      </w:r>
    </w:p>
    <w:p w14:paraId="3F34A7D5" w14:textId="77777777" w:rsidR="00D52692" w:rsidRPr="009C75C4" w:rsidRDefault="00D52692" w:rsidP="005203BC">
      <w:pPr>
        <w:spacing w:line="360" w:lineRule="auto"/>
        <w:ind w:firstLine="720"/>
        <w:jc w:val="both"/>
        <w:rPr>
          <w:rFonts w:asciiTheme="majorHAnsi" w:hAnsiTheme="majorHAnsi" w:cstheme="majorHAnsi"/>
        </w:rPr>
      </w:pPr>
      <w:r w:rsidRPr="009C75C4">
        <w:rPr>
          <w:rFonts w:asciiTheme="majorHAnsi" w:hAnsiTheme="majorHAnsi" w:cstheme="majorHAnsi"/>
          <w:b/>
          <w:bCs/>
        </w:rPr>
        <w:t>(b) Unintentional:</w:t>
      </w:r>
    </w:p>
    <w:p w14:paraId="62176188" w14:textId="77777777" w:rsidR="00D52692" w:rsidRPr="009C75C4" w:rsidRDefault="00D52692" w:rsidP="005203BC">
      <w:pPr>
        <w:spacing w:line="360" w:lineRule="auto"/>
        <w:ind w:firstLine="720"/>
        <w:jc w:val="both"/>
        <w:rPr>
          <w:rFonts w:asciiTheme="majorHAnsi" w:hAnsiTheme="majorHAnsi" w:cstheme="majorHAnsi"/>
        </w:rPr>
      </w:pPr>
      <w:r w:rsidRPr="009C75C4">
        <w:rPr>
          <w:rFonts w:asciiTheme="majorHAnsi" w:hAnsiTheme="majorHAnsi" w:cstheme="majorHAnsi"/>
        </w:rPr>
        <w:t>Managers do not deliberately avoid ethical practices but unintentionally they make decisions whose moral implications are not taken into consideration.</w:t>
      </w:r>
    </w:p>
    <w:p w14:paraId="38438D49" w14:textId="77777777" w:rsidR="00CC4D81" w:rsidRPr="009C75C4" w:rsidRDefault="00CC4D81" w:rsidP="005203BC">
      <w:pPr>
        <w:spacing w:line="360" w:lineRule="auto"/>
        <w:ind w:firstLine="720"/>
        <w:jc w:val="both"/>
        <w:rPr>
          <w:rFonts w:asciiTheme="majorHAnsi" w:hAnsiTheme="majorHAnsi" w:cstheme="majorHAnsi"/>
        </w:rPr>
      </w:pPr>
    </w:p>
    <w:p w14:paraId="64E6E93C" w14:textId="77777777" w:rsidR="00356675" w:rsidRPr="009C75C4" w:rsidRDefault="00356675" w:rsidP="005203BC">
      <w:pPr>
        <w:shd w:val="clear" w:color="auto" w:fill="9CC2E5" w:themeFill="accent1" w:themeFillTint="99"/>
        <w:spacing w:line="360" w:lineRule="auto"/>
        <w:jc w:val="both"/>
        <w:rPr>
          <w:rFonts w:asciiTheme="majorHAnsi" w:hAnsiTheme="majorHAnsi" w:cstheme="majorHAnsi"/>
          <w:b/>
        </w:rPr>
      </w:pPr>
      <w:r w:rsidRPr="009C75C4">
        <w:rPr>
          <w:rFonts w:asciiTheme="majorHAnsi" w:hAnsiTheme="majorHAnsi" w:cstheme="majorHAnsi"/>
          <w:b/>
        </w:rPr>
        <w:t>Lifelong learning and continuous professional development concepts</w:t>
      </w:r>
    </w:p>
    <w:p w14:paraId="098E8F72" w14:textId="77777777" w:rsidR="002773C7" w:rsidRPr="009C75C4" w:rsidRDefault="002773C7" w:rsidP="005203BC">
      <w:pPr>
        <w:spacing w:line="360" w:lineRule="auto"/>
        <w:jc w:val="both"/>
        <w:rPr>
          <w:rFonts w:asciiTheme="majorHAnsi" w:hAnsiTheme="majorHAnsi" w:cstheme="majorHAnsi"/>
        </w:rPr>
      </w:pPr>
    </w:p>
    <w:p w14:paraId="224E08EB" w14:textId="41E15785" w:rsidR="00EA7B53" w:rsidRPr="009C75C4" w:rsidRDefault="00EA7B53" w:rsidP="005203BC">
      <w:pPr>
        <w:spacing w:line="360" w:lineRule="auto"/>
        <w:jc w:val="both"/>
        <w:rPr>
          <w:rFonts w:asciiTheme="majorHAnsi" w:hAnsiTheme="majorHAnsi" w:cstheme="majorHAnsi"/>
        </w:rPr>
      </w:pPr>
      <w:r w:rsidRPr="009C75C4">
        <w:rPr>
          <w:rFonts w:asciiTheme="majorHAnsi" w:hAnsiTheme="majorHAnsi" w:cstheme="majorHAnsi"/>
          <w:b/>
          <w:bCs/>
        </w:rPr>
        <w:t>Lifelong learning</w:t>
      </w:r>
      <w:r w:rsidRPr="009C75C4">
        <w:rPr>
          <w:rFonts w:asciiTheme="majorHAnsi" w:hAnsiTheme="majorHAnsi" w:cstheme="majorHAnsi"/>
        </w:rPr>
        <w:t> is the "ongoing, voluntary, and self-motivated"</w:t>
      </w:r>
      <w:r w:rsidRPr="009C75C4">
        <w:rPr>
          <w:rFonts w:asciiTheme="majorHAnsi" w:hAnsiTheme="majorHAnsi" w:cstheme="majorHAnsi"/>
          <w:vertAlign w:val="superscript"/>
        </w:rPr>
        <w:t xml:space="preserve"> </w:t>
      </w:r>
      <w:r w:rsidRPr="009C75C4">
        <w:rPr>
          <w:rFonts w:asciiTheme="majorHAnsi" w:hAnsiTheme="majorHAnsi" w:cstheme="majorHAnsi"/>
        </w:rPr>
        <w:t>pursuit of knowledge for either personal or professional reasons. Therefore, it not only enhances social inclusion, active citizenship, and personal development, but also self-sustainability, as well as competitiveness and employability.</w:t>
      </w:r>
    </w:p>
    <w:p w14:paraId="6E293DEE" w14:textId="40EC5843" w:rsidR="003B30F6" w:rsidRPr="009C75C4" w:rsidRDefault="003B30F6" w:rsidP="005203BC">
      <w:pPr>
        <w:spacing w:line="360" w:lineRule="auto"/>
        <w:jc w:val="both"/>
        <w:rPr>
          <w:rFonts w:asciiTheme="majorHAnsi" w:hAnsiTheme="majorHAnsi" w:cstheme="majorHAnsi"/>
        </w:rPr>
      </w:pPr>
      <w:r w:rsidRPr="009C75C4">
        <w:rPr>
          <w:rFonts w:asciiTheme="majorHAnsi" w:hAnsiTheme="majorHAnsi" w:cstheme="majorHAnsi"/>
        </w:rPr>
        <w:t xml:space="preserve">Lifelong learning is knowledge-intensive and fluid. The clear divide between education followed by work is not as clear as it once was. As such, considerable theory and research has focused on life span development. Learning stimulates awareness of potential and of the gap between current knowledge and skills and one’s potential level. This awareness stimulates more mature, internal development processes. People become aware that they need to learn and they also become more aware of how they learn. As this occurs, they are likely to try more complex ways of learning that require deeper thinking and learning. </w:t>
      </w:r>
    </w:p>
    <w:p w14:paraId="3F39C14E" w14:textId="77777777" w:rsidR="003B30F6" w:rsidRPr="009C75C4" w:rsidRDefault="003B30F6" w:rsidP="00F645B5">
      <w:pPr>
        <w:numPr>
          <w:ilvl w:val="0"/>
          <w:numId w:val="14"/>
        </w:numPr>
        <w:spacing w:line="360" w:lineRule="auto"/>
        <w:jc w:val="both"/>
        <w:rPr>
          <w:rFonts w:asciiTheme="majorHAnsi" w:hAnsiTheme="majorHAnsi" w:cstheme="majorHAnsi"/>
        </w:rPr>
      </w:pPr>
      <w:r w:rsidRPr="009C75C4">
        <w:rPr>
          <w:rFonts w:asciiTheme="majorHAnsi" w:hAnsiTheme="majorHAnsi" w:cstheme="majorHAnsi"/>
          <w:b/>
          <w:bCs/>
        </w:rPr>
        <w:t>Stage 1:</w:t>
      </w:r>
      <w:r w:rsidRPr="009C75C4">
        <w:rPr>
          <w:rFonts w:asciiTheme="majorHAnsi" w:hAnsiTheme="majorHAnsi" w:cstheme="majorHAnsi"/>
        </w:rPr>
        <w:t> Cognitive processes of a young child.</w:t>
      </w:r>
    </w:p>
    <w:p w14:paraId="25B9B244" w14:textId="77777777" w:rsidR="003B30F6" w:rsidRPr="009C75C4" w:rsidRDefault="003B30F6" w:rsidP="00F645B5">
      <w:pPr>
        <w:numPr>
          <w:ilvl w:val="0"/>
          <w:numId w:val="14"/>
        </w:numPr>
        <w:spacing w:line="360" w:lineRule="auto"/>
        <w:jc w:val="both"/>
        <w:rPr>
          <w:rFonts w:asciiTheme="majorHAnsi" w:hAnsiTheme="majorHAnsi" w:cstheme="majorHAnsi"/>
        </w:rPr>
      </w:pPr>
      <w:r w:rsidRPr="009C75C4">
        <w:rPr>
          <w:rFonts w:asciiTheme="majorHAnsi" w:hAnsiTheme="majorHAnsi" w:cstheme="majorHAnsi"/>
          <w:b/>
          <w:bCs/>
        </w:rPr>
        <w:t>Stage 2:</w:t>
      </w:r>
      <w:r w:rsidRPr="009C75C4">
        <w:rPr>
          <w:rFonts w:asciiTheme="majorHAnsi" w:hAnsiTheme="majorHAnsi" w:cstheme="majorHAnsi"/>
        </w:rPr>
        <w:t> Older children, teens, and some adults whose feelings are inseparable from those of others.</w:t>
      </w:r>
    </w:p>
    <w:p w14:paraId="5FF8A7E1" w14:textId="77777777" w:rsidR="003B30F6" w:rsidRPr="009C75C4" w:rsidRDefault="003B30F6" w:rsidP="00F645B5">
      <w:pPr>
        <w:numPr>
          <w:ilvl w:val="0"/>
          <w:numId w:val="14"/>
        </w:numPr>
        <w:spacing w:line="360" w:lineRule="auto"/>
        <w:jc w:val="both"/>
        <w:rPr>
          <w:rFonts w:asciiTheme="majorHAnsi" w:hAnsiTheme="majorHAnsi" w:cstheme="majorHAnsi"/>
        </w:rPr>
      </w:pPr>
      <w:r w:rsidRPr="009C75C4">
        <w:rPr>
          <w:rFonts w:asciiTheme="majorHAnsi" w:hAnsiTheme="majorHAnsi" w:cstheme="majorHAnsi"/>
          <w:b/>
          <w:bCs/>
        </w:rPr>
        <w:t>Stage 3:</w:t>
      </w:r>
      <w:r w:rsidRPr="009C75C4">
        <w:rPr>
          <w:rFonts w:asciiTheme="majorHAnsi" w:hAnsiTheme="majorHAnsi" w:cstheme="majorHAnsi"/>
        </w:rPr>
        <w:t> (“Traditionalism”) Teens and many adults who distinguish between their own and others’ viewpoints but feel responsible for others’ feelings. As such, they are terrific team players. More than fifty percent of all adults do not proceed beyond this third stage.</w:t>
      </w:r>
    </w:p>
    <w:p w14:paraId="614D4006" w14:textId="77777777" w:rsidR="003B30F6" w:rsidRPr="009C75C4" w:rsidRDefault="003B30F6" w:rsidP="00F645B5">
      <w:pPr>
        <w:numPr>
          <w:ilvl w:val="0"/>
          <w:numId w:val="14"/>
        </w:numPr>
        <w:spacing w:line="360" w:lineRule="auto"/>
        <w:jc w:val="both"/>
        <w:rPr>
          <w:rFonts w:asciiTheme="majorHAnsi" w:hAnsiTheme="majorHAnsi" w:cstheme="majorHAnsi"/>
        </w:rPr>
      </w:pPr>
      <w:r w:rsidRPr="009C75C4">
        <w:rPr>
          <w:rFonts w:asciiTheme="majorHAnsi" w:hAnsiTheme="majorHAnsi" w:cstheme="majorHAnsi"/>
          <w:b/>
          <w:bCs/>
        </w:rPr>
        <w:lastRenderedPageBreak/>
        <w:t>Stage 4:</w:t>
      </w:r>
      <w:r w:rsidRPr="009C75C4">
        <w:rPr>
          <w:rFonts w:asciiTheme="majorHAnsi" w:hAnsiTheme="majorHAnsi" w:cstheme="majorHAnsi"/>
        </w:rPr>
        <w:t> (“Modernism”) People who have a sense of self that is separate from a connection to others. They are autonomous and self-driven, self-governing and principled, but they do not quite understand the limits of self-governing systems.</w:t>
      </w:r>
    </w:p>
    <w:p w14:paraId="6B9E057C" w14:textId="77777777" w:rsidR="003B30F6" w:rsidRPr="009C75C4" w:rsidRDefault="003B30F6" w:rsidP="00F645B5">
      <w:pPr>
        <w:numPr>
          <w:ilvl w:val="0"/>
          <w:numId w:val="14"/>
        </w:numPr>
        <w:spacing w:line="360" w:lineRule="auto"/>
        <w:jc w:val="both"/>
        <w:rPr>
          <w:rFonts w:asciiTheme="majorHAnsi" w:hAnsiTheme="majorHAnsi" w:cstheme="majorHAnsi"/>
        </w:rPr>
      </w:pPr>
      <w:r w:rsidRPr="009C75C4">
        <w:rPr>
          <w:rFonts w:asciiTheme="majorHAnsi" w:hAnsiTheme="majorHAnsi" w:cstheme="majorHAnsi"/>
          <w:b/>
          <w:bCs/>
        </w:rPr>
        <w:t>Stage 5:</w:t>
      </w:r>
      <w:r w:rsidRPr="009C75C4">
        <w:rPr>
          <w:rFonts w:asciiTheme="majorHAnsi" w:hAnsiTheme="majorHAnsi" w:cstheme="majorHAnsi"/>
        </w:rPr>
        <w:t> (“Postmodern”) People who come to recognize the limits of their own system of principles—a stage of cognitive development that happens before midlife, if it is reached at all.</w:t>
      </w:r>
    </w:p>
    <w:p w14:paraId="2845680D" w14:textId="77777777" w:rsidR="003B30F6" w:rsidRPr="009C75C4" w:rsidRDefault="003B30F6" w:rsidP="005203BC">
      <w:pPr>
        <w:spacing w:line="360" w:lineRule="auto"/>
        <w:jc w:val="both"/>
        <w:rPr>
          <w:rFonts w:asciiTheme="majorHAnsi" w:hAnsiTheme="majorHAnsi" w:cstheme="majorHAnsi"/>
        </w:rPr>
      </w:pPr>
      <w:r w:rsidRPr="009C75C4">
        <w:rPr>
          <w:rFonts w:asciiTheme="majorHAnsi" w:hAnsiTheme="majorHAnsi" w:cstheme="majorHAnsi"/>
        </w:rPr>
        <w:t>Learning experiences must be structured to recognize how people interpret events and deal with challenges that require a higher level of cognitive and emotional functioning. Some are more able than others.</w:t>
      </w:r>
    </w:p>
    <w:p w14:paraId="5987FB6C" w14:textId="77777777" w:rsidR="008703E7" w:rsidRPr="009C75C4" w:rsidRDefault="008703E7" w:rsidP="005203BC">
      <w:pPr>
        <w:spacing w:line="360" w:lineRule="auto"/>
        <w:jc w:val="both"/>
        <w:rPr>
          <w:rFonts w:asciiTheme="majorHAnsi" w:hAnsiTheme="majorHAnsi" w:cstheme="majorHAnsi"/>
        </w:rPr>
      </w:pPr>
    </w:p>
    <w:p w14:paraId="46598D37" w14:textId="77777777" w:rsidR="001A1B39" w:rsidRPr="009C75C4" w:rsidRDefault="001A1B39" w:rsidP="005203BC">
      <w:pPr>
        <w:spacing w:line="360" w:lineRule="auto"/>
        <w:jc w:val="both"/>
        <w:rPr>
          <w:rFonts w:asciiTheme="majorHAnsi" w:hAnsiTheme="majorHAnsi" w:cstheme="majorHAnsi"/>
          <w:b/>
        </w:rPr>
      </w:pPr>
      <w:r w:rsidRPr="009C75C4">
        <w:rPr>
          <w:rFonts w:asciiTheme="majorHAnsi" w:hAnsiTheme="majorHAnsi" w:cstheme="majorHAnsi"/>
          <w:b/>
        </w:rPr>
        <w:t>What is Continuing Professional Development (CPD)?</w:t>
      </w:r>
    </w:p>
    <w:p w14:paraId="57A983D0" w14:textId="77777777" w:rsidR="001A1B39" w:rsidRPr="009C75C4" w:rsidRDefault="001A1B39" w:rsidP="005203BC">
      <w:pPr>
        <w:spacing w:line="360" w:lineRule="auto"/>
        <w:jc w:val="both"/>
        <w:rPr>
          <w:rFonts w:asciiTheme="majorHAnsi" w:hAnsiTheme="majorHAnsi" w:cstheme="majorHAnsi"/>
          <w:b/>
          <w:bCs/>
        </w:rPr>
      </w:pPr>
      <w:r w:rsidRPr="009C75C4">
        <w:rPr>
          <w:rFonts w:asciiTheme="majorHAnsi" w:hAnsiTheme="majorHAnsi" w:cstheme="majorHAnsi"/>
          <w:b/>
          <w:bCs/>
        </w:rPr>
        <w:t>What does CPD mean?</w:t>
      </w:r>
    </w:p>
    <w:p w14:paraId="1D32A326" w14:textId="42B03AB2" w:rsidR="001A1B39" w:rsidRPr="009C75C4" w:rsidRDefault="001A1B39" w:rsidP="005203BC">
      <w:pPr>
        <w:spacing w:line="360" w:lineRule="auto"/>
        <w:jc w:val="both"/>
        <w:rPr>
          <w:rFonts w:asciiTheme="majorHAnsi" w:hAnsiTheme="majorHAnsi" w:cstheme="majorHAnsi"/>
        </w:rPr>
      </w:pPr>
      <w:r w:rsidRPr="009C75C4">
        <w:rPr>
          <w:rFonts w:asciiTheme="majorHAnsi" w:hAnsiTheme="majorHAnsi" w:cstheme="majorHAnsi"/>
        </w:rPr>
        <w:t xml:space="preserve">CPD stands for Continuing Professional Development. It refers to the process of tracking and documenting the skills, knowledge and experience that you gain both formally and informally as you work, beyond any initial training. It's a record of what you experience, learn and then apply. The term is generally used to mean a physical folder or portfolio documenting your development as a professional. Some </w:t>
      </w:r>
      <w:r w:rsidR="00631672" w:rsidRPr="009C75C4">
        <w:rPr>
          <w:rFonts w:asciiTheme="majorHAnsi" w:hAnsiTheme="majorHAnsi" w:cstheme="majorHAnsi"/>
        </w:rPr>
        <w:t>organizations</w:t>
      </w:r>
      <w:r w:rsidRPr="009C75C4">
        <w:rPr>
          <w:rFonts w:asciiTheme="majorHAnsi" w:hAnsiTheme="majorHAnsi" w:cstheme="majorHAnsi"/>
        </w:rPr>
        <w:t xml:space="preserve"> use it to mean a training or development plan, which I would argue is not strictly accurate. This article is about CPD as a process of recording and reflecting on learning and development.</w:t>
      </w:r>
    </w:p>
    <w:p w14:paraId="50C54B1B" w14:textId="77777777" w:rsidR="008703E7" w:rsidRPr="009C75C4" w:rsidRDefault="008703E7" w:rsidP="005203BC">
      <w:pPr>
        <w:spacing w:line="360" w:lineRule="auto"/>
        <w:jc w:val="both"/>
        <w:rPr>
          <w:rFonts w:asciiTheme="majorHAnsi" w:hAnsiTheme="majorHAnsi" w:cstheme="majorHAnsi"/>
          <w:b/>
          <w:bCs/>
        </w:rPr>
      </w:pPr>
    </w:p>
    <w:p w14:paraId="3AA9A173" w14:textId="77777777" w:rsidR="001A1B39" w:rsidRPr="009C75C4" w:rsidRDefault="001A1B39" w:rsidP="005203BC">
      <w:pPr>
        <w:spacing w:line="360" w:lineRule="auto"/>
        <w:jc w:val="both"/>
        <w:rPr>
          <w:rFonts w:asciiTheme="majorHAnsi" w:hAnsiTheme="majorHAnsi" w:cstheme="majorHAnsi"/>
          <w:b/>
          <w:bCs/>
        </w:rPr>
      </w:pPr>
      <w:r w:rsidRPr="009C75C4">
        <w:rPr>
          <w:rFonts w:asciiTheme="majorHAnsi" w:hAnsiTheme="majorHAnsi" w:cstheme="majorHAnsi"/>
          <w:b/>
          <w:bCs/>
        </w:rPr>
        <w:t>What is it for?</w:t>
      </w:r>
    </w:p>
    <w:p w14:paraId="18A39EE8" w14:textId="77777777" w:rsidR="001A1B39" w:rsidRPr="009C75C4" w:rsidRDefault="001A1B39" w:rsidP="005203BC">
      <w:pPr>
        <w:spacing w:line="360" w:lineRule="auto"/>
        <w:jc w:val="both"/>
        <w:rPr>
          <w:rFonts w:asciiTheme="majorHAnsi" w:hAnsiTheme="majorHAnsi" w:cstheme="majorHAnsi"/>
        </w:rPr>
      </w:pPr>
      <w:r w:rsidRPr="009C75C4">
        <w:rPr>
          <w:rFonts w:asciiTheme="majorHAnsi" w:hAnsiTheme="majorHAnsi" w:cstheme="majorHAnsi"/>
        </w:rPr>
        <w:t>The CPD process helps you manage your own development on an ongoing basis. It's function is to help you record, review and reflect on what you learn. It's not a tick-box document recording the training you have completed. It's broader than that.</w:t>
      </w:r>
    </w:p>
    <w:p w14:paraId="7A1DAB04" w14:textId="77777777" w:rsidR="008703E7" w:rsidRPr="009C75C4" w:rsidRDefault="008703E7">
      <w:pPr>
        <w:spacing w:after="160" w:line="259" w:lineRule="auto"/>
        <w:rPr>
          <w:rFonts w:asciiTheme="majorHAnsi" w:hAnsiTheme="majorHAnsi" w:cstheme="majorHAnsi"/>
          <w:b/>
          <w:bCs/>
        </w:rPr>
      </w:pPr>
      <w:r w:rsidRPr="009C75C4">
        <w:rPr>
          <w:rFonts w:asciiTheme="majorHAnsi" w:hAnsiTheme="majorHAnsi" w:cstheme="majorHAnsi"/>
          <w:b/>
          <w:bCs/>
        </w:rPr>
        <w:br w:type="page"/>
      </w:r>
    </w:p>
    <w:p w14:paraId="5813F3DC" w14:textId="3BDF21BA" w:rsidR="001A1B39" w:rsidRPr="009C75C4" w:rsidRDefault="001A1B39" w:rsidP="005203BC">
      <w:pPr>
        <w:spacing w:line="360" w:lineRule="auto"/>
        <w:jc w:val="both"/>
        <w:rPr>
          <w:rFonts w:asciiTheme="majorHAnsi" w:hAnsiTheme="majorHAnsi" w:cstheme="majorHAnsi"/>
          <w:b/>
          <w:bCs/>
        </w:rPr>
      </w:pPr>
      <w:r w:rsidRPr="009C75C4">
        <w:rPr>
          <w:rFonts w:asciiTheme="majorHAnsi" w:hAnsiTheme="majorHAnsi" w:cstheme="majorHAnsi"/>
          <w:b/>
          <w:bCs/>
        </w:rPr>
        <w:lastRenderedPageBreak/>
        <w:t>Training and development - what's the difference?</w:t>
      </w:r>
    </w:p>
    <w:p w14:paraId="107F2700" w14:textId="3E84F492" w:rsidR="001A1B39" w:rsidRPr="009C75C4" w:rsidRDefault="001A1B39" w:rsidP="005203BC">
      <w:pPr>
        <w:spacing w:line="360" w:lineRule="auto"/>
        <w:jc w:val="both"/>
        <w:rPr>
          <w:rFonts w:asciiTheme="majorHAnsi" w:hAnsiTheme="majorHAnsi" w:cstheme="majorHAnsi"/>
        </w:rPr>
      </w:pPr>
      <w:r w:rsidRPr="009C75C4">
        <w:rPr>
          <w:rFonts w:asciiTheme="majorHAnsi" w:hAnsiTheme="majorHAnsi" w:cstheme="majorHAnsi"/>
        </w:rPr>
        <w:t xml:space="preserve">These terms are often used interchangeably, though there is a distinction. As a rule of thumb, training is formal and linear. It's to do with learning how to do something specific, relating to skill and competence. Training can be as simple as using a PC application and as complex as learning how to be a pilot. Development is often informal and has a wider application, giving you the tools to do a range of things and relating to capability and competency. It involves progression from basic know-how to more advanced, mature or complex understanding.  </w:t>
      </w:r>
      <w:r w:rsidR="008703E7" w:rsidRPr="009C75C4">
        <w:rPr>
          <w:rFonts w:asciiTheme="majorHAnsi" w:hAnsiTheme="majorHAnsi" w:cstheme="majorHAnsi"/>
        </w:rPr>
        <w:t>Alternatively,</w:t>
      </w:r>
      <w:r w:rsidRPr="009C75C4">
        <w:rPr>
          <w:rFonts w:asciiTheme="majorHAnsi" w:hAnsiTheme="majorHAnsi" w:cstheme="majorHAnsi"/>
        </w:rPr>
        <w:t xml:space="preserve"> it can be about widening your range of transferable skills like leadership, managing projects or </w:t>
      </w:r>
      <w:r w:rsidR="00631672" w:rsidRPr="009C75C4">
        <w:rPr>
          <w:rFonts w:asciiTheme="majorHAnsi" w:hAnsiTheme="majorHAnsi" w:cstheme="majorHAnsi"/>
        </w:rPr>
        <w:t>organizing</w:t>
      </w:r>
      <w:r w:rsidRPr="009C75C4">
        <w:rPr>
          <w:rFonts w:asciiTheme="majorHAnsi" w:hAnsiTheme="majorHAnsi" w:cstheme="majorHAnsi"/>
        </w:rPr>
        <w:t xml:space="preserve"> information.</w:t>
      </w:r>
    </w:p>
    <w:p w14:paraId="7907E9F0" w14:textId="77777777" w:rsidR="001A1B39" w:rsidRPr="009C75C4" w:rsidRDefault="001A1B39" w:rsidP="005203BC">
      <w:pPr>
        <w:spacing w:line="360" w:lineRule="auto"/>
        <w:jc w:val="both"/>
        <w:rPr>
          <w:rFonts w:asciiTheme="majorHAnsi" w:hAnsiTheme="majorHAnsi" w:cstheme="majorHAnsi"/>
          <w:b/>
          <w:bCs/>
        </w:rPr>
      </w:pPr>
      <w:r w:rsidRPr="009C75C4">
        <w:rPr>
          <w:rFonts w:asciiTheme="majorHAnsi" w:hAnsiTheme="majorHAnsi" w:cstheme="majorHAnsi"/>
          <w:b/>
          <w:bCs/>
        </w:rPr>
        <w:t>The key features of the CPD process</w:t>
      </w:r>
    </w:p>
    <w:p w14:paraId="3FA68C35" w14:textId="77777777" w:rsidR="001A1B39" w:rsidRPr="009C75C4" w:rsidRDefault="001A1B39" w:rsidP="005203BC">
      <w:pPr>
        <w:spacing w:line="360" w:lineRule="auto"/>
        <w:jc w:val="both"/>
        <w:rPr>
          <w:rFonts w:asciiTheme="majorHAnsi" w:hAnsiTheme="majorHAnsi" w:cstheme="majorHAnsi"/>
        </w:rPr>
      </w:pPr>
      <w:r w:rsidRPr="009C75C4">
        <w:rPr>
          <w:rFonts w:asciiTheme="majorHAnsi" w:hAnsiTheme="majorHAnsi" w:cstheme="majorHAnsi"/>
        </w:rPr>
        <w:t>To justify the name, a CPD needs to:</w:t>
      </w:r>
    </w:p>
    <w:p w14:paraId="735D9602" w14:textId="77777777" w:rsidR="001A1B39" w:rsidRPr="009C75C4" w:rsidRDefault="001A1B39" w:rsidP="00F645B5">
      <w:pPr>
        <w:pStyle w:val="ListParagraph"/>
        <w:numPr>
          <w:ilvl w:val="0"/>
          <w:numId w:val="37"/>
        </w:numPr>
        <w:spacing w:line="360" w:lineRule="auto"/>
        <w:jc w:val="both"/>
        <w:rPr>
          <w:rFonts w:asciiTheme="majorHAnsi" w:hAnsiTheme="majorHAnsi" w:cstheme="majorHAnsi"/>
        </w:rPr>
      </w:pPr>
      <w:r w:rsidRPr="009C75C4">
        <w:rPr>
          <w:rFonts w:asciiTheme="majorHAnsi" w:hAnsiTheme="majorHAnsi" w:cstheme="majorHAnsi"/>
        </w:rPr>
        <w:t>be a documented process</w:t>
      </w:r>
    </w:p>
    <w:p w14:paraId="6850B2E0" w14:textId="77777777" w:rsidR="001A1B39" w:rsidRPr="009C75C4" w:rsidRDefault="001A1B39" w:rsidP="00F645B5">
      <w:pPr>
        <w:pStyle w:val="ListParagraph"/>
        <w:numPr>
          <w:ilvl w:val="0"/>
          <w:numId w:val="37"/>
        </w:numPr>
        <w:spacing w:line="360" w:lineRule="auto"/>
        <w:jc w:val="both"/>
        <w:rPr>
          <w:rFonts w:asciiTheme="majorHAnsi" w:hAnsiTheme="majorHAnsi" w:cstheme="majorHAnsi"/>
        </w:rPr>
      </w:pPr>
      <w:r w:rsidRPr="009C75C4">
        <w:rPr>
          <w:rFonts w:asciiTheme="majorHAnsi" w:hAnsiTheme="majorHAnsi" w:cstheme="majorHAnsi"/>
        </w:rPr>
        <w:t>be self-directed: driven by you, not your employer</w:t>
      </w:r>
    </w:p>
    <w:p w14:paraId="7AEB27CB" w14:textId="77777777" w:rsidR="001A1B39" w:rsidRPr="009C75C4" w:rsidRDefault="001A1B39" w:rsidP="00F645B5">
      <w:pPr>
        <w:pStyle w:val="ListParagraph"/>
        <w:numPr>
          <w:ilvl w:val="0"/>
          <w:numId w:val="37"/>
        </w:numPr>
        <w:spacing w:line="360" w:lineRule="auto"/>
        <w:jc w:val="both"/>
        <w:rPr>
          <w:rFonts w:asciiTheme="majorHAnsi" w:hAnsiTheme="majorHAnsi" w:cstheme="majorHAnsi"/>
        </w:rPr>
      </w:pPr>
      <w:r w:rsidRPr="009C75C4">
        <w:rPr>
          <w:rFonts w:asciiTheme="majorHAnsi" w:hAnsiTheme="majorHAnsi" w:cstheme="majorHAnsi"/>
        </w:rPr>
        <w:t>focus on learning from experience, reflective learning and review</w:t>
      </w:r>
    </w:p>
    <w:p w14:paraId="2A629095" w14:textId="77777777" w:rsidR="001A1B39" w:rsidRPr="009C75C4" w:rsidRDefault="001A1B39" w:rsidP="00F645B5">
      <w:pPr>
        <w:pStyle w:val="ListParagraph"/>
        <w:numPr>
          <w:ilvl w:val="0"/>
          <w:numId w:val="37"/>
        </w:numPr>
        <w:spacing w:line="360" w:lineRule="auto"/>
        <w:jc w:val="both"/>
        <w:rPr>
          <w:rFonts w:asciiTheme="majorHAnsi" w:hAnsiTheme="majorHAnsi" w:cstheme="majorHAnsi"/>
        </w:rPr>
      </w:pPr>
      <w:r w:rsidRPr="009C75C4">
        <w:rPr>
          <w:rFonts w:asciiTheme="majorHAnsi" w:hAnsiTheme="majorHAnsi" w:cstheme="majorHAnsi"/>
        </w:rPr>
        <w:t>help you set development goals and objectives</w:t>
      </w:r>
    </w:p>
    <w:p w14:paraId="22516518" w14:textId="77777777" w:rsidR="001A1B39" w:rsidRPr="009C75C4" w:rsidRDefault="001A1B39" w:rsidP="00F645B5">
      <w:pPr>
        <w:pStyle w:val="ListParagraph"/>
        <w:numPr>
          <w:ilvl w:val="0"/>
          <w:numId w:val="37"/>
        </w:numPr>
        <w:spacing w:line="360" w:lineRule="auto"/>
        <w:jc w:val="both"/>
        <w:rPr>
          <w:rFonts w:asciiTheme="majorHAnsi" w:hAnsiTheme="majorHAnsi" w:cstheme="majorHAnsi"/>
        </w:rPr>
      </w:pPr>
      <w:r w:rsidRPr="009C75C4">
        <w:rPr>
          <w:rFonts w:asciiTheme="majorHAnsi" w:hAnsiTheme="majorHAnsi" w:cstheme="majorHAnsi"/>
        </w:rPr>
        <w:t>include both formal and informal learning.</w:t>
      </w:r>
    </w:p>
    <w:p w14:paraId="7180A5AD" w14:textId="77777777" w:rsidR="00356675" w:rsidRPr="009C75C4" w:rsidRDefault="00356675" w:rsidP="005203BC">
      <w:pPr>
        <w:spacing w:line="360" w:lineRule="auto"/>
        <w:jc w:val="both"/>
        <w:rPr>
          <w:rFonts w:asciiTheme="majorHAnsi" w:hAnsiTheme="majorHAnsi" w:cstheme="majorHAnsi"/>
        </w:rPr>
      </w:pPr>
    </w:p>
    <w:tbl>
      <w:tblPr>
        <w:tblStyle w:val="TableGrid"/>
        <w:tblW w:w="0" w:type="auto"/>
        <w:tblLook w:val="04A0" w:firstRow="1" w:lastRow="0" w:firstColumn="1" w:lastColumn="0" w:noHBand="0" w:noVBand="1"/>
      </w:tblPr>
      <w:tblGrid>
        <w:gridCol w:w="9350"/>
      </w:tblGrid>
      <w:tr w:rsidR="00134A8E" w:rsidRPr="009C75C4" w14:paraId="6FDAA592" w14:textId="77777777" w:rsidTr="00134A8E">
        <w:tc>
          <w:tcPr>
            <w:tcW w:w="9350" w:type="dxa"/>
            <w:shd w:val="clear" w:color="auto" w:fill="9CC2E5" w:themeFill="accent1" w:themeFillTint="99"/>
          </w:tcPr>
          <w:p w14:paraId="6F60CE63" w14:textId="77777777" w:rsidR="00134A8E" w:rsidRPr="009C75C4" w:rsidRDefault="00134A8E" w:rsidP="005203BC">
            <w:pPr>
              <w:spacing w:line="360" w:lineRule="auto"/>
              <w:jc w:val="both"/>
              <w:rPr>
                <w:rFonts w:asciiTheme="majorHAnsi" w:hAnsiTheme="majorHAnsi" w:cstheme="majorHAnsi"/>
              </w:rPr>
            </w:pPr>
            <w:r w:rsidRPr="009C75C4">
              <w:rPr>
                <w:rFonts w:asciiTheme="majorHAnsi" w:hAnsiTheme="majorHAnsi" w:cstheme="majorHAnsi"/>
                <w:noProof/>
              </w:rPr>
              <w:drawing>
                <wp:inline distT="0" distB="0" distL="0" distR="0" wp14:anchorId="0A6DA019" wp14:editId="2AA38260">
                  <wp:extent cx="733425" cy="733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pic:spPr>
                      </pic:pic>
                    </a:graphicData>
                  </a:graphic>
                </wp:inline>
              </w:drawing>
            </w:r>
            <w:r w:rsidRPr="009C75C4">
              <w:rPr>
                <w:rFonts w:asciiTheme="majorHAnsi" w:hAnsiTheme="majorHAnsi" w:cstheme="majorHAnsi"/>
                <w:b/>
              </w:rPr>
              <w:t>TOPIC QUIZ</w:t>
            </w:r>
          </w:p>
        </w:tc>
      </w:tr>
      <w:tr w:rsidR="00134A8E" w:rsidRPr="009C75C4" w14:paraId="1842D45D" w14:textId="77777777" w:rsidTr="00134A8E">
        <w:tc>
          <w:tcPr>
            <w:tcW w:w="9350" w:type="dxa"/>
          </w:tcPr>
          <w:p w14:paraId="320ECAC0" w14:textId="77777777" w:rsidR="00622E97" w:rsidRPr="009C75C4" w:rsidRDefault="00622E97" w:rsidP="005203BC">
            <w:pPr>
              <w:pStyle w:val="ListParagraph"/>
              <w:numPr>
                <w:ilvl w:val="0"/>
                <w:numId w:val="2"/>
              </w:numPr>
              <w:spacing w:line="360" w:lineRule="auto"/>
              <w:jc w:val="both"/>
              <w:rPr>
                <w:rFonts w:asciiTheme="majorHAnsi" w:hAnsiTheme="majorHAnsi" w:cstheme="majorHAnsi"/>
              </w:rPr>
            </w:pPr>
            <w:r w:rsidRPr="009C75C4">
              <w:rPr>
                <w:rFonts w:asciiTheme="majorHAnsi" w:hAnsiTheme="majorHAnsi" w:cstheme="majorHAnsi"/>
              </w:rPr>
              <w:t>Management principles and function are explained in relation to learning and development</w:t>
            </w:r>
          </w:p>
          <w:p w14:paraId="7C84F333" w14:textId="77777777" w:rsidR="00622E97" w:rsidRPr="009C75C4" w:rsidRDefault="00622E97" w:rsidP="005203BC">
            <w:pPr>
              <w:pStyle w:val="ListParagraph"/>
              <w:numPr>
                <w:ilvl w:val="0"/>
                <w:numId w:val="2"/>
              </w:numPr>
              <w:spacing w:line="360" w:lineRule="auto"/>
              <w:jc w:val="both"/>
              <w:rPr>
                <w:rFonts w:asciiTheme="majorHAnsi" w:hAnsiTheme="majorHAnsi" w:cstheme="majorHAnsi"/>
              </w:rPr>
            </w:pPr>
            <w:r w:rsidRPr="009C75C4">
              <w:rPr>
                <w:rFonts w:asciiTheme="majorHAnsi" w:hAnsiTheme="majorHAnsi" w:cstheme="majorHAnsi"/>
              </w:rPr>
              <w:t>Budgeting concepts are explained in relation to budget control</w:t>
            </w:r>
          </w:p>
          <w:p w14:paraId="1372E85C" w14:textId="77777777" w:rsidR="00134A8E" w:rsidRPr="009C75C4" w:rsidRDefault="00622E97" w:rsidP="005203BC">
            <w:pPr>
              <w:pStyle w:val="ListParagraph"/>
              <w:numPr>
                <w:ilvl w:val="0"/>
                <w:numId w:val="2"/>
              </w:numPr>
              <w:spacing w:line="360" w:lineRule="auto"/>
              <w:jc w:val="both"/>
              <w:rPr>
                <w:rFonts w:asciiTheme="majorHAnsi" w:hAnsiTheme="majorHAnsi" w:cstheme="majorHAnsi"/>
              </w:rPr>
            </w:pPr>
            <w:r w:rsidRPr="009C75C4">
              <w:rPr>
                <w:rFonts w:asciiTheme="majorHAnsi" w:hAnsiTheme="majorHAnsi" w:cstheme="majorHAnsi"/>
              </w:rPr>
              <w:t>Workforce development planning concepts are described in relation to business efficiencies and improvements</w:t>
            </w:r>
          </w:p>
          <w:p w14:paraId="3A48DC93" w14:textId="77777777" w:rsidR="00134A8E" w:rsidRPr="009C75C4" w:rsidRDefault="00134A8E" w:rsidP="005203BC">
            <w:pPr>
              <w:spacing w:line="360" w:lineRule="auto"/>
              <w:jc w:val="both"/>
              <w:rPr>
                <w:rFonts w:asciiTheme="majorHAnsi" w:hAnsiTheme="majorHAnsi" w:cstheme="majorHAnsi"/>
              </w:rPr>
            </w:pPr>
          </w:p>
        </w:tc>
      </w:tr>
    </w:tbl>
    <w:p w14:paraId="56D9A8E9" w14:textId="77777777" w:rsidR="002773C7" w:rsidRPr="009C75C4" w:rsidRDefault="002773C7" w:rsidP="005203BC">
      <w:pPr>
        <w:spacing w:line="360" w:lineRule="auto"/>
        <w:jc w:val="both"/>
        <w:rPr>
          <w:rFonts w:asciiTheme="majorHAnsi" w:hAnsiTheme="majorHAnsi" w:cstheme="majorHAnsi"/>
        </w:rPr>
      </w:pPr>
    </w:p>
    <w:p w14:paraId="7731C42A" w14:textId="77777777" w:rsidR="002773C7" w:rsidRPr="009C75C4" w:rsidRDefault="002773C7" w:rsidP="005203BC">
      <w:pPr>
        <w:spacing w:line="360" w:lineRule="auto"/>
        <w:jc w:val="both"/>
        <w:rPr>
          <w:rFonts w:asciiTheme="majorHAnsi" w:hAnsiTheme="majorHAnsi" w:cstheme="majorHAnsi"/>
        </w:rPr>
      </w:pPr>
    </w:p>
    <w:p w14:paraId="4B3F7113" w14:textId="77777777" w:rsidR="002773C7" w:rsidRPr="009C75C4" w:rsidRDefault="002773C7" w:rsidP="005203BC">
      <w:pPr>
        <w:spacing w:line="360" w:lineRule="auto"/>
        <w:jc w:val="both"/>
        <w:rPr>
          <w:rFonts w:asciiTheme="majorHAnsi" w:hAnsiTheme="majorHAnsi" w:cstheme="majorHAnsi"/>
        </w:rPr>
      </w:pPr>
    </w:p>
    <w:p w14:paraId="7E073362" w14:textId="0FB17D18" w:rsidR="00B415F6" w:rsidRPr="009C75C4" w:rsidRDefault="00B415F6" w:rsidP="005203BC">
      <w:pPr>
        <w:spacing w:line="360" w:lineRule="auto"/>
        <w:jc w:val="both"/>
        <w:rPr>
          <w:rFonts w:asciiTheme="majorHAnsi" w:eastAsia="Times New Roman" w:hAnsiTheme="majorHAnsi" w:cstheme="majorHAnsi"/>
          <w:b/>
        </w:rPr>
      </w:pPr>
    </w:p>
    <w:p w14:paraId="5A788953" w14:textId="77777777" w:rsidR="002773C7" w:rsidRPr="009C75C4" w:rsidRDefault="002773C7" w:rsidP="005203BC">
      <w:pPr>
        <w:tabs>
          <w:tab w:val="left" w:pos="5387"/>
        </w:tabs>
        <w:spacing w:line="360" w:lineRule="auto"/>
        <w:jc w:val="both"/>
        <w:rPr>
          <w:rFonts w:asciiTheme="majorHAnsi" w:eastAsia="Times New Roman" w:hAnsiTheme="majorHAnsi" w:cstheme="majorHAnsi"/>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9C75C4" w14:paraId="5FDEA176" w14:textId="77777777" w:rsidTr="00202D16">
        <w:tc>
          <w:tcPr>
            <w:tcW w:w="9350" w:type="dxa"/>
            <w:shd w:val="clear" w:color="auto" w:fill="9CC2E5" w:themeFill="accent1" w:themeFillTint="99"/>
          </w:tcPr>
          <w:p w14:paraId="754B2BDD" w14:textId="77777777" w:rsidR="002773C7" w:rsidRPr="009C75C4" w:rsidRDefault="00622E97" w:rsidP="005203BC">
            <w:pPr>
              <w:tabs>
                <w:tab w:val="left" w:pos="5387"/>
              </w:tabs>
              <w:spacing w:line="360" w:lineRule="auto"/>
              <w:jc w:val="both"/>
              <w:rPr>
                <w:rFonts w:asciiTheme="majorHAnsi" w:eastAsia="Times New Roman" w:hAnsiTheme="majorHAnsi" w:cstheme="majorHAnsi"/>
                <w:b/>
              </w:rPr>
            </w:pPr>
            <w:r w:rsidRPr="009C75C4">
              <w:rPr>
                <w:rFonts w:asciiTheme="majorHAnsi" w:eastAsia="Times New Roman" w:hAnsiTheme="majorHAnsi" w:cstheme="majorHAnsi"/>
                <w:b/>
              </w:rPr>
              <w:t>KM-02-KT02: Learning and development intervention planning and co-ordination</w:t>
            </w:r>
          </w:p>
        </w:tc>
      </w:tr>
    </w:tbl>
    <w:p w14:paraId="7AE52686" w14:textId="77777777" w:rsidR="002773C7" w:rsidRPr="009C75C4" w:rsidRDefault="002773C7" w:rsidP="005203BC">
      <w:pPr>
        <w:tabs>
          <w:tab w:val="left" w:pos="5387"/>
        </w:tabs>
        <w:spacing w:line="360" w:lineRule="auto"/>
        <w:jc w:val="both"/>
        <w:rPr>
          <w:rFonts w:asciiTheme="majorHAnsi" w:eastAsia="Times New Roman" w:hAnsiTheme="majorHAnsi" w:cstheme="majorHAnsi"/>
          <w:b/>
        </w:rPr>
      </w:pPr>
    </w:p>
    <w:tbl>
      <w:tblPr>
        <w:tblStyle w:val="TableGrid"/>
        <w:tblW w:w="9355" w:type="dxa"/>
        <w:tblLook w:val="04A0" w:firstRow="1" w:lastRow="0" w:firstColumn="1" w:lastColumn="0" w:noHBand="0" w:noVBand="1"/>
      </w:tblPr>
      <w:tblGrid>
        <w:gridCol w:w="1345"/>
        <w:gridCol w:w="8010"/>
      </w:tblGrid>
      <w:tr w:rsidR="002773C7" w:rsidRPr="009C75C4" w14:paraId="7DDBF8F2" w14:textId="77777777" w:rsidTr="00202D16">
        <w:tc>
          <w:tcPr>
            <w:tcW w:w="1345" w:type="dxa"/>
            <w:shd w:val="clear" w:color="auto" w:fill="9CC2E5" w:themeFill="accent1" w:themeFillTint="99"/>
          </w:tcPr>
          <w:p w14:paraId="4403C9C8" w14:textId="77777777" w:rsidR="002773C7" w:rsidRPr="009C75C4" w:rsidRDefault="00622E97" w:rsidP="005203BC">
            <w:pPr>
              <w:spacing w:line="360" w:lineRule="auto"/>
              <w:jc w:val="both"/>
              <w:rPr>
                <w:rFonts w:asciiTheme="majorHAnsi" w:hAnsiTheme="majorHAnsi" w:cstheme="majorHAnsi"/>
                <w:b/>
              </w:rPr>
            </w:pPr>
            <w:r w:rsidRPr="009C75C4">
              <w:rPr>
                <w:rFonts w:asciiTheme="majorHAnsi" w:hAnsiTheme="majorHAnsi" w:cstheme="majorHAnsi"/>
                <w:b/>
              </w:rPr>
              <w:t>KT0201</w:t>
            </w:r>
          </w:p>
        </w:tc>
        <w:tc>
          <w:tcPr>
            <w:tcW w:w="8010" w:type="dxa"/>
          </w:tcPr>
          <w:p w14:paraId="6060D519" w14:textId="25729E78" w:rsidR="002773C7" w:rsidRPr="009C75C4" w:rsidRDefault="00622E97" w:rsidP="005203BC">
            <w:pPr>
              <w:spacing w:line="360" w:lineRule="auto"/>
              <w:jc w:val="both"/>
              <w:rPr>
                <w:rFonts w:asciiTheme="majorHAnsi" w:hAnsiTheme="majorHAnsi" w:cstheme="majorHAnsi"/>
              </w:rPr>
            </w:pPr>
            <w:r w:rsidRPr="009C75C4">
              <w:rPr>
                <w:rFonts w:asciiTheme="majorHAnsi" w:hAnsiTheme="majorHAnsi" w:cstheme="majorHAnsi"/>
              </w:rPr>
              <w:t xml:space="preserve">Intervention planning and coordination concepts (planning, designing, administering and </w:t>
            </w:r>
            <w:r w:rsidR="00053EC1" w:rsidRPr="009C75C4">
              <w:rPr>
                <w:rFonts w:asciiTheme="majorHAnsi" w:hAnsiTheme="majorHAnsi" w:cstheme="majorHAnsi"/>
              </w:rPr>
              <w:t>coordinating</w:t>
            </w:r>
            <w:r w:rsidRPr="009C75C4">
              <w:rPr>
                <w:rFonts w:asciiTheme="majorHAnsi" w:hAnsiTheme="majorHAnsi" w:cstheme="majorHAnsi"/>
              </w:rPr>
              <w:t xml:space="preserve"> of an intervention pertaining to logistics, intervention costs, venues)</w:t>
            </w:r>
          </w:p>
        </w:tc>
      </w:tr>
    </w:tbl>
    <w:p w14:paraId="7AEA4616" w14:textId="77777777" w:rsidR="002773C7" w:rsidRPr="009C75C4" w:rsidRDefault="002773C7" w:rsidP="005203BC">
      <w:pPr>
        <w:spacing w:line="360" w:lineRule="auto"/>
        <w:jc w:val="both"/>
        <w:rPr>
          <w:rFonts w:asciiTheme="majorHAnsi" w:hAnsiTheme="majorHAnsi" w:cstheme="majorHAnsi"/>
        </w:rPr>
      </w:pPr>
    </w:p>
    <w:p w14:paraId="3E824B15" w14:textId="6E3CFDE5" w:rsidR="009E26DC" w:rsidRPr="009C75C4" w:rsidRDefault="009E26DC" w:rsidP="005203BC">
      <w:pPr>
        <w:shd w:val="clear" w:color="auto" w:fill="9CC2E5" w:themeFill="accent1" w:themeFillTint="99"/>
        <w:spacing w:line="360" w:lineRule="auto"/>
        <w:jc w:val="both"/>
        <w:rPr>
          <w:rFonts w:asciiTheme="majorHAnsi" w:hAnsiTheme="majorHAnsi" w:cstheme="majorHAnsi"/>
          <w:b/>
        </w:rPr>
      </w:pPr>
      <w:r w:rsidRPr="009C75C4">
        <w:rPr>
          <w:rFonts w:asciiTheme="majorHAnsi" w:hAnsiTheme="majorHAnsi" w:cstheme="majorHAnsi"/>
          <w:b/>
        </w:rPr>
        <w:t xml:space="preserve">Intervention planning and coordination concepts (planning, designing, administering and </w:t>
      </w:r>
      <w:r w:rsidR="00053EC1" w:rsidRPr="009C75C4">
        <w:rPr>
          <w:rFonts w:asciiTheme="majorHAnsi" w:hAnsiTheme="majorHAnsi" w:cstheme="majorHAnsi"/>
          <w:b/>
        </w:rPr>
        <w:t>coordinating</w:t>
      </w:r>
      <w:r w:rsidRPr="009C75C4">
        <w:rPr>
          <w:rFonts w:asciiTheme="majorHAnsi" w:hAnsiTheme="majorHAnsi" w:cstheme="majorHAnsi"/>
          <w:b/>
        </w:rPr>
        <w:t xml:space="preserve"> of an intervention pertaining to logistics, intervention costs, venues)</w:t>
      </w:r>
    </w:p>
    <w:p w14:paraId="088FA2AC" w14:textId="77777777" w:rsidR="002773C7" w:rsidRPr="009C75C4" w:rsidRDefault="002773C7" w:rsidP="005203BC">
      <w:pPr>
        <w:spacing w:line="360" w:lineRule="auto"/>
        <w:jc w:val="both"/>
        <w:rPr>
          <w:rFonts w:asciiTheme="majorHAnsi" w:hAnsiTheme="majorHAnsi" w:cstheme="majorHAnsi"/>
        </w:rPr>
      </w:pPr>
    </w:p>
    <w:p w14:paraId="1AADADF4" w14:textId="77777777" w:rsidR="005E48DB" w:rsidRPr="009C75C4" w:rsidRDefault="005E48DB" w:rsidP="005203BC">
      <w:pPr>
        <w:spacing w:line="360" w:lineRule="auto"/>
        <w:jc w:val="both"/>
        <w:rPr>
          <w:rFonts w:asciiTheme="majorHAnsi" w:hAnsiTheme="majorHAnsi" w:cstheme="majorHAnsi"/>
        </w:rPr>
      </w:pPr>
      <w:r w:rsidRPr="009C75C4">
        <w:rPr>
          <w:rFonts w:asciiTheme="majorHAnsi" w:hAnsiTheme="majorHAnsi" w:cstheme="majorHAnsi"/>
          <w:b/>
        </w:rPr>
        <w:t>Intervention:</w:t>
      </w:r>
      <w:r w:rsidRPr="009C75C4">
        <w:rPr>
          <w:rFonts w:asciiTheme="majorHAnsi" w:hAnsiTheme="majorHAnsi" w:cstheme="majorHAnsi"/>
        </w:rPr>
        <w:t xml:space="preserve"> A specific set of activities and accompanying materials developed to prevent youth violence and the factors that contribute to it. For example, a school may implement a curriculum and role-playing activities to help students develop conflict-resolution skills. </w:t>
      </w:r>
    </w:p>
    <w:p w14:paraId="6B7FE702" w14:textId="77777777" w:rsidR="00A1146F" w:rsidRPr="009C75C4" w:rsidRDefault="00A1146F" w:rsidP="005203BC">
      <w:pPr>
        <w:spacing w:line="360" w:lineRule="auto"/>
        <w:jc w:val="both"/>
        <w:rPr>
          <w:rFonts w:asciiTheme="majorHAnsi" w:hAnsiTheme="majorHAnsi" w:cstheme="majorHAnsi"/>
        </w:rPr>
      </w:pPr>
    </w:p>
    <w:p w14:paraId="1C497CDF" w14:textId="019921FA" w:rsidR="005E48DB" w:rsidRPr="009C75C4" w:rsidRDefault="00A1146F" w:rsidP="00A1146F">
      <w:pPr>
        <w:shd w:val="clear" w:color="auto" w:fill="BFBFBF" w:themeFill="background1" w:themeFillShade="BF"/>
        <w:spacing w:line="360" w:lineRule="auto"/>
        <w:jc w:val="both"/>
        <w:rPr>
          <w:rFonts w:asciiTheme="majorHAnsi" w:hAnsiTheme="majorHAnsi" w:cstheme="majorHAnsi"/>
          <w:color w:val="000000" w:themeColor="text1"/>
        </w:rPr>
      </w:pPr>
      <w:r w:rsidRPr="009C75C4">
        <w:rPr>
          <w:rFonts w:asciiTheme="majorHAnsi" w:eastAsia="Times New Roman" w:hAnsiTheme="majorHAnsi"/>
          <w:noProof/>
          <w:color w:val="000000" w:themeColor="text1"/>
        </w:rPr>
        <w:drawing>
          <wp:anchor distT="0" distB="0" distL="114300" distR="114300" simplePos="0" relativeHeight="251678720" behindDoc="0" locked="0" layoutInCell="1" allowOverlap="1" wp14:anchorId="6AB9129D" wp14:editId="2DF001C0">
            <wp:simplePos x="0" y="0"/>
            <wp:positionH relativeFrom="column">
              <wp:posOffset>51435</wp:posOffset>
            </wp:positionH>
            <wp:positionV relativeFrom="paragraph">
              <wp:posOffset>12065</wp:posOffset>
            </wp:positionV>
            <wp:extent cx="841375" cy="593725"/>
            <wp:effectExtent l="0" t="0" r="0" b="0"/>
            <wp:wrapThrough wrapText="bothSides">
              <wp:wrapPolygon edited="0">
                <wp:start x="0" y="0"/>
                <wp:lineTo x="0" y="20791"/>
                <wp:lineTo x="21029" y="20791"/>
                <wp:lineTo x="21029" y="0"/>
                <wp:lineTo x="0" y="0"/>
              </wp:wrapPolygon>
            </wp:wrapThrough>
            <wp:docPr id="14" name="Picture 14" descr="Description: http://www.school-portal.co.uk/GroupDownloadAttachment.asp?GroupId=21353&amp;AttachmentID=13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www.school-portal.co.uk/GroupDownloadAttachment.asp?GroupId=21353&amp;AttachmentID=130007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1375" cy="593725"/>
                    </a:xfrm>
                    <a:prstGeom prst="rect">
                      <a:avLst/>
                    </a:prstGeom>
                    <a:noFill/>
                    <a:ln>
                      <a:noFill/>
                    </a:ln>
                  </pic:spPr>
                </pic:pic>
              </a:graphicData>
            </a:graphic>
            <wp14:sizeRelH relativeFrom="page">
              <wp14:pctWidth>0</wp14:pctWidth>
            </wp14:sizeRelH>
            <wp14:sizeRelV relativeFrom="page">
              <wp14:pctHeight>0</wp14:pctHeight>
            </wp14:sizeRelV>
          </wp:anchor>
        </w:drawing>
      </w:r>
      <w:r w:rsidR="005E48DB" w:rsidRPr="009C75C4">
        <w:rPr>
          <w:rFonts w:asciiTheme="majorHAnsi" w:hAnsiTheme="majorHAnsi" w:cstheme="majorHAnsi"/>
          <w:color w:val="000000" w:themeColor="text1"/>
        </w:rPr>
        <w:t xml:space="preserve">Before you plan an intervention to prevent violence committed by children and adolescents in your community, you need an accurate description of the problem. </w:t>
      </w:r>
    </w:p>
    <w:p w14:paraId="24CE23C6" w14:textId="77777777" w:rsidR="00A1146F" w:rsidRPr="009C75C4" w:rsidRDefault="00A1146F" w:rsidP="005203BC">
      <w:pPr>
        <w:spacing w:line="360" w:lineRule="auto"/>
        <w:jc w:val="both"/>
        <w:rPr>
          <w:rFonts w:asciiTheme="majorHAnsi" w:hAnsiTheme="majorHAnsi" w:cstheme="majorHAnsi"/>
          <w:b/>
          <w:iCs/>
        </w:rPr>
      </w:pPr>
    </w:p>
    <w:p w14:paraId="6B6E4323" w14:textId="77777777" w:rsidR="00FE2FDC" w:rsidRPr="009C75C4" w:rsidRDefault="00FE2FDC" w:rsidP="005203BC">
      <w:pPr>
        <w:spacing w:line="360" w:lineRule="auto"/>
        <w:jc w:val="both"/>
        <w:rPr>
          <w:rFonts w:asciiTheme="majorHAnsi" w:hAnsiTheme="majorHAnsi" w:cstheme="majorHAnsi"/>
          <w:b/>
        </w:rPr>
      </w:pPr>
      <w:r w:rsidRPr="009C75C4">
        <w:rPr>
          <w:rFonts w:asciiTheme="majorHAnsi" w:hAnsiTheme="majorHAnsi" w:cstheme="majorHAnsi"/>
          <w:b/>
          <w:iCs/>
        </w:rPr>
        <w:t>Plan &amp; Implement Interventions</w:t>
      </w:r>
    </w:p>
    <w:p w14:paraId="30284D82" w14:textId="77777777" w:rsidR="00FE2FDC" w:rsidRPr="009C75C4" w:rsidRDefault="00FE2FDC" w:rsidP="005203BC">
      <w:pPr>
        <w:spacing w:line="360" w:lineRule="auto"/>
        <w:jc w:val="both"/>
        <w:rPr>
          <w:rFonts w:asciiTheme="majorHAnsi" w:hAnsiTheme="majorHAnsi" w:cstheme="majorHAnsi"/>
          <w:b/>
          <w:bCs/>
        </w:rPr>
      </w:pPr>
      <w:r w:rsidRPr="009C75C4">
        <w:rPr>
          <w:rFonts w:asciiTheme="majorHAnsi" w:hAnsiTheme="majorHAnsi" w:cstheme="majorHAnsi"/>
          <w:b/>
          <w:bCs/>
        </w:rPr>
        <w:t>Who:</w:t>
      </w:r>
    </w:p>
    <w:p w14:paraId="1532478D" w14:textId="77777777" w:rsidR="00FE2FDC" w:rsidRPr="009C75C4" w:rsidRDefault="00FE2FDC" w:rsidP="005203BC">
      <w:pPr>
        <w:spacing w:line="360" w:lineRule="auto"/>
        <w:jc w:val="both"/>
        <w:rPr>
          <w:rFonts w:asciiTheme="majorHAnsi" w:hAnsiTheme="majorHAnsi" w:cstheme="majorHAnsi"/>
        </w:rPr>
      </w:pPr>
      <w:r w:rsidRPr="009C75C4">
        <w:rPr>
          <w:rFonts w:asciiTheme="majorHAnsi" w:hAnsiTheme="majorHAnsi" w:cstheme="majorHAnsi"/>
        </w:rPr>
        <w:t>Steering Committee, preferably with involvement from the Design Team</w:t>
      </w:r>
    </w:p>
    <w:p w14:paraId="37B768BC" w14:textId="2718B366" w:rsidR="00FE2FDC" w:rsidRPr="009C75C4" w:rsidRDefault="00FE2FDC" w:rsidP="005203BC">
      <w:pPr>
        <w:spacing w:line="360" w:lineRule="auto"/>
        <w:jc w:val="both"/>
        <w:rPr>
          <w:rFonts w:asciiTheme="majorHAnsi" w:hAnsiTheme="majorHAnsi" w:cstheme="majorHAnsi"/>
        </w:rPr>
      </w:pPr>
      <w:r w:rsidRPr="009C75C4">
        <w:rPr>
          <w:rFonts w:asciiTheme="majorHAnsi" w:hAnsiTheme="majorHAnsi" w:cstheme="majorHAnsi"/>
        </w:rPr>
        <w:br/>
      </w:r>
      <w:r w:rsidRPr="009C75C4">
        <w:rPr>
          <w:rFonts w:asciiTheme="majorHAnsi" w:hAnsiTheme="majorHAnsi" w:cstheme="majorHAnsi"/>
          <w:b/>
          <w:bCs/>
        </w:rPr>
        <w:t>Goal:</w:t>
      </w:r>
    </w:p>
    <w:p w14:paraId="1239C84B" w14:textId="77777777" w:rsidR="00FE2FDC" w:rsidRPr="009C75C4" w:rsidRDefault="00FE2FDC" w:rsidP="005203BC">
      <w:pPr>
        <w:spacing w:line="360" w:lineRule="auto"/>
        <w:jc w:val="both"/>
        <w:rPr>
          <w:rFonts w:asciiTheme="majorHAnsi" w:hAnsiTheme="majorHAnsi" w:cstheme="majorHAnsi"/>
        </w:rPr>
      </w:pPr>
      <w:r w:rsidRPr="009C75C4">
        <w:rPr>
          <w:rFonts w:asciiTheme="majorHAnsi" w:hAnsiTheme="majorHAnsi" w:cstheme="majorHAnsi"/>
        </w:rPr>
        <w:t>Develop a schedule of activities for successful implementation of an intervention.</w:t>
      </w:r>
    </w:p>
    <w:p w14:paraId="4DC5B079" w14:textId="77777777" w:rsidR="00FE2FDC" w:rsidRPr="009C75C4" w:rsidRDefault="00FE2FDC" w:rsidP="005203BC">
      <w:pPr>
        <w:spacing w:line="360" w:lineRule="auto"/>
        <w:jc w:val="both"/>
        <w:rPr>
          <w:rFonts w:asciiTheme="majorHAnsi" w:hAnsiTheme="majorHAnsi" w:cstheme="majorHAnsi"/>
        </w:rPr>
      </w:pPr>
      <w:r w:rsidRPr="009C75C4">
        <w:rPr>
          <w:rFonts w:asciiTheme="majorHAnsi" w:hAnsiTheme="majorHAnsi" w:cstheme="majorHAnsi"/>
        </w:rPr>
        <w:br/>
      </w:r>
    </w:p>
    <w:p w14:paraId="04C9A6A1" w14:textId="77777777" w:rsidR="008703E7" w:rsidRPr="009C75C4" w:rsidRDefault="008703E7">
      <w:pPr>
        <w:spacing w:after="160" w:line="259" w:lineRule="auto"/>
        <w:rPr>
          <w:rFonts w:asciiTheme="majorHAnsi" w:hAnsiTheme="majorHAnsi" w:cstheme="majorHAnsi"/>
          <w:b/>
          <w:bCs/>
        </w:rPr>
      </w:pPr>
      <w:r w:rsidRPr="009C75C4">
        <w:rPr>
          <w:rFonts w:asciiTheme="majorHAnsi" w:hAnsiTheme="majorHAnsi" w:cstheme="majorHAnsi"/>
          <w:b/>
          <w:bCs/>
        </w:rPr>
        <w:br w:type="page"/>
      </w:r>
    </w:p>
    <w:p w14:paraId="340FF9E2" w14:textId="32F8906E" w:rsidR="00FE2FDC" w:rsidRPr="009C75C4" w:rsidRDefault="00FE2FDC" w:rsidP="005203BC">
      <w:pPr>
        <w:spacing w:line="360" w:lineRule="auto"/>
        <w:jc w:val="both"/>
        <w:rPr>
          <w:rFonts w:asciiTheme="majorHAnsi" w:hAnsiTheme="majorHAnsi" w:cstheme="majorHAnsi"/>
          <w:b/>
          <w:bCs/>
        </w:rPr>
      </w:pPr>
      <w:r w:rsidRPr="009C75C4">
        <w:rPr>
          <w:rFonts w:asciiTheme="majorHAnsi" w:hAnsiTheme="majorHAnsi" w:cstheme="majorHAnsi"/>
          <w:b/>
          <w:bCs/>
        </w:rPr>
        <w:lastRenderedPageBreak/>
        <w:t>Process:</w:t>
      </w:r>
    </w:p>
    <w:p w14:paraId="63F22A77" w14:textId="77777777" w:rsidR="00FE2FDC" w:rsidRPr="009C75C4" w:rsidRDefault="00FE2FDC" w:rsidP="00F645B5">
      <w:pPr>
        <w:numPr>
          <w:ilvl w:val="0"/>
          <w:numId w:val="15"/>
        </w:numPr>
        <w:spacing w:line="360" w:lineRule="auto"/>
        <w:jc w:val="both"/>
        <w:rPr>
          <w:rFonts w:asciiTheme="majorHAnsi" w:hAnsiTheme="majorHAnsi" w:cstheme="majorHAnsi"/>
        </w:rPr>
      </w:pPr>
      <w:r w:rsidRPr="009C75C4">
        <w:rPr>
          <w:rFonts w:asciiTheme="majorHAnsi" w:hAnsiTheme="majorHAnsi" w:cstheme="majorHAnsi"/>
        </w:rPr>
        <w:t>Assign responsibility for managing and overseeing the intervention to members of the Steering Committee or other designated management personnel. </w:t>
      </w:r>
    </w:p>
    <w:p w14:paraId="5C540F7D" w14:textId="77777777" w:rsidR="00FE2FDC" w:rsidRPr="009C75C4" w:rsidRDefault="00FE2FDC" w:rsidP="00F645B5">
      <w:pPr>
        <w:numPr>
          <w:ilvl w:val="0"/>
          <w:numId w:val="15"/>
        </w:numPr>
        <w:spacing w:line="360" w:lineRule="auto"/>
        <w:jc w:val="both"/>
        <w:rPr>
          <w:rFonts w:asciiTheme="majorHAnsi" w:hAnsiTheme="majorHAnsi" w:cstheme="majorHAnsi"/>
        </w:rPr>
      </w:pPr>
      <w:r w:rsidRPr="009C75C4">
        <w:rPr>
          <w:rFonts w:asciiTheme="majorHAnsi" w:hAnsiTheme="majorHAnsi" w:cstheme="majorHAnsi"/>
        </w:rPr>
        <w:t>Before developing an implementation schedule, generate a list of key considerations. </w:t>
      </w:r>
    </w:p>
    <w:p w14:paraId="1FE31CB5" w14:textId="77777777" w:rsidR="00FE2FDC" w:rsidRPr="009C75C4" w:rsidRDefault="00FE2FDC" w:rsidP="00F645B5">
      <w:pPr>
        <w:numPr>
          <w:ilvl w:val="0"/>
          <w:numId w:val="15"/>
        </w:numPr>
        <w:spacing w:line="360" w:lineRule="auto"/>
        <w:jc w:val="both"/>
        <w:rPr>
          <w:rFonts w:asciiTheme="majorHAnsi" w:hAnsiTheme="majorHAnsi" w:cstheme="majorHAnsi"/>
        </w:rPr>
      </w:pPr>
      <w:r w:rsidRPr="009C75C4">
        <w:rPr>
          <w:rFonts w:asciiTheme="majorHAnsi" w:hAnsiTheme="majorHAnsi" w:cstheme="majorHAnsi"/>
        </w:rPr>
        <w:t>Develop a schedule for implementation. The schedule should set specific milestones for the project, and allow you to track the progress of implementation. </w:t>
      </w:r>
    </w:p>
    <w:p w14:paraId="66D10D9D" w14:textId="77777777" w:rsidR="00FE2FDC" w:rsidRPr="009C75C4" w:rsidRDefault="00FE2FDC" w:rsidP="00F645B5">
      <w:pPr>
        <w:numPr>
          <w:ilvl w:val="0"/>
          <w:numId w:val="15"/>
        </w:numPr>
        <w:spacing w:line="360" w:lineRule="auto"/>
        <w:jc w:val="both"/>
        <w:rPr>
          <w:rFonts w:asciiTheme="majorHAnsi" w:hAnsiTheme="majorHAnsi" w:cstheme="majorHAnsi"/>
        </w:rPr>
      </w:pPr>
      <w:r w:rsidRPr="009C75C4">
        <w:rPr>
          <w:rFonts w:asciiTheme="majorHAnsi" w:hAnsiTheme="majorHAnsi" w:cstheme="majorHAnsi"/>
        </w:rPr>
        <w:t>As needed, provide training/orientation to supervisors and middle management who are somehow impacted by the intervention. Their cooperation and support can be critical to intervention effectiveness and success. </w:t>
      </w:r>
    </w:p>
    <w:p w14:paraId="7D043345" w14:textId="77777777" w:rsidR="00FE2FDC" w:rsidRPr="009C75C4" w:rsidRDefault="00FE2FDC" w:rsidP="00F645B5">
      <w:pPr>
        <w:numPr>
          <w:ilvl w:val="0"/>
          <w:numId w:val="15"/>
        </w:numPr>
        <w:spacing w:line="360" w:lineRule="auto"/>
        <w:jc w:val="both"/>
        <w:rPr>
          <w:rFonts w:asciiTheme="majorHAnsi" w:hAnsiTheme="majorHAnsi" w:cstheme="majorHAnsi"/>
        </w:rPr>
      </w:pPr>
      <w:r w:rsidRPr="009C75C4">
        <w:rPr>
          <w:rFonts w:asciiTheme="majorHAnsi" w:hAnsiTheme="majorHAnsi" w:cstheme="majorHAnsi"/>
        </w:rPr>
        <w:t>Share key dates and project milestones with the Design Team, so that the intervention can be promoted and the Design Team remains well informed about plans for the intervention. </w:t>
      </w:r>
    </w:p>
    <w:p w14:paraId="09604A86" w14:textId="77777777" w:rsidR="002773C7" w:rsidRPr="009C75C4" w:rsidRDefault="002773C7" w:rsidP="005203BC">
      <w:pPr>
        <w:spacing w:line="360" w:lineRule="auto"/>
        <w:jc w:val="both"/>
        <w:rPr>
          <w:rFonts w:asciiTheme="majorHAnsi" w:hAnsiTheme="majorHAnsi" w:cstheme="majorHAnsi"/>
        </w:rPr>
      </w:pPr>
    </w:p>
    <w:p w14:paraId="2E79BEE4" w14:textId="77777777" w:rsidR="00F5077A" w:rsidRPr="009C75C4" w:rsidRDefault="00F5077A" w:rsidP="005203BC">
      <w:pPr>
        <w:spacing w:line="360" w:lineRule="auto"/>
        <w:jc w:val="both"/>
        <w:rPr>
          <w:rFonts w:asciiTheme="majorHAnsi" w:hAnsiTheme="majorHAnsi" w:cstheme="majorHAnsi"/>
          <w:b/>
        </w:rPr>
      </w:pPr>
      <w:r w:rsidRPr="009C75C4">
        <w:rPr>
          <w:rFonts w:asciiTheme="majorHAnsi" w:hAnsiTheme="majorHAnsi" w:cstheme="majorHAnsi"/>
          <w:b/>
        </w:rPr>
        <w:t>Developing an Intervention</w:t>
      </w:r>
    </w:p>
    <w:p w14:paraId="7C948956" w14:textId="6989A0A0" w:rsidR="00F5077A" w:rsidRPr="009C75C4" w:rsidRDefault="00F5077A" w:rsidP="005203BC">
      <w:pPr>
        <w:spacing w:line="360" w:lineRule="auto"/>
        <w:jc w:val="both"/>
        <w:rPr>
          <w:rFonts w:asciiTheme="majorHAnsi" w:hAnsiTheme="majorHAnsi" w:cstheme="majorHAnsi"/>
        </w:rPr>
      </w:pPr>
      <w:r w:rsidRPr="009C75C4">
        <w:rPr>
          <w:rFonts w:asciiTheme="majorHAnsi" w:hAnsiTheme="majorHAnsi" w:cstheme="majorHAnsi"/>
          <w:b/>
          <w:bCs/>
        </w:rPr>
        <w:t xml:space="preserve">Identify the community problem/goal to be addressed and what needs to be </w:t>
      </w:r>
      <w:r w:rsidR="00631672" w:rsidRPr="009C75C4">
        <w:rPr>
          <w:rFonts w:asciiTheme="majorHAnsi" w:hAnsiTheme="majorHAnsi" w:cstheme="majorHAnsi"/>
          <w:b/>
          <w:bCs/>
        </w:rPr>
        <w:t>done.</w:t>
      </w:r>
      <w:r w:rsidR="00631672" w:rsidRPr="009C75C4">
        <w:rPr>
          <w:rFonts w:asciiTheme="majorHAnsi" w:hAnsiTheme="majorHAnsi" w:cstheme="majorHAnsi"/>
        </w:rPr>
        <w:t xml:space="preserve"> Include</w:t>
      </w:r>
      <w:r w:rsidR="008703E7" w:rsidRPr="009C75C4">
        <w:rPr>
          <w:rFonts w:asciiTheme="majorHAnsi" w:hAnsiTheme="majorHAnsi" w:cstheme="majorHAnsi"/>
        </w:rPr>
        <w:t>:</w:t>
      </w:r>
    </w:p>
    <w:p w14:paraId="69659376" w14:textId="77777777" w:rsidR="00F5077A" w:rsidRPr="009C75C4" w:rsidRDefault="00F5077A" w:rsidP="00F645B5">
      <w:pPr>
        <w:numPr>
          <w:ilvl w:val="0"/>
          <w:numId w:val="16"/>
        </w:numPr>
        <w:spacing w:line="360" w:lineRule="auto"/>
        <w:jc w:val="both"/>
        <w:rPr>
          <w:rFonts w:asciiTheme="majorHAnsi" w:hAnsiTheme="majorHAnsi" w:cstheme="majorHAnsi"/>
        </w:rPr>
      </w:pPr>
      <w:r w:rsidRPr="009C75C4">
        <w:rPr>
          <w:rFonts w:asciiTheme="majorHAnsi" w:hAnsiTheme="majorHAnsi" w:cstheme="majorHAnsi"/>
        </w:rPr>
        <w:t>Statement of the community problem/goal to be addressed</w:t>
      </w:r>
    </w:p>
    <w:p w14:paraId="78D7135E" w14:textId="77777777" w:rsidR="00F5077A" w:rsidRPr="009C75C4" w:rsidRDefault="00F5077A" w:rsidP="00F645B5">
      <w:pPr>
        <w:numPr>
          <w:ilvl w:val="0"/>
          <w:numId w:val="16"/>
        </w:numPr>
        <w:spacing w:line="360" w:lineRule="auto"/>
        <w:jc w:val="both"/>
        <w:rPr>
          <w:rFonts w:asciiTheme="majorHAnsi" w:hAnsiTheme="majorHAnsi" w:cstheme="majorHAnsi"/>
        </w:rPr>
      </w:pPr>
      <w:r w:rsidRPr="009C75C4">
        <w:rPr>
          <w:rFonts w:asciiTheme="majorHAnsi" w:hAnsiTheme="majorHAnsi" w:cstheme="majorHAnsi"/>
        </w:rPr>
        <w:t>Specific behaviors of whom that need to change</w:t>
      </w:r>
    </w:p>
    <w:p w14:paraId="6E0F06DD" w14:textId="77777777" w:rsidR="00F5077A" w:rsidRPr="009C75C4" w:rsidRDefault="00F5077A" w:rsidP="00F645B5">
      <w:pPr>
        <w:numPr>
          <w:ilvl w:val="0"/>
          <w:numId w:val="16"/>
        </w:numPr>
        <w:spacing w:line="360" w:lineRule="auto"/>
        <w:jc w:val="both"/>
        <w:rPr>
          <w:rFonts w:asciiTheme="majorHAnsi" w:hAnsiTheme="majorHAnsi" w:cstheme="majorHAnsi"/>
        </w:rPr>
      </w:pPr>
      <w:r w:rsidRPr="009C75C4">
        <w:rPr>
          <w:rFonts w:asciiTheme="majorHAnsi" w:hAnsiTheme="majorHAnsi" w:cstheme="majorHAnsi"/>
        </w:rPr>
        <w:t>Improvements in community-level outcomes that should result</w:t>
      </w:r>
    </w:p>
    <w:p w14:paraId="330AFE75" w14:textId="4BB3671F" w:rsidR="00F5077A" w:rsidRPr="009C75C4" w:rsidRDefault="00F5077A" w:rsidP="005203BC">
      <w:pPr>
        <w:spacing w:line="360" w:lineRule="auto"/>
        <w:jc w:val="both"/>
        <w:rPr>
          <w:rFonts w:asciiTheme="majorHAnsi" w:hAnsiTheme="majorHAnsi" w:cstheme="majorHAnsi"/>
        </w:rPr>
      </w:pPr>
      <w:r w:rsidRPr="009C75C4">
        <w:rPr>
          <w:rFonts w:asciiTheme="majorHAnsi" w:hAnsiTheme="majorHAnsi" w:cstheme="majorHAnsi"/>
          <w:b/>
          <w:bCs/>
        </w:rPr>
        <w:t>Assess the level of the problem or goal.</w:t>
      </w:r>
      <w:r w:rsidRPr="009C75C4">
        <w:rPr>
          <w:rFonts w:asciiTheme="majorHAnsi" w:hAnsiTheme="majorHAnsi" w:cstheme="majorHAnsi"/>
        </w:rPr>
        <w:t> So</w:t>
      </w:r>
      <w:r w:rsidR="008703E7" w:rsidRPr="009C75C4">
        <w:rPr>
          <w:rFonts w:asciiTheme="majorHAnsi" w:hAnsiTheme="majorHAnsi" w:cstheme="majorHAnsi"/>
        </w:rPr>
        <w:t>me types of assessment include:</w:t>
      </w:r>
    </w:p>
    <w:p w14:paraId="47D0A3C6" w14:textId="77777777" w:rsidR="00F5077A" w:rsidRPr="009C75C4" w:rsidRDefault="00F5077A" w:rsidP="00F645B5">
      <w:pPr>
        <w:numPr>
          <w:ilvl w:val="0"/>
          <w:numId w:val="17"/>
        </w:numPr>
        <w:spacing w:line="360" w:lineRule="auto"/>
        <w:jc w:val="both"/>
        <w:rPr>
          <w:rFonts w:asciiTheme="majorHAnsi" w:hAnsiTheme="majorHAnsi" w:cstheme="majorHAnsi"/>
        </w:rPr>
      </w:pPr>
      <w:r w:rsidRPr="009C75C4">
        <w:rPr>
          <w:rFonts w:asciiTheme="majorHAnsi" w:hAnsiTheme="majorHAnsi" w:cstheme="majorHAnsi"/>
        </w:rPr>
        <w:t>Direct observation of the problem or goal</w:t>
      </w:r>
    </w:p>
    <w:p w14:paraId="2A27B188" w14:textId="77777777" w:rsidR="00F5077A" w:rsidRPr="009C75C4" w:rsidRDefault="00F5077A" w:rsidP="00F645B5">
      <w:pPr>
        <w:numPr>
          <w:ilvl w:val="0"/>
          <w:numId w:val="17"/>
        </w:numPr>
        <w:spacing w:line="360" w:lineRule="auto"/>
        <w:jc w:val="both"/>
        <w:rPr>
          <w:rFonts w:asciiTheme="majorHAnsi" w:hAnsiTheme="majorHAnsi" w:cstheme="majorHAnsi"/>
        </w:rPr>
      </w:pPr>
      <w:r w:rsidRPr="009C75C4">
        <w:rPr>
          <w:rFonts w:asciiTheme="majorHAnsi" w:hAnsiTheme="majorHAnsi" w:cstheme="majorHAnsi"/>
        </w:rPr>
        <w:t>Conducting behavioral surveys</w:t>
      </w:r>
    </w:p>
    <w:p w14:paraId="4FD276A3" w14:textId="77777777" w:rsidR="00F5077A" w:rsidRPr="009C75C4" w:rsidRDefault="00F5077A" w:rsidP="00F645B5">
      <w:pPr>
        <w:numPr>
          <w:ilvl w:val="0"/>
          <w:numId w:val="17"/>
        </w:numPr>
        <w:spacing w:line="360" w:lineRule="auto"/>
        <w:jc w:val="both"/>
        <w:rPr>
          <w:rFonts w:asciiTheme="majorHAnsi" w:hAnsiTheme="majorHAnsi" w:cstheme="majorHAnsi"/>
        </w:rPr>
      </w:pPr>
      <w:r w:rsidRPr="009C75C4">
        <w:rPr>
          <w:rFonts w:asciiTheme="majorHAnsi" w:hAnsiTheme="majorHAnsi" w:cstheme="majorHAnsi"/>
        </w:rPr>
        <w:t>Interviewing key people in the community</w:t>
      </w:r>
    </w:p>
    <w:p w14:paraId="581E28F3" w14:textId="77777777" w:rsidR="00F5077A" w:rsidRPr="009C75C4" w:rsidRDefault="00F5077A" w:rsidP="00F645B5">
      <w:pPr>
        <w:numPr>
          <w:ilvl w:val="0"/>
          <w:numId w:val="17"/>
        </w:numPr>
        <w:spacing w:line="360" w:lineRule="auto"/>
        <w:jc w:val="both"/>
        <w:rPr>
          <w:rFonts w:asciiTheme="majorHAnsi" w:hAnsiTheme="majorHAnsi" w:cstheme="majorHAnsi"/>
        </w:rPr>
      </w:pPr>
      <w:r w:rsidRPr="009C75C4">
        <w:rPr>
          <w:rFonts w:asciiTheme="majorHAnsi" w:hAnsiTheme="majorHAnsi" w:cstheme="majorHAnsi"/>
        </w:rPr>
        <w:t>Reviewing archival or existing records</w:t>
      </w:r>
    </w:p>
    <w:p w14:paraId="0D5304AB" w14:textId="43A00AF7" w:rsidR="00F5077A" w:rsidRPr="009C75C4" w:rsidRDefault="00F5077A" w:rsidP="005203BC">
      <w:pPr>
        <w:spacing w:line="360" w:lineRule="auto"/>
        <w:jc w:val="both"/>
        <w:rPr>
          <w:rFonts w:asciiTheme="majorHAnsi" w:hAnsiTheme="majorHAnsi" w:cstheme="majorHAnsi"/>
        </w:rPr>
      </w:pPr>
      <w:r w:rsidRPr="009C75C4">
        <w:rPr>
          <w:rFonts w:asciiTheme="majorHAnsi" w:hAnsiTheme="majorHAnsi" w:cstheme="majorHAnsi"/>
          <w:b/>
          <w:bCs/>
        </w:rPr>
        <w:t xml:space="preserve">Describe the prioritized groups to benefit and those implementing the </w:t>
      </w:r>
      <w:r w:rsidR="00631672" w:rsidRPr="009C75C4">
        <w:rPr>
          <w:rFonts w:asciiTheme="majorHAnsi" w:hAnsiTheme="majorHAnsi" w:cstheme="majorHAnsi"/>
          <w:b/>
          <w:bCs/>
        </w:rPr>
        <w:t>intervention.</w:t>
      </w:r>
      <w:r w:rsidR="00631672" w:rsidRPr="009C75C4">
        <w:rPr>
          <w:rFonts w:asciiTheme="majorHAnsi" w:hAnsiTheme="majorHAnsi" w:cstheme="majorHAnsi"/>
        </w:rPr>
        <w:t xml:space="preserve"> Include</w:t>
      </w:r>
      <w:r w:rsidR="008703E7" w:rsidRPr="009C75C4">
        <w:rPr>
          <w:rFonts w:asciiTheme="majorHAnsi" w:hAnsiTheme="majorHAnsi" w:cstheme="majorHAnsi"/>
        </w:rPr>
        <w:t>:</w:t>
      </w:r>
    </w:p>
    <w:p w14:paraId="44E6BED5" w14:textId="77777777" w:rsidR="00F5077A" w:rsidRPr="009C75C4" w:rsidRDefault="00F5077A" w:rsidP="00F645B5">
      <w:pPr>
        <w:numPr>
          <w:ilvl w:val="0"/>
          <w:numId w:val="18"/>
        </w:numPr>
        <w:spacing w:line="360" w:lineRule="auto"/>
        <w:jc w:val="both"/>
        <w:rPr>
          <w:rFonts w:asciiTheme="majorHAnsi" w:hAnsiTheme="majorHAnsi" w:cstheme="majorHAnsi"/>
        </w:rPr>
      </w:pPr>
      <w:r w:rsidRPr="009C75C4">
        <w:rPr>
          <w:rFonts w:asciiTheme="majorHAnsi" w:hAnsiTheme="majorHAnsi" w:cstheme="majorHAnsi"/>
        </w:rPr>
        <w:t>Targets of change or prioritized groups for whom behaviors or outcomes should change</w:t>
      </w:r>
    </w:p>
    <w:p w14:paraId="6333B962" w14:textId="77777777" w:rsidR="00F5077A" w:rsidRPr="009C75C4" w:rsidRDefault="00F5077A" w:rsidP="00F645B5">
      <w:pPr>
        <w:numPr>
          <w:ilvl w:val="0"/>
          <w:numId w:val="18"/>
        </w:numPr>
        <w:spacing w:line="360" w:lineRule="auto"/>
        <w:jc w:val="both"/>
        <w:rPr>
          <w:rFonts w:asciiTheme="majorHAnsi" w:hAnsiTheme="majorHAnsi" w:cstheme="majorHAnsi"/>
        </w:rPr>
      </w:pPr>
      <w:r w:rsidRPr="009C75C4">
        <w:rPr>
          <w:rFonts w:asciiTheme="majorHAnsi" w:hAnsiTheme="majorHAnsi" w:cstheme="majorHAnsi"/>
        </w:rPr>
        <w:t>Agents of change or those implementing the intervention</w:t>
      </w:r>
    </w:p>
    <w:p w14:paraId="67AC75BA" w14:textId="77777777" w:rsidR="008703E7" w:rsidRPr="009C75C4" w:rsidRDefault="008703E7">
      <w:pPr>
        <w:spacing w:after="160" w:line="259" w:lineRule="auto"/>
        <w:rPr>
          <w:rFonts w:asciiTheme="majorHAnsi" w:hAnsiTheme="majorHAnsi" w:cstheme="majorHAnsi"/>
          <w:b/>
          <w:bCs/>
        </w:rPr>
      </w:pPr>
      <w:r w:rsidRPr="009C75C4">
        <w:rPr>
          <w:rFonts w:asciiTheme="majorHAnsi" w:hAnsiTheme="majorHAnsi" w:cstheme="majorHAnsi"/>
          <w:b/>
          <w:bCs/>
        </w:rPr>
        <w:br w:type="page"/>
      </w:r>
    </w:p>
    <w:p w14:paraId="6EEFDB06" w14:textId="0979D08F" w:rsidR="00F5077A" w:rsidRPr="009C75C4" w:rsidRDefault="00F5077A" w:rsidP="005203BC">
      <w:pPr>
        <w:spacing w:line="360" w:lineRule="auto"/>
        <w:jc w:val="both"/>
        <w:rPr>
          <w:rFonts w:asciiTheme="majorHAnsi" w:hAnsiTheme="majorHAnsi" w:cstheme="majorHAnsi"/>
        </w:rPr>
      </w:pPr>
      <w:r w:rsidRPr="009C75C4">
        <w:rPr>
          <w:rFonts w:asciiTheme="majorHAnsi" w:hAnsiTheme="majorHAnsi" w:cstheme="majorHAnsi"/>
          <w:b/>
          <w:bCs/>
        </w:rPr>
        <w:lastRenderedPageBreak/>
        <w:t>Indicate how you will obtain clients' input, identifying and analyzing problems and goals to be addressed by the intervention.</w:t>
      </w:r>
      <w:r w:rsidRPr="009C75C4">
        <w:rPr>
          <w:rFonts w:asciiTheme="majorHAnsi" w:hAnsiTheme="majorHAnsi" w:cstheme="majorHAnsi"/>
        </w:rPr>
        <w:t> Consider how you will use:</w:t>
      </w:r>
    </w:p>
    <w:p w14:paraId="02B27A8E" w14:textId="77777777" w:rsidR="00F5077A" w:rsidRPr="009C75C4" w:rsidRDefault="00F5077A" w:rsidP="00F645B5">
      <w:pPr>
        <w:numPr>
          <w:ilvl w:val="0"/>
          <w:numId w:val="19"/>
        </w:numPr>
        <w:spacing w:line="360" w:lineRule="auto"/>
        <w:jc w:val="both"/>
        <w:rPr>
          <w:rFonts w:asciiTheme="majorHAnsi" w:hAnsiTheme="majorHAnsi" w:cstheme="majorHAnsi"/>
        </w:rPr>
      </w:pPr>
      <w:r w:rsidRPr="009C75C4">
        <w:rPr>
          <w:rFonts w:asciiTheme="majorHAnsi" w:hAnsiTheme="majorHAnsi" w:cstheme="majorHAnsi"/>
        </w:rPr>
        <w:t>Personal contacts - Who will you speak with about what?</w:t>
      </w:r>
    </w:p>
    <w:p w14:paraId="1414595A" w14:textId="77777777" w:rsidR="00F5077A" w:rsidRPr="009C75C4" w:rsidRDefault="00F5077A" w:rsidP="00F645B5">
      <w:pPr>
        <w:numPr>
          <w:ilvl w:val="0"/>
          <w:numId w:val="19"/>
        </w:numPr>
        <w:spacing w:line="360" w:lineRule="auto"/>
        <w:jc w:val="both"/>
        <w:rPr>
          <w:rFonts w:asciiTheme="majorHAnsi" w:hAnsiTheme="majorHAnsi" w:cstheme="majorHAnsi"/>
        </w:rPr>
      </w:pPr>
      <w:r w:rsidRPr="009C75C4">
        <w:rPr>
          <w:rFonts w:asciiTheme="majorHAnsi" w:hAnsiTheme="majorHAnsi" w:cstheme="majorHAnsi"/>
        </w:rPr>
        <w:t>Interviews - What questions will you ask of whom about the problem or goal and possible interventions?</w:t>
      </w:r>
    </w:p>
    <w:p w14:paraId="6BB49B46" w14:textId="77777777" w:rsidR="00F5077A" w:rsidRPr="009C75C4" w:rsidRDefault="00F5077A" w:rsidP="00F645B5">
      <w:pPr>
        <w:numPr>
          <w:ilvl w:val="0"/>
          <w:numId w:val="19"/>
        </w:numPr>
        <w:spacing w:line="360" w:lineRule="auto"/>
        <w:jc w:val="both"/>
        <w:rPr>
          <w:rFonts w:asciiTheme="majorHAnsi" w:hAnsiTheme="majorHAnsi" w:cstheme="majorHAnsi"/>
        </w:rPr>
      </w:pPr>
      <w:r w:rsidRPr="009C75C4">
        <w:rPr>
          <w:rFonts w:asciiTheme="majorHAnsi" w:hAnsiTheme="majorHAnsi" w:cstheme="majorHAnsi"/>
        </w:rPr>
        <w:t>Focus groups - From what groups will you seek what kinds of information?</w:t>
      </w:r>
    </w:p>
    <w:p w14:paraId="0AB5CB83" w14:textId="77777777" w:rsidR="00F5077A" w:rsidRPr="009C75C4" w:rsidRDefault="00F5077A" w:rsidP="00F645B5">
      <w:pPr>
        <w:numPr>
          <w:ilvl w:val="0"/>
          <w:numId w:val="19"/>
        </w:numPr>
        <w:spacing w:line="360" w:lineRule="auto"/>
        <w:jc w:val="both"/>
        <w:rPr>
          <w:rFonts w:asciiTheme="majorHAnsi" w:hAnsiTheme="majorHAnsi" w:cstheme="majorHAnsi"/>
        </w:rPr>
      </w:pPr>
      <w:r w:rsidRPr="009C75C4">
        <w:rPr>
          <w:rFonts w:asciiTheme="majorHAnsi" w:hAnsiTheme="majorHAnsi" w:cstheme="majorHAnsi"/>
        </w:rPr>
        <w:t>Community forums - What public situations would present an opportunity for you to discuss the problem or goal, and how will you use the opportunity?</w:t>
      </w:r>
    </w:p>
    <w:p w14:paraId="7B4D1676" w14:textId="77777777" w:rsidR="00F5077A" w:rsidRPr="009C75C4" w:rsidRDefault="00F5077A" w:rsidP="00F645B5">
      <w:pPr>
        <w:numPr>
          <w:ilvl w:val="0"/>
          <w:numId w:val="19"/>
        </w:numPr>
        <w:spacing w:line="360" w:lineRule="auto"/>
        <w:jc w:val="both"/>
        <w:rPr>
          <w:rFonts w:asciiTheme="majorHAnsi" w:hAnsiTheme="majorHAnsi" w:cstheme="majorHAnsi"/>
        </w:rPr>
      </w:pPr>
      <w:r w:rsidRPr="009C75C4">
        <w:rPr>
          <w:rFonts w:asciiTheme="majorHAnsi" w:hAnsiTheme="majorHAnsi" w:cstheme="majorHAnsi"/>
        </w:rPr>
        <w:t>Concerns surveys - What questions of whom will you ask about the problem or goal and potential solutions?</w:t>
      </w:r>
    </w:p>
    <w:p w14:paraId="1ACF604B" w14:textId="18695F95" w:rsidR="00F5077A" w:rsidRPr="009C75C4" w:rsidRDefault="00F5077A" w:rsidP="005203BC">
      <w:pPr>
        <w:spacing w:line="360" w:lineRule="auto"/>
        <w:jc w:val="both"/>
        <w:rPr>
          <w:rFonts w:asciiTheme="majorHAnsi" w:hAnsiTheme="majorHAnsi" w:cstheme="majorHAnsi"/>
        </w:rPr>
      </w:pPr>
      <w:r w:rsidRPr="009C75C4">
        <w:rPr>
          <w:rFonts w:asciiTheme="majorHAnsi" w:hAnsiTheme="majorHAnsi" w:cstheme="majorHAnsi"/>
          <w:b/>
          <w:bCs/>
        </w:rPr>
        <w:t>Analyze the problem or goal to be addressed by the intervention.</w:t>
      </w:r>
      <w:r w:rsidR="008703E7" w:rsidRPr="009C75C4">
        <w:rPr>
          <w:rFonts w:asciiTheme="majorHAnsi" w:hAnsiTheme="majorHAnsi" w:cstheme="majorHAnsi"/>
        </w:rPr>
        <w:t> Use client input to specify:</w:t>
      </w:r>
    </w:p>
    <w:p w14:paraId="20ADEB8C" w14:textId="77777777" w:rsidR="00F5077A" w:rsidRPr="009C75C4" w:rsidRDefault="00F5077A" w:rsidP="00F645B5">
      <w:pPr>
        <w:numPr>
          <w:ilvl w:val="0"/>
          <w:numId w:val="20"/>
        </w:numPr>
        <w:spacing w:line="360" w:lineRule="auto"/>
        <w:jc w:val="both"/>
        <w:rPr>
          <w:rFonts w:asciiTheme="majorHAnsi" w:hAnsiTheme="majorHAnsi" w:cstheme="majorHAnsi"/>
        </w:rPr>
      </w:pPr>
      <w:r w:rsidRPr="009C75C4">
        <w:rPr>
          <w:rFonts w:asciiTheme="majorHAnsi" w:hAnsiTheme="majorHAnsi" w:cstheme="majorHAnsi"/>
        </w:rPr>
        <w:t>Those for whom the current situation is a problem. Who is affected by the issue, problem, or goal?</w:t>
      </w:r>
    </w:p>
    <w:p w14:paraId="4B322C94" w14:textId="77777777" w:rsidR="00F5077A" w:rsidRPr="009C75C4" w:rsidRDefault="00F5077A" w:rsidP="00F645B5">
      <w:pPr>
        <w:numPr>
          <w:ilvl w:val="0"/>
          <w:numId w:val="20"/>
        </w:numPr>
        <w:spacing w:line="360" w:lineRule="auto"/>
        <w:jc w:val="both"/>
        <w:rPr>
          <w:rFonts w:asciiTheme="majorHAnsi" w:hAnsiTheme="majorHAnsi" w:cstheme="majorHAnsi"/>
        </w:rPr>
      </w:pPr>
      <w:r w:rsidRPr="009C75C4">
        <w:rPr>
          <w:rFonts w:asciiTheme="majorHAnsi" w:hAnsiTheme="majorHAnsi" w:cstheme="majorHAnsi"/>
        </w:rPr>
        <w:t>The negative (positive) consequences for those directly affected and the broader community. What effect does the problem or issue have on the lives of those affected?</w:t>
      </w:r>
    </w:p>
    <w:p w14:paraId="5EE517FC" w14:textId="77777777" w:rsidR="00F5077A" w:rsidRPr="009C75C4" w:rsidRDefault="00F5077A" w:rsidP="00F645B5">
      <w:pPr>
        <w:numPr>
          <w:ilvl w:val="0"/>
          <w:numId w:val="20"/>
        </w:numPr>
        <w:spacing w:line="360" w:lineRule="auto"/>
        <w:jc w:val="both"/>
        <w:rPr>
          <w:rFonts w:asciiTheme="majorHAnsi" w:hAnsiTheme="majorHAnsi" w:cstheme="majorHAnsi"/>
        </w:rPr>
      </w:pPr>
      <w:r w:rsidRPr="009C75C4">
        <w:rPr>
          <w:rFonts w:asciiTheme="majorHAnsi" w:hAnsiTheme="majorHAnsi" w:cstheme="majorHAnsi"/>
        </w:rPr>
        <w:t>Personal and environmental factors to be influenced (i.e., people's experience and history; knowledge and skills; barriers and opportunities; social support and caring relationships; living conditions that put them at risk for or protect them from experiencing certain problems).</w:t>
      </w:r>
    </w:p>
    <w:p w14:paraId="15D5FFCF" w14:textId="77777777" w:rsidR="00F5077A" w:rsidRPr="009C75C4" w:rsidRDefault="00F5077A" w:rsidP="00F645B5">
      <w:pPr>
        <w:numPr>
          <w:ilvl w:val="0"/>
          <w:numId w:val="20"/>
        </w:numPr>
        <w:spacing w:line="360" w:lineRule="auto"/>
        <w:jc w:val="both"/>
        <w:rPr>
          <w:rFonts w:asciiTheme="majorHAnsi" w:hAnsiTheme="majorHAnsi" w:cstheme="majorHAnsi"/>
        </w:rPr>
      </w:pPr>
      <w:r w:rsidRPr="009C75C4">
        <w:rPr>
          <w:rFonts w:asciiTheme="majorHAnsi" w:hAnsiTheme="majorHAnsi" w:cstheme="majorHAnsi"/>
        </w:rPr>
        <w:t>The behavior or lack of behavior that causes or maintains the problem. What behaviors of whom would need to change for the problem (or goal) to be eliminated (addressed).</w:t>
      </w:r>
    </w:p>
    <w:p w14:paraId="4DC352D5" w14:textId="77777777" w:rsidR="00F5077A" w:rsidRPr="009C75C4" w:rsidRDefault="00F5077A" w:rsidP="00F645B5">
      <w:pPr>
        <w:numPr>
          <w:ilvl w:val="0"/>
          <w:numId w:val="20"/>
        </w:numPr>
        <w:spacing w:line="360" w:lineRule="auto"/>
        <w:jc w:val="both"/>
        <w:rPr>
          <w:rFonts w:asciiTheme="majorHAnsi" w:hAnsiTheme="majorHAnsi" w:cstheme="majorHAnsi"/>
        </w:rPr>
      </w:pPr>
      <w:r w:rsidRPr="009C75C4">
        <w:rPr>
          <w:rFonts w:asciiTheme="majorHAnsi" w:hAnsiTheme="majorHAnsi" w:cstheme="majorHAnsi"/>
        </w:rPr>
        <w:t>Who benefits and how from the situation staying the same (economically, politically).</w:t>
      </w:r>
    </w:p>
    <w:p w14:paraId="594D9CC7" w14:textId="77777777" w:rsidR="00F5077A" w:rsidRPr="009C75C4" w:rsidRDefault="00F5077A" w:rsidP="00F645B5">
      <w:pPr>
        <w:numPr>
          <w:ilvl w:val="0"/>
          <w:numId w:val="20"/>
        </w:numPr>
        <w:spacing w:line="360" w:lineRule="auto"/>
        <w:jc w:val="both"/>
        <w:rPr>
          <w:rFonts w:asciiTheme="majorHAnsi" w:hAnsiTheme="majorHAnsi" w:cstheme="majorHAnsi"/>
        </w:rPr>
      </w:pPr>
      <w:r w:rsidRPr="009C75C4">
        <w:rPr>
          <w:rFonts w:asciiTheme="majorHAnsi" w:hAnsiTheme="majorHAnsi" w:cstheme="majorHAnsi"/>
        </w:rPr>
        <w:t>The conditions that need to change for the issue to be resolved (e.g., skills, opportunities, financial resources, trusting relationships).</w:t>
      </w:r>
    </w:p>
    <w:p w14:paraId="1184719C" w14:textId="77777777" w:rsidR="00F5077A" w:rsidRPr="009C75C4" w:rsidRDefault="00F5077A" w:rsidP="00F645B5">
      <w:pPr>
        <w:numPr>
          <w:ilvl w:val="0"/>
          <w:numId w:val="20"/>
        </w:numPr>
        <w:spacing w:line="360" w:lineRule="auto"/>
        <w:jc w:val="both"/>
        <w:rPr>
          <w:rFonts w:asciiTheme="majorHAnsi" w:hAnsiTheme="majorHAnsi" w:cstheme="majorHAnsi"/>
        </w:rPr>
      </w:pPr>
      <w:r w:rsidRPr="009C75C4">
        <w:rPr>
          <w:rFonts w:asciiTheme="majorHAnsi" w:hAnsiTheme="majorHAnsi" w:cstheme="majorHAnsi"/>
        </w:rPr>
        <w:t>The appropriate level at which the problem or goal should be addressed (e.g., by individuals, families, neighborhoods, city or county government), and whether the organization has the capacity to influence such changes).</w:t>
      </w:r>
    </w:p>
    <w:p w14:paraId="27661406" w14:textId="77777777" w:rsidR="008703E7" w:rsidRPr="009C75C4" w:rsidRDefault="008703E7">
      <w:pPr>
        <w:spacing w:after="160" w:line="259" w:lineRule="auto"/>
        <w:rPr>
          <w:rFonts w:asciiTheme="majorHAnsi" w:hAnsiTheme="majorHAnsi" w:cstheme="majorHAnsi"/>
          <w:b/>
          <w:bCs/>
        </w:rPr>
      </w:pPr>
      <w:r w:rsidRPr="009C75C4">
        <w:rPr>
          <w:rFonts w:asciiTheme="majorHAnsi" w:hAnsiTheme="majorHAnsi" w:cstheme="majorHAnsi"/>
          <w:b/>
          <w:bCs/>
        </w:rPr>
        <w:br w:type="page"/>
      </w:r>
    </w:p>
    <w:p w14:paraId="214729BC" w14:textId="2CBBDBF0" w:rsidR="00F5077A" w:rsidRPr="009C75C4" w:rsidRDefault="00F5077A" w:rsidP="005203BC">
      <w:pPr>
        <w:spacing w:line="360" w:lineRule="auto"/>
        <w:jc w:val="both"/>
        <w:rPr>
          <w:rFonts w:asciiTheme="majorHAnsi" w:hAnsiTheme="majorHAnsi" w:cstheme="majorHAnsi"/>
        </w:rPr>
      </w:pPr>
      <w:r w:rsidRPr="009C75C4">
        <w:rPr>
          <w:rFonts w:asciiTheme="majorHAnsi" w:hAnsiTheme="majorHAnsi" w:cstheme="majorHAnsi"/>
          <w:b/>
          <w:bCs/>
        </w:rPr>
        <w:lastRenderedPageBreak/>
        <w:t>Set goals and objectives for what "success" would look like.</w:t>
      </w:r>
      <w:r w:rsidRPr="009C75C4">
        <w:rPr>
          <w:rFonts w:asciiTheme="majorHAnsi" w:hAnsiTheme="majorHAnsi" w:cstheme="majorHAnsi"/>
        </w:rPr>
        <w:t> Include:</w:t>
      </w:r>
    </w:p>
    <w:p w14:paraId="4218E764" w14:textId="77777777" w:rsidR="00F5077A" w:rsidRPr="009C75C4" w:rsidRDefault="00F5077A" w:rsidP="00F645B5">
      <w:pPr>
        <w:numPr>
          <w:ilvl w:val="0"/>
          <w:numId w:val="21"/>
        </w:numPr>
        <w:spacing w:line="360" w:lineRule="auto"/>
        <w:jc w:val="both"/>
        <w:rPr>
          <w:rFonts w:asciiTheme="majorHAnsi" w:hAnsiTheme="majorHAnsi" w:cstheme="majorHAnsi"/>
        </w:rPr>
      </w:pPr>
      <w:r w:rsidRPr="009C75C4">
        <w:rPr>
          <w:rFonts w:asciiTheme="majorHAnsi" w:hAnsiTheme="majorHAnsi" w:cstheme="majorHAnsi"/>
        </w:rPr>
        <w:t>A description of what success would look like. How will the community or group be different if the intervention is successful?</w:t>
      </w:r>
    </w:p>
    <w:p w14:paraId="5071B5DA" w14:textId="77777777" w:rsidR="00F5077A" w:rsidRPr="009C75C4" w:rsidRDefault="00F5077A" w:rsidP="00F645B5">
      <w:pPr>
        <w:numPr>
          <w:ilvl w:val="0"/>
          <w:numId w:val="21"/>
        </w:numPr>
        <w:spacing w:line="360" w:lineRule="auto"/>
        <w:jc w:val="both"/>
        <w:rPr>
          <w:rFonts w:asciiTheme="majorHAnsi" w:hAnsiTheme="majorHAnsi" w:cstheme="majorHAnsi"/>
        </w:rPr>
      </w:pPr>
      <w:r w:rsidRPr="009C75C4">
        <w:rPr>
          <w:rFonts w:asciiTheme="majorHAnsi" w:hAnsiTheme="majorHAnsi" w:cstheme="majorHAnsi"/>
        </w:rPr>
        <w:t>Those goals the intervention is targeted to accomplish. How will you know if your intervention is successful?</w:t>
      </w:r>
    </w:p>
    <w:p w14:paraId="355A53D2" w14:textId="77777777" w:rsidR="00F5077A" w:rsidRPr="009C75C4" w:rsidRDefault="00F5077A" w:rsidP="00F645B5">
      <w:pPr>
        <w:numPr>
          <w:ilvl w:val="0"/>
          <w:numId w:val="21"/>
        </w:numPr>
        <w:spacing w:line="360" w:lineRule="auto"/>
        <w:jc w:val="both"/>
        <w:rPr>
          <w:rFonts w:asciiTheme="majorHAnsi" w:hAnsiTheme="majorHAnsi" w:cstheme="majorHAnsi"/>
        </w:rPr>
      </w:pPr>
      <w:r w:rsidRPr="009C75C4">
        <w:rPr>
          <w:rFonts w:asciiTheme="majorHAnsi" w:hAnsiTheme="majorHAnsi" w:cstheme="majorHAnsi"/>
        </w:rPr>
        <w:t>The specific objectives the intervention will achieve. What will change by how much and by when?</w:t>
      </w:r>
    </w:p>
    <w:p w14:paraId="7E83EF75" w14:textId="40252B6A" w:rsidR="009E26DC" w:rsidRPr="009C75C4" w:rsidRDefault="009E26DC" w:rsidP="005203BC">
      <w:pPr>
        <w:tabs>
          <w:tab w:val="left" w:pos="1101"/>
        </w:tabs>
        <w:spacing w:line="360" w:lineRule="auto"/>
        <w:jc w:val="both"/>
        <w:rPr>
          <w:rFonts w:asciiTheme="majorHAnsi" w:hAnsiTheme="majorHAnsi" w:cstheme="majorHAnsi"/>
        </w:rPr>
      </w:pPr>
    </w:p>
    <w:tbl>
      <w:tblPr>
        <w:tblStyle w:val="TableGrid"/>
        <w:tblW w:w="0" w:type="auto"/>
        <w:tblLook w:val="04A0" w:firstRow="1" w:lastRow="0" w:firstColumn="1" w:lastColumn="0" w:noHBand="0" w:noVBand="1"/>
      </w:tblPr>
      <w:tblGrid>
        <w:gridCol w:w="9350"/>
      </w:tblGrid>
      <w:tr w:rsidR="00134A8E" w:rsidRPr="009C75C4" w14:paraId="7C54F8CC" w14:textId="77777777" w:rsidTr="00202D16">
        <w:tc>
          <w:tcPr>
            <w:tcW w:w="9350" w:type="dxa"/>
            <w:shd w:val="clear" w:color="auto" w:fill="9CC2E5" w:themeFill="accent1" w:themeFillTint="99"/>
          </w:tcPr>
          <w:p w14:paraId="4E17A655" w14:textId="77777777" w:rsidR="00134A8E" w:rsidRPr="009C75C4" w:rsidRDefault="00134A8E" w:rsidP="005203BC">
            <w:pPr>
              <w:spacing w:line="360" w:lineRule="auto"/>
              <w:jc w:val="both"/>
              <w:rPr>
                <w:rFonts w:asciiTheme="majorHAnsi" w:hAnsiTheme="majorHAnsi" w:cstheme="majorHAnsi"/>
              </w:rPr>
            </w:pPr>
            <w:r w:rsidRPr="009C75C4">
              <w:rPr>
                <w:rFonts w:asciiTheme="majorHAnsi" w:hAnsiTheme="majorHAnsi" w:cstheme="majorHAnsi"/>
                <w:noProof/>
              </w:rPr>
              <w:drawing>
                <wp:inline distT="0" distB="0" distL="0" distR="0" wp14:anchorId="5DCD658E" wp14:editId="2BBDD9C5">
                  <wp:extent cx="733425" cy="733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pic:spPr>
                      </pic:pic>
                    </a:graphicData>
                  </a:graphic>
                </wp:inline>
              </w:drawing>
            </w:r>
            <w:r w:rsidRPr="009C75C4">
              <w:rPr>
                <w:rFonts w:asciiTheme="majorHAnsi" w:hAnsiTheme="majorHAnsi" w:cstheme="majorHAnsi"/>
                <w:b/>
              </w:rPr>
              <w:t>TOPIC QUIZ</w:t>
            </w:r>
          </w:p>
        </w:tc>
      </w:tr>
      <w:tr w:rsidR="00134A8E" w:rsidRPr="009C75C4" w14:paraId="2E172947" w14:textId="77777777" w:rsidTr="00202D16">
        <w:tc>
          <w:tcPr>
            <w:tcW w:w="9350" w:type="dxa"/>
          </w:tcPr>
          <w:p w14:paraId="62D995DB" w14:textId="77777777" w:rsidR="00134A8E" w:rsidRPr="009C75C4" w:rsidRDefault="00134A8E" w:rsidP="005203BC">
            <w:pPr>
              <w:spacing w:line="360" w:lineRule="auto"/>
              <w:jc w:val="both"/>
              <w:rPr>
                <w:rFonts w:asciiTheme="majorHAnsi" w:hAnsiTheme="majorHAnsi" w:cstheme="majorHAnsi"/>
              </w:rPr>
            </w:pPr>
          </w:p>
          <w:p w14:paraId="5056D431" w14:textId="77777777" w:rsidR="00134A8E" w:rsidRPr="009C75C4" w:rsidRDefault="00622E97" w:rsidP="005203BC">
            <w:pPr>
              <w:pStyle w:val="ListParagraph"/>
              <w:numPr>
                <w:ilvl w:val="0"/>
                <w:numId w:val="3"/>
              </w:numPr>
              <w:spacing w:line="360" w:lineRule="auto"/>
              <w:jc w:val="both"/>
              <w:rPr>
                <w:rFonts w:asciiTheme="majorHAnsi" w:hAnsiTheme="majorHAnsi" w:cstheme="majorHAnsi"/>
              </w:rPr>
            </w:pPr>
            <w:r w:rsidRPr="009C75C4">
              <w:rPr>
                <w:rFonts w:asciiTheme="majorHAnsi" w:hAnsiTheme="majorHAnsi" w:cstheme="majorHAnsi"/>
              </w:rPr>
              <w:t>Learning intervention planning and coordination are clarified</w:t>
            </w:r>
          </w:p>
        </w:tc>
      </w:tr>
    </w:tbl>
    <w:p w14:paraId="49975B97" w14:textId="77777777" w:rsidR="002773C7" w:rsidRPr="009C75C4" w:rsidRDefault="002773C7" w:rsidP="005203BC">
      <w:pPr>
        <w:spacing w:line="360" w:lineRule="auto"/>
        <w:jc w:val="both"/>
        <w:rPr>
          <w:rFonts w:asciiTheme="majorHAnsi" w:hAnsiTheme="majorHAnsi" w:cstheme="majorHAnsi"/>
        </w:rPr>
      </w:pPr>
      <w:r w:rsidRPr="009C75C4">
        <w:rPr>
          <w:rFonts w:asciiTheme="majorHAnsi" w:hAnsiTheme="majorHAnsi" w:cstheme="majorHAnsi"/>
        </w:rPr>
        <w:br w:type="page"/>
      </w:r>
    </w:p>
    <w:p w14:paraId="4EA17EAE" w14:textId="77777777" w:rsidR="002773C7" w:rsidRPr="009C75C4" w:rsidRDefault="002773C7" w:rsidP="005203BC">
      <w:pPr>
        <w:tabs>
          <w:tab w:val="left" w:pos="5387"/>
        </w:tabs>
        <w:spacing w:line="360" w:lineRule="auto"/>
        <w:jc w:val="both"/>
        <w:rPr>
          <w:rFonts w:asciiTheme="majorHAnsi" w:eastAsia="Times New Roman" w:hAnsiTheme="majorHAnsi" w:cstheme="majorHAnsi"/>
          <w:b/>
        </w:rPr>
      </w:pPr>
    </w:p>
    <w:p w14:paraId="2485B659" w14:textId="77777777" w:rsidR="002773C7" w:rsidRPr="009C75C4" w:rsidRDefault="002773C7" w:rsidP="005203BC">
      <w:pPr>
        <w:tabs>
          <w:tab w:val="left" w:pos="5387"/>
        </w:tabs>
        <w:spacing w:line="360" w:lineRule="auto"/>
        <w:jc w:val="both"/>
        <w:rPr>
          <w:rFonts w:asciiTheme="majorHAnsi" w:eastAsia="Times New Roman" w:hAnsiTheme="majorHAnsi" w:cstheme="majorHAnsi"/>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9C75C4" w14:paraId="03CBEE46" w14:textId="77777777" w:rsidTr="00202D16">
        <w:tc>
          <w:tcPr>
            <w:tcW w:w="9350" w:type="dxa"/>
            <w:shd w:val="clear" w:color="auto" w:fill="9CC2E5" w:themeFill="accent1" w:themeFillTint="99"/>
          </w:tcPr>
          <w:p w14:paraId="38B145B4" w14:textId="77777777" w:rsidR="002773C7" w:rsidRPr="009C75C4" w:rsidRDefault="00622E97" w:rsidP="005203BC">
            <w:pPr>
              <w:tabs>
                <w:tab w:val="left" w:pos="5387"/>
              </w:tabs>
              <w:spacing w:line="360" w:lineRule="auto"/>
              <w:jc w:val="both"/>
              <w:rPr>
                <w:rFonts w:asciiTheme="majorHAnsi" w:eastAsia="Times New Roman" w:hAnsiTheme="majorHAnsi" w:cstheme="majorHAnsi"/>
                <w:b/>
              </w:rPr>
            </w:pPr>
            <w:r w:rsidRPr="009C75C4">
              <w:rPr>
                <w:rFonts w:asciiTheme="majorHAnsi" w:eastAsia="Times New Roman" w:hAnsiTheme="majorHAnsi" w:cstheme="majorHAnsi"/>
                <w:b/>
              </w:rPr>
              <w:t>KM-02-KT03: Learning and development quality management concepts</w:t>
            </w:r>
          </w:p>
        </w:tc>
      </w:tr>
    </w:tbl>
    <w:p w14:paraId="4180ABC7" w14:textId="77777777" w:rsidR="002773C7" w:rsidRPr="009C75C4" w:rsidRDefault="002773C7" w:rsidP="005203BC">
      <w:pPr>
        <w:tabs>
          <w:tab w:val="left" w:pos="5387"/>
        </w:tabs>
        <w:spacing w:line="360" w:lineRule="auto"/>
        <w:jc w:val="both"/>
        <w:rPr>
          <w:rFonts w:asciiTheme="majorHAnsi" w:eastAsia="Times New Roman" w:hAnsiTheme="majorHAnsi" w:cstheme="majorHAnsi"/>
          <w:b/>
        </w:rPr>
      </w:pPr>
    </w:p>
    <w:tbl>
      <w:tblPr>
        <w:tblStyle w:val="TableGrid"/>
        <w:tblW w:w="9355" w:type="dxa"/>
        <w:tblLook w:val="04A0" w:firstRow="1" w:lastRow="0" w:firstColumn="1" w:lastColumn="0" w:noHBand="0" w:noVBand="1"/>
      </w:tblPr>
      <w:tblGrid>
        <w:gridCol w:w="1345"/>
        <w:gridCol w:w="8010"/>
      </w:tblGrid>
      <w:tr w:rsidR="002773C7" w:rsidRPr="009C75C4" w14:paraId="67AE1B50" w14:textId="77777777" w:rsidTr="007619E7">
        <w:tc>
          <w:tcPr>
            <w:tcW w:w="1345" w:type="dxa"/>
            <w:shd w:val="clear" w:color="auto" w:fill="9CC2E5" w:themeFill="accent1" w:themeFillTint="99"/>
          </w:tcPr>
          <w:p w14:paraId="004ABB8D" w14:textId="77777777" w:rsidR="002773C7" w:rsidRPr="009C75C4" w:rsidRDefault="00622E97" w:rsidP="005203BC">
            <w:pPr>
              <w:spacing w:line="360" w:lineRule="auto"/>
              <w:jc w:val="both"/>
              <w:rPr>
                <w:rFonts w:asciiTheme="majorHAnsi" w:hAnsiTheme="majorHAnsi" w:cstheme="majorHAnsi"/>
                <w:b/>
              </w:rPr>
            </w:pPr>
            <w:r w:rsidRPr="009C75C4">
              <w:rPr>
                <w:rFonts w:asciiTheme="majorHAnsi" w:hAnsiTheme="majorHAnsi" w:cstheme="majorHAnsi"/>
                <w:b/>
              </w:rPr>
              <w:t>KT0301</w:t>
            </w:r>
          </w:p>
        </w:tc>
        <w:tc>
          <w:tcPr>
            <w:tcW w:w="8010" w:type="dxa"/>
          </w:tcPr>
          <w:p w14:paraId="4E09C3EC" w14:textId="77777777" w:rsidR="002773C7" w:rsidRPr="009C75C4" w:rsidRDefault="00622E97" w:rsidP="005203BC">
            <w:pPr>
              <w:spacing w:line="360" w:lineRule="auto"/>
              <w:jc w:val="both"/>
              <w:rPr>
                <w:rFonts w:asciiTheme="majorHAnsi" w:hAnsiTheme="majorHAnsi" w:cstheme="majorHAnsi"/>
              </w:rPr>
            </w:pPr>
            <w:r w:rsidRPr="009C75C4">
              <w:rPr>
                <w:rFonts w:asciiTheme="majorHAnsi" w:hAnsiTheme="majorHAnsi" w:cstheme="majorHAnsi"/>
              </w:rPr>
              <w:t>Quality assurance in a learning and development environment</w:t>
            </w:r>
          </w:p>
        </w:tc>
      </w:tr>
      <w:tr w:rsidR="002773C7" w:rsidRPr="009C75C4" w14:paraId="249C09F3" w14:textId="77777777" w:rsidTr="007619E7">
        <w:tc>
          <w:tcPr>
            <w:tcW w:w="1345" w:type="dxa"/>
            <w:shd w:val="clear" w:color="auto" w:fill="9CC2E5" w:themeFill="accent1" w:themeFillTint="99"/>
          </w:tcPr>
          <w:p w14:paraId="1D5AA77A" w14:textId="77777777" w:rsidR="002773C7" w:rsidRPr="009C75C4" w:rsidRDefault="00622E97" w:rsidP="005203BC">
            <w:pPr>
              <w:spacing w:line="360" w:lineRule="auto"/>
              <w:jc w:val="both"/>
              <w:rPr>
                <w:rFonts w:asciiTheme="majorHAnsi" w:hAnsiTheme="majorHAnsi" w:cstheme="majorHAnsi"/>
                <w:b/>
              </w:rPr>
            </w:pPr>
            <w:r w:rsidRPr="009C75C4">
              <w:rPr>
                <w:rFonts w:asciiTheme="majorHAnsi" w:hAnsiTheme="majorHAnsi" w:cstheme="majorHAnsi"/>
                <w:b/>
              </w:rPr>
              <w:t>KT0302</w:t>
            </w:r>
          </w:p>
        </w:tc>
        <w:tc>
          <w:tcPr>
            <w:tcW w:w="8010" w:type="dxa"/>
          </w:tcPr>
          <w:p w14:paraId="39D7BDE0" w14:textId="77777777" w:rsidR="002773C7" w:rsidRPr="009C75C4" w:rsidRDefault="00622E97" w:rsidP="005203BC">
            <w:pPr>
              <w:spacing w:line="360" w:lineRule="auto"/>
              <w:jc w:val="both"/>
              <w:rPr>
                <w:rFonts w:asciiTheme="majorHAnsi" w:hAnsiTheme="majorHAnsi" w:cstheme="majorHAnsi"/>
              </w:rPr>
            </w:pPr>
            <w:r w:rsidRPr="009C75C4">
              <w:rPr>
                <w:rFonts w:asciiTheme="majorHAnsi" w:hAnsiTheme="majorHAnsi" w:cstheme="majorHAnsi"/>
              </w:rPr>
              <w:t>Quality control, compliance, implementation and evaluation</w:t>
            </w:r>
          </w:p>
        </w:tc>
      </w:tr>
      <w:tr w:rsidR="002773C7" w:rsidRPr="009C75C4" w14:paraId="7682ACE4" w14:textId="77777777" w:rsidTr="007619E7">
        <w:tc>
          <w:tcPr>
            <w:tcW w:w="1345" w:type="dxa"/>
            <w:shd w:val="clear" w:color="auto" w:fill="9CC2E5" w:themeFill="accent1" w:themeFillTint="99"/>
          </w:tcPr>
          <w:p w14:paraId="11368560" w14:textId="77777777" w:rsidR="002773C7" w:rsidRPr="009C75C4" w:rsidRDefault="00622E97" w:rsidP="005203BC">
            <w:pPr>
              <w:spacing w:line="360" w:lineRule="auto"/>
              <w:jc w:val="both"/>
              <w:rPr>
                <w:rFonts w:asciiTheme="majorHAnsi" w:hAnsiTheme="majorHAnsi" w:cstheme="majorHAnsi"/>
                <w:b/>
              </w:rPr>
            </w:pPr>
            <w:r w:rsidRPr="009C75C4">
              <w:rPr>
                <w:rFonts w:asciiTheme="majorHAnsi" w:hAnsiTheme="majorHAnsi" w:cstheme="majorHAnsi"/>
                <w:b/>
              </w:rPr>
              <w:t>KT0303</w:t>
            </w:r>
          </w:p>
        </w:tc>
        <w:tc>
          <w:tcPr>
            <w:tcW w:w="8010" w:type="dxa"/>
          </w:tcPr>
          <w:p w14:paraId="73A75C09" w14:textId="77777777" w:rsidR="002773C7" w:rsidRPr="009C75C4" w:rsidRDefault="00622E97" w:rsidP="005203BC">
            <w:pPr>
              <w:spacing w:line="360" w:lineRule="auto"/>
              <w:jc w:val="both"/>
              <w:rPr>
                <w:rFonts w:asciiTheme="majorHAnsi" w:hAnsiTheme="majorHAnsi" w:cstheme="majorHAnsi"/>
              </w:rPr>
            </w:pPr>
            <w:r w:rsidRPr="009C75C4">
              <w:rPr>
                <w:rFonts w:asciiTheme="majorHAnsi" w:hAnsiTheme="majorHAnsi" w:cstheme="majorHAnsi"/>
              </w:rPr>
              <w:t>Quality review</w:t>
            </w:r>
          </w:p>
        </w:tc>
      </w:tr>
      <w:tr w:rsidR="002773C7" w:rsidRPr="009C75C4" w14:paraId="743F2637" w14:textId="77777777" w:rsidTr="007619E7">
        <w:trPr>
          <w:trHeight w:val="386"/>
        </w:trPr>
        <w:tc>
          <w:tcPr>
            <w:tcW w:w="1345" w:type="dxa"/>
            <w:shd w:val="clear" w:color="auto" w:fill="9CC2E5" w:themeFill="accent1" w:themeFillTint="99"/>
          </w:tcPr>
          <w:p w14:paraId="0E2FAF20" w14:textId="77777777" w:rsidR="002773C7" w:rsidRPr="009C75C4" w:rsidRDefault="00622E97" w:rsidP="005203BC">
            <w:pPr>
              <w:spacing w:line="360" w:lineRule="auto"/>
              <w:jc w:val="both"/>
              <w:rPr>
                <w:rFonts w:asciiTheme="majorHAnsi" w:hAnsiTheme="majorHAnsi" w:cstheme="majorHAnsi"/>
                <w:b/>
              </w:rPr>
            </w:pPr>
            <w:r w:rsidRPr="009C75C4">
              <w:rPr>
                <w:rFonts w:asciiTheme="majorHAnsi" w:hAnsiTheme="majorHAnsi" w:cstheme="majorHAnsi"/>
                <w:b/>
              </w:rPr>
              <w:t>KT0304</w:t>
            </w:r>
          </w:p>
        </w:tc>
        <w:tc>
          <w:tcPr>
            <w:tcW w:w="8010" w:type="dxa"/>
          </w:tcPr>
          <w:p w14:paraId="565E21AF" w14:textId="77777777" w:rsidR="002773C7" w:rsidRPr="009C75C4" w:rsidRDefault="00622E97" w:rsidP="005203BC">
            <w:pPr>
              <w:spacing w:line="360" w:lineRule="auto"/>
              <w:jc w:val="both"/>
              <w:rPr>
                <w:rFonts w:asciiTheme="majorHAnsi" w:hAnsiTheme="majorHAnsi" w:cstheme="majorHAnsi"/>
              </w:rPr>
            </w:pPr>
            <w:r w:rsidRPr="009C75C4">
              <w:rPr>
                <w:rFonts w:asciiTheme="majorHAnsi" w:hAnsiTheme="majorHAnsi" w:cstheme="majorHAnsi"/>
              </w:rPr>
              <w:t>Best practice standards (Learning and Development and Workplace)</w:t>
            </w:r>
          </w:p>
        </w:tc>
      </w:tr>
    </w:tbl>
    <w:p w14:paraId="35A9FE8C" w14:textId="77777777" w:rsidR="002773C7" w:rsidRPr="009C75C4" w:rsidRDefault="002773C7" w:rsidP="005203BC">
      <w:pPr>
        <w:spacing w:line="360" w:lineRule="auto"/>
        <w:jc w:val="both"/>
        <w:rPr>
          <w:rFonts w:asciiTheme="majorHAnsi" w:hAnsiTheme="majorHAnsi" w:cstheme="majorHAnsi"/>
        </w:rPr>
      </w:pPr>
    </w:p>
    <w:p w14:paraId="11CF4F39" w14:textId="77777777" w:rsidR="007619E7" w:rsidRPr="009C75C4" w:rsidRDefault="007619E7" w:rsidP="005203BC">
      <w:pPr>
        <w:shd w:val="clear" w:color="auto" w:fill="9CC2E5" w:themeFill="accent1" w:themeFillTint="99"/>
        <w:spacing w:line="360" w:lineRule="auto"/>
        <w:jc w:val="both"/>
        <w:rPr>
          <w:rFonts w:asciiTheme="majorHAnsi" w:hAnsiTheme="majorHAnsi" w:cstheme="majorHAnsi"/>
          <w:b/>
        </w:rPr>
      </w:pPr>
      <w:r w:rsidRPr="009C75C4">
        <w:rPr>
          <w:rFonts w:asciiTheme="majorHAnsi" w:hAnsiTheme="majorHAnsi" w:cstheme="majorHAnsi"/>
          <w:b/>
        </w:rPr>
        <w:t>Quality assurance in a learning and development environment</w:t>
      </w:r>
    </w:p>
    <w:p w14:paraId="3190EB04" w14:textId="77777777" w:rsidR="007619E7" w:rsidRPr="009C75C4" w:rsidRDefault="007619E7" w:rsidP="005203BC">
      <w:pPr>
        <w:spacing w:line="360" w:lineRule="auto"/>
        <w:jc w:val="both"/>
        <w:rPr>
          <w:rFonts w:asciiTheme="majorHAnsi" w:hAnsiTheme="majorHAnsi" w:cstheme="majorHAnsi"/>
        </w:rPr>
      </w:pPr>
    </w:p>
    <w:p w14:paraId="6BADA5F2" w14:textId="4551AC93" w:rsidR="00343A7C" w:rsidRPr="009C75C4" w:rsidRDefault="00343A7C" w:rsidP="005203BC">
      <w:pPr>
        <w:spacing w:line="360" w:lineRule="auto"/>
        <w:jc w:val="both"/>
        <w:rPr>
          <w:rFonts w:asciiTheme="majorHAnsi" w:hAnsiTheme="majorHAnsi" w:cstheme="majorHAnsi"/>
        </w:rPr>
      </w:pPr>
      <w:r w:rsidRPr="009C75C4">
        <w:rPr>
          <w:rFonts w:asciiTheme="majorHAnsi" w:hAnsiTheme="majorHAnsi" w:cstheme="majorHAnsi"/>
        </w:rPr>
        <w:t>Learning leaders are increasingly recognizing that a quality assurance review, commonly known as QA, is an invaluable component of an effective learning strategy. QA has long been cast aside as a mere nice-to-have. But as learning solutions development becomes ever more complex, QA is finally being viewed as the necessity that it truly is.</w:t>
      </w:r>
    </w:p>
    <w:p w14:paraId="7FC41CC3" w14:textId="77777777" w:rsidR="00343A7C" w:rsidRPr="009C75C4" w:rsidRDefault="00343A7C" w:rsidP="005203BC">
      <w:pPr>
        <w:spacing w:line="360" w:lineRule="auto"/>
        <w:jc w:val="both"/>
        <w:rPr>
          <w:rFonts w:asciiTheme="majorHAnsi" w:hAnsiTheme="majorHAnsi" w:cstheme="majorHAnsi"/>
        </w:rPr>
      </w:pPr>
      <w:r w:rsidRPr="009C75C4">
        <w:rPr>
          <w:rFonts w:asciiTheme="majorHAnsi" w:hAnsiTheme="majorHAnsi" w:cstheme="majorHAnsi"/>
        </w:rPr>
        <w:t>While the initial implementation of a QA process is often met with grousing and disregard from others in the training deliverables development process, those skeptical team members turn into avid QA ambassadors the moment the process results in a catch that saves a project from doom.</w:t>
      </w:r>
    </w:p>
    <w:p w14:paraId="3406B5D9" w14:textId="77777777" w:rsidR="006F4DE6" w:rsidRPr="009C75C4" w:rsidRDefault="006F4DE6" w:rsidP="005203BC">
      <w:pPr>
        <w:spacing w:line="360" w:lineRule="auto"/>
        <w:jc w:val="both"/>
        <w:rPr>
          <w:rFonts w:asciiTheme="majorHAnsi" w:hAnsiTheme="majorHAnsi" w:cstheme="majorHAnsi"/>
          <w:b/>
        </w:rPr>
      </w:pPr>
    </w:p>
    <w:p w14:paraId="21905BC1" w14:textId="378D6072" w:rsidR="00343A7C" w:rsidRPr="009C75C4" w:rsidRDefault="00343A7C" w:rsidP="005203BC">
      <w:pPr>
        <w:spacing w:line="360" w:lineRule="auto"/>
        <w:jc w:val="both"/>
        <w:rPr>
          <w:rFonts w:asciiTheme="majorHAnsi" w:hAnsiTheme="majorHAnsi" w:cstheme="majorHAnsi"/>
          <w:b/>
        </w:rPr>
      </w:pPr>
      <w:r w:rsidRPr="009C75C4">
        <w:rPr>
          <w:rFonts w:asciiTheme="majorHAnsi" w:hAnsiTheme="majorHAnsi" w:cstheme="majorHAnsi"/>
          <w:b/>
        </w:rPr>
        <w:t xml:space="preserve">How to Build a QA </w:t>
      </w:r>
      <w:r w:rsidR="009C75C4" w:rsidRPr="009C75C4">
        <w:rPr>
          <w:rFonts w:asciiTheme="majorHAnsi" w:hAnsiTheme="majorHAnsi" w:cstheme="majorHAnsi"/>
          <w:b/>
        </w:rPr>
        <w:t>Process?</w:t>
      </w:r>
    </w:p>
    <w:p w14:paraId="3A1CB8C8" w14:textId="77777777" w:rsidR="00343A7C" w:rsidRPr="009C75C4" w:rsidRDefault="00343A7C" w:rsidP="005203BC">
      <w:pPr>
        <w:spacing w:line="360" w:lineRule="auto"/>
        <w:jc w:val="both"/>
        <w:rPr>
          <w:rFonts w:asciiTheme="majorHAnsi" w:hAnsiTheme="majorHAnsi" w:cstheme="majorHAnsi"/>
          <w:b/>
        </w:rPr>
      </w:pPr>
      <w:r w:rsidRPr="009C75C4">
        <w:rPr>
          <w:rFonts w:asciiTheme="majorHAnsi" w:hAnsiTheme="majorHAnsi" w:cstheme="majorHAnsi"/>
          <w:b/>
        </w:rPr>
        <w:t>Establish the Importance of QA</w:t>
      </w:r>
    </w:p>
    <w:p w14:paraId="7AE996F0" w14:textId="5226B288" w:rsidR="00343A7C" w:rsidRPr="009C75C4" w:rsidRDefault="00343A7C" w:rsidP="005203BC">
      <w:pPr>
        <w:spacing w:line="360" w:lineRule="auto"/>
        <w:jc w:val="both"/>
        <w:rPr>
          <w:rFonts w:asciiTheme="majorHAnsi" w:hAnsiTheme="majorHAnsi" w:cstheme="majorHAnsi"/>
        </w:rPr>
      </w:pPr>
      <w:r w:rsidRPr="009C75C4">
        <w:rPr>
          <w:rFonts w:asciiTheme="majorHAnsi" w:hAnsiTheme="majorHAnsi" w:cstheme="majorHAnsi"/>
        </w:rPr>
        <w:t>When incorporating a QA process into your learning strategy, the most important step—as well as the most difficult—is changing the culture of your learning and development organization. </w:t>
      </w:r>
      <w:r w:rsidRPr="009C75C4">
        <w:rPr>
          <w:rFonts w:asciiTheme="majorHAnsi" w:hAnsiTheme="majorHAnsi" w:cstheme="majorHAnsi"/>
          <w:b/>
          <w:bCs/>
        </w:rPr>
        <w:t>QA is a culture, not just an activity, and genuinely caring about quality is most of the battle.</w:t>
      </w:r>
      <w:r w:rsidRPr="009C75C4">
        <w:rPr>
          <w:rFonts w:asciiTheme="majorHAnsi" w:hAnsiTheme="majorHAnsi" w:cstheme="majorHAnsi"/>
        </w:rPr>
        <w:t> When learning solutions contain errors, no matter how severe or minor, it undermines the credibility of not just the training deliverable, but of the entire L&amp;D organization. Besides being an inferior product, it damages your L&amp;D brand and thereby makes it harder to win stakeholder support for future learning initiatives. Therefore, learning leaders must preach the importance of quality assurance and insist that it be taken seriously by everyone in the learning function.</w:t>
      </w:r>
    </w:p>
    <w:p w14:paraId="6E505D8F" w14:textId="77777777" w:rsidR="00343A7C" w:rsidRPr="009C75C4" w:rsidRDefault="00343A7C" w:rsidP="005203BC">
      <w:pPr>
        <w:spacing w:line="360" w:lineRule="auto"/>
        <w:jc w:val="both"/>
        <w:rPr>
          <w:rFonts w:asciiTheme="majorHAnsi" w:hAnsiTheme="majorHAnsi" w:cstheme="majorHAnsi"/>
          <w:b/>
        </w:rPr>
      </w:pPr>
      <w:r w:rsidRPr="009C75C4">
        <w:rPr>
          <w:rFonts w:asciiTheme="majorHAnsi" w:hAnsiTheme="majorHAnsi" w:cstheme="majorHAnsi"/>
          <w:b/>
        </w:rPr>
        <w:lastRenderedPageBreak/>
        <w:t>Define the Budget Impacts of QA</w:t>
      </w:r>
    </w:p>
    <w:p w14:paraId="1C223834" w14:textId="67538D2B" w:rsidR="00343A7C" w:rsidRPr="009C75C4" w:rsidRDefault="00343A7C" w:rsidP="005203BC">
      <w:pPr>
        <w:spacing w:line="360" w:lineRule="auto"/>
        <w:jc w:val="both"/>
        <w:rPr>
          <w:rFonts w:asciiTheme="majorHAnsi" w:hAnsiTheme="majorHAnsi" w:cstheme="majorHAnsi"/>
        </w:rPr>
      </w:pPr>
      <w:r w:rsidRPr="009C75C4">
        <w:rPr>
          <w:rFonts w:asciiTheme="majorHAnsi" w:hAnsiTheme="majorHAnsi" w:cstheme="majorHAnsi"/>
        </w:rPr>
        <w:t>Instituting a QA process doesn't necessarily have to be expensive, but invariably there will be a cost of time and resources. The gold standard is to have a team of dedicated QA specialists (which is a selling point in the case for learning consulting), but it's possible to operate effectively with a quality assurance process that relies on borrowing personnel from elsewhere in the L&amp;D organization. Whichever arrangement is selected, learning leaders should realistically plan for the scheduling and cost implications of QA before launching the quality effort. Resource allocation needs to be an integral part of the process, not an afterthought.</w:t>
      </w:r>
    </w:p>
    <w:p w14:paraId="007B036D" w14:textId="77777777" w:rsidR="006F4DE6" w:rsidRPr="009C75C4" w:rsidRDefault="006F4DE6" w:rsidP="005203BC">
      <w:pPr>
        <w:spacing w:line="360" w:lineRule="auto"/>
        <w:jc w:val="both"/>
        <w:rPr>
          <w:rFonts w:asciiTheme="majorHAnsi" w:hAnsiTheme="majorHAnsi" w:cstheme="majorHAnsi"/>
          <w:b/>
        </w:rPr>
      </w:pPr>
    </w:p>
    <w:p w14:paraId="2511FCF5" w14:textId="77777777" w:rsidR="0041019E" w:rsidRPr="009C75C4" w:rsidRDefault="0041019E" w:rsidP="005203BC">
      <w:pPr>
        <w:spacing w:line="360" w:lineRule="auto"/>
        <w:jc w:val="both"/>
        <w:rPr>
          <w:rFonts w:asciiTheme="majorHAnsi" w:hAnsiTheme="majorHAnsi" w:cstheme="majorHAnsi"/>
          <w:b/>
        </w:rPr>
      </w:pPr>
      <w:r w:rsidRPr="009C75C4">
        <w:rPr>
          <w:rFonts w:asciiTheme="majorHAnsi" w:hAnsiTheme="majorHAnsi" w:cstheme="majorHAnsi"/>
          <w:b/>
        </w:rPr>
        <w:t>Establish Styles and Conventions</w:t>
      </w:r>
    </w:p>
    <w:p w14:paraId="3E22059E" w14:textId="34847625" w:rsidR="0041019E" w:rsidRPr="009C75C4" w:rsidRDefault="0041019E" w:rsidP="005203BC">
      <w:pPr>
        <w:spacing w:line="360" w:lineRule="auto"/>
        <w:jc w:val="both"/>
        <w:rPr>
          <w:rFonts w:asciiTheme="majorHAnsi" w:hAnsiTheme="majorHAnsi" w:cstheme="majorHAnsi"/>
        </w:rPr>
      </w:pPr>
      <w:r w:rsidRPr="009C75C4">
        <w:rPr>
          <w:rFonts w:asciiTheme="majorHAnsi" w:hAnsiTheme="majorHAnsi" w:cstheme="majorHAnsi"/>
        </w:rPr>
        <w:t xml:space="preserve">Some issues of quality are painfully obvious—a page of eLearning that fails to load properly, for instance—but most quality issues are far </w:t>
      </w:r>
      <w:r w:rsidR="006F4DE6" w:rsidRPr="009C75C4">
        <w:rPr>
          <w:rFonts w:asciiTheme="majorHAnsi" w:hAnsiTheme="majorHAnsi" w:cstheme="majorHAnsi"/>
        </w:rPr>
        <w:t>subtler</w:t>
      </w:r>
      <w:r w:rsidRPr="009C75C4">
        <w:rPr>
          <w:rFonts w:asciiTheme="majorHAnsi" w:hAnsiTheme="majorHAnsi" w:cstheme="majorHAnsi"/>
        </w:rPr>
        <w:t>, and that is precisely what makes them so insidious. Head off inconsistency by creating a style guide defining standards around language, design, and functionality. Your style guide should include rules about the following:</w:t>
      </w:r>
    </w:p>
    <w:p w14:paraId="3A3E5B3C" w14:textId="77777777" w:rsidR="0041019E" w:rsidRPr="009C75C4" w:rsidRDefault="0041019E" w:rsidP="00F645B5">
      <w:pPr>
        <w:pStyle w:val="ListParagraph"/>
        <w:numPr>
          <w:ilvl w:val="0"/>
          <w:numId w:val="38"/>
        </w:numPr>
        <w:spacing w:line="360" w:lineRule="auto"/>
        <w:jc w:val="both"/>
        <w:rPr>
          <w:rFonts w:asciiTheme="majorHAnsi" w:hAnsiTheme="majorHAnsi" w:cstheme="majorHAnsi"/>
        </w:rPr>
      </w:pPr>
      <w:r w:rsidRPr="009C75C4">
        <w:rPr>
          <w:rFonts w:asciiTheme="majorHAnsi" w:hAnsiTheme="majorHAnsi" w:cstheme="majorHAnsi"/>
          <w:b/>
          <w:bCs/>
        </w:rPr>
        <w:t>Bullet lists:</w:t>
      </w:r>
      <w:r w:rsidRPr="009C75C4">
        <w:rPr>
          <w:rFonts w:asciiTheme="majorHAnsi" w:hAnsiTheme="majorHAnsi" w:cstheme="majorHAnsi"/>
        </w:rPr>
        <w:t> Will you capitalize the first word of a bullet, or will it be lowercased? Will you include ending periods? Will you allow sub-bullets, and if so, how many, and what will the bullet style look like?</w:t>
      </w:r>
    </w:p>
    <w:p w14:paraId="053EE8AA" w14:textId="77777777" w:rsidR="0041019E" w:rsidRPr="009C75C4" w:rsidRDefault="0041019E" w:rsidP="00F645B5">
      <w:pPr>
        <w:pStyle w:val="ListParagraph"/>
        <w:numPr>
          <w:ilvl w:val="0"/>
          <w:numId w:val="38"/>
        </w:numPr>
        <w:spacing w:line="360" w:lineRule="auto"/>
        <w:jc w:val="both"/>
        <w:rPr>
          <w:rFonts w:asciiTheme="majorHAnsi" w:hAnsiTheme="majorHAnsi" w:cstheme="majorHAnsi"/>
        </w:rPr>
      </w:pPr>
      <w:r w:rsidRPr="009C75C4">
        <w:rPr>
          <w:rFonts w:asciiTheme="majorHAnsi" w:hAnsiTheme="majorHAnsi" w:cstheme="majorHAnsi"/>
          <w:b/>
          <w:bCs/>
        </w:rPr>
        <w:t>Fonts:</w:t>
      </w:r>
      <w:r w:rsidRPr="009C75C4">
        <w:rPr>
          <w:rFonts w:asciiTheme="majorHAnsi" w:hAnsiTheme="majorHAnsi" w:cstheme="majorHAnsi"/>
        </w:rPr>
        <w:t> What are the permissible typefaces? How large should the font be, both in body copy and in headlines? Are bold and italics to be used, and if so, in what circumstances?</w:t>
      </w:r>
    </w:p>
    <w:p w14:paraId="59706965" w14:textId="02B1991F" w:rsidR="0041019E" w:rsidRPr="009C75C4" w:rsidRDefault="0041019E" w:rsidP="00F645B5">
      <w:pPr>
        <w:pStyle w:val="ListParagraph"/>
        <w:numPr>
          <w:ilvl w:val="0"/>
          <w:numId w:val="38"/>
        </w:numPr>
        <w:spacing w:line="360" w:lineRule="auto"/>
        <w:jc w:val="both"/>
        <w:rPr>
          <w:rFonts w:asciiTheme="majorHAnsi" w:hAnsiTheme="majorHAnsi" w:cstheme="majorHAnsi"/>
        </w:rPr>
      </w:pPr>
      <w:r w:rsidRPr="009C75C4">
        <w:rPr>
          <w:rFonts w:asciiTheme="majorHAnsi" w:hAnsiTheme="majorHAnsi" w:cstheme="majorHAnsi"/>
          <w:b/>
          <w:bCs/>
        </w:rPr>
        <w:t>Capitalization:</w:t>
      </w:r>
      <w:r w:rsidRPr="009C75C4">
        <w:rPr>
          <w:rFonts w:asciiTheme="majorHAnsi" w:hAnsiTheme="majorHAnsi" w:cstheme="majorHAnsi"/>
        </w:rPr>
        <w:t> If you must deviate from standard capitalization rules, a best practice is to delineate which categories of words you will capitalize. For example, are you going to capitalize job titles? Organizational departments? Industry jargon? Whatever you decide, apply the rule consistently. And if there is a specific word that must always be capitalized, call that out in the style guide.</w:t>
      </w:r>
    </w:p>
    <w:p w14:paraId="488824E7" w14:textId="18F2AAA1" w:rsidR="0041019E" w:rsidRPr="009C75C4" w:rsidRDefault="0041019E" w:rsidP="00F645B5">
      <w:pPr>
        <w:pStyle w:val="ListParagraph"/>
        <w:numPr>
          <w:ilvl w:val="0"/>
          <w:numId w:val="38"/>
        </w:numPr>
        <w:spacing w:line="360" w:lineRule="auto"/>
        <w:jc w:val="both"/>
        <w:rPr>
          <w:rFonts w:asciiTheme="majorHAnsi" w:hAnsiTheme="majorHAnsi" w:cstheme="majorHAnsi"/>
        </w:rPr>
      </w:pPr>
      <w:r w:rsidRPr="009C75C4">
        <w:rPr>
          <w:rFonts w:asciiTheme="majorHAnsi" w:hAnsiTheme="majorHAnsi" w:cstheme="majorHAnsi"/>
          <w:b/>
          <w:bCs/>
        </w:rPr>
        <w:t>Punctuation:</w:t>
      </w:r>
      <w:r w:rsidRPr="009C75C4">
        <w:rPr>
          <w:rFonts w:asciiTheme="majorHAnsi" w:hAnsiTheme="majorHAnsi" w:cstheme="majorHAnsi"/>
        </w:rPr>
        <w:t> Will you use the Oxford comma? Will you put spaces before and after dashes and slashes? (We recommend yes to the comma, no to the spaces.)</w:t>
      </w:r>
    </w:p>
    <w:p w14:paraId="29FC8A43" w14:textId="77777777" w:rsidR="0041019E" w:rsidRPr="009C75C4" w:rsidRDefault="0041019E" w:rsidP="00F645B5">
      <w:pPr>
        <w:pStyle w:val="ListParagraph"/>
        <w:numPr>
          <w:ilvl w:val="0"/>
          <w:numId w:val="38"/>
        </w:numPr>
        <w:spacing w:line="360" w:lineRule="auto"/>
        <w:jc w:val="both"/>
        <w:rPr>
          <w:rFonts w:asciiTheme="majorHAnsi" w:hAnsiTheme="majorHAnsi" w:cstheme="majorHAnsi"/>
        </w:rPr>
      </w:pPr>
      <w:r w:rsidRPr="009C75C4">
        <w:rPr>
          <w:rFonts w:asciiTheme="majorHAnsi" w:hAnsiTheme="majorHAnsi" w:cstheme="majorHAnsi"/>
          <w:b/>
          <w:bCs/>
        </w:rPr>
        <w:t>Language:</w:t>
      </w:r>
      <w:r w:rsidRPr="009C75C4">
        <w:rPr>
          <w:rFonts w:asciiTheme="majorHAnsi" w:hAnsiTheme="majorHAnsi" w:cstheme="majorHAnsi"/>
        </w:rPr>
        <w:t> Are there certain words or phrases to avoid, or industry jargon to define? For example, will you call them </w:t>
      </w:r>
      <w:r w:rsidRPr="009C75C4">
        <w:rPr>
          <w:rFonts w:asciiTheme="majorHAnsi" w:hAnsiTheme="majorHAnsi" w:cstheme="majorHAnsi"/>
          <w:i/>
          <w:iCs/>
        </w:rPr>
        <w:t>learners</w:t>
      </w:r>
      <w:r w:rsidRPr="009C75C4">
        <w:rPr>
          <w:rFonts w:asciiTheme="majorHAnsi" w:hAnsiTheme="majorHAnsi" w:cstheme="majorHAnsi"/>
        </w:rPr>
        <w:t> or </w:t>
      </w:r>
      <w:r w:rsidRPr="009C75C4">
        <w:rPr>
          <w:rFonts w:asciiTheme="majorHAnsi" w:hAnsiTheme="majorHAnsi" w:cstheme="majorHAnsi"/>
          <w:i/>
          <w:iCs/>
        </w:rPr>
        <w:t>participants</w:t>
      </w:r>
      <w:r w:rsidRPr="009C75C4">
        <w:rPr>
          <w:rFonts w:asciiTheme="majorHAnsi" w:hAnsiTheme="majorHAnsi" w:cstheme="majorHAnsi"/>
        </w:rPr>
        <w:t>, and do you prefer </w:t>
      </w:r>
      <w:r w:rsidRPr="009C75C4">
        <w:rPr>
          <w:rFonts w:asciiTheme="majorHAnsi" w:hAnsiTheme="majorHAnsi" w:cstheme="majorHAnsi"/>
          <w:i/>
          <w:iCs/>
        </w:rPr>
        <w:t>e-learning</w:t>
      </w:r>
      <w:r w:rsidRPr="009C75C4">
        <w:rPr>
          <w:rFonts w:asciiTheme="majorHAnsi" w:hAnsiTheme="majorHAnsi" w:cstheme="majorHAnsi"/>
        </w:rPr>
        <w:t> or </w:t>
      </w:r>
      <w:r w:rsidRPr="009C75C4">
        <w:rPr>
          <w:rFonts w:asciiTheme="majorHAnsi" w:hAnsiTheme="majorHAnsi" w:cstheme="majorHAnsi"/>
          <w:i/>
          <w:iCs/>
        </w:rPr>
        <w:t>eLearning</w:t>
      </w:r>
      <w:r w:rsidRPr="009C75C4">
        <w:rPr>
          <w:rFonts w:asciiTheme="majorHAnsi" w:hAnsiTheme="majorHAnsi" w:cstheme="majorHAnsi"/>
        </w:rPr>
        <w:t>?</w:t>
      </w:r>
    </w:p>
    <w:p w14:paraId="5850E5BC" w14:textId="77777777" w:rsidR="0041019E" w:rsidRPr="009C75C4" w:rsidRDefault="0041019E" w:rsidP="00F645B5">
      <w:pPr>
        <w:pStyle w:val="ListParagraph"/>
        <w:numPr>
          <w:ilvl w:val="0"/>
          <w:numId w:val="38"/>
        </w:numPr>
        <w:spacing w:line="360" w:lineRule="auto"/>
        <w:jc w:val="both"/>
        <w:rPr>
          <w:rFonts w:asciiTheme="majorHAnsi" w:hAnsiTheme="majorHAnsi" w:cstheme="majorHAnsi"/>
        </w:rPr>
      </w:pPr>
      <w:r w:rsidRPr="009C75C4">
        <w:rPr>
          <w:rFonts w:asciiTheme="majorHAnsi" w:hAnsiTheme="majorHAnsi" w:cstheme="majorHAnsi"/>
          <w:b/>
          <w:bCs/>
        </w:rPr>
        <w:lastRenderedPageBreak/>
        <w:t>Graphical elements:</w:t>
      </w:r>
      <w:r w:rsidRPr="009C75C4">
        <w:rPr>
          <w:rFonts w:asciiTheme="majorHAnsi" w:hAnsiTheme="majorHAnsi" w:cstheme="majorHAnsi"/>
        </w:rPr>
        <w:t> Spell out when it is appropriate to use certain design features, such as colored boxes or icons, and include some sample images showing how they're supposed to appear.</w:t>
      </w:r>
    </w:p>
    <w:p w14:paraId="328A3C62" w14:textId="77777777" w:rsidR="0041019E" w:rsidRPr="009C75C4" w:rsidRDefault="0041019E" w:rsidP="005203BC">
      <w:pPr>
        <w:spacing w:line="360" w:lineRule="auto"/>
        <w:jc w:val="both"/>
        <w:rPr>
          <w:rFonts w:asciiTheme="majorHAnsi" w:hAnsiTheme="majorHAnsi" w:cstheme="majorHAnsi"/>
        </w:rPr>
      </w:pPr>
      <w:r w:rsidRPr="009C75C4">
        <w:rPr>
          <w:rFonts w:asciiTheme="majorHAnsi" w:hAnsiTheme="majorHAnsi" w:cstheme="majorHAnsi"/>
        </w:rPr>
        <w:t>This is only the tip of the iceberg; the more detailed your style guide, the more consistent your training deliverables will be and the more professional your L&amp;D organization will appear. Note that you may wish to develop both a general-purpose style guide, along with a project-specific style guide that sets uniform rules for minutiae that applies to a given course development.</w:t>
      </w:r>
      <w:r w:rsidRPr="009C75C4">
        <w:rPr>
          <w:rFonts w:asciiTheme="majorHAnsi" w:hAnsiTheme="majorHAnsi" w:cstheme="majorHAnsi"/>
        </w:rPr>
        <w:br/>
      </w:r>
    </w:p>
    <w:p w14:paraId="7C3B4255" w14:textId="77777777" w:rsidR="0041019E" w:rsidRPr="009C75C4" w:rsidRDefault="0041019E" w:rsidP="005203BC">
      <w:pPr>
        <w:spacing w:line="360" w:lineRule="auto"/>
        <w:jc w:val="both"/>
        <w:rPr>
          <w:rFonts w:asciiTheme="majorHAnsi" w:hAnsiTheme="majorHAnsi" w:cstheme="majorHAnsi"/>
          <w:b/>
        </w:rPr>
      </w:pPr>
      <w:r w:rsidRPr="009C75C4">
        <w:rPr>
          <w:rFonts w:asciiTheme="majorHAnsi" w:hAnsiTheme="majorHAnsi" w:cstheme="majorHAnsi"/>
          <w:b/>
        </w:rPr>
        <w:t>Create a System for Tracking Issues</w:t>
      </w:r>
    </w:p>
    <w:p w14:paraId="086CA2B4" w14:textId="77777777" w:rsidR="0041019E" w:rsidRPr="009C75C4" w:rsidRDefault="0041019E" w:rsidP="005203BC">
      <w:pPr>
        <w:spacing w:line="360" w:lineRule="auto"/>
        <w:jc w:val="both"/>
        <w:rPr>
          <w:rFonts w:asciiTheme="majorHAnsi" w:hAnsiTheme="majorHAnsi" w:cstheme="majorHAnsi"/>
        </w:rPr>
      </w:pPr>
      <w:r w:rsidRPr="009C75C4">
        <w:rPr>
          <w:rFonts w:asciiTheme="majorHAnsi" w:hAnsiTheme="majorHAnsi" w:cstheme="majorHAnsi"/>
        </w:rPr>
        <w:t>Establish a process for logging problems. This may vary based on the stage of development, the type of training deliverable being created, or the platform being used. For a Word document, it may be appropriate simply to make edits with track changes on; if reviewing a PowerPoint deck, you could use the native comments feature.</w:t>
      </w:r>
    </w:p>
    <w:p w14:paraId="4AAA958D" w14:textId="77777777" w:rsidR="0041019E" w:rsidRPr="009C75C4" w:rsidRDefault="0041019E" w:rsidP="005203BC">
      <w:pPr>
        <w:spacing w:line="360" w:lineRule="auto"/>
        <w:jc w:val="both"/>
        <w:rPr>
          <w:rFonts w:asciiTheme="majorHAnsi" w:hAnsiTheme="majorHAnsi" w:cstheme="majorHAnsi"/>
        </w:rPr>
      </w:pPr>
      <w:r w:rsidRPr="009C75C4">
        <w:rPr>
          <w:rFonts w:asciiTheme="majorHAnsi" w:hAnsiTheme="majorHAnsi" w:cstheme="majorHAnsi"/>
        </w:rPr>
        <w:t>The tracking process gets both more complicated and more important in the latter stages of eLearning development, though, and it is wise in that case to use a separate program to log issues. A chart in a Word doc or an Excel spreadsheet are the most common methods, and it may make sense to host the log in the Cloud, such as through Google Drive, for ease of collaboration. There are also a number of online tools designed specifically for tracking issues. Whichever platform you choose to house your tracking log, this critical quality assurance tool should record:</w:t>
      </w:r>
    </w:p>
    <w:p w14:paraId="0D382AFA" w14:textId="77777777" w:rsidR="0041019E" w:rsidRPr="009C75C4" w:rsidRDefault="0041019E" w:rsidP="00F645B5">
      <w:pPr>
        <w:pStyle w:val="ListParagraph"/>
        <w:numPr>
          <w:ilvl w:val="0"/>
          <w:numId w:val="39"/>
        </w:numPr>
        <w:spacing w:line="360" w:lineRule="auto"/>
        <w:jc w:val="both"/>
        <w:rPr>
          <w:rFonts w:asciiTheme="majorHAnsi" w:hAnsiTheme="majorHAnsi" w:cstheme="majorHAnsi"/>
        </w:rPr>
      </w:pPr>
      <w:r w:rsidRPr="009C75C4">
        <w:rPr>
          <w:rFonts w:asciiTheme="majorHAnsi" w:hAnsiTheme="majorHAnsi" w:cstheme="majorHAnsi"/>
        </w:rPr>
        <w:t>The person who logged the initial issue, along with a timestamp</w:t>
      </w:r>
    </w:p>
    <w:p w14:paraId="3ED569C0" w14:textId="77777777" w:rsidR="0041019E" w:rsidRPr="009C75C4" w:rsidRDefault="0041019E" w:rsidP="00F645B5">
      <w:pPr>
        <w:pStyle w:val="ListParagraph"/>
        <w:numPr>
          <w:ilvl w:val="0"/>
          <w:numId w:val="39"/>
        </w:numPr>
        <w:spacing w:line="360" w:lineRule="auto"/>
        <w:jc w:val="both"/>
        <w:rPr>
          <w:rFonts w:asciiTheme="majorHAnsi" w:hAnsiTheme="majorHAnsi" w:cstheme="majorHAnsi"/>
        </w:rPr>
      </w:pPr>
      <w:r w:rsidRPr="009C75C4">
        <w:rPr>
          <w:rFonts w:asciiTheme="majorHAnsi" w:hAnsiTheme="majorHAnsi" w:cstheme="majorHAnsi"/>
        </w:rPr>
        <w:t>An easy way to identify the location of the issue, whether a slide number or a page title</w:t>
      </w:r>
    </w:p>
    <w:p w14:paraId="1C46B5AE" w14:textId="77777777" w:rsidR="0041019E" w:rsidRPr="009C75C4" w:rsidRDefault="0041019E" w:rsidP="00F645B5">
      <w:pPr>
        <w:pStyle w:val="ListParagraph"/>
        <w:numPr>
          <w:ilvl w:val="0"/>
          <w:numId w:val="39"/>
        </w:numPr>
        <w:spacing w:line="360" w:lineRule="auto"/>
        <w:jc w:val="both"/>
        <w:rPr>
          <w:rFonts w:asciiTheme="majorHAnsi" w:hAnsiTheme="majorHAnsi" w:cstheme="majorHAnsi"/>
        </w:rPr>
      </w:pPr>
      <w:r w:rsidRPr="009C75C4">
        <w:rPr>
          <w:rFonts w:asciiTheme="majorHAnsi" w:hAnsiTheme="majorHAnsi" w:cstheme="majorHAnsi"/>
        </w:rPr>
        <w:t>A description of the issue, taking care to explain the problem and the desired solution while maintaining relative brevity</w:t>
      </w:r>
    </w:p>
    <w:p w14:paraId="5FB4A043" w14:textId="77777777" w:rsidR="0041019E" w:rsidRPr="009C75C4" w:rsidRDefault="0041019E" w:rsidP="00F645B5">
      <w:pPr>
        <w:pStyle w:val="ListParagraph"/>
        <w:numPr>
          <w:ilvl w:val="0"/>
          <w:numId w:val="39"/>
        </w:numPr>
        <w:spacing w:line="360" w:lineRule="auto"/>
        <w:jc w:val="both"/>
        <w:rPr>
          <w:rFonts w:asciiTheme="majorHAnsi" w:hAnsiTheme="majorHAnsi" w:cstheme="majorHAnsi"/>
        </w:rPr>
      </w:pPr>
      <w:r w:rsidRPr="009C75C4">
        <w:rPr>
          <w:rFonts w:asciiTheme="majorHAnsi" w:hAnsiTheme="majorHAnsi" w:cstheme="majorHAnsi"/>
        </w:rPr>
        <w:t>The person who fixed the issue, along with a timestamp</w:t>
      </w:r>
    </w:p>
    <w:p w14:paraId="2F751231" w14:textId="77777777" w:rsidR="0041019E" w:rsidRPr="009C75C4" w:rsidRDefault="0041019E" w:rsidP="00F645B5">
      <w:pPr>
        <w:pStyle w:val="ListParagraph"/>
        <w:numPr>
          <w:ilvl w:val="0"/>
          <w:numId w:val="39"/>
        </w:numPr>
        <w:spacing w:line="360" w:lineRule="auto"/>
        <w:jc w:val="both"/>
        <w:rPr>
          <w:rFonts w:asciiTheme="majorHAnsi" w:hAnsiTheme="majorHAnsi" w:cstheme="majorHAnsi"/>
        </w:rPr>
      </w:pPr>
      <w:r w:rsidRPr="009C75C4">
        <w:rPr>
          <w:rFonts w:asciiTheme="majorHAnsi" w:hAnsiTheme="majorHAnsi" w:cstheme="majorHAnsi"/>
        </w:rPr>
        <w:t>The fixer's comments, if necessary</w:t>
      </w:r>
    </w:p>
    <w:p w14:paraId="3947B233" w14:textId="77777777" w:rsidR="0041019E" w:rsidRPr="009C75C4" w:rsidRDefault="0041019E" w:rsidP="00F645B5">
      <w:pPr>
        <w:pStyle w:val="ListParagraph"/>
        <w:numPr>
          <w:ilvl w:val="0"/>
          <w:numId w:val="39"/>
        </w:numPr>
        <w:spacing w:line="360" w:lineRule="auto"/>
        <w:jc w:val="both"/>
        <w:rPr>
          <w:rFonts w:asciiTheme="majorHAnsi" w:hAnsiTheme="majorHAnsi" w:cstheme="majorHAnsi"/>
        </w:rPr>
      </w:pPr>
      <w:r w:rsidRPr="009C75C4">
        <w:rPr>
          <w:rFonts w:asciiTheme="majorHAnsi" w:hAnsiTheme="majorHAnsi" w:cstheme="majorHAnsi"/>
        </w:rPr>
        <w:t>Initials and timestamp indicating the fix has been validated and the issue closed</w:t>
      </w:r>
    </w:p>
    <w:p w14:paraId="4531DB64" w14:textId="77777777" w:rsidR="006F4DE6" w:rsidRPr="009C75C4" w:rsidRDefault="006F4DE6" w:rsidP="005203BC">
      <w:pPr>
        <w:spacing w:line="360" w:lineRule="auto"/>
        <w:jc w:val="both"/>
        <w:rPr>
          <w:rFonts w:asciiTheme="majorHAnsi" w:hAnsiTheme="majorHAnsi" w:cstheme="majorHAnsi"/>
          <w:b/>
        </w:rPr>
      </w:pPr>
    </w:p>
    <w:p w14:paraId="0E8C248C" w14:textId="77777777" w:rsidR="0041019E" w:rsidRPr="009C75C4" w:rsidRDefault="0041019E" w:rsidP="005203BC">
      <w:pPr>
        <w:spacing w:line="360" w:lineRule="auto"/>
        <w:jc w:val="both"/>
        <w:rPr>
          <w:rFonts w:asciiTheme="majorHAnsi" w:hAnsiTheme="majorHAnsi" w:cstheme="majorHAnsi"/>
          <w:b/>
        </w:rPr>
      </w:pPr>
      <w:r w:rsidRPr="009C75C4">
        <w:rPr>
          <w:rFonts w:asciiTheme="majorHAnsi" w:hAnsiTheme="majorHAnsi" w:cstheme="majorHAnsi"/>
          <w:b/>
        </w:rPr>
        <w:t>Assign QA Roles and Procedures</w:t>
      </w:r>
    </w:p>
    <w:p w14:paraId="3162D66B" w14:textId="77777777" w:rsidR="0041019E" w:rsidRPr="009C75C4" w:rsidRDefault="0041019E" w:rsidP="005203BC">
      <w:pPr>
        <w:spacing w:line="360" w:lineRule="auto"/>
        <w:jc w:val="both"/>
        <w:rPr>
          <w:rFonts w:asciiTheme="majorHAnsi" w:hAnsiTheme="majorHAnsi" w:cstheme="majorHAnsi"/>
        </w:rPr>
      </w:pPr>
      <w:r w:rsidRPr="009C75C4">
        <w:rPr>
          <w:rFonts w:asciiTheme="majorHAnsi" w:hAnsiTheme="majorHAnsi" w:cstheme="majorHAnsi"/>
        </w:rPr>
        <w:lastRenderedPageBreak/>
        <w:t>Depending on the size and scope of your learning department, you may opt to designate a dedicated QA team, or you may choose to rotate QA responsibilities among the L&amp;D organization.</w:t>
      </w:r>
    </w:p>
    <w:p w14:paraId="37C88C41" w14:textId="6ED6B402" w:rsidR="0041019E" w:rsidRPr="009C75C4" w:rsidRDefault="0041019E" w:rsidP="005203BC">
      <w:pPr>
        <w:spacing w:line="360" w:lineRule="auto"/>
        <w:jc w:val="both"/>
        <w:rPr>
          <w:rFonts w:asciiTheme="majorHAnsi" w:hAnsiTheme="majorHAnsi" w:cstheme="majorHAnsi"/>
        </w:rPr>
      </w:pPr>
      <w:r w:rsidRPr="009C75C4">
        <w:rPr>
          <w:rFonts w:asciiTheme="majorHAnsi" w:hAnsiTheme="majorHAnsi" w:cstheme="majorHAnsi"/>
        </w:rPr>
        <w:t xml:space="preserve">Once roles are assigned, the next step is to formulate the process itself. When reviewing eLearning, there should be at least three phases of review: storyboard, alpha, and beta. The earlier issues are caught, the easier it is to address them; </w:t>
      </w:r>
      <w:r w:rsidR="005F1911" w:rsidRPr="009C75C4">
        <w:rPr>
          <w:rFonts w:asciiTheme="majorHAnsi" w:hAnsiTheme="majorHAnsi" w:cstheme="majorHAnsi"/>
        </w:rPr>
        <w:t>therefore,</w:t>
      </w:r>
      <w:r w:rsidRPr="009C75C4">
        <w:rPr>
          <w:rFonts w:asciiTheme="majorHAnsi" w:hAnsiTheme="majorHAnsi" w:cstheme="majorHAnsi"/>
        </w:rPr>
        <w:t xml:space="preserve"> the bulk of changes should ideally be made between the storyboard and alpha phases. At alpha, check for functionality and content, using the storyboard as the guide, and try to "break" the course. Most style and design issues should have been caught in storyboard review, but still keep an eye out for anything missed. The beta stage is the "fine-toothed comb" review, checking to see that all previously identified issues have been addressed and that nothing else slipped through the cracks.</w:t>
      </w:r>
    </w:p>
    <w:p w14:paraId="24BA7534" w14:textId="77777777" w:rsidR="006F4DE6" w:rsidRPr="009C75C4" w:rsidRDefault="006F4DE6" w:rsidP="005203BC">
      <w:pPr>
        <w:spacing w:line="360" w:lineRule="auto"/>
        <w:jc w:val="both"/>
        <w:rPr>
          <w:rFonts w:asciiTheme="majorHAnsi" w:hAnsiTheme="majorHAnsi" w:cstheme="majorHAnsi"/>
        </w:rPr>
      </w:pPr>
    </w:p>
    <w:p w14:paraId="23B97B19" w14:textId="77777777" w:rsidR="0041019E" w:rsidRPr="009C75C4" w:rsidRDefault="0041019E" w:rsidP="005203BC">
      <w:pPr>
        <w:spacing w:line="360" w:lineRule="auto"/>
        <w:jc w:val="both"/>
        <w:rPr>
          <w:rFonts w:asciiTheme="majorHAnsi" w:hAnsiTheme="majorHAnsi" w:cstheme="majorHAnsi"/>
        </w:rPr>
      </w:pPr>
      <w:r w:rsidRPr="009C75C4">
        <w:rPr>
          <w:rFonts w:asciiTheme="majorHAnsi" w:hAnsiTheme="majorHAnsi" w:cstheme="majorHAnsi"/>
        </w:rPr>
        <w:t>Finally, keep in mind that no matter how meticulous an individual is, no matter how talented a writer, no matter how sound the instructional design, it is always harder to conduct QA on one's own work. You know what you intended to say, so you don't read it as closely. Your design reflects your perceived best choices, so of course you're not going to recommend any improvements to your own work. Put simply: If you're not involving at least one other person in the QA process, then you're not actually doing QA.</w:t>
      </w:r>
    </w:p>
    <w:p w14:paraId="202F189F" w14:textId="77777777" w:rsidR="006F4DE6" w:rsidRPr="009C75C4" w:rsidRDefault="006F4DE6" w:rsidP="005203BC">
      <w:pPr>
        <w:spacing w:line="360" w:lineRule="auto"/>
        <w:jc w:val="both"/>
        <w:rPr>
          <w:rFonts w:asciiTheme="majorHAnsi" w:hAnsiTheme="majorHAnsi" w:cstheme="majorHAnsi"/>
        </w:rPr>
      </w:pPr>
    </w:p>
    <w:p w14:paraId="1DB42DA0" w14:textId="77777777" w:rsidR="0041019E" w:rsidRPr="009C75C4" w:rsidRDefault="0041019E" w:rsidP="005203BC">
      <w:pPr>
        <w:spacing w:line="360" w:lineRule="auto"/>
        <w:jc w:val="both"/>
        <w:rPr>
          <w:rFonts w:asciiTheme="majorHAnsi" w:hAnsiTheme="majorHAnsi" w:cstheme="majorHAnsi"/>
          <w:b/>
        </w:rPr>
      </w:pPr>
      <w:r w:rsidRPr="009C75C4">
        <w:rPr>
          <w:rFonts w:asciiTheme="majorHAnsi" w:hAnsiTheme="majorHAnsi" w:cstheme="majorHAnsi"/>
          <w:b/>
        </w:rPr>
        <w:t>Strategic Management Process Next Steps</w:t>
      </w:r>
    </w:p>
    <w:p w14:paraId="244707CD" w14:textId="003F08F1" w:rsidR="0041019E" w:rsidRPr="009C75C4" w:rsidRDefault="0041019E" w:rsidP="005203BC">
      <w:pPr>
        <w:spacing w:line="360" w:lineRule="auto"/>
        <w:jc w:val="both"/>
        <w:rPr>
          <w:rFonts w:asciiTheme="majorHAnsi" w:hAnsiTheme="majorHAnsi" w:cstheme="majorHAnsi"/>
        </w:rPr>
      </w:pPr>
      <w:r w:rsidRPr="009C75C4">
        <w:rPr>
          <w:rFonts w:asciiTheme="majorHAnsi" w:hAnsiTheme="majorHAnsi" w:cstheme="majorHAnsi"/>
        </w:rPr>
        <w:t>QA is just one component of a larger strategic management process within the overall learning strategy. Once QA is defined, work on implementing a sustainable learning plan to make sure your quality learning solutions remain relevant and current. Then, get your One Page Plan in place; the single-sheet learning plan will help you better coordinate your team, streamline your budget, improve cross-departmental collaboration, and align your KPIs to the organization’s business strategies.</w:t>
      </w:r>
    </w:p>
    <w:p w14:paraId="2DADCFCC" w14:textId="77777777" w:rsidR="005F1911" w:rsidRPr="009C75C4" w:rsidRDefault="005F1911" w:rsidP="005203BC">
      <w:pPr>
        <w:spacing w:line="360" w:lineRule="auto"/>
        <w:jc w:val="both"/>
        <w:rPr>
          <w:rFonts w:asciiTheme="majorHAnsi" w:hAnsiTheme="majorHAnsi" w:cstheme="majorHAnsi"/>
        </w:rPr>
      </w:pPr>
    </w:p>
    <w:p w14:paraId="562E34F1" w14:textId="77777777" w:rsidR="005730AD" w:rsidRPr="009C75C4" w:rsidRDefault="005730AD">
      <w:pPr>
        <w:spacing w:after="160" w:line="259" w:lineRule="auto"/>
        <w:rPr>
          <w:rFonts w:asciiTheme="majorHAnsi" w:hAnsiTheme="majorHAnsi" w:cstheme="majorHAnsi"/>
          <w:b/>
        </w:rPr>
      </w:pPr>
      <w:r w:rsidRPr="009C75C4">
        <w:rPr>
          <w:rFonts w:asciiTheme="majorHAnsi" w:hAnsiTheme="majorHAnsi" w:cstheme="majorHAnsi"/>
          <w:b/>
        </w:rPr>
        <w:br w:type="page"/>
      </w:r>
    </w:p>
    <w:p w14:paraId="6688DA66" w14:textId="77777777" w:rsidR="007619E7" w:rsidRPr="009C75C4" w:rsidRDefault="007619E7" w:rsidP="005203BC">
      <w:pPr>
        <w:spacing w:line="360" w:lineRule="auto"/>
        <w:jc w:val="both"/>
        <w:rPr>
          <w:rFonts w:asciiTheme="majorHAnsi" w:hAnsiTheme="majorHAnsi" w:cstheme="majorHAnsi"/>
          <w:b/>
        </w:rPr>
      </w:pPr>
    </w:p>
    <w:p w14:paraId="2DAB6821" w14:textId="77777777" w:rsidR="007619E7" w:rsidRPr="009C75C4" w:rsidRDefault="007619E7" w:rsidP="005203BC">
      <w:pPr>
        <w:shd w:val="clear" w:color="auto" w:fill="9CC2E5" w:themeFill="accent1" w:themeFillTint="99"/>
        <w:spacing w:line="360" w:lineRule="auto"/>
        <w:jc w:val="both"/>
        <w:rPr>
          <w:rFonts w:asciiTheme="majorHAnsi" w:hAnsiTheme="majorHAnsi" w:cstheme="majorHAnsi"/>
          <w:b/>
        </w:rPr>
      </w:pPr>
      <w:r w:rsidRPr="009C75C4">
        <w:rPr>
          <w:rFonts w:asciiTheme="majorHAnsi" w:hAnsiTheme="majorHAnsi" w:cstheme="majorHAnsi"/>
          <w:b/>
        </w:rPr>
        <w:t>Quality control, compliance, implementation and evaluation</w:t>
      </w:r>
    </w:p>
    <w:p w14:paraId="2C1AAFFF" w14:textId="77777777" w:rsidR="007619E7" w:rsidRPr="009C75C4" w:rsidRDefault="007619E7" w:rsidP="005203BC">
      <w:pPr>
        <w:spacing w:line="360" w:lineRule="auto"/>
        <w:jc w:val="both"/>
        <w:rPr>
          <w:rFonts w:asciiTheme="majorHAnsi" w:hAnsiTheme="majorHAnsi" w:cstheme="majorHAnsi"/>
          <w:b/>
        </w:rPr>
      </w:pPr>
    </w:p>
    <w:p w14:paraId="1C9A1B62" w14:textId="77777777" w:rsidR="005109F3" w:rsidRPr="009C75C4" w:rsidRDefault="005109F3" w:rsidP="005203BC">
      <w:pPr>
        <w:spacing w:line="360" w:lineRule="auto"/>
        <w:jc w:val="both"/>
        <w:rPr>
          <w:rFonts w:asciiTheme="majorHAnsi" w:hAnsiTheme="majorHAnsi" w:cstheme="majorHAnsi"/>
          <w:b/>
          <w:lang w:val="en"/>
        </w:rPr>
      </w:pPr>
      <w:r w:rsidRPr="009C75C4">
        <w:rPr>
          <w:rFonts w:asciiTheme="majorHAnsi" w:hAnsiTheme="majorHAnsi" w:cstheme="majorHAnsi"/>
          <w:b/>
          <w:lang w:val="en"/>
        </w:rPr>
        <w:t>Quality control</w:t>
      </w:r>
    </w:p>
    <w:p w14:paraId="7A9C63E1" w14:textId="77777777" w:rsidR="005109F3" w:rsidRPr="009C75C4" w:rsidRDefault="005109F3" w:rsidP="005203BC">
      <w:pPr>
        <w:spacing w:line="360" w:lineRule="auto"/>
        <w:jc w:val="both"/>
        <w:rPr>
          <w:rFonts w:asciiTheme="majorHAnsi" w:hAnsiTheme="majorHAnsi" w:cstheme="majorHAnsi"/>
        </w:rPr>
      </w:pPr>
      <w:r w:rsidRPr="009C75C4">
        <w:rPr>
          <w:rFonts w:asciiTheme="majorHAnsi" w:hAnsiTheme="majorHAnsi" w:cstheme="majorHAnsi"/>
          <w:b/>
          <w:bCs/>
        </w:rPr>
        <w:t>Quality control</w:t>
      </w:r>
      <w:r w:rsidRPr="009C75C4">
        <w:rPr>
          <w:rFonts w:asciiTheme="majorHAnsi" w:hAnsiTheme="majorHAnsi" w:cstheme="majorHAnsi"/>
        </w:rPr>
        <w:t>, or </w:t>
      </w:r>
      <w:r w:rsidRPr="009C75C4">
        <w:rPr>
          <w:rFonts w:asciiTheme="majorHAnsi" w:hAnsiTheme="majorHAnsi" w:cstheme="majorHAnsi"/>
          <w:b/>
          <w:bCs/>
        </w:rPr>
        <w:t>QC</w:t>
      </w:r>
      <w:r w:rsidRPr="009C75C4">
        <w:rPr>
          <w:rFonts w:asciiTheme="majorHAnsi" w:hAnsiTheme="majorHAnsi" w:cstheme="majorHAnsi"/>
        </w:rPr>
        <w:t> for short, is a process by which entities review the quality of all factors involved in production.</w:t>
      </w:r>
    </w:p>
    <w:p w14:paraId="39301470" w14:textId="2B8B4EE7" w:rsidR="005109F3" w:rsidRPr="009C75C4" w:rsidRDefault="005109F3" w:rsidP="005203BC">
      <w:pPr>
        <w:spacing w:line="360" w:lineRule="auto"/>
        <w:jc w:val="both"/>
        <w:rPr>
          <w:rFonts w:asciiTheme="majorHAnsi" w:hAnsiTheme="majorHAnsi" w:cstheme="majorHAnsi"/>
        </w:rPr>
      </w:pPr>
      <w:r w:rsidRPr="009C75C4">
        <w:rPr>
          <w:rFonts w:asciiTheme="majorHAnsi" w:hAnsiTheme="majorHAnsi" w:cstheme="majorHAnsi"/>
        </w:rPr>
        <w:t>This approach places an emphasis on three:</w:t>
      </w:r>
    </w:p>
    <w:p w14:paraId="048CDAB1" w14:textId="405370CE" w:rsidR="005109F3" w:rsidRPr="009C75C4" w:rsidRDefault="005109F3" w:rsidP="00F645B5">
      <w:pPr>
        <w:numPr>
          <w:ilvl w:val="0"/>
          <w:numId w:val="22"/>
        </w:numPr>
        <w:spacing w:line="360" w:lineRule="auto"/>
        <w:jc w:val="both"/>
        <w:rPr>
          <w:rFonts w:asciiTheme="majorHAnsi" w:hAnsiTheme="majorHAnsi" w:cstheme="majorHAnsi"/>
        </w:rPr>
      </w:pPr>
      <w:r w:rsidRPr="009C75C4">
        <w:rPr>
          <w:rFonts w:asciiTheme="majorHAnsi" w:hAnsiTheme="majorHAnsi" w:cstheme="majorHAnsi"/>
        </w:rPr>
        <w:t>Elements such as controls, job management, defined and well managed processes, performance and integrity criteria, and identification of records</w:t>
      </w:r>
    </w:p>
    <w:p w14:paraId="2AAE6F26" w14:textId="77777777" w:rsidR="005109F3" w:rsidRPr="009C75C4" w:rsidRDefault="005109F3" w:rsidP="00F645B5">
      <w:pPr>
        <w:numPr>
          <w:ilvl w:val="0"/>
          <w:numId w:val="22"/>
        </w:numPr>
        <w:spacing w:line="360" w:lineRule="auto"/>
        <w:jc w:val="both"/>
        <w:rPr>
          <w:rFonts w:asciiTheme="majorHAnsi" w:hAnsiTheme="majorHAnsi" w:cstheme="majorHAnsi"/>
        </w:rPr>
      </w:pPr>
      <w:r w:rsidRPr="009C75C4">
        <w:rPr>
          <w:rFonts w:asciiTheme="majorHAnsi" w:hAnsiTheme="majorHAnsi" w:cstheme="majorHAnsi"/>
        </w:rPr>
        <w:t>Competence, such as knowledge, skills, experience, and qualifications</w:t>
      </w:r>
    </w:p>
    <w:p w14:paraId="00EADD26" w14:textId="24ED8E2B" w:rsidR="005109F3" w:rsidRPr="009C75C4" w:rsidRDefault="005109F3" w:rsidP="00F645B5">
      <w:pPr>
        <w:numPr>
          <w:ilvl w:val="0"/>
          <w:numId w:val="22"/>
        </w:numPr>
        <w:spacing w:line="360" w:lineRule="auto"/>
        <w:jc w:val="both"/>
        <w:rPr>
          <w:rFonts w:asciiTheme="majorHAnsi" w:hAnsiTheme="majorHAnsi" w:cstheme="majorHAnsi"/>
        </w:rPr>
      </w:pPr>
      <w:r w:rsidRPr="009C75C4">
        <w:rPr>
          <w:rFonts w:asciiTheme="majorHAnsi" w:hAnsiTheme="majorHAnsi" w:cstheme="majorHAnsi"/>
        </w:rPr>
        <w:t>Soft elements, such as personnel, integrity, confidence, organizational culture, motivation, team spirit, and quality relationships.</w:t>
      </w:r>
    </w:p>
    <w:p w14:paraId="4D28D08D" w14:textId="77777777" w:rsidR="00227B2F" w:rsidRPr="009C75C4" w:rsidRDefault="005109F3" w:rsidP="005203BC">
      <w:pPr>
        <w:spacing w:line="360" w:lineRule="auto"/>
        <w:jc w:val="both"/>
        <w:rPr>
          <w:rFonts w:asciiTheme="majorHAnsi" w:hAnsiTheme="majorHAnsi" w:cstheme="majorHAnsi"/>
        </w:rPr>
      </w:pPr>
      <w:r w:rsidRPr="009C75C4">
        <w:rPr>
          <w:rFonts w:asciiTheme="majorHAnsi" w:hAnsiTheme="majorHAnsi" w:cstheme="majorHAnsi"/>
        </w:rPr>
        <w:t>A major aspect of quality control is the establishment of well-defined controls. These controls help standardize both production and reactions to quality issues. Limiting room for error by specifying which production activities are to be completed by which personnel reduces the chance that employees will be involved in tasks for which they do not have adequate training.</w:t>
      </w:r>
      <w:r w:rsidRPr="009C75C4">
        <w:rPr>
          <w:rFonts w:asciiTheme="majorHAnsi" w:hAnsiTheme="majorHAnsi" w:cstheme="majorHAnsi"/>
        </w:rPr>
        <w:br/>
      </w:r>
      <w:r w:rsidR="00227B2F" w:rsidRPr="009C75C4">
        <w:rPr>
          <w:rFonts w:asciiTheme="majorHAnsi" w:hAnsiTheme="majorHAnsi" w:cstheme="majorHAnsi"/>
        </w:rPr>
        <w:t>Quality Control Measures Depend on the Product</w:t>
      </w:r>
    </w:p>
    <w:p w14:paraId="6619FC7A" w14:textId="77777777" w:rsidR="002B72EB" w:rsidRPr="009C75C4" w:rsidRDefault="002B72EB" w:rsidP="005203BC">
      <w:pPr>
        <w:spacing w:line="360" w:lineRule="auto"/>
        <w:jc w:val="both"/>
        <w:rPr>
          <w:rFonts w:asciiTheme="majorHAnsi" w:hAnsiTheme="majorHAnsi" w:cstheme="majorHAnsi"/>
        </w:rPr>
      </w:pPr>
    </w:p>
    <w:p w14:paraId="31D58F1C" w14:textId="6008257D" w:rsidR="00227B2F" w:rsidRPr="009C75C4" w:rsidRDefault="00227B2F" w:rsidP="005203BC">
      <w:pPr>
        <w:spacing w:line="360" w:lineRule="auto"/>
        <w:jc w:val="both"/>
        <w:rPr>
          <w:rFonts w:asciiTheme="majorHAnsi" w:hAnsiTheme="majorHAnsi" w:cstheme="majorHAnsi"/>
        </w:rPr>
      </w:pPr>
      <w:r w:rsidRPr="009C75C4">
        <w:rPr>
          <w:rFonts w:asciiTheme="majorHAnsi" w:hAnsiTheme="majorHAnsi" w:cstheme="majorHAnsi"/>
        </w:rPr>
        <w:t xml:space="preserve">The quality </w:t>
      </w:r>
      <w:r w:rsidR="00F01827" w:rsidRPr="009C75C4">
        <w:rPr>
          <w:rFonts w:asciiTheme="majorHAnsi" w:hAnsiTheme="majorHAnsi" w:cstheme="majorHAnsi"/>
        </w:rPr>
        <w:t>controls</w:t>
      </w:r>
      <w:r w:rsidRPr="009C75C4">
        <w:rPr>
          <w:rFonts w:asciiTheme="majorHAnsi" w:hAnsiTheme="majorHAnsi" w:cstheme="majorHAnsi"/>
        </w:rPr>
        <w:t xml:space="preserve"> a business uses is highly dependent on the product. In food and drug manufacturing, quality control includes ensuring the product does not make a consumer sick, so the company performs chemical and microbiological testing of samples from the production line. Because the appearance of prepared food affects consumer perception, the manufacturers may prepare the product according to its package directions for visual inspection. In the automobile manufacturing, quality control focuses on the way that parts fit together and interact and ensuring engines operate smoothly and efficiently. In electronics, testing might involve using meters that measure the flow of electricity.</w:t>
      </w:r>
    </w:p>
    <w:p w14:paraId="2D7173BF" w14:textId="77777777" w:rsidR="00F01827" w:rsidRPr="009C75C4" w:rsidRDefault="00F01827">
      <w:pPr>
        <w:spacing w:after="160" w:line="259" w:lineRule="auto"/>
        <w:rPr>
          <w:rFonts w:asciiTheme="majorHAnsi" w:hAnsiTheme="majorHAnsi" w:cstheme="majorHAnsi"/>
          <w:b/>
        </w:rPr>
      </w:pPr>
      <w:r w:rsidRPr="009C75C4">
        <w:rPr>
          <w:rFonts w:asciiTheme="majorHAnsi" w:hAnsiTheme="majorHAnsi" w:cstheme="majorHAnsi"/>
          <w:b/>
        </w:rPr>
        <w:br w:type="page"/>
      </w:r>
    </w:p>
    <w:p w14:paraId="68DFEF80" w14:textId="33931AA1" w:rsidR="00227B2F" w:rsidRPr="009C75C4" w:rsidRDefault="00227B2F" w:rsidP="005203BC">
      <w:pPr>
        <w:spacing w:line="360" w:lineRule="auto"/>
        <w:jc w:val="both"/>
        <w:rPr>
          <w:rFonts w:asciiTheme="majorHAnsi" w:hAnsiTheme="majorHAnsi" w:cstheme="majorHAnsi"/>
          <w:b/>
        </w:rPr>
      </w:pPr>
      <w:r w:rsidRPr="009C75C4">
        <w:rPr>
          <w:rFonts w:asciiTheme="majorHAnsi" w:hAnsiTheme="majorHAnsi" w:cstheme="majorHAnsi"/>
          <w:b/>
        </w:rPr>
        <w:lastRenderedPageBreak/>
        <w:t>The Role of Quality Control Inspectors</w:t>
      </w:r>
    </w:p>
    <w:p w14:paraId="71F3E288" w14:textId="77777777" w:rsidR="00227B2F" w:rsidRPr="009C75C4" w:rsidRDefault="00227B2F" w:rsidP="005203BC">
      <w:pPr>
        <w:spacing w:line="360" w:lineRule="auto"/>
        <w:jc w:val="both"/>
        <w:rPr>
          <w:rFonts w:asciiTheme="majorHAnsi" w:hAnsiTheme="majorHAnsi" w:cstheme="majorHAnsi"/>
        </w:rPr>
      </w:pPr>
      <w:r w:rsidRPr="009C75C4">
        <w:rPr>
          <w:rFonts w:asciiTheme="majorHAnsi" w:hAnsiTheme="majorHAnsi" w:cstheme="majorHAnsi"/>
        </w:rPr>
        <w:t>Quality control inspectors protect the consumer from defective products and the company from damage to its reputation due to inferior manufacturing processes. If the testing process reveals issues with the product, the inspector has the option of fixing the problem himself, returning the product for repairs or tagging the product for rejection. When issues arise, the inspector notifies supervisors and works with them to correct the problem.</w:t>
      </w:r>
    </w:p>
    <w:p w14:paraId="2A76DBA4" w14:textId="77777777" w:rsidR="00095319" w:rsidRPr="009C75C4" w:rsidRDefault="00227B2F" w:rsidP="005203BC">
      <w:pPr>
        <w:spacing w:line="360" w:lineRule="auto"/>
        <w:jc w:val="both"/>
        <w:rPr>
          <w:rFonts w:asciiTheme="majorHAnsi" w:hAnsiTheme="majorHAnsi" w:cstheme="majorHAnsi"/>
          <w:b/>
        </w:rPr>
      </w:pPr>
      <w:r w:rsidRPr="009C75C4">
        <w:rPr>
          <w:rFonts w:asciiTheme="majorHAnsi" w:hAnsiTheme="majorHAnsi" w:cstheme="majorHAnsi"/>
        </w:rPr>
        <w:br/>
      </w:r>
      <w:r w:rsidR="00095319" w:rsidRPr="009C75C4">
        <w:rPr>
          <w:rFonts w:asciiTheme="majorHAnsi" w:hAnsiTheme="majorHAnsi" w:cstheme="majorHAnsi"/>
          <w:b/>
        </w:rPr>
        <w:t>Implementation Evaluation</w:t>
      </w:r>
    </w:p>
    <w:p w14:paraId="642884B9" w14:textId="757335CC" w:rsidR="00095319" w:rsidRPr="009C75C4" w:rsidRDefault="00095319" w:rsidP="005203BC">
      <w:pPr>
        <w:spacing w:line="360" w:lineRule="auto"/>
        <w:jc w:val="both"/>
        <w:rPr>
          <w:rFonts w:asciiTheme="majorHAnsi" w:hAnsiTheme="majorHAnsi" w:cstheme="majorHAnsi"/>
        </w:rPr>
      </w:pPr>
      <w:r w:rsidRPr="009C75C4">
        <w:rPr>
          <w:rFonts w:asciiTheme="majorHAnsi" w:hAnsiTheme="majorHAnsi" w:cstheme="majorHAnsi"/>
        </w:rPr>
        <w:t xml:space="preserve">Implementation evaluation asks about the practical lessons that emerge from putting a new project into action.  Rarely does a project go off without a hitch, and lessons learned during implementation help organizations identify if an approach may need to be modified and what critical next steps are required.  In turn, these lessons can help others avoid the same pitfalls.  Finally, they teach the Foundation important lessons that can help improve our </w:t>
      </w:r>
      <w:r w:rsidR="00631672" w:rsidRPr="009C75C4">
        <w:rPr>
          <w:rFonts w:asciiTheme="majorHAnsi" w:hAnsiTheme="majorHAnsi" w:cstheme="majorHAnsi"/>
        </w:rPr>
        <w:t>grant making</w:t>
      </w:r>
      <w:r w:rsidRPr="009C75C4">
        <w:rPr>
          <w:rFonts w:asciiTheme="majorHAnsi" w:hAnsiTheme="majorHAnsi" w:cstheme="majorHAnsi"/>
        </w:rPr>
        <w:t xml:space="preserve"> capacity.</w:t>
      </w:r>
    </w:p>
    <w:p w14:paraId="0178907E" w14:textId="77777777" w:rsidR="00095319" w:rsidRPr="009C75C4" w:rsidRDefault="00095319" w:rsidP="005203BC">
      <w:pPr>
        <w:spacing w:line="360" w:lineRule="auto"/>
        <w:jc w:val="both"/>
        <w:rPr>
          <w:rFonts w:asciiTheme="majorHAnsi" w:hAnsiTheme="majorHAnsi" w:cstheme="majorHAnsi"/>
        </w:rPr>
      </w:pPr>
      <w:r w:rsidRPr="009C75C4">
        <w:rPr>
          <w:rFonts w:asciiTheme="majorHAnsi" w:hAnsiTheme="majorHAnsi" w:cstheme="majorHAnsi"/>
        </w:rPr>
        <w:t>Implementation evaluation is the appropriate focus for the evaluation of:</w:t>
      </w:r>
    </w:p>
    <w:p w14:paraId="094BD8BD" w14:textId="77777777" w:rsidR="00095319" w:rsidRPr="009C75C4" w:rsidRDefault="00095319" w:rsidP="00F645B5">
      <w:pPr>
        <w:pStyle w:val="ListParagraph"/>
        <w:numPr>
          <w:ilvl w:val="0"/>
          <w:numId w:val="40"/>
        </w:numPr>
        <w:spacing w:line="360" w:lineRule="auto"/>
        <w:jc w:val="both"/>
        <w:rPr>
          <w:rFonts w:asciiTheme="majorHAnsi" w:hAnsiTheme="majorHAnsi" w:cstheme="majorHAnsi"/>
        </w:rPr>
      </w:pPr>
      <w:r w:rsidRPr="009C75C4">
        <w:rPr>
          <w:rFonts w:asciiTheme="majorHAnsi" w:hAnsiTheme="majorHAnsi" w:cstheme="majorHAnsi"/>
        </w:rPr>
        <w:t>Demonstration projects for training or service delivery where the intervention/training model is still undergoing development</w:t>
      </w:r>
    </w:p>
    <w:p w14:paraId="3DC68F85" w14:textId="77777777" w:rsidR="00095319" w:rsidRPr="009C75C4" w:rsidRDefault="00095319" w:rsidP="00F645B5">
      <w:pPr>
        <w:pStyle w:val="ListParagraph"/>
        <w:numPr>
          <w:ilvl w:val="0"/>
          <w:numId w:val="40"/>
        </w:numPr>
        <w:spacing w:line="360" w:lineRule="auto"/>
        <w:jc w:val="both"/>
        <w:rPr>
          <w:rFonts w:asciiTheme="majorHAnsi" w:hAnsiTheme="majorHAnsi" w:cstheme="majorHAnsi"/>
        </w:rPr>
      </w:pPr>
      <w:r w:rsidRPr="009C75C4">
        <w:rPr>
          <w:rFonts w:asciiTheme="majorHAnsi" w:hAnsiTheme="majorHAnsi" w:cstheme="majorHAnsi"/>
        </w:rPr>
        <w:t>Projects that seek to replicate an existing model in one or more new settings, or with a different population</w:t>
      </w:r>
    </w:p>
    <w:p w14:paraId="057CC3E3" w14:textId="77777777" w:rsidR="00095319" w:rsidRPr="009C75C4" w:rsidRDefault="00095319" w:rsidP="00F645B5">
      <w:pPr>
        <w:pStyle w:val="ListParagraph"/>
        <w:numPr>
          <w:ilvl w:val="0"/>
          <w:numId w:val="40"/>
        </w:numPr>
        <w:spacing w:line="360" w:lineRule="auto"/>
        <w:jc w:val="both"/>
        <w:rPr>
          <w:rFonts w:asciiTheme="majorHAnsi" w:hAnsiTheme="majorHAnsi" w:cstheme="majorHAnsi"/>
        </w:rPr>
      </w:pPr>
      <w:r w:rsidRPr="009C75C4">
        <w:rPr>
          <w:rFonts w:asciiTheme="majorHAnsi" w:hAnsiTheme="majorHAnsi" w:cstheme="majorHAnsi"/>
        </w:rPr>
        <w:t>Planning and seed grants</w:t>
      </w:r>
    </w:p>
    <w:p w14:paraId="1E73A01A" w14:textId="77777777" w:rsidR="00095319" w:rsidRPr="009C75C4" w:rsidRDefault="00095319" w:rsidP="00F645B5">
      <w:pPr>
        <w:pStyle w:val="ListParagraph"/>
        <w:numPr>
          <w:ilvl w:val="0"/>
          <w:numId w:val="40"/>
        </w:numPr>
        <w:spacing w:line="360" w:lineRule="auto"/>
        <w:jc w:val="both"/>
        <w:rPr>
          <w:rFonts w:asciiTheme="majorHAnsi" w:hAnsiTheme="majorHAnsi" w:cstheme="majorHAnsi"/>
        </w:rPr>
      </w:pPr>
      <w:r w:rsidRPr="009C75C4">
        <w:rPr>
          <w:rFonts w:asciiTheme="majorHAnsi" w:hAnsiTheme="majorHAnsi" w:cstheme="majorHAnsi"/>
        </w:rPr>
        <w:t>Service expansion grants</w:t>
      </w:r>
    </w:p>
    <w:p w14:paraId="54D1C79B" w14:textId="77777777" w:rsidR="00095319" w:rsidRPr="009C75C4" w:rsidRDefault="00095319" w:rsidP="00F645B5">
      <w:pPr>
        <w:pStyle w:val="ListParagraph"/>
        <w:numPr>
          <w:ilvl w:val="0"/>
          <w:numId w:val="40"/>
        </w:numPr>
        <w:spacing w:line="360" w:lineRule="auto"/>
        <w:jc w:val="both"/>
        <w:rPr>
          <w:rFonts w:asciiTheme="majorHAnsi" w:hAnsiTheme="majorHAnsi" w:cstheme="majorHAnsi"/>
        </w:rPr>
      </w:pPr>
      <w:r w:rsidRPr="009C75C4">
        <w:rPr>
          <w:rFonts w:asciiTheme="majorHAnsi" w:hAnsiTheme="majorHAnsi" w:cstheme="majorHAnsi"/>
        </w:rPr>
        <w:t>Technical assistance grants</w:t>
      </w:r>
    </w:p>
    <w:p w14:paraId="0EE36E10" w14:textId="77777777" w:rsidR="00095319" w:rsidRPr="009C75C4" w:rsidRDefault="00095319" w:rsidP="00F645B5">
      <w:pPr>
        <w:pStyle w:val="ListParagraph"/>
        <w:numPr>
          <w:ilvl w:val="0"/>
          <w:numId w:val="40"/>
        </w:numPr>
        <w:spacing w:line="360" w:lineRule="auto"/>
        <w:jc w:val="both"/>
        <w:rPr>
          <w:rFonts w:asciiTheme="majorHAnsi" w:hAnsiTheme="majorHAnsi" w:cstheme="majorHAnsi"/>
        </w:rPr>
      </w:pPr>
      <w:r w:rsidRPr="009C75C4">
        <w:rPr>
          <w:rFonts w:asciiTheme="majorHAnsi" w:hAnsiTheme="majorHAnsi" w:cstheme="majorHAnsi"/>
        </w:rPr>
        <w:t>Advocacy and community organizing grants</w:t>
      </w:r>
    </w:p>
    <w:p w14:paraId="10678D94" w14:textId="77777777" w:rsidR="00F01827" w:rsidRPr="009C75C4" w:rsidRDefault="00F01827" w:rsidP="005203BC">
      <w:pPr>
        <w:spacing w:line="360" w:lineRule="auto"/>
        <w:jc w:val="both"/>
        <w:rPr>
          <w:rFonts w:asciiTheme="majorHAnsi" w:hAnsiTheme="majorHAnsi" w:cstheme="majorHAnsi"/>
        </w:rPr>
      </w:pPr>
    </w:p>
    <w:p w14:paraId="46020CBE" w14:textId="77777777" w:rsidR="00095319" w:rsidRPr="009C75C4" w:rsidRDefault="00095319" w:rsidP="005203BC">
      <w:pPr>
        <w:spacing w:line="360" w:lineRule="auto"/>
        <w:jc w:val="both"/>
        <w:rPr>
          <w:rFonts w:asciiTheme="majorHAnsi" w:hAnsiTheme="majorHAnsi" w:cstheme="majorHAnsi"/>
          <w:b/>
        </w:rPr>
      </w:pPr>
      <w:r w:rsidRPr="009C75C4">
        <w:rPr>
          <w:rFonts w:asciiTheme="majorHAnsi" w:hAnsiTheme="majorHAnsi" w:cstheme="majorHAnsi"/>
          <w:b/>
        </w:rPr>
        <w:t>Key Questions</w:t>
      </w:r>
    </w:p>
    <w:p w14:paraId="57AF9FF3" w14:textId="77777777" w:rsidR="00095319" w:rsidRPr="009C75C4" w:rsidRDefault="00095319" w:rsidP="005203BC">
      <w:pPr>
        <w:spacing w:line="360" w:lineRule="auto"/>
        <w:jc w:val="both"/>
        <w:rPr>
          <w:rFonts w:asciiTheme="majorHAnsi" w:hAnsiTheme="majorHAnsi" w:cstheme="majorHAnsi"/>
        </w:rPr>
      </w:pPr>
      <w:r w:rsidRPr="009C75C4">
        <w:rPr>
          <w:rFonts w:asciiTheme="majorHAnsi" w:hAnsiTheme="majorHAnsi" w:cstheme="majorHAnsi"/>
        </w:rPr>
        <w:t>The following questions may be used to develop effective implementation evaluation.  These questions may help applicants create an outline of how they plan to gather information about their project.  The list is intended to be illustrative—some questions may not be relevant to all projects and applicants may want to include other questions that are not listed below.</w:t>
      </w:r>
    </w:p>
    <w:p w14:paraId="07981FB2" w14:textId="77777777" w:rsidR="00095319" w:rsidRPr="009C75C4" w:rsidRDefault="00095319" w:rsidP="00F645B5">
      <w:pPr>
        <w:pStyle w:val="ListParagraph"/>
        <w:numPr>
          <w:ilvl w:val="0"/>
          <w:numId w:val="41"/>
        </w:numPr>
        <w:spacing w:line="360" w:lineRule="auto"/>
        <w:jc w:val="both"/>
        <w:rPr>
          <w:rFonts w:asciiTheme="majorHAnsi" w:hAnsiTheme="majorHAnsi" w:cstheme="majorHAnsi"/>
        </w:rPr>
      </w:pPr>
      <w:r w:rsidRPr="009C75C4">
        <w:rPr>
          <w:rFonts w:asciiTheme="majorHAnsi" w:hAnsiTheme="majorHAnsi" w:cstheme="majorHAnsi"/>
        </w:rPr>
        <w:lastRenderedPageBreak/>
        <w:t>What is your program model (goals, objectives, activities, resource inputs, short- and long-term outcomes, types of clients/participants targeted, timeframe, budget, etc.)?</w:t>
      </w:r>
    </w:p>
    <w:p w14:paraId="7204B126" w14:textId="77777777" w:rsidR="00095319" w:rsidRPr="009C75C4" w:rsidRDefault="00095319" w:rsidP="00F645B5">
      <w:pPr>
        <w:pStyle w:val="ListParagraph"/>
        <w:numPr>
          <w:ilvl w:val="0"/>
          <w:numId w:val="41"/>
        </w:numPr>
        <w:spacing w:line="360" w:lineRule="auto"/>
        <w:jc w:val="both"/>
        <w:rPr>
          <w:rFonts w:asciiTheme="majorHAnsi" w:hAnsiTheme="majorHAnsi" w:cstheme="majorHAnsi"/>
        </w:rPr>
      </w:pPr>
      <w:r w:rsidRPr="009C75C4">
        <w:rPr>
          <w:rFonts w:asciiTheme="majorHAnsi" w:hAnsiTheme="majorHAnsi" w:cstheme="majorHAnsi"/>
        </w:rPr>
        <w:t>What aspects of your original program model were implemented as planned and what had to be changed?</w:t>
      </w:r>
    </w:p>
    <w:p w14:paraId="390CF591" w14:textId="77777777" w:rsidR="00095319" w:rsidRPr="009C75C4" w:rsidRDefault="00095319" w:rsidP="00F645B5">
      <w:pPr>
        <w:pStyle w:val="ListParagraph"/>
        <w:numPr>
          <w:ilvl w:val="0"/>
          <w:numId w:val="41"/>
        </w:numPr>
        <w:spacing w:line="360" w:lineRule="auto"/>
        <w:jc w:val="both"/>
        <w:rPr>
          <w:rFonts w:asciiTheme="majorHAnsi" w:hAnsiTheme="majorHAnsi" w:cstheme="majorHAnsi"/>
        </w:rPr>
      </w:pPr>
      <w:r w:rsidRPr="009C75C4">
        <w:rPr>
          <w:rFonts w:asciiTheme="majorHAnsi" w:hAnsiTheme="majorHAnsi" w:cstheme="majorHAnsi"/>
        </w:rPr>
        <w:t>Why were revisions needed?</w:t>
      </w:r>
    </w:p>
    <w:p w14:paraId="413591C5" w14:textId="77777777" w:rsidR="00095319" w:rsidRPr="009C75C4" w:rsidRDefault="00095319" w:rsidP="00F645B5">
      <w:pPr>
        <w:pStyle w:val="ListParagraph"/>
        <w:numPr>
          <w:ilvl w:val="0"/>
          <w:numId w:val="41"/>
        </w:numPr>
        <w:spacing w:line="360" w:lineRule="auto"/>
        <w:jc w:val="both"/>
        <w:rPr>
          <w:rFonts w:asciiTheme="majorHAnsi" w:hAnsiTheme="majorHAnsi" w:cstheme="majorHAnsi"/>
        </w:rPr>
      </w:pPr>
      <w:r w:rsidRPr="009C75C4">
        <w:rPr>
          <w:rFonts w:asciiTheme="majorHAnsi" w:hAnsiTheme="majorHAnsi" w:cstheme="majorHAnsi"/>
        </w:rPr>
        <w:t>What changes were made, and why did you select these new approaches and discard other options?</w:t>
      </w:r>
    </w:p>
    <w:p w14:paraId="3F260117" w14:textId="77777777" w:rsidR="00095319" w:rsidRPr="009C75C4" w:rsidRDefault="00095319" w:rsidP="00F645B5">
      <w:pPr>
        <w:pStyle w:val="ListParagraph"/>
        <w:numPr>
          <w:ilvl w:val="0"/>
          <w:numId w:val="41"/>
        </w:numPr>
        <w:spacing w:line="360" w:lineRule="auto"/>
        <w:jc w:val="both"/>
        <w:rPr>
          <w:rFonts w:asciiTheme="majorHAnsi" w:hAnsiTheme="majorHAnsi" w:cstheme="majorHAnsi"/>
        </w:rPr>
      </w:pPr>
      <w:r w:rsidRPr="009C75C4">
        <w:rPr>
          <w:rFonts w:asciiTheme="majorHAnsi" w:hAnsiTheme="majorHAnsi" w:cstheme="majorHAnsi"/>
        </w:rPr>
        <w:t>What aspects of the program were felt to work particularly well and why?</w:t>
      </w:r>
    </w:p>
    <w:p w14:paraId="3004B6FC" w14:textId="77777777" w:rsidR="00095319" w:rsidRPr="009C75C4" w:rsidRDefault="00095319" w:rsidP="00F645B5">
      <w:pPr>
        <w:pStyle w:val="ListParagraph"/>
        <w:numPr>
          <w:ilvl w:val="0"/>
          <w:numId w:val="41"/>
        </w:numPr>
        <w:spacing w:line="360" w:lineRule="auto"/>
        <w:jc w:val="both"/>
        <w:rPr>
          <w:rFonts w:asciiTheme="majorHAnsi" w:hAnsiTheme="majorHAnsi" w:cstheme="majorHAnsi"/>
        </w:rPr>
      </w:pPr>
      <w:r w:rsidRPr="009C75C4">
        <w:rPr>
          <w:rFonts w:asciiTheme="majorHAnsi" w:hAnsiTheme="majorHAnsi" w:cstheme="majorHAnsi"/>
        </w:rPr>
        <w:t>Is there evidence that any unintended outcomes occurred, either positive or negative, for either the program, its staff, or for participants?  For example, did you receive unexpected publicity, attract new volunteers, connect to new partner organizations, or identify and meet unexpected client needs?  Alternately, did the project cause stress among or between staff, divert staff from other responsibilities they have to clients, or cost more than expected?</w:t>
      </w:r>
    </w:p>
    <w:p w14:paraId="3FEC9D0A" w14:textId="77777777" w:rsidR="00095319" w:rsidRPr="009C75C4" w:rsidRDefault="00095319" w:rsidP="00F645B5">
      <w:pPr>
        <w:pStyle w:val="ListParagraph"/>
        <w:numPr>
          <w:ilvl w:val="0"/>
          <w:numId w:val="41"/>
        </w:numPr>
        <w:spacing w:line="360" w:lineRule="auto"/>
        <w:jc w:val="both"/>
        <w:rPr>
          <w:rFonts w:asciiTheme="majorHAnsi" w:hAnsiTheme="majorHAnsi" w:cstheme="majorHAnsi"/>
        </w:rPr>
      </w:pPr>
      <w:r w:rsidRPr="009C75C4">
        <w:rPr>
          <w:rFonts w:asciiTheme="majorHAnsi" w:hAnsiTheme="majorHAnsi" w:cstheme="majorHAnsi"/>
        </w:rPr>
        <w:t>How do you explain unintended outcomes?</w:t>
      </w:r>
    </w:p>
    <w:p w14:paraId="73516B03" w14:textId="77777777" w:rsidR="00095319" w:rsidRPr="009C75C4" w:rsidRDefault="00095319" w:rsidP="00F645B5">
      <w:pPr>
        <w:pStyle w:val="ListParagraph"/>
        <w:numPr>
          <w:ilvl w:val="0"/>
          <w:numId w:val="41"/>
        </w:numPr>
        <w:spacing w:line="360" w:lineRule="auto"/>
        <w:jc w:val="both"/>
        <w:rPr>
          <w:rFonts w:asciiTheme="majorHAnsi" w:hAnsiTheme="majorHAnsi" w:cstheme="majorHAnsi"/>
        </w:rPr>
      </w:pPr>
      <w:r w:rsidRPr="009C75C4">
        <w:rPr>
          <w:rFonts w:asciiTheme="majorHAnsi" w:hAnsiTheme="majorHAnsi" w:cstheme="majorHAnsi"/>
        </w:rPr>
        <w:t>Did you confront any barriers that were not anticipated?</w:t>
      </w:r>
    </w:p>
    <w:p w14:paraId="15833EE3" w14:textId="77777777" w:rsidR="00095319" w:rsidRPr="009C75C4" w:rsidRDefault="00095319" w:rsidP="00F645B5">
      <w:pPr>
        <w:pStyle w:val="ListParagraph"/>
        <w:numPr>
          <w:ilvl w:val="0"/>
          <w:numId w:val="41"/>
        </w:numPr>
        <w:spacing w:line="360" w:lineRule="auto"/>
        <w:jc w:val="both"/>
        <w:rPr>
          <w:rFonts w:asciiTheme="majorHAnsi" w:hAnsiTheme="majorHAnsi" w:cstheme="majorHAnsi"/>
        </w:rPr>
      </w:pPr>
      <w:r w:rsidRPr="009C75C4">
        <w:rPr>
          <w:rFonts w:asciiTheme="majorHAnsi" w:hAnsiTheme="majorHAnsi" w:cstheme="majorHAnsi"/>
        </w:rPr>
        <w:t>Will you do things differently now, based on lessons learned to date?</w:t>
      </w:r>
    </w:p>
    <w:p w14:paraId="67105A69" w14:textId="77777777" w:rsidR="00095319" w:rsidRPr="009C75C4" w:rsidRDefault="00095319" w:rsidP="00F645B5">
      <w:pPr>
        <w:pStyle w:val="ListParagraph"/>
        <w:numPr>
          <w:ilvl w:val="0"/>
          <w:numId w:val="41"/>
        </w:numPr>
        <w:spacing w:line="360" w:lineRule="auto"/>
        <w:jc w:val="both"/>
        <w:rPr>
          <w:rFonts w:asciiTheme="majorHAnsi" w:hAnsiTheme="majorHAnsi" w:cstheme="majorHAnsi"/>
        </w:rPr>
      </w:pPr>
      <w:r w:rsidRPr="009C75C4">
        <w:rPr>
          <w:rFonts w:asciiTheme="majorHAnsi" w:hAnsiTheme="majorHAnsi" w:cstheme="majorHAnsi"/>
        </w:rPr>
        <w:t>What next steps will you take and/or do you recommend to further revise the model and why?</w:t>
      </w:r>
    </w:p>
    <w:p w14:paraId="79696713" w14:textId="77777777" w:rsidR="00095319" w:rsidRPr="009C75C4" w:rsidRDefault="00095319" w:rsidP="00F645B5">
      <w:pPr>
        <w:pStyle w:val="ListParagraph"/>
        <w:numPr>
          <w:ilvl w:val="0"/>
          <w:numId w:val="41"/>
        </w:numPr>
        <w:spacing w:line="360" w:lineRule="auto"/>
        <w:jc w:val="both"/>
        <w:rPr>
          <w:rFonts w:asciiTheme="majorHAnsi" w:hAnsiTheme="majorHAnsi" w:cstheme="majorHAnsi"/>
        </w:rPr>
      </w:pPr>
      <w:r w:rsidRPr="009C75C4">
        <w:rPr>
          <w:rFonts w:asciiTheme="majorHAnsi" w:hAnsiTheme="majorHAnsi" w:cstheme="majorHAnsi"/>
        </w:rPr>
        <w:t>Are there conditions under which you would recommend that this program or service </w:t>
      </w:r>
      <w:r w:rsidRPr="009C75C4">
        <w:rPr>
          <w:rFonts w:asciiTheme="majorHAnsi" w:hAnsiTheme="majorHAnsi" w:cstheme="majorHAnsi"/>
          <w:i/>
          <w:iCs/>
        </w:rPr>
        <w:t>not </w:t>
      </w:r>
      <w:r w:rsidRPr="009C75C4">
        <w:rPr>
          <w:rFonts w:asciiTheme="majorHAnsi" w:hAnsiTheme="majorHAnsi" w:cstheme="majorHAnsi"/>
        </w:rPr>
        <w:t>be used, and why?</w:t>
      </w:r>
    </w:p>
    <w:p w14:paraId="5BA44A8C" w14:textId="77777777" w:rsidR="00095319" w:rsidRPr="009C75C4" w:rsidRDefault="00095319" w:rsidP="005203BC">
      <w:pPr>
        <w:spacing w:line="360" w:lineRule="auto"/>
        <w:jc w:val="both"/>
        <w:rPr>
          <w:rFonts w:asciiTheme="majorHAnsi" w:hAnsiTheme="majorHAnsi" w:cstheme="majorHAnsi"/>
        </w:rPr>
      </w:pPr>
    </w:p>
    <w:p w14:paraId="34465DDD" w14:textId="44CE62F9" w:rsidR="00227B2F" w:rsidRPr="009C75C4" w:rsidRDefault="00227B2F" w:rsidP="005203BC">
      <w:pPr>
        <w:spacing w:line="360" w:lineRule="auto"/>
        <w:jc w:val="both"/>
        <w:rPr>
          <w:rFonts w:asciiTheme="majorHAnsi" w:hAnsiTheme="majorHAnsi" w:cstheme="majorHAnsi"/>
        </w:rPr>
      </w:pPr>
    </w:p>
    <w:p w14:paraId="435CFEBE" w14:textId="77777777" w:rsidR="00095319" w:rsidRPr="009C75C4" w:rsidRDefault="00095319" w:rsidP="005203BC">
      <w:pPr>
        <w:spacing w:line="360" w:lineRule="auto"/>
        <w:jc w:val="both"/>
        <w:rPr>
          <w:rFonts w:asciiTheme="majorHAnsi" w:eastAsia="Times New Roman" w:hAnsiTheme="majorHAnsi"/>
        </w:rPr>
      </w:pPr>
    </w:p>
    <w:p w14:paraId="1A872FCD" w14:textId="41FECD83" w:rsidR="005109F3" w:rsidRPr="009C75C4" w:rsidRDefault="005109F3" w:rsidP="005203BC">
      <w:pPr>
        <w:spacing w:line="360" w:lineRule="auto"/>
        <w:jc w:val="both"/>
        <w:rPr>
          <w:rFonts w:asciiTheme="majorHAnsi" w:hAnsiTheme="majorHAnsi" w:cstheme="majorHAnsi"/>
        </w:rPr>
      </w:pPr>
    </w:p>
    <w:p w14:paraId="16DE9338" w14:textId="77777777" w:rsidR="007619E7" w:rsidRPr="009C75C4" w:rsidRDefault="007619E7" w:rsidP="005203BC">
      <w:pPr>
        <w:spacing w:line="360" w:lineRule="auto"/>
        <w:jc w:val="both"/>
        <w:rPr>
          <w:rFonts w:asciiTheme="majorHAnsi" w:hAnsiTheme="majorHAnsi" w:cstheme="majorHAnsi"/>
          <w:b/>
        </w:rPr>
      </w:pPr>
    </w:p>
    <w:p w14:paraId="56F03E4A" w14:textId="77777777" w:rsidR="007619E7" w:rsidRPr="009C75C4" w:rsidRDefault="007619E7" w:rsidP="005203BC">
      <w:pPr>
        <w:spacing w:line="360" w:lineRule="auto"/>
        <w:jc w:val="both"/>
        <w:rPr>
          <w:rFonts w:asciiTheme="majorHAnsi" w:hAnsiTheme="majorHAnsi" w:cstheme="majorHAnsi"/>
          <w:b/>
        </w:rPr>
      </w:pPr>
    </w:p>
    <w:p w14:paraId="155CA81A" w14:textId="77777777" w:rsidR="007619E7" w:rsidRPr="009C75C4" w:rsidRDefault="007619E7" w:rsidP="005203BC">
      <w:pPr>
        <w:spacing w:line="360" w:lineRule="auto"/>
        <w:jc w:val="both"/>
        <w:rPr>
          <w:rFonts w:asciiTheme="majorHAnsi" w:hAnsiTheme="majorHAnsi" w:cstheme="majorHAnsi"/>
          <w:b/>
        </w:rPr>
      </w:pPr>
    </w:p>
    <w:p w14:paraId="1EA9BA06" w14:textId="77777777" w:rsidR="007619E7" w:rsidRPr="009C75C4" w:rsidRDefault="007619E7" w:rsidP="005203BC">
      <w:pPr>
        <w:spacing w:line="360" w:lineRule="auto"/>
        <w:jc w:val="both"/>
        <w:rPr>
          <w:rFonts w:asciiTheme="majorHAnsi" w:hAnsiTheme="majorHAnsi" w:cstheme="majorHAnsi"/>
          <w:b/>
        </w:rPr>
      </w:pPr>
    </w:p>
    <w:p w14:paraId="238C6B9D" w14:textId="77777777" w:rsidR="007619E7" w:rsidRPr="009C75C4" w:rsidRDefault="007619E7" w:rsidP="005203BC">
      <w:pPr>
        <w:shd w:val="clear" w:color="auto" w:fill="9CC2E5" w:themeFill="accent1" w:themeFillTint="99"/>
        <w:spacing w:line="360" w:lineRule="auto"/>
        <w:jc w:val="both"/>
        <w:rPr>
          <w:rFonts w:asciiTheme="majorHAnsi" w:hAnsiTheme="majorHAnsi" w:cstheme="majorHAnsi"/>
          <w:b/>
        </w:rPr>
      </w:pPr>
      <w:r w:rsidRPr="009C75C4">
        <w:rPr>
          <w:rFonts w:asciiTheme="majorHAnsi" w:hAnsiTheme="majorHAnsi" w:cstheme="majorHAnsi"/>
          <w:b/>
        </w:rPr>
        <w:lastRenderedPageBreak/>
        <w:t>Quality review</w:t>
      </w:r>
    </w:p>
    <w:p w14:paraId="0CCA5178" w14:textId="77777777" w:rsidR="009B3281" w:rsidRPr="009C75C4" w:rsidRDefault="009B3281" w:rsidP="005203BC">
      <w:pPr>
        <w:spacing w:line="360" w:lineRule="auto"/>
        <w:jc w:val="both"/>
        <w:rPr>
          <w:rFonts w:asciiTheme="majorHAnsi" w:hAnsiTheme="majorHAnsi" w:cstheme="majorHAnsi"/>
        </w:rPr>
      </w:pPr>
    </w:p>
    <w:p w14:paraId="41C42E41" w14:textId="07D3E49B" w:rsidR="007619E7" w:rsidRPr="009C75C4" w:rsidRDefault="00A12ECA" w:rsidP="005203BC">
      <w:pPr>
        <w:spacing w:line="360" w:lineRule="auto"/>
        <w:jc w:val="both"/>
        <w:rPr>
          <w:rFonts w:asciiTheme="majorHAnsi" w:hAnsiTheme="majorHAnsi" w:cstheme="majorHAnsi"/>
        </w:rPr>
      </w:pPr>
      <w:r w:rsidRPr="009C75C4">
        <w:rPr>
          <w:rFonts w:asciiTheme="majorHAnsi" w:hAnsiTheme="majorHAnsi" w:cstheme="majorHAnsi"/>
        </w:rPr>
        <w:t>A Quality Review is an inspection with a specific structure, defined roles and procedure designed to ensure a product’s completeness and adherence to standards. The participants are drawn from those with an interest in the product and those with the necessary skills to review its correctness. An example of the checks made by a Quality Review is 'does the product match the Quality Criteria in the Product Description?</w:t>
      </w:r>
    </w:p>
    <w:p w14:paraId="1E2F3DA5" w14:textId="77777777" w:rsidR="007619E7" w:rsidRPr="009C75C4" w:rsidRDefault="007619E7" w:rsidP="005203BC">
      <w:pPr>
        <w:spacing w:line="360" w:lineRule="auto"/>
        <w:jc w:val="both"/>
        <w:rPr>
          <w:rFonts w:asciiTheme="majorHAnsi" w:hAnsiTheme="majorHAnsi" w:cstheme="majorHAnsi"/>
          <w:b/>
        </w:rPr>
      </w:pPr>
    </w:p>
    <w:p w14:paraId="31EECF3B" w14:textId="77777777" w:rsidR="007619E7" w:rsidRPr="009C75C4" w:rsidRDefault="007619E7" w:rsidP="005203BC">
      <w:pPr>
        <w:shd w:val="clear" w:color="auto" w:fill="9CC2E5" w:themeFill="accent1" w:themeFillTint="99"/>
        <w:spacing w:line="360" w:lineRule="auto"/>
        <w:jc w:val="both"/>
        <w:rPr>
          <w:rFonts w:asciiTheme="majorHAnsi" w:hAnsiTheme="majorHAnsi" w:cstheme="majorHAnsi"/>
          <w:b/>
        </w:rPr>
      </w:pPr>
      <w:r w:rsidRPr="009C75C4">
        <w:rPr>
          <w:rFonts w:asciiTheme="majorHAnsi" w:hAnsiTheme="majorHAnsi" w:cstheme="majorHAnsi"/>
          <w:b/>
        </w:rPr>
        <w:t>Best practice standards (Learning and Development and Workplace)</w:t>
      </w:r>
    </w:p>
    <w:p w14:paraId="48A431CC" w14:textId="77777777" w:rsidR="009B3281" w:rsidRPr="009C75C4" w:rsidRDefault="009B3281" w:rsidP="005203BC">
      <w:pPr>
        <w:spacing w:line="360" w:lineRule="auto"/>
        <w:jc w:val="both"/>
        <w:rPr>
          <w:rFonts w:asciiTheme="majorHAnsi" w:hAnsiTheme="majorHAnsi" w:cstheme="majorHAnsi"/>
          <w:b/>
          <w:bCs/>
        </w:rPr>
      </w:pPr>
    </w:p>
    <w:p w14:paraId="62926351" w14:textId="330E7067" w:rsidR="00DF0FCA" w:rsidRPr="009C75C4" w:rsidRDefault="00DF0FCA" w:rsidP="005203BC">
      <w:pPr>
        <w:spacing w:line="360" w:lineRule="auto"/>
        <w:jc w:val="both"/>
        <w:rPr>
          <w:rFonts w:asciiTheme="majorHAnsi" w:hAnsiTheme="majorHAnsi" w:cstheme="majorHAnsi"/>
          <w:b/>
          <w:bCs/>
        </w:rPr>
      </w:pPr>
      <w:r w:rsidRPr="009C75C4">
        <w:rPr>
          <w:rFonts w:asciiTheme="majorHAnsi" w:hAnsiTheme="majorHAnsi" w:cstheme="majorHAnsi"/>
          <w:b/>
          <w:bCs/>
        </w:rPr>
        <w:t xml:space="preserve">Ways Learning </w:t>
      </w:r>
      <w:r w:rsidR="009B3281" w:rsidRPr="009C75C4">
        <w:rPr>
          <w:rFonts w:asciiTheme="majorHAnsi" w:hAnsiTheme="majorHAnsi" w:cstheme="majorHAnsi"/>
          <w:b/>
          <w:bCs/>
        </w:rPr>
        <w:t>and</w:t>
      </w:r>
      <w:r w:rsidRPr="009C75C4">
        <w:rPr>
          <w:rFonts w:asciiTheme="majorHAnsi" w:hAnsiTheme="majorHAnsi" w:cstheme="majorHAnsi"/>
          <w:b/>
          <w:bCs/>
        </w:rPr>
        <w:t xml:space="preserve"> Development Can Improve Workplace Learning</w:t>
      </w:r>
    </w:p>
    <w:p w14:paraId="5E174AB4" w14:textId="77777777" w:rsidR="009B3281" w:rsidRPr="009C75C4" w:rsidRDefault="00DF0FCA" w:rsidP="005203BC">
      <w:pPr>
        <w:spacing w:line="360" w:lineRule="auto"/>
        <w:jc w:val="both"/>
        <w:rPr>
          <w:rFonts w:asciiTheme="majorHAnsi" w:hAnsiTheme="majorHAnsi" w:cstheme="majorHAnsi"/>
          <w:b/>
          <w:bCs/>
        </w:rPr>
      </w:pPr>
      <w:r w:rsidRPr="009C75C4">
        <w:rPr>
          <w:rFonts w:asciiTheme="majorHAnsi" w:hAnsiTheme="majorHAnsi" w:cstheme="majorHAnsi"/>
          <w:b/>
          <w:bCs/>
        </w:rPr>
        <w:t>Build communities.</w:t>
      </w:r>
    </w:p>
    <w:p w14:paraId="43D09846" w14:textId="4BFAF489" w:rsidR="00DF0FCA" w:rsidRPr="009C75C4" w:rsidRDefault="00DF0FCA" w:rsidP="005203BC">
      <w:pPr>
        <w:spacing w:line="360" w:lineRule="auto"/>
        <w:jc w:val="both"/>
        <w:rPr>
          <w:rFonts w:asciiTheme="majorHAnsi" w:hAnsiTheme="majorHAnsi" w:cstheme="majorHAnsi"/>
        </w:rPr>
      </w:pPr>
      <w:r w:rsidRPr="009C75C4">
        <w:rPr>
          <w:rFonts w:asciiTheme="majorHAnsi" w:hAnsiTheme="majorHAnsi" w:cstheme="majorHAnsi"/>
        </w:rPr>
        <w:t>“Collaboration” is fast becoming another buzzword and losing its impact. The truth is that there has never been a greater need for collaboration. Complexity and constant emergence, exceptions, and novel challenges mean that individual workers will not be able to solve problems. An individual can be efficient; but innovation calls for collaboration, conversation, and cognitive diversity. Inclusive and diverse communities of talented and passionate individuals can do what computers and robots cannot. Communities foster collaboration and cooperation, exchange of diverse perspectives and creation of entirely new knowledge. </w:t>
      </w:r>
    </w:p>
    <w:p w14:paraId="1E6DED44" w14:textId="77777777" w:rsidR="009B3281" w:rsidRPr="009C75C4" w:rsidRDefault="009B3281" w:rsidP="005203BC">
      <w:pPr>
        <w:spacing w:line="360" w:lineRule="auto"/>
        <w:jc w:val="both"/>
        <w:rPr>
          <w:rFonts w:asciiTheme="majorHAnsi" w:hAnsiTheme="majorHAnsi" w:cstheme="majorHAnsi"/>
          <w:b/>
          <w:bCs/>
        </w:rPr>
      </w:pPr>
    </w:p>
    <w:p w14:paraId="758412CB" w14:textId="77777777" w:rsidR="009B3281" w:rsidRPr="009C75C4" w:rsidRDefault="00DF0FCA" w:rsidP="005203BC">
      <w:pPr>
        <w:spacing w:line="360" w:lineRule="auto"/>
        <w:jc w:val="both"/>
        <w:rPr>
          <w:rFonts w:asciiTheme="majorHAnsi" w:hAnsiTheme="majorHAnsi" w:cstheme="majorHAnsi"/>
          <w:b/>
          <w:bCs/>
        </w:rPr>
      </w:pPr>
      <w:r w:rsidRPr="009C75C4">
        <w:rPr>
          <w:rFonts w:asciiTheme="majorHAnsi" w:hAnsiTheme="majorHAnsi" w:cstheme="majorHAnsi"/>
          <w:b/>
          <w:bCs/>
        </w:rPr>
        <w:t>Foster meta-learning skills.</w:t>
      </w:r>
    </w:p>
    <w:p w14:paraId="45813F03" w14:textId="7A341B12" w:rsidR="00DF0FCA" w:rsidRPr="009C75C4" w:rsidRDefault="00DF0FCA" w:rsidP="005203BC">
      <w:pPr>
        <w:spacing w:line="360" w:lineRule="auto"/>
        <w:jc w:val="both"/>
        <w:rPr>
          <w:rFonts w:asciiTheme="majorHAnsi" w:hAnsiTheme="majorHAnsi" w:cstheme="majorHAnsi"/>
        </w:rPr>
      </w:pPr>
      <w:r w:rsidRPr="009C75C4">
        <w:rPr>
          <w:rFonts w:asciiTheme="majorHAnsi" w:hAnsiTheme="majorHAnsi" w:cstheme="majorHAnsi"/>
        </w:rPr>
        <w:t>Individuals who wish to grow and add value to themselves and to their work need to develop a different set of skills from what worked in the past. The past was driven by fixed knowledge bases, set ways of doing certain things, and a focus on increasing efficiency through task repetition, process improvement, and time management. The future will be driven by learning agility, effectiveness, and process innovation. The big question for Learning and Development /Organization is how can meta-learning skills be fostered? How can workers become self-driven learners? What are the fundamental support required to enable this? IMHO, here are a few things organizations can do to start with:</w:t>
      </w:r>
    </w:p>
    <w:p w14:paraId="0B31B420" w14:textId="77777777" w:rsidR="009B3281" w:rsidRPr="009C75C4" w:rsidRDefault="00DF0FCA" w:rsidP="00F645B5">
      <w:pPr>
        <w:pStyle w:val="ListParagraph"/>
        <w:numPr>
          <w:ilvl w:val="0"/>
          <w:numId w:val="42"/>
        </w:numPr>
        <w:spacing w:line="360" w:lineRule="auto"/>
        <w:jc w:val="both"/>
        <w:rPr>
          <w:rFonts w:asciiTheme="majorHAnsi" w:hAnsiTheme="majorHAnsi" w:cstheme="majorHAnsi"/>
        </w:rPr>
      </w:pPr>
      <w:r w:rsidRPr="009C75C4">
        <w:rPr>
          <w:rFonts w:asciiTheme="majorHAnsi" w:hAnsiTheme="majorHAnsi" w:cstheme="majorHAnsi"/>
          <w:b/>
          <w:bCs/>
        </w:rPr>
        <w:lastRenderedPageBreak/>
        <w:t>Encourage “working out loud”. </w:t>
      </w:r>
    </w:p>
    <w:p w14:paraId="0A5B3D7F" w14:textId="5163EBCA" w:rsidR="00DF0FCA" w:rsidRPr="009C75C4" w:rsidRDefault="00DF0FCA" w:rsidP="009B3281">
      <w:pPr>
        <w:pStyle w:val="ListParagraph"/>
        <w:spacing w:line="360" w:lineRule="auto"/>
        <w:ind w:left="1800"/>
        <w:jc w:val="both"/>
        <w:rPr>
          <w:rFonts w:asciiTheme="majorHAnsi" w:hAnsiTheme="majorHAnsi" w:cstheme="majorHAnsi"/>
        </w:rPr>
      </w:pPr>
      <w:r w:rsidRPr="009C75C4">
        <w:rPr>
          <w:rFonts w:asciiTheme="majorHAnsi" w:hAnsiTheme="majorHAnsi" w:cstheme="majorHAnsi"/>
        </w:rPr>
        <w:t>This is one of the defining skills that today’s professionals need to develop. Working out loud is the art and skill of sharing one’s learning, ideas, mistakes, etc. with the larger community. This leads to cross-pollination of ideas, serendipitous learning opportunities, besides fostering a culture of collaboration and sharing. However, not everyone is comfortable with working out loud and may not initially know how to go about it. It is the responsibility of the Learning and Development department to inculcate the skills needed. However, it is also driven by organizational culture. An authoritarian and hierarchical culture kills collaboration; a trust-based enabling culture is fundamental to open learning and sharing.</w:t>
      </w:r>
    </w:p>
    <w:p w14:paraId="01598053" w14:textId="77777777" w:rsidR="009B3281" w:rsidRPr="009C75C4" w:rsidRDefault="00DF0FCA" w:rsidP="00F645B5">
      <w:pPr>
        <w:pStyle w:val="ListParagraph"/>
        <w:numPr>
          <w:ilvl w:val="0"/>
          <w:numId w:val="43"/>
        </w:numPr>
        <w:spacing w:line="360" w:lineRule="auto"/>
        <w:jc w:val="both"/>
        <w:rPr>
          <w:rFonts w:asciiTheme="majorHAnsi" w:hAnsiTheme="majorHAnsi" w:cstheme="majorHAnsi"/>
        </w:rPr>
      </w:pPr>
      <w:r w:rsidRPr="009C75C4">
        <w:rPr>
          <w:rFonts w:asciiTheme="majorHAnsi" w:hAnsiTheme="majorHAnsi" w:cstheme="majorHAnsi"/>
          <w:b/>
          <w:bCs/>
        </w:rPr>
        <w:t>Help individuals to extract learning from work. </w:t>
      </w:r>
    </w:p>
    <w:p w14:paraId="6952D7B9" w14:textId="28DE2ACB" w:rsidR="00DF0FCA" w:rsidRPr="009C75C4" w:rsidRDefault="00DF0FCA" w:rsidP="009B3281">
      <w:pPr>
        <w:pStyle w:val="ListParagraph"/>
        <w:spacing w:line="360" w:lineRule="auto"/>
        <w:ind w:left="1800"/>
        <w:jc w:val="both"/>
        <w:rPr>
          <w:rFonts w:asciiTheme="majorHAnsi" w:hAnsiTheme="majorHAnsi" w:cstheme="majorHAnsi"/>
        </w:rPr>
      </w:pPr>
      <w:r w:rsidRPr="009C75C4">
        <w:rPr>
          <w:rFonts w:asciiTheme="majorHAnsi" w:hAnsiTheme="majorHAnsi" w:cstheme="majorHAnsi"/>
        </w:rPr>
        <w:t>We know that most of workplace learning is experiential, happening on the job while in the process of solving a novel challenge, or when creating a new design or managing a particularly "difficult" client. There are two ways to approach the work. There will be employees who will do what needs to be done to complete the work and then move on to something else. Then, there are those who do what needs to be done and take some time to reflect/analyze the learning gleaned from this. The latter are extracting learning from their work and thus building stronger neural pathways to tackle similar challenges in the future. Learning and Development needs to facilitate this to embed continuous learning in the organization. Managers and mentors can give feedback, encourage introspection, and show how sharing in a common forum can help in extracting and codifying the learning.</w:t>
      </w:r>
    </w:p>
    <w:p w14:paraId="6E1C785F" w14:textId="77777777" w:rsidR="009B3281" w:rsidRPr="009C75C4" w:rsidRDefault="00DF0FCA" w:rsidP="005203BC">
      <w:pPr>
        <w:spacing w:line="360" w:lineRule="auto"/>
        <w:jc w:val="both"/>
        <w:rPr>
          <w:rFonts w:asciiTheme="majorHAnsi" w:hAnsiTheme="majorHAnsi" w:cstheme="majorHAnsi"/>
          <w:b/>
          <w:bCs/>
        </w:rPr>
      </w:pPr>
      <w:r w:rsidRPr="009C75C4">
        <w:rPr>
          <w:rFonts w:asciiTheme="majorHAnsi" w:hAnsiTheme="majorHAnsi" w:cstheme="majorHAnsi"/>
          <w:b/>
          <w:bCs/>
        </w:rPr>
        <w:t>Develop a “growth mindset”.</w:t>
      </w:r>
    </w:p>
    <w:p w14:paraId="2A2AC2F4" w14:textId="1986A4E3" w:rsidR="00DF0FCA" w:rsidRPr="009C75C4" w:rsidRDefault="00DF0FCA" w:rsidP="005203BC">
      <w:pPr>
        <w:spacing w:line="360" w:lineRule="auto"/>
        <w:jc w:val="both"/>
        <w:rPr>
          <w:rFonts w:asciiTheme="majorHAnsi" w:hAnsiTheme="majorHAnsi" w:cstheme="majorHAnsi"/>
        </w:rPr>
      </w:pPr>
      <w:r w:rsidRPr="009C75C4">
        <w:rPr>
          <w:rFonts w:asciiTheme="majorHAnsi" w:hAnsiTheme="majorHAnsi" w:cstheme="majorHAnsi"/>
        </w:rPr>
        <w:t>Learning and Development and business need to be constantly vigilant. An organization's culture can impact mindset. A repressive leader can kill passion and a desire to learn. A closed, ego-driven culture can foster a fixed mindset.</w:t>
      </w:r>
    </w:p>
    <w:p w14:paraId="42FDCEB8" w14:textId="77777777" w:rsidR="00C97AA7" w:rsidRPr="009C75C4" w:rsidRDefault="00C97AA7">
      <w:pPr>
        <w:spacing w:after="160" w:line="259" w:lineRule="auto"/>
        <w:rPr>
          <w:rFonts w:asciiTheme="majorHAnsi" w:hAnsiTheme="majorHAnsi" w:cstheme="majorHAnsi"/>
          <w:b/>
          <w:bCs/>
        </w:rPr>
      </w:pPr>
      <w:r w:rsidRPr="009C75C4">
        <w:rPr>
          <w:rFonts w:asciiTheme="majorHAnsi" w:hAnsiTheme="majorHAnsi" w:cstheme="majorHAnsi"/>
          <w:b/>
          <w:bCs/>
        </w:rPr>
        <w:br w:type="page"/>
      </w:r>
    </w:p>
    <w:p w14:paraId="5D7051A2" w14:textId="35C789CA" w:rsidR="00C97AA7" w:rsidRPr="009C75C4" w:rsidRDefault="00DF0FCA" w:rsidP="00C97AA7">
      <w:pPr>
        <w:spacing w:line="360" w:lineRule="auto"/>
        <w:jc w:val="both"/>
        <w:rPr>
          <w:rFonts w:asciiTheme="majorHAnsi" w:hAnsiTheme="majorHAnsi" w:cstheme="majorHAnsi"/>
          <w:b/>
          <w:bCs/>
        </w:rPr>
      </w:pPr>
      <w:r w:rsidRPr="009C75C4">
        <w:rPr>
          <w:rFonts w:asciiTheme="majorHAnsi" w:hAnsiTheme="majorHAnsi" w:cstheme="majorHAnsi"/>
          <w:b/>
          <w:bCs/>
        </w:rPr>
        <w:lastRenderedPageBreak/>
        <w:t>Prepare for future "unknown" skills.</w:t>
      </w:r>
    </w:p>
    <w:p w14:paraId="4585CFF3" w14:textId="1DF0357F" w:rsidR="00DF0FCA" w:rsidRPr="009C75C4" w:rsidRDefault="00DF0FCA" w:rsidP="00C97AA7">
      <w:pPr>
        <w:spacing w:line="360" w:lineRule="auto"/>
        <w:jc w:val="both"/>
        <w:rPr>
          <w:rFonts w:asciiTheme="majorHAnsi" w:hAnsiTheme="majorHAnsi" w:cstheme="majorHAnsi"/>
        </w:rPr>
      </w:pPr>
      <w:r w:rsidRPr="009C75C4">
        <w:rPr>
          <w:rFonts w:asciiTheme="majorHAnsi" w:hAnsiTheme="majorHAnsi" w:cstheme="majorHAnsi"/>
        </w:rPr>
        <w:t>There isn't any direct pathway that tells us what will be the core skills needed for the organization to survive 5 years from now. However, a little bit of research tells us that many a promising and thriving organization vanished into oblivion because they failed to see what the future held. With organizational lifespan rapidly shrinking (down to 15 years from an average of 75 earlier), preparing to meet the future before it gets us is perhaps the smartest move. But how? The onus is on the organization, on L&amp;D and on each individual to stay on the cutting edge of their domain, follow the digital and technical transformations taking place, and evaluate their collective impact. Look at how the newspaper industry has transformed or the film industry for that matter. Kodak failed to see what was coming and went down ignominiously. The future can be bright or brutal depending on how we prepare to meet it.</w:t>
      </w:r>
    </w:p>
    <w:p w14:paraId="59926EC7" w14:textId="77777777" w:rsidR="007619E7" w:rsidRPr="009C75C4" w:rsidRDefault="007619E7" w:rsidP="005203BC">
      <w:pPr>
        <w:spacing w:line="360" w:lineRule="auto"/>
        <w:jc w:val="both"/>
        <w:rPr>
          <w:rFonts w:asciiTheme="majorHAnsi" w:hAnsiTheme="majorHAnsi" w:cstheme="majorHAnsi"/>
        </w:rPr>
      </w:pPr>
    </w:p>
    <w:p w14:paraId="19CEB405" w14:textId="77777777" w:rsidR="00DC109A" w:rsidRPr="009C75C4" w:rsidRDefault="00DC109A" w:rsidP="005203BC">
      <w:pPr>
        <w:spacing w:line="360" w:lineRule="auto"/>
        <w:jc w:val="both"/>
        <w:rPr>
          <w:rFonts w:asciiTheme="majorHAnsi" w:hAnsiTheme="majorHAnsi" w:cstheme="majorHAnsi"/>
        </w:rPr>
      </w:pPr>
    </w:p>
    <w:tbl>
      <w:tblPr>
        <w:tblStyle w:val="TableGrid"/>
        <w:tblW w:w="0" w:type="auto"/>
        <w:tblLook w:val="04A0" w:firstRow="1" w:lastRow="0" w:firstColumn="1" w:lastColumn="0" w:noHBand="0" w:noVBand="1"/>
      </w:tblPr>
      <w:tblGrid>
        <w:gridCol w:w="9350"/>
      </w:tblGrid>
      <w:tr w:rsidR="00134A8E" w:rsidRPr="009C75C4" w14:paraId="10C69582" w14:textId="77777777" w:rsidTr="00202D16">
        <w:tc>
          <w:tcPr>
            <w:tcW w:w="9350" w:type="dxa"/>
            <w:shd w:val="clear" w:color="auto" w:fill="9CC2E5" w:themeFill="accent1" w:themeFillTint="99"/>
          </w:tcPr>
          <w:p w14:paraId="1F5B688C" w14:textId="77777777" w:rsidR="00134A8E" w:rsidRPr="009C75C4" w:rsidRDefault="00134A8E" w:rsidP="005203BC">
            <w:pPr>
              <w:spacing w:line="360" w:lineRule="auto"/>
              <w:jc w:val="both"/>
              <w:rPr>
                <w:rFonts w:asciiTheme="majorHAnsi" w:hAnsiTheme="majorHAnsi" w:cstheme="majorHAnsi"/>
              </w:rPr>
            </w:pPr>
            <w:r w:rsidRPr="009C75C4">
              <w:rPr>
                <w:rFonts w:asciiTheme="majorHAnsi" w:hAnsiTheme="majorHAnsi" w:cstheme="majorHAnsi"/>
                <w:noProof/>
              </w:rPr>
              <w:drawing>
                <wp:inline distT="0" distB="0" distL="0" distR="0" wp14:anchorId="2D582499" wp14:editId="2980C6BE">
                  <wp:extent cx="733425" cy="7334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pic:spPr>
                      </pic:pic>
                    </a:graphicData>
                  </a:graphic>
                </wp:inline>
              </w:drawing>
            </w:r>
            <w:r w:rsidRPr="009C75C4">
              <w:rPr>
                <w:rFonts w:asciiTheme="majorHAnsi" w:hAnsiTheme="majorHAnsi" w:cstheme="majorHAnsi"/>
                <w:b/>
              </w:rPr>
              <w:t>TOPIC QUIZ</w:t>
            </w:r>
          </w:p>
        </w:tc>
      </w:tr>
      <w:tr w:rsidR="00134A8E" w:rsidRPr="009C75C4" w14:paraId="0E9F63B4" w14:textId="77777777" w:rsidTr="00202D16">
        <w:tc>
          <w:tcPr>
            <w:tcW w:w="9350" w:type="dxa"/>
          </w:tcPr>
          <w:p w14:paraId="2D625D1E" w14:textId="77777777" w:rsidR="00622E97" w:rsidRPr="009C75C4" w:rsidRDefault="00622E97" w:rsidP="005203BC">
            <w:pPr>
              <w:pStyle w:val="ListParagraph"/>
              <w:numPr>
                <w:ilvl w:val="0"/>
                <w:numId w:val="4"/>
              </w:numPr>
              <w:spacing w:line="360" w:lineRule="auto"/>
              <w:jc w:val="both"/>
              <w:rPr>
                <w:rFonts w:asciiTheme="majorHAnsi" w:hAnsiTheme="majorHAnsi" w:cstheme="majorHAnsi"/>
              </w:rPr>
            </w:pPr>
            <w:r w:rsidRPr="009C75C4">
              <w:rPr>
                <w:rFonts w:asciiTheme="majorHAnsi" w:hAnsiTheme="majorHAnsi" w:cstheme="majorHAnsi"/>
              </w:rPr>
              <w:t>Quality management concepts are described for the occupational learning environment</w:t>
            </w:r>
          </w:p>
          <w:p w14:paraId="319B06EA" w14:textId="77777777" w:rsidR="00622E97" w:rsidRPr="009C75C4" w:rsidRDefault="00622E97" w:rsidP="005203BC">
            <w:pPr>
              <w:pStyle w:val="ListParagraph"/>
              <w:numPr>
                <w:ilvl w:val="0"/>
                <w:numId w:val="4"/>
              </w:numPr>
              <w:spacing w:line="360" w:lineRule="auto"/>
              <w:jc w:val="both"/>
              <w:rPr>
                <w:rFonts w:asciiTheme="majorHAnsi" w:hAnsiTheme="majorHAnsi" w:cstheme="majorHAnsi"/>
              </w:rPr>
            </w:pPr>
            <w:r w:rsidRPr="009C75C4">
              <w:rPr>
                <w:rFonts w:asciiTheme="majorHAnsi" w:hAnsiTheme="majorHAnsi" w:cstheme="majorHAnsi"/>
              </w:rPr>
              <w:t>Effective quality management systems for learning and development requirements are identified</w:t>
            </w:r>
          </w:p>
          <w:p w14:paraId="23650FA2" w14:textId="77777777" w:rsidR="00134A8E" w:rsidRPr="009C75C4" w:rsidRDefault="00622E97" w:rsidP="005203BC">
            <w:pPr>
              <w:pStyle w:val="ListParagraph"/>
              <w:numPr>
                <w:ilvl w:val="0"/>
                <w:numId w:val="4"/>
              </w:numPr>
              <w:spacing w:line="360" w:lineRule="auto"/>
              <w:jc w:val="both"/>
              <w:rPr>
                <w:rFonts w:asciiTheme="majorHAnsi" w:hAnsiTheme="majorHAnsi" w:cstheme="majorHAnsi"/>
              </w:rPr>
            </w:pPr>
            <w:r w:rsidRPr="009C75C4">
              <w:rPr>
                <w:rFonts w:asciiTheme="majorHAnsi" w:hAnsiTheme="majorHAnsi" w:cstheme="majorHAnsi"/>
              </w:rPr>
              <w:t>Learning and development administrative practices are explained and motivated</w:t>
            </w:r>
          </w:p>
          <w:p w14:paraId="77157E68" w14:textId="77777777" w:rsidR="00134A8E" w:rsidRPr="009C75C4" w:rsidRDefault="00134A8E" w:rsidP="005203BC">
            <w:pPr>
              <w:spacing w:line="360" w:lineRule="auto"/>
              <w:jc w:val="both"/>
              <w:rPr>
                <w:rFonts w:asciiTheme="majorHAnsi" w:hAnsiTheme="majorHAnsi" w:cstheme="majorHAnsi"/>
              </w:rPr>
            </w:pPr>
          </w:p>
        </w:tc>
      </w:tr>
    </w:tbl>
    <w:p w14:paraId="13C0B70D" w14:textId="77777777" w:rsidR="002773C7" w:rsidRPr="009C75C4" w:rsidRDefault="002773C7" w:rsidP="005203BC">
      <w:pPr>
        <w:spacing w:line="360" w:lineRule="auto"/>
        <w:jc w:val="both"/>
        <w:rPr>
          <w:rFonts w:asciiTheme="majorHAnsi" w:hAnsiTheme="majorHAnsi" w:cstheme="majorHAnsi"/>
        </w:rPr>
      </w:pPr>
      <w:r w:rsidRPr="009C75C4">
        <w:rPr>
          <w:rFonts w:asciiTheme="majorHAnsi" w:hAnsiTheme="majorHAnsi" w:cstheme="majorHAnsi"/>
        </w:rPr>
        <w:br w:type="page"/>
      </w:r>
    </w:p>
    <w:p w14:paraId="633B2C36" w14:textId="77777777" w:rsidR="002773C7" w:rsidRPr="009C75C4" w:rsidRDefault="002773C7" w:rsidP="005203BC">
      <w:pPr>
        <w:tabs>
          <w:tab w:val="left" w:pos="5387"/>
        </w:tabs>
        <w:spacing w:line="360" w:lineRule="auto"/>
        <w:jc w:val="both"/>
        <w:rPr>
          <w:rFonts w:asciiTheme="majorHAnsi" w:eastAsia="Times New Roman" w:hAnsiTheme="majorHAnsi" w:cstheme="majorHAnsi"/>
          <w:b/>
        </w:rPr>
      </w:pPr>
    </w:p>
    <w:p w14:paraId="701C0030" w14:textId="77777777" w:rsidR="002773C7" w:rsidRPr="009C75C4" w:rsidRDefault="002773C7" w:rsidP="005203BC">
      <w:pPr>
        <w:tabs>
          <w:tab w:val="left" w:pos="5387"/>
        </w:tabs>
        <w:spacing w:line="360" w:lineRule="auto"/>
        <w:jc w:val="both"/>
        <w:rPr>
          <w:rFonts w:asciiTheme="majorHAnsi" w:eastAsia="Times New Roman" w:hAnsiTheme="majorHAnsi" w:cstheme="majorHAnsi"/>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9C75C4" w14:paraId="1E1FC768" w14:textId="77777777" w:rsidTr="00202D16">
        <w:tc>
          <w:tcPr>
            <w:tcW w:w="9350" w:type="dxa"/>
            <w:shd w:val="clear" w:color="auto" w:fill="9CC2E5" w:themeFill="accent1" w:themeFillTint="99"/>
          </w:tcPr>
          <w:p w14:paraId="7D4012D7" w14:textId="77777777" w:rsidR="002773C7" w:rsidRPr="009C75C4" w:rsidRDefault="00622E97" w:rsidP="005203BC">
            <w:pPr>
              <w:tabs>
                <w:tab w:val="left" w:pos="5387"/>
              </w:tabs>
              <w:spacing w:line="360" w:lineRule="auto"/>
              <w:jc w:val="both"/>
              <w:rPr>
                <w:rFonts w:asciiTheme="majorHAnsi" w:eastAsia="Times New Roman" w:hAnsiTheme="majorHAnsi" w:cstheme="majorHAnsi"/>
                <w:b/>
              </w:rPr>
            </w:pPr>
            <w:r w:rsidRPr="009C75C4">
              <w:rPr>
                <w:rFonts w:asciiTheme="majorHAnsi" w:eastAsia="Times New Roman" w:hAnsiTheme="majorHAnsi" w:cstheme="majorHAnsi"/>
                <w:b/>
              </w:rPr>
              <w:t>KM-02-KT04: Learning and development procurement concepts and practices</w:t>
            </w:r>
          </w:p>
        </w:tc>
      </w:tr>
    </w:tbl>
    <w:p w14:paraId="443199A7" w14:textId="77777777" w:rsidR="002773C7" w:rsidRPr="009C75C4" w:rsidRDefault="002773C7" w:rsidP="005203BC">
      <w:pPr>
        <w:tabs>
          <w:tab w:val="left" w:pos="5387"/>
        </w:tabs>
        <w:spacing w:line="360" w:lineRule="auto"/>
        <w:jc w:val="both"/>
        <w:rPr>
          <w:rFonts w:asciiTheme="majorHAnsi" w:eastAsia="Times New Roman" w:hAnsiTheme="majorHAnsi" w:cstheme="majorHAnsi"/>
          <w:b/>
        </w:rPr>
      </w:pPr>
    </w:p>
    <w:tbl>
      <w:tblPr>
        <w:tblStyle w:val="TableGrid"/>
        <w:tblW w:w="9355" w:type="dxa"/>
        <w:tblLook w:val="04A0" w:firstRow="1" w:lastRow="0" w:firstColumn="1" w:lastColumn="0" w:noHBand="0" w:noVBand="1"/>
      </w:tblPr>
      <w:tblGrid>
        <w:gridCol w:w="1345"/>
        <w:gridCol w:w="8010"/>
      </w:tblGrid>
      <w:tr w:rsidR="002773C7" w:rsidRPr="009C75C4" w14:paraId="1ED53F7E" w14:textId="77777777" w:rsidTr="00202D16">
        <w:tc>
          <w:tcPr>
            <w:tcW w:w="1345" w:type="dxa"/>
            <w:shd w:val="clear" w:color="auto" w:fill="9CC2E5" w:themeFill="accent1" w:themeFillTint="99"/>
          </w:tcPr>
          <w:p w14:paraId="3DE07056" w14:textId="77777777" w:rsidR="002773C7" w:rsidRPr="009C75C4" w:rsidRDefault="00622E97" w:rsidP="005203BC">
            <w:pPr>
              <w:spacing w:line="360" w:lineRule="auto"/>
              <w:jc w:val="both"/>
              <w:rPr>
                <w:rFonts w:asciiTheme="majorHAnsi" w:hAnsiTheme="majorHAnsi" w:cstheme="majorHAnsi"/>
                <w:b/>
              </w:rPr>
            </w:pPr>
            <w:r w:rsidRPr="009C75C4">
              <w:rPr>
                <w:rFonts w:asciiTheme="majorHAnsi" w:hAnsiTheme="majorHAnsi" w:cstheme="majorHAnsi"/>
                <w:b/>
              </w:rPr>
              <w:t>KT0401</w:t>
            </w:r>
          </w:p>
        </w:tc>
        <w:tc>
          <w:tcPr>
            <w:tcW w:w="8010" w:type="dxa"/>
          </w:tcPr>
          <w:p w14:paraId="664276D2" w14:textId="77777777" w:rsidR="002773C7" w:rsidRPr="009C75C4" w:rsidRDefault="00622E97" w:rsidP="005203BC">
            <w:pPr>
              <w:spacing w:line="360" w:lineRule="auto"/>
              <w:jc w:val="both"/>
              <w:rPr>
                <w:rFonts w:asciiTheme="majorHAnsi" w:hAnsiTheme="majorHAnsi" w:cstheme="majorHAnsi"/>
              </w:rPr>
            </w:pPr>
            <w:r w:rsidRPr="009C75C4">
              <w:rPr>
                <w:rFonts w:asciiTheme="majorHAnsi" w:hAnsiTheme="majorHAnsi" w:cstheme="majorHAnsi"/>
              </w:rPr>
              <w:t>The process of advertising and sourcing</w:t>
            </w:r>
          </w:p>
        </w:tc>
      </w:tr>
      <w:tr w:rsidR="002773C7" w:rsidRPr="009C75C4" w14:paraId="59402DF6" w14:textId="77777777" w:rsidTr="00202D16">
        <w:tc>
          <w:tcPr>
            <w:tcW w:w="1345" w:type="dxa"/>
            <w:shd w:val="clear" w:color="auto" w:fill="9CC2E5" w:themeFill="accent1" w:themeFillTint="99"/>
          </w:tcPr>
          <w:p w14:paraId="75F17925" w14:textId="77777777" w:rsidR="002773C7" w:rsidRPr="009C75C4" w:rsidRDefault="00622E97" w:rsidP="005203BC">
            <w:pPr>
              <w:spacing w:line="360" w:lineRule="auto"/>
              <w:jc w:val="both"/>
              <w:rPr>
                <w:rFonts w:asciiTheme="majorHAnsi" w:hAnsiTheme="majorHAnsi" w:cstheme="majorHAnsi"/>
                <w:b/>
              </w:rPr>
            </w:pPr>
            <w:r w:rsidRPr="009C75C4">
              <w:rPr>
                <w:rFonts w:asciiTheme="majorHAnsi" w:hAnsiTheme="majorHAnsi" w:cstheme="majorHAnsi"/>
                <w:b/>
              </w:rPr>
              <w:t>KT0402</w:t>
            </w:r>
          </w:p>
        </w:tc>
        <w:tc>
          <w:tcPr>
            <w:tcW w:w="8010" w:type="dxa"/>
          </w:tcPr>
          <w:p w14:paraId="4BC17F5F" w14:textId="77777777" w:rsidR="002773C7" w:rsidRPr="009C75C4" w:rsidRDefault="00622E97" w:rsidP="005203BC">
            <w:pPr>
              <w:spacing w:line="360" w:lineRule="auto"/>
              <w:jc w:val="both"/>
              <w:rPr>
                <w:rFonts w:asciiTheme="majorHAnsi" w:hAnsiTheme="majorHAnsi" w:cstheme="majorHAnsi"/>
              </w:rPr>
            </w:pPr>
            <w:r w:rsidRPr="009C75C4">
              <w:rPr>
                <w:rFonts w:asciiTheme="majorHAnsi" w:hAnsiTheme="majorHAnsi" w:cstheme="majorHAnsi"/>
              </w:rPr>
              <w:t>Best procurement processes and practices (PFMA, vendor registration and supplier vetting, tendering)</w:t>
            </w:r>
          </w:p>
        </w:tc>
      </w:tr>
      <w:tr w:rsidR="002773C7" w:rsidRPr="009C75C4" w14:paraId="491B0B8A" w14:textId="77777777" w:rsidTr="00202D16">
        <w:tc>
          <w:tcPr>
            <w:tcW w:w="1345" w:type="dxa"/>
            <w:shd w:val="clear" w:color="auto" w:fill="9CC2E5" w:themeFill="accent1" w:themeFillTint="99"/>
          </w:tcPr>
          <w:p w14:paraId="0E301707" w14:textId="77777777" w:rsidR="002773C7" w:rsidRPr="009C75C4" w:rsidRDefault="00622E97" w:rsidP="005203BC">
            <w:pPr>
              <w:spacing w:line="360" w:lineRule="auto"/>
              <w:jc w:val="both"/>
              <w:rPr>
                <w:rFonts w:asciiTheme="majorHAnsi" w:hAnsiTheme="majorHAnsi" w:cstheme="majorHAnsi"/>
                <w:b/>
              </w:rPr>
            </w:pPr>
            <w:r w:rsidRPr="009C75C4">
              <w:rPr>
                <w:rFonts w:asciiTheme="majorHAnsi" w:hAnsiTheme="majorHAnsi" w:cstheme="majorHAnsi"/>
                <w:b/>
              </w:rPr>
              <w:t>KT0403</w:t>
            </w:r>
          </w:p>
        </w:tc>
        <w:tc>
          <w:tcPr>
            <w:tcW w:w="8010" w:type="dxa"/>
          </w:tcPr>
          <w:p w14:paraId="65F02728" w14:textId="77777777" w:rsidR="002773C7" w:rsidRPr="009C75C4" w:rsidRDefault="00622E97" w:rsidP="005203BC">
            <w:pPr>
              <w:spacing w:line="360" w:lineRule="auto"/>
              <w:jc w:val="both"/>
              <w:rPr>
                <w:rFonts w:asciiTheme="majorHAnsi" w:hAnsiTheme="majorHAnsi" w:cstheme="majorHAnsi"/>
              </w:rPr>
            </w:pPr>
            <w:r w:rsidRPr="009C75C4">
              <w:rPr>
                <w:rFonts w:asciiTheme="majorHAnsi" w:hAnsiTheme="majorHAnsi" w:cstheme="majorHAnsi"/>
              </w:rPr>
              <w:t>Contractual agreements (SLA, MOU, Joint Ventures, and other forms of agreements/contracts)</w:t>
            </w:r>
          </w:p>
        </w:tc>
      </w:tr>
      <w:tr w:rsidR="002773C7" w:rsidRPr="009C75C4" w14:paraId="0121AA90" w14:textId="77777777" w:rsidTr="00202D16">
        <w:tc>
          <w:tcPr>
            <w:tcW w:w="1345" w:type="dxa"/>
            <w:shd w:val="clear" w:color="auto" w:fill="9CC2E5" w:themeFill="accent1" w:themeFillTint="99"/>
          </w:tcPr>
          <w:p w14:paraId="2D967717" w14:textId="77777777" w:rsidR="002773C7" w:rsidRPr="009C75C4" w:rsidRDefault="00622E97" w:rsidP="005203BC">
            <w:pPr>
              <w:spacing w:line="360" w:lineRule="auto"/>
              <w:jc w:val="both"/>
              <w:rPr>
                <w:rFonts w:asciiTheme="majorHAnsi" w:hAnsiTheme="majorHAnsi" w:cstheme="majorHAnsi"/>
                <w:b/>
              </w:rPr>
            </w:pPr>
            <w:r w:rsidRPr="009C75C4">
              <w:rPr>
                <w:rFonts w:asciiTheme="majorHAnsi" w:hAnsiTheme="majorHAnsi" w:cstheme="majorHAnsi"/>
                <w:b/>
              </w:rPr>
              <w:t>KT0404</w:t>
            </w:r>
          </w:p>
        </w:tc>
        <w:tc>
          <w:tcPr>
            <w:tcW w:w="8010" w:type="dxa"/>
          </w:tcPr>
          <w:p w14:paraId="00636B8D" w14:textId="77777777" w:rsidR="002773C7" w:rsidRPr="009C75C4" w:rsidRDefault="00622E97" w:rsidP="005203BC">
            <w:pPr>
              <w:spacing w:line="360" w:lineRule="auto"/>
              <w:jc w:val="both"/>
              <w:rPr>
                <w:rFonts w:asciiTheme="majorHAnsi" w:hAnsiTheme="majorHAnsi" w:cstheme="majorHAnsi"/>
              </w:rPr>
            </w:pPr>
            <w:r w:rsidRPr="009C75C4">
              <w:rPr>
                <w:rFonts w:asciiTheme="majorHAnsi" w:hAnsiTheme="majorHAnsi" w:cstheme="majorHAnsi"/>
              </w:rPr>
              <w:t>B-BBEE enterprise and supplier development provisions</w:t>
            </w:r>
          </w:p>
        </w:tc>
      </w:tr>
    </w:tbl>
    <w:p w14:paraId="0398FB7B" w14:textId="77777777" w:rsidR="002773C7" w:rsidRPr="009C75C4" w:rsidRDefault="002773C7" w:rsidP="005203BC">
      <w:pPr>
        <w:spacing w:line="360" w:lineRule="auto"/>
        <w:jc w:val="both"/>
        <w:rPr>
          <w:rFonts w:asciiTheme="majorHAnsi" w:hAnsiTheme="majorHAnsi" w:cstheme="majorHAnsi"/>
        </w:rPr>
      </w:pPr>
    </w:p>
    <w:p w14:paraId="66DB2F8A" w14:textId="77777777" w:rsidR="008A5058" w:rsidRPr="009C75C4" w:rsidRDefault="008A5058" w:rsidP="005203BC">
      <w:pPr>
        <w:shd w:val="clear" w:color="auto" w:fill="9CC2E5" w:themeFill="accent1" w:themeFillTint="99"/>
        <w:spacing w:line="360" w:lineRule="auto"/>
        <w:jc w:val="both"/>
        <w:rPr>
          <w:rFonts w:asciiTheme="majorHAnsi" w:hAnsiTheme="majorHAnsi" w:cstheme="majorHAnsi"/>
          <w:b/>
        </w:rPr>
      </w:pPr>
      <w:r w:rsidRPr="009C75C4">
        <w:rPr>
          <w:rFonts w:asciiTheme="majorHAnsi" w:hAnsiTheme="majorHAnsi" w:cstheme="majorHAnsi"/>
          <w:b/>
        </w:rPr>
        <w:t>The process of advertising and sourcing</w:t>
      </w:r>
    </w:p>
    <w:p w14:paraId="5252D6EF" w14:textId="51073374" w:rsidR="00552254" w:rsidRPr="009C75C4" w:rsidRDefault="00552254" w:rsidP="005203BC">
      <w:pPr>
        <w:spacing w:line="360" w:lineRule="auto"/>
        <w:jc w:val="both"/>
        <w:rPr>
          <w:rFonts w:asciiTheme="majorHAnsi" w:hAnsiTheme="majorHAnsi" w:cstheme="majorHAnsi"/>
        </w:rPr>
      </w:pPr>
      <w:r w:rsidRPr="009C75C4">
        <w:rPr>
          <w:rFonts w:asciiTheme="majorHAnsi" w:hAnsiTheme="majorHAnsi" w:cstheme="majorHAnsi"/>
        </w:rPr>
        <w:t xml:space="preserve">Sourcing is defined as a technical activity with the purpose of identifying existing suitable products and services on the market and qualified suppliers available to provide those products and services. Sourcing also aims at collecting and </w:t>
      </w:r>
      <w:r w:rsidR="00631672" w:rsidRPr="009C75C4">
        <w:rPr>
          <w:rFonts w:asciiTheme="majorHAnsi" w:hAnsiTheme="majorHAnsi" w:cstheme="majorHAnsi"/>
        </w:rPr>
        <w:t>analyzing</w:t>
      </w:r>
      <w:r w:rsidRPr="009C75C4">
        <w:rPr>
          <w:rFonts w:asciiTheme="majorHAnsi" w:hAnsiTheme="majorHAnsi" w:cstheme="majorHAnsi"/>
        </w:rPr>
        <w:t xml:space="preserve"> information about capabilities within the market to satisfy the organization’s requirements, such as obtaining updated cost information, determining the appropriate technology and alternative products, as well as identifying appropriate supplier qualification criteria.</w:t>
      </w:r>
    </w:p>
    <w:p w14:paraId="4F0C6118" w14:textId="003659B2" w:rsidR="00552254" w:rsidRPr="009C75C4" w:rsidRDefault="00552254" w:rsidP="005203BC">
      <w:pPr>
        <w:spacing w:line="360" w:lineRule="auto"/>
        <w:jc w:val="both"/>
        <w:rPr>
          <w:rFonts w:asciiTheme="majorHAnsi" w:hAnsiTheme="majorHAnsi" w:cstheme="majorHAnsi"/>
        </w:rPr>
      </w:pPr>
      <w:r w:rsidRPr="009C75C4">
        <w:rPr>
          <w:rFonts w:asciiTheme="majorHAnsi" w:hAnsiTheme="majorHAnsi" w:cstheme="majorHAnsi"/>
        </w:rPr>
        <w:t xml:space="preserve">A thorough sourcing process, leading to identification and invitation of relevant suppliers, ensures </w:t>
      </w:r>
      <w:r w:rsidR="00631672" w:rsidRPr="009C75C4">
        <w:rPr>
          <w:rFonts w:asciiTheme="majorHAnsi" w:hAnsiTheme="majorHAnsi" w:cstheme="majorHAnsi"/>
        </w:rPr>
        <w:t>maximized</w:t>
      </w:r>
      <w:r w:rsidRPr="009C75C4">
        <w:rPr>
          <w:rFonts w:asciiTheme="majorHAnsi" w:hAnsiTheme="majorHAnsi" w:cstheme="majorHAnsi"/>
        </w:rPr>
        <w:t xml:space="preserve"> competition, by allowing the most relevant and suitable companies to compete.  Sourcing also leads to a better understanding of the market. This knowledge helps to:</w:t>
      </w:r>
    </w:p>
    <w:p w14:paraId="28F5C07E" w14:textId="77777777" w:rsidR="00552254" w:rsidRPr="009C75C4" w:rsidRDefault="00552254" w:rsidP="00F645B5">
      <w:pPr>
        <w:pStyle w:val="ListParagraph"/>
        <w:numPr>
          <w:ilvl w:val="0"/>
          <w:numId w:val="44"/>
        </w:numPr>
        <w:spacing w:line="360" w:lineRule="auto"/>
        <w:jc w:val="both"/>
        <w:rPr>
          <w:rFonts w:asciiTheme="majorHAnsi" w:hAnsiTheme="majorHAnsi" w:cstheme="majorHAnsi"/>
        </w:rPr>
      </w:pPr>
      <w:r w:rsidRPr="009C75C4">
        <w:rPr>
          <w:rFonts w:asciiTheme="majorHAnsi" w:hAnsiTheme="majorHAnsi" w:cstheme="majorHAnsi"/>
        </w:rPr>
        <w:t>assist in a make or buy or lease decision</w:t>
      </w:r>
    </w:p>
    <w:p w14:paraId="76E67564" w14:textId="77777777" w:rsidR="00552254" w:rsidRPr="009C75C4" w:rsidRDefault="00552254" w:rsidP="00F645B5">
      <w:pPr>
        <w:pStyle w:val="ListParagraph"/>
        <w:numPr>
          <w:ilvl w:val="0"/>
          <w:numId w:val="44"/>
        </w:numPr>
        <w:spacing w:line="360" w:lineRule="auto"/>
        <w:jc w:val="both"/>
        <w:rPr>
          <w:rFonts w:asciiTheme="majorHAnsi" w:hAnsiTheme="majorHAnsi" w:cstheme="majorHAnsi"/>
        </w:rPr>
      </w:pPr>
      <w:r w:rsidRPr="009C75C4">
        <w:rPr>
          <w:rFonts w:asciiTheme="majorHAnsi" w:hAnsiTheme="majorHAnsi" w:cstheme="majorHAnsi"/>
        </w:rPr>
        <w:t>determine when to buy</w:t>
      </w:r>
    </w:p>
    <w:p w14:paraId="02327272" w14:textId="77777777" w:rsidR="00552254" w:rsidRPr="009C75C4" w:rsidRDefault="00552254" w:rsidP="00F645B5">
      <w:pPr>
        <w:pStyle w:val="ListParagraph"/>
        <w:numPr>
          <w:ilvl w:val="0"/>
          <w:numId w:val="44"/>
        </w:numPr>
        <w:spacing w:line="360" w:lineRule="auto"/>
        <w:jc w:val="both"/>
        <w:rPr>
          <w:rFonts w:asciiTheme="majorHAnsi" w:hAnsiTheme="majorHAnsi" w:cstheme="majorHAnsi"/>
        </w:rPr>
      </w:pPr>
      <w:r w:rsidRPr="009C75C4">
        <w:rPr>
          <w:rFonts w:asciiTheme="majorHAnsi" w:hAnsiTheme="majorHAnsi" w:cstheme="majorHAnsi"/>
        </w:rPr>
        <w:t>establish realistic delivery schedules</w:t>
      </w:r>
    </w:p>
    <w:p w14:paraId="645D2F4B" w14:textId="77777777" w:rsidR="00552254" w:rsidRPr="009C75C4" w:rsidRDefault="00552254" w:rsidP="00F645B5">
      <w:pPr>
        <w:pStyle w:val="ListParagraph"/>
        <w:numPr>
          <w:ilvl w:val="0"/>
          <w:numId w:val="44"/>
        </w:numPr>
        <w:spacing w:line="360" w:lineRule="auto"/>
        <w:jc w:val="both"/>
        <w:rPr>
          <w:rFonts w:asciiTheme="majorHAnsi" w:hAnsiTheme="majorHAnsi" w:cstheme="majorHAnsi"/>
        </w:rPr>
      </w:pPr>
      <w:r w:rsidRPr="009C75C4">
        <w:rPr>
          <w:rFonts w:asciiTheme="majorHAnsi" w:hAnsiTheme="majorHAnsi" w:cstheme="majorHAnsi"/>
        </w:rPr>
        <w:t>review sole/single source justifications</w:t>
      </w:r>
    </w:p>
    <w:p w14:paraId="65EC2CB5" w14:textId="542E1428" w:rsidR="00552254" w:rsidRPr="009C75C4" w:rsidRDefault="00552254" w:rsidP="00F645B5">
      <w:pPr>
        <w:pStyle w:val="ListParagraph"/>
        <w:numPr>
          <w:ilvl w:val="0"/>
          <w:numId w:val="44"/>
        </w:numPr>
        <w:spacing w:line="360" w:lineRule="auto"/>
        <w:jc w:val="both"/>
        <w:rPr>
          <w:rFonts w:asciiTheme="majorHAnsi" w:hAnsiTheme="majorHAnsi" w:cstheme="majorHAnsi"/>
        </w:rPr>
      </w:pPr>
      <w:r w:rsidRPr="009C75C4">
        <w:rPr>
          <w:rFonts w:asciiTheme="majorHAnsi" w:hAnsiTheme="majorHAnsi" w:cstheme="majorHAnsi"/>
        </w:rPr>
        <w:t xml:space="preserve">identify price and </w:t>
      </w:r>
      <w:r w:rsidR="00631672" w:rsidRPr="009C75C4">
        <w:rPr>
          <w:rFonts w:asciiTheme="majorHAnsi" w:hAnsiTheme="majorHAnsi" w:cstheme="majorHAnsi"/>
        </w:rPr>
        <w:t>non-price</w:t>
      </w:r>
      <w:r w:rsidRPr="009C75C4">
        <w:rPr>
          <w:rFonts w:asciiTheme="majorHAnsi" w:hAnsiTheme="majorHAnsi" w:cstheme="majorHAnsi"/>
        </w:rPr>
        <w:t xml:space="preserve"> evaluation factors</w:t>
      </w:r>
    </w:p>
    <w:p w14:paraId="307C1224" w14:textId="77777777" w:rsidR="00552254" w:rsidRPr="009C75C4" w:rsidRDefault="00552254" w:rsidP="00F645B5">
      <w:pPr>
        <w:pStyle w:val="ListParagraph"/>
        <w:numPr>
          <w:ilvl w:val="0"/>
          <w:numId w:val="44"/>
        </w:numPr>
        <w:spacing w:line="360" w:lineRule="auto"/>
        <w:jc w:val="both"/>
        <w:rPr>
          <w:rFonts w:asciiTheme="majorHAnsi" w:hAnsiTheme="majorHAnsi" w:cstheme="majorHAnsi"/>
        </w:rPr>
      </w:pPr>
      <w:r w:rsidRPr="009C75C4">
        <w:rPr>
          <w:rFonts w:asciiTheme="majorHAnsi" w:hAnsiTheme="majorHAnsi" w:cstheme="majorHAnsi"/>
        </w:rPr>
        <w:t>identify special terms and conditions for the solicitation and resulting contract that are customary in special markets</w:t>
      </w:r>
    </w:p>
    <w:p w14:paraId="22D0C89F" w14:textId="109832AE" w:rsidR="00552254" w:rsidRPr="009C75C4" w:rsidRDefault="00552254" w:rsidP="00F645B5">
      <w:pPr>
        <w:pStyle w:val="ListParagraph"/>
        <w:numPr>
          <w:ilvl w:val="0"/>
          <w:numId w:val="44"/>
        </w:numPr>
        <w:spacing w:line="360" w:lineRule="auto"/>
        <w:jc w:val="both"/>
        <w:rPr>
          <w:rFonts w:asciiTheme="majorHAnsi" w:hAnsiTheme="majorHAnsi" w:cstheme="majorHAnsi"/>
        </w:rPr>
      </w:pPr>
      <w:r w:rsidRPr="009C75C4">
        <w:rPr>
          <w:rFonts w:asciiTheme="majorHAnsi" w:hAnsiTheme="majorHAnsi" w:cstheme="majorHAnsi"/>
        </w:rPr>
        <w:t xml:space="preserve">establish realistic budgets, pricing arrangements and economic ordering </w:t>
      </w:r>
      <w:r w:rsidR="001C1C51" w:rsidRPr="009C75C4">
        <w:rPr>
          <w:rFonts w:asciiTheme="majorHAnsi" w:hAnsiTheme="majorHAnsi" w:cstheme="majorHAnsi"/>
        </w:rPr>
        <w:t>quantities.</w:t>
      </w:r>
    </w:p>
    <w:p w14:paraId="3EAD3190" w14:textId="1ECDEE16" w:rsidR="00552254" w:rsidRPr="009C75C4" w:rsidRDefault="00552254" w:rsidP="005203BC">
      <w:pPr>
        <w:spacing w:line="360" w:lineRule="auto"/>
        <w:jc w:val="both"/>
        <w:rPr>
          <w:rFonts w:asciiTheme="majorHAnsi" w:hAnsiTheme="majorHAnsi" w:cstheme="majorHAnsi"/>
        </w:rPr>
      </w:pPr>
      <w:r w:rsidRPr="009C75C4">
        <w:rPr>
          <w:rFonts w:asciiTheme="majorHAnsi" w:hAnsiTheme="majorHAnsi" w:cstheme="majorHAnsi"/>
        </w:rPr>
        <w:lastRenderedPageBreak/>
        <w:t xml:space="preserve">Sourcing is often conducted in parallel with requirement definition. An issue procurement officers should keep in mind is that while </w:t>
      </w:r>
      <w:r w:rsidR="00631672" w:rsidRPr="009C75C4">
        <w:rPr>
          <w:rFonts w:asciiTheme="majorHAnsi" w:hAnsiTheme="majorHAnsi" w:cstheme="majorHAnsi"/>
        </w:rPr>
        <w:t>requisitions</w:t>
      </w:r>
      <w:r w:rsidRPr="009C75C4">
        <w:rPr>
          <w:rFonts w:asciiTheme="majorHAnsi" w:hAnsiTheme="majorHAnsi" w:cstheme="majorHAnsi"/>
        </w:rPr>
        <w:t xml:space="preserve"> are preparing specifications/TORs/SOW, they are informally performing technical market research by discussing forthcoming procurement action with prospective suppliers. This communication, although an important part of the needs assessment process, is sensitive, as it can give rise to biased specifications or perception of </w:t>
      </w:r>
      <w:r w:rsidR="00631672" w:rsidRPr="009C75C4">
        <w:rPr>
          <w:rFonts w:asciiTheme="majorHAnsi" w:hAnsiTheme="majorHAnsi" w:cstheme="majorHAnsi"/>
        </w:rPr>
        <w:t>favoritism</w:t>
      </w:r>
      <w:r w:rsidRPr="009C75C4">
        <w:rPr>
          <w:rFonts w:asciiTheme="majorHAnsi" w:hAnsiTheme="majorHAnsi" w:cstheme="majorHAnsi"/>
        </w:rPr>
        <w:t xml:space="preserve">. Procurement officers should advise the </w:t>
      </w:r>
      <w:r w:rsidR="00631672" w:rsidRPr="009C75C4">
        <w:rPr>
          <w:rFonts w:asciiTheme="majorHAnsi" w:hAnsiTheme="majorHAnsi" w:cstheme="majorHAnsi"/>
        </w:rPr>
        <w:t>requisitioned</w:t>
      </w:r>
      <w:r w:rsidRPr="009C75C4">
        <w:rPr>
          <w:rFonts w:asciiTheme="majorHAnsi" w:hAnsiTheme="majorHAnsi" w:cstheme="majorHAnsi"/>
        </w:rPr>
        <w:t xml:space="preserve"> on the risk associated, and should explain that it is important that no supplier be given an advantage through upfront information, and that care should be taken to ensure that no supplier gets the impression that they have an increased opportunity to be awarded a contract.</w:t>
      </w:r>
    </w:p>
    <w:p w14:paraId="39DCFC9A" w14:textId="77777777" w:rsidR="001C1C51" w:rsidRPr="009C75C4" w:rsidRDefault="001C1C51" w:rsidP="005203BC">
      <w:pPr>
        <w:spacing w:line="360" w:lineRule="auto"/>
        <w:jc w:val="both"/>
        <w:rPr>
          <w:rFonts w:asciiTheme="majorHAnsi" w:hAnsiTheme="majorHAnsi" w:cstheme="majorHAnsi"/>
          <w:b/>
          <w:bCs/>
        </w:rPr>
      </w:pPr>
    </w:p>
    <w:p w14:paraId="365F963C" w14:textId="77777777" w:rsidR="00552254" w:rsidRPr="009C75C4" w:rsidRDefault="00552254" w:rsidP="005203BC">
      <w:pPr>
        <w:spacing w:line="360" w:lineRule="auto"/>
        <w:jc w:val="both"/>
        <w:rPr>
          <w:rFonts w:asciiTheme="majorHAnsi" w:hAnsiTheme="majorHAnsi" w:cstheme="majorHAnsi"/>
          <w:b/>
          <w:bCs/>
        </w:rPr>
      </w:pPr>
      <w:r w:rsidRPr="009C75C4">
        <w:rPr>
          <w:rFonts w:asciiTheme="majorHAnsi" w:hAnsiTheme="majorHAnsi" w:cstheme="majorHAnsi"/>
          <w:b/>
          <w:bCs/>
        </w:rPr>
        <w:t>Process</w:t>
      </w:r>
    </w:p>
    <w:p w14:paraId="0C134515" w14:textId="77777777" w:rsidR="00552254" w:rsidRPr="009C75C4" w:rsidRDefault="00552254" w:rsidP="005203BC">
      <w:pPr>
        <w:spacing w:line="360" w:lineRule="auto"/>
        <w:jc w:val="both"/>
        <w:rPr>
          <w:rFonts w:asciiTheme="majorHAnsi" w:hAnsiTheme="majorHAnsi" w:cstheme="majorHAnsi"/>
        </w:rPr>
      </w:pPr>
      <w:r w:rsidRPr="009C75C4">
        <w:rPr>
          <w:rFonts w:asciiTheme="majorHAnsi" w:hAnsiTheme="majorHAnsi" w:cstheme="majorHAnsi"/>
        </w:rPr>
        <w:t>The flowchart below shows each of the stages in the sourcing process.</w:t>
      </w:r>
    </w:p>
    <w:p w14:paraId="5A4DDC77" w14:textId="578E9DFC" w:rsidR="00552254" w:rsidRPr="009C75C4" w:rsidRDefault="00552254" w:rsidP="005203BC">
      <w:pPr>
        <w:spacing w:line="360" w:lineRule="auto"/>
        <w:jc w:val="both"/>
        <w:rPr>
          <w:rFonts w:asciiTheme="majorHAnsi" w:hAnsiTheme="majorHAnsi" w:cstheme="majorHAnsi"/>
        </w:rPr>
      </w:pPr>
      <w:r w:rsidRPr="009C75C4">
        <w:rPr>
          <w:rFonts w:asciiTheme="majorHAnsi" w:hAnsiTheme="majorHAnsi" w:cstheme="majorHAnsi"/>
          <w:noProof/>
        </w:rPr>
        <w:drawing>
          <wp:inline distT="0" distB="0" distL="0" distR="0" wp14:anchorId="043D151C" wp14:editId="723788F9">
            <wp:extent cx="4478020" cy="901065"/>
            <wp:effectExtent l="0" t="0" r="0" b="0"/>
            <wp:docPr id="32" name="Picture 32" descr="https://www.ungm.org/Areas/Public/pph/section_3_3_pro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www.ungm.org/Areas/Public/pph/section_3_3_process.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78020" cy="901065"/>
                    </a:xfrm>
                    <a:prstGeom prst="rect">
                      <a:avLst/>
                    </a:prstGeom>
                    <a:noFill/>
                    <a:ln>
                      <a:noFill/>
                    </a:ln>
                  </pic:spPr>
                </pic:pic>
              </a:graphicData>
            </a:graphic>
          </wp:inline>
        </w:drawing>
      </w:r>
    </w:p>
    <w:p w14:paraId="780FB704" w14:textId="40FD3F47" w:rsidR="001C1C51" w:rsidRPr="009C75C4" w:rsidRDefault="00552254" w:rsidP="005203BC">
      <w:pPr>
        <w:spacing w:line="360" w:lineRule="auto"/>
        <w:jc w:val="both"/>
        <w:rPr>
          <w:rFonts w:asciiTheme="majorHAnsi" w:hAnsiTheme="majorHAnsi" w:cstheme="majorHAnsi"/>
        </w:rPr>
      </w:pPr>
      <w:r w:rsidRPr="009C75C4">
        <w:rPr>
          <w:rFonts w:asciiTheme="majorHAnsi" w:hAnsiTheme="majorHAnsi" w:cstheme="majorHAnsi"/>
        </w:rPr>
        <w:t xml:space="preserve">The tools applied and means used vary according to the product/service to be procured as well as the budget, strategic importance of the market etc. </w:t>
      </w:r>
    </w:p>
    <w:p w14:paraId="4E71620E" w14:textId="77777777" w:rsidR="001C1C51" w:rsidRPr="009C75C4" w:rsidRDefault="001C1C51">
      <w:pPr>
        <w:spacing w:after="160" w:line="259" w:lineRule="auto"/>
        <w:rPr>
          <w:rFonts w:asciiTheme="majorHAnsi" w:hAnsiTheme="majorHAnsi" w:cstheme="majorHAnsi"/>
        </w:rPr>
      </w:pPr>
      <w:r w:rsidRPr="009C75C4">
        <w:rPr>
          <w:rFonts w:asciiTheme="majorHAnsi" w:hAnsiTheme="majorHAnsi" w:cstheme="majorHAnsi"/>
        </w:rPr>
        <w:br w:type="page"/>
      </w:r>
    </w:p>
    <w:p w14:paraId="630B3BAD" w14:textId="77777777" w:rsidR="00552254" w:rsidRPr="009C75C4" w:rsidRDefault="00552254" w:rsidP="005203BC">
      <w:pPr>
        <w:spacing w:line="360" w:lineRule="auto"/>
        <w:jc w:val="both"/>
        <w:rPr>
          <w:rFonts w:asciiTheme="majorHAnsi" w:hAnsiTheme="majorHAnsi" w:cstheme="majorHAnsi"/>
        </w:rPr>
      </w:pPr>
    </w:p>
    <w:p w14:paraId="494A6D19" w14:textId="77777777" w:rsidR="008A5058" w:rsidRPr="009C75C4" w:rsidRDefault="008A5058" w:rsidP="005203BC">
      <w:pPr>
        <w:shd w:val="clear" w:color="auto" w:fill="9CC2E5" w:themeFill="accent1" w:themeFillTint="99"/>
        <w:spacing w:line="360" w:lineRule="auto"/>
        <w:jc w:val="both"/>
        <w:rPr>
          <w:rFonts w:asciiTheme="majorHAnsi" w:hAnsiTheme="majorHAnsi" w:cstheme="majorHAnsi"/>
          <w:b/>
        </w:rPr>
      </w:pPr>
      <w:r w:rsidRPr="009C75C4">
        <w:rPr>
          <w:rFonts w:asciiTheme="majorHAnsi" w:hAnsiTheme="majorHAnsi" w:cstheme="majorHAnsi"/>
          <w:b/>
        </w:rPr>
        <w:t>Best procurement processes and practices (PFMA, vendor registration and supplier vetting, tendering)</w:t>
      </w:r>
    </w:p>
    <w:p w14:paraId="52CCC1FD" w14:textId="77777777" w:rsidR="00164AF4" w:rsidRPr="009C75C4" w:rsidRDefault="00164AF4" w:rsidP="005203BC">
      <w:pPr>
        <w:spacing w:line="360" w:lineRule="auto"/>
        <w:jc w:val="both"/>
        <w:rPr>
          <w:rFonts w:asciiTheme="majorHAnsi" w:hAnsiTheme="majorHAnsi" w:cstheme="majorHAnsi"/>
          <w:b/>
        </w:rPr>
      </w:pPr>
      <w:r w:rsidRPr="009C75C4">
        <w:rPr>
          <w:rFonts w:asciiTheme="majorHAnsi" w:hAnsiTheme="majorHAnsi" w:cstheme="majorHAnsi"/>
          <w:b/>
        </w:rPr>
        <w:t>Steps to Procurement Best Practice</w:t>
      </w:r>
    </w:p>
    <w:p w14:paraId="6F31992F" w14:textId="77777777" w:rsidR="008A5058" w:rsidRPr="009C75C4" w:rsidRDefault="008A5058" w:rsidP="005203BC">
      <w:pPr>
        <w:spacing w:line="360" w:lineRule="auto"/>
        <w:jc w:val="both"/>
        <w:rPr>
          <w:rFonts w:asciiTheme="majorHAnsi" w:hAnsiTheme="majorHAnsi" w:cstheme="majorHAnsi"/>
          <w:b/>
        </w:rPr>
      </w:pPr>
    </w:p>
    <w:p w14:paraId="5CCE9BB4" w14:textId="33B6BAE9" w:rsidR="008A5058" w:rsidRPr="009C75C4" w:rsidRDefault="00164AF4" w:rsidP="005203BC">
      <w:pPr>
        <w:spacing w:line="360" w:lineRule="auto"/>
        <w:jc w:val="both"/>
        <w:rPr>
          <w:rFonts w:asciiTheme="majorHAnsi" w:hAnsiTheme="majorHAnsi" w:cstheme="majorHAnsi"/>
          <w:b/>
        </w:rPr>
      </w:pPr>
      <w:r w:rsidRPr="009C75C4">
        <w:rPr>
          <w:rFonts w:asciiTheme="majorHAnsi" w:hAnsiTheme="majorHAnsi" w:cstheme="majorHAnsi"/>
          <w:b/>
          <w:noProof/>
        </w:rPr>
        <w:drawing>
          <wp:inline distT="0" distB="0" distL="0" distR="0" wp14:anchorId="042D5D88" wp14:editId="6E9F7ABE">
            <wp:extent cx="5943600" cy="6370955"/>
            <wp:effectExtent l="0" t="0" r="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6370955"/>
                    </a:xfrm>
                    <a:prstGeom prst="rect">
                      <a:avLst/>
                    </a:prstGeom>
                  </pic:spPr>
                </pic:pic>
              </a:graphicData>
            </a:graphic>
          </wp:inline>
        </w:drawing>
      </w:r>
    </w:p>
    <w:p w14:paraId="38BB07F4" w14:textId="77777777" w:rsidR="00B91DC4" w:rsidRPr="009C75C4" w:rsidRDefault="00B91DC4" w:rsidP="005203BC">
      <w:pPr>
        <w:spacing w:line="360" w:lineRule="auto"/>
        <w:jc w:val="both"/>
        <w:rPr>
          <w:rFonts w:asciiTheme="majorHAnsi" w:hAnsiTheme="majorHAnsi" w:cstheme="majorHAnsi"/>
          <w:b/>
        </w:rPr>
      </w:pPr>
    </w:p>
    <w:p w14:paraId="5599B254" w14:textId="77777777" w:rsidR="00B91DC4" w:rsidRPr="009C75C4" w:rsidRDefault="00B91DC4" w:rsidP="005203BC">
      <w:pPr>
        <w:spacing w:line="360" w:lineRule="auto"/>
        <w:jc w:val="both"/>
        <w:rPr>
          <w:rFonts w:asciiTheme="majorHAnsi" w:hAnsiTheme="majorHAnsi" w:cstheme="majorHAnsi"/>
          <w:b/>
        </w:rPr>
      </w:pPr>
      <w:r w:rsidRPr="009C75C4">
        <w:rPr>
          <w:rFonts w:asciiTheme="majorHAnsi" w:hAnsiTheme="majorHAnsi" w:cstheme="majorHAnsi"/>
          <w:b/>
        </w:rPr>
        <w:lastRenderedPageBreak/>
        <w:t>SUPPLIER VETTING AND VENDOR VETTING</w:t>
      </w:r>
    </w:p>
    <w:p w14:paraId="06B49867" w14:textId="15FC429B" w:rsidR="00B91DC4" w:rsidRPr="009C75C4" w:rsidRDefault="00B91DC4" w:rsidP="005203BC">
      <w:pPr>
        <w:spacing w:line="360" w:lineRule="auto"/>
        <w:jc w:val="both"/>
        <w:rPr>
          <w:rFonts w:asciiTheme="majorHAnsi" w:hAnsiTheme="majorHAnsi" w:cstheme="majorHAnsi"/>
        </w:rPr>
      </w:pPr>
      <w:r w:rsidRPr="009C75C4">
        <w:rPr>
          <w:rFonts w:asciiTheme="majorHAnsi" w:hAnsiTheme="majorHAnsi" w:cstheme="majorHAnsi"/>
        </w:rPr>
        <w:t xml:space="preserve">Vendor management is a valuable tool that can easily be outsourced to consulting service providers who will facilitate interviews and the procurement process. Vendor screening should apply to all potential suppliers with whom an </w:t>
      </w:r>
      <w:r w:rsidR="00631672" w:rsidRPr="009C75C4">
        <w:rPr>
          <w:rFonts w:asciiTheme="majorHAnsi" w:hAnsiTheme="majorHAnsi" w:cstheme="majorHAnsi"/>
        </w:rPr>
        <w:t>organization</w:t>
      </w:r>
      <w:r w:rsidRPr="009C75C4">
        <w:rPr>
          <w:rFonts w:asciiTheme="majorHAnsi" w:hAnsiTheme="majorHAnsi" w:cstheme="majorHAnsi"/>
        </w:rPr>
        <w:t xml:space="preserve"> does business. This screening and monitoring process (Vendor Vetting) is to ensure that they meet the guidelines of vendor risk management.</w:t>
      </w:r>
    </w:p>
    <w:p w14:paraId="59475CC4" w14:textId="77777777" w:rsidR="00B91DC4" w:rsidRPr="009C75C4" w:rsidRDefault="00B91DC4" w:rsidP="005203BC">
      <w:pPr>
        <w:spacing w:line="360" w:lineRule="auto"/>
        <w:jc w:val="both"/>
        <w:rPr>
          <w:rFonts w:asciiTheme="majorHAnsi" w:hAnsiTheme="majorHAnsi" w:cstheme="majorHAnsi"/>
        </w:rPr>
      </w:pPr>
      <w:r w:rsidRPr="009C75C4">
        <w:rPr>
          <w:rFonts w:asciiTheme="majorHAnsi" w:hAnsiTheme="majorHAnsi" w:cstheme="majorHAnsi"/>
        </w:rPr>
        <w:t> </w:t>
      </w:r>
    </w:p>
    <w:p w14:paraId="21BEB1A2" w14:textId="77777777" w:rsidR="00B91DC4" w:rsidRPr="009C75C4" w:rsidRDefault="00B91DC4" w:rsidP="005203BC">
      <w:pPr>
        <w:spacing w:line="360" w:lineRule="auto"/>
        <w:jc w:val="both"/>
        <w:rPr>
          <w:rFonts w:asciiTheme="majorHAnsi" w:hAnsiTheme="majorHAnsi" w:cstheme="majorHAnsi"/>
          <w:b/>
          <w:bCs/>
        </w:rPr>
      </w:pPr>
      <w:r w:rsidRPr="009C75C4">
        <w:rPr>
          <w:rFonts w:asciiTheme="majorHAnsi" w:hAnsiTheme="majorHAnsi" w:cstheme="majorHAnsi"/>
          <w:b/>
          <w:bCs/>
        </w:rPr>
        <w:t>Critical areas requiring verification for Vendor Vetting are:</w:t>
      </w:r>
    </w:p>
    <w:p w14:paraId="2BB152F1" w14:textId="77777777" w:rsidR="00B91DC4" w:rsidRPr="009C75C4" w:rsidRDefault="00B91DC4" w:rsidP="00F645B5">
      <w:pPr>
        <w:pStyle w:val="ListParagraph"/>
        <w:numPr>
          <w:ilvl w:val="0"/>
          <w:numId w:val="45"/>
        </w:numPr>
        <w:spacing w:line="360" w:lineRule="auto"/>
        <w:jc w:val="both"/>
        <w:rPr>
          <w:rFonts w:asciiTheme="majorHAnsi" w:hAnsiTheme="majorHAnsi" w:cstheme="majorHAnsi"/>
        </w:rPr>
      </w:pPr>
      <w:r w:rsidRPr="009C75C4">
        <w:rPr>
          <w:rFonts w:asciiTheme="majorHAnsi" w:hAnsiTheme="majorHAnsi" w:cstheme="majorHAnsi"/>
        </w:rPr>
        <w:t>Is the vendor qualified to do the job?</w:t>
      </w:r>
    </w:p>
    <w:p w14:paraId="4CC7BF24" w14:textId="77777777" w:rsidR="00B91DC4" w:rsidRPr="009C75C4" w:rsidRDefault="00B91DC4" w:rsidP="00F645B5">
      <w:pPr>
        <w:pStyle w:val="ListParagraph"/>
        <w:numPr>
          <w:ilvl w:val="0"/>
          <w:numId w:val="45"/>
        </w:numPr>
        <w:spacing w:line="360" w:lineRule="auto"/>
        <w:jc w:val="both"/>
        <w:rPr>
          <w:rFonts w:asciiTheme="majorHAnsi" w:hAnsiTheme="majorHAnsi" w:cstheme="majorHAnsi"/>
        </w:rPr>
      </w:pPr>
      <w:r w:rsidRPr="009C75C4">
        <w:rPr>
          <w:rFonts w:asciiTheme="majorHAnsi" w:hAnsiTheme="majorHAnsi" w:cstheme="majorHAnsi"/>
        </w:rPr>
        <w:t>Does the vendor have the insurance necessary should there be a problem?</w:t>
      </w:r>
    </w:p>
    <w:p w14:paraId="25FCAEE2" w14:textId="77777777" w:rsidR="00B91DC4" w:rsidRPr="009C75C4" w:rsidRDefault="00B91DC4" w:rsidP="00F645B5">
      <w:pPr>
        <w:pStyle w:val="ListParagraph"/>
        <w:numPr>
          <w:ilvl w:val="0"/>
          <w:numId w:val="45"/>
        </w:numPr>
        <w:spacing w:line="360" w:lineRule="auto"/>
        <w:jc w:val="both"/>
        <w:rPr>
          <w:rFonts w:asciiTheme="majorHAnsi" w:hAnsiTheme="majorHAnsi" w:cstheme="majorHAnsi"/>
        </w:rPr>
      </w:pPr>
      <w:r w:rsidRPr="009C75C4">
        <w:rPr>
          <w:rFonts w:asciiTheme="majorHAnsi" w:hAnsiTheme="majorHAnsi" w:cstheme="majorHAnsi"/>
        </w:rPr>
        <w:t>Does the vendor belong to an industry-specific governing body?</w:t>
      </w:r>
    </w:p>
    <w:p w14:paraId="69CDCFAB" w14:textId="77777777" w:rsidR="00B91DC4" w:rsidRPr="009C75C4" w:rsidRDefault="00B91DC4" w:rsidP="005203BC">
      <w:pPr>
        <w:spacing w:line="360" w:lineRule="auto"/>
        <w:jc w:val="both"/>
        <w:rPr>
          <w:rFonts w:asciiTheme="majorHAnsi" w:hAnsiTheme="majorHAnsi" w:cstheme="majorHAnsi"/>
        </w:rPr>
      </w:pPr>
      <w:r w:rsidRPr="009C75C4">
        <w:rPr>
          <w:rFonts w:asciiTheme="majorHAnsi" w:hAnsiTheme="majorHAnsi" w:cstheme="majorHAnsi"/>
        </w:rPr>
        <w:t> </w:t>
      </w:r>
    </w:p>
    <w:p w14:paraId="17A4BC79" w14:textId="77777777" w:rsidR="00B91DC4" w:rsidRPr="009C75C4" w:rsidRDefault="00B91DC4" w:rsidP="005203BC">
      <w:pPr>
        <w:spacing w:line="360" w:lineRule="auto"/>
        <w:jc w:val="both"/>
        <w:rPr>
          <w:rFonts w:asciiTheme="majorHAnsi" w:hAnsiTheme="majorHAnsi" w:cstheme="majorHAnsi"/>
        </w:rPr>
      </w:pPr>
      <w:r w:rsidRPr="009C75C4">
        <w:rPr>
          <w:rFonts w:asciiTheme="majorHAnsi" w:hAnsiTheme="majorHAnsi" w:cstheme="majorHAnsi"/>
        </w:rPr>
        <w:t>A detailed profile of employees and contractors will help ensure that employees and contractors are not colluding to defraud a company. Research has proven that stringent internal controls, checks and balances have yielded better results than whistle-blowing.</w:t>
      </w:r>
    </w:p>
    <w:p w14:paraId="25DF3045" w14:textId="2A961918" w:rsidR="00B91DC4" w:rsidRPr="009C75C4" w:rsidRDefault="00631672" w:rsidP="005203BC">
      <w:pPr>
        <w:spacing w:line="360" w:lineRule="auto"/>
        <w:jc w:val="both"/>
        <w:rPr>
          <w:rFonts w:asciiTheme="majorHAnsi" w:hAnsiTheme="majorHAnsi" w:cstheme="majorHAnsi"/>
        </w:rPr>
      </w:pPr>
      <w:r w:rsidRPr="009C75C4">
        <w:rPr>
          <w:rFonts w:asciiTheme="majorHAnsi" w:hAnsiTheme="majorHAnsi" w:cstheme="majorHAnsi"/>
        </w:rPr>
        <w:t>If acts</w:t>
      </w:r>
      <w:r w:rsidR="00B91DC4" w:rsidRPr="009C75C4">
        <w:rPr>
          <w:rFonts w:asciiTheme="majorHAnsi" w:hAnsiTheme="majorHAnsi" w:cstheme="majorHAnsi"/>
        </w:rPr>
        <w:t xml:space="preserve"> </w:t>
      </w:r>
      <w:r w:rsidR="001C1C51" w:rsidRPr="009C75C4">
        <w:rPr>
          <w:rFonts w:asciiTheme="majorHAnsi" w:hAnsiTheme="majorHAnsi" w:cstheme="majorHAnsi"/>
        </w:rPr>
        <w:t>have</w:t>
      </w:r>
      <w:r w:rsidR="00B91DC4" w:rsidRPr="009C75C4">
        <w:rPr>
          <w:rFonts w:asciiTheme="majorHAnsi" w:hAnsiTheme="majorHAnsi" w:cstheme="majorHAnsi"/>
        </w:rPr>
        <w:t xml:space="preserve"> the expertise, experience and authority to conduct detailed due diligence checks and give feedback on valuable information relating to background, financial status, and criminal records.</w:t>
      </w:r>
    </w:p>
    <w:p w14:paraId="7E4B9763" w14:textId="77777777" w:rsidR="00B91DC4" w:rsidRPr="009C75C4" w:rsidRDefault="00B91DC4" w:rsidP="005203BC">
      <w:pPr>
        <w:spacing w:line="360" w:lineRule="auto"/>
        <w:jc w:val="both"/>
        <w:rPr>
          <w:rFonts w:asciiTheme="majorHAnsi" w:hAnsiTheme="majorHAnsi" w:cstheme="majorHAnsi"/>
        </w:rPr>
      </w:pPr>
      <w:r w:rsidRPr="009C75C4">
        <w:rPr>
          <w:rFonts w:asciiTheme="majorHAnsi" w:hAnsiTheme="majorHAnsi" w:cstheme="majorHAnsi"/>
        </w:rPr>
        <w:t> </w:t>
      </w:r>
    </w:p>
    <w:p w14:paraId="34FBA661" w14:textId="77777777" w:rsidR="00B91DC4" w:rsidRPr="009C75C4" w:rsidRDefault="00B91DC4" w:rsidP="005203BC">
      <w:pPr>
        <w:spacing w:line="360" w:lineRule="auto"/>
        <w:jc w:val="both"/>
        <w:rPr>
          <w:rFonts w:asciiTheme="majorHAnsi" w:hAnsiTheme="majorHAnsi" w:cstheme="majorHAnsi"/>
        </w:rPr>
      </w:pPr>
      <w:r w:rsidRPr="009C75C4">
        <w:rPr>
          <w:rFonts w:asciiTheme="majorHAnsi" w:hAnsiTheme="majorHAnsi" w:cstheme="majorHAnsi"/>
        </w:rPr>
        <w:t>Such information would typically include:</w:t>
      </w:r>
    </w:p>
    <w:p w14:paraId="352AA2FE" w14:textId="77777777" w:rsidR="00B91DC4" w:rsidRPr="009C75C4" w:rsidRDefault="00B91DC4" w:rsidP="00F645B5">
      <w:pPr>
        <w:pStyle w:val="ListParagraph"/>
        <w:numPr>
          <w:ilvl w:val="0"/>
          <w:numId w:val="46"/>
        </w:numPr>
        <w:spacing w:line="360" w:lineRule="auto"/>
        <w:jc w:val="both"/>
        <w:rPr>
          <w:rFonts w:asciiTheme="majorHAnsi" w:hAnsiTheme="majorHAnsi" w:cstheme="majorHAnsi"/>
        </w:rPr>
      </w:pPr>
      <w:r w:rsidRPr="009C75C4">
        <w:rPr>
          <w:rFonts w:asciiTheme="majorHAnsi" w:hAnsiTheme="majorHAnsi" w:cstheme="majorHAnsi"/>
        </w:rPr>
        <w:t>Verification of company details and directors.</w:t>
      </w:r>
    </w:p>
    <w:p w14:paraId="3FBBB640" w14:textId="77777777" w:rsidR="00B91DC4" w:rsidRPr="009C75C4" w:rsidRDefault="00B91DC4" w:rsidP="00F645B5">
      <w:pPr>
        <w:pStyle w:val="ListParagraph"/>
        <w:numPr>
          <w:ilvl w:val="0"/>
          <w:numId w:val="46"/>
        </w:numPr>
        <w:spacing w:line="360" w:lineRule="auto"/>
        <w:jc w:val="both"/>
        <w:rPr>
          <w:rFonts w:asciiTheme="majorHAnsi" w:hAnsiTheme="majorHAnsi" w:cstheme="majorHAnsi"/>
        </w:rPr>
      </w:pPr>
      <w:r w:rsidRPr="009C75C4">
        <w:rPr>
          <w:rFonts w:asciiTheme="majorHAnsi" w:hAnsiTheme="majorHAnsi" w:cstheme="majorHAnsi"/>
        </w:rPr>
        <w:t>Individual checks on directors to reveal court cases, criminal records, credit checks and ID verification.</w:t>
      </w:r>
    </w:p>
    <w:p w14:paraId="06F561C9" w14:textId="44C5A3D8" w:rsidR="001C1C51" w:rsidRPr="009C75C4" w:rsidRDefault="00B91DC4" w:rsidP="005203BC">
      <w:pPr>
        <w:spacing w:line="360" w:lineRule="auto"/>
        <w:jc w:val="both"/>
        <w:rPr>
          <w:rFonts w:asciiTheme="majorHAnsi" w:hAnsiTheme="majorHAnsi" w:cstheme="majorHAnsi"/>
        </w:rPr>
      </w:pPr>
      <w:r w:rsidRPr="009C75C4">
        <w:rPr>
          <w:rFonts w:asciiTheme="majorHAnsi" w:hAnsiTheme="majorHAnsi" w:cstheme="majorHAnsi"/>
        </w:rPr>
        <w:t> Where procurement is concerned, companies are advised to deal only with screened and approved vendors as this process is able to identify possible links between vendors and employees and flag possible collusion opportunities.</w:t>
      </w:r>
    </w:p>
    <w:p w14:paraId="6D2B67D0" w14:textId="77777777" w:rsidR="001C1C51" w:rsidRPr="009C75C4" w:rsidRDefault="001C1C51">
      <w:pPr>
        <w:spacing w:after="160" w:line="259" w:lineRule="auto"/>
        <w:rPr>
          <w:rFonts w:asciiTheme="majorHAnsi" w:hAnsiTheme="majorHAnsi" w:cstheme="majorHAnsi"/>
        </w:rPr>
      </w:pPr>
      <w:r w:rsidRPr="009C75C4">
        <w:rPr>
          <w:rFonts w:asciiTheme="majorHAnsi" w:hAnsiTheme="majorHAnsi" w:cstheme="majorHAnsi"/>
        </w:rPr>
        <w:br w:type="page"/>
      </w:r>
    </w:p>
    <w:p w14:paraId="6B6CB76C" w14:textId="77777777" w:rsidR="008A5058" w:rsidRPr="009C75C4" w:rsidRDefault="008A5058" w:rsidP="005203BC">
      <w:pPr>
        <w:spacing w:line="360" w:lineRule="auto"/>
        <w:jc w:val="both"/>
        <w:rPr>
          <w:rFonts w:asciiTheme="majorHAnsi" w:hAnsiTheme="majorHAnsi" w:cstheme="majorHAnsi"/>
        </w:rPr>
      </w:pPr>
    </w:p>
    <w:p w14:paraId="22CF25AC" w14:textId="77777777" w:rsidR="008A5058" w:rsidRPr="009C75C4" w:rsidRDefault="008A5058" w:rsidP="005203BC">
      <w:pPr>
        <w:shd w:val="clear" w:color="auto" w:fill="9CC2E5" w:themeFill="accent1" w:themeFillTint="99"/>
        <w:spacing w:line="360" w:lineRule="auto"/>
        <w:jc w:val="both"/>
        <w:rPr>
          <w:rFonts w:asciiTheme="majorHAnsi" w:hAnsiTheme="majorHAnsi" w:cstheme="majorHAnsi"/>
          <w:b/>
        </w:rPr>
      </w:pPr>
      <w:r w:rsidRPr="009C75C4">
        <w:rPr>
          <w:rFonts w:asciiTheme="majorHAnsi" w:hAnsiTheme="majorHAnsi" w:cstheme="majorHAnsi"/>
          <w:b/>
        </w:rPr>
        <w:t>Contractual agreements (SLA, MOU, Joint Ventures, and other forms of agreements/contracts)</w:t>
      </w:r>
    </w:p>
    <w:p w14:paraId="3D0030D3" w14:textId="77777777" w:rsidR="005D0E07" w:rsidRPr="009C75C4" w:rsidRDefault="005D0E07" w:rsidP="005203BC">
      <w:pPr>
        <w:spacing w:line="360" w:lineRule="auto"/>
        <w:jc w:val="both"/>
        <w:rPr>
          <w:rFonts w:asciiTheme="majorHAnsi" w:hAnsiTheme="majorHAnsi" w:cstheme="majorHAnsi"/>
        </w:rPr>
      </w:pPr>
      <w:r w:rsidRPr="009C75C4">
        <w:rPr>
          <w:rFonts w:asciiTheme="majorHAnsi" w:hAnsiTheme="majorHAnsi" w:cstheme="majorHAnsi"/>
        </w:rPr>
        <w:t>A contract can be anything from a formal written document to a purely verbal promise. For example, a contract could be made simply because of a handshake deal to do a job where the only thing in writing is a quote on the back of an envelope.</w:t>
      </w:r>
    </w:p>
    <w:p w14:paraId="72D126B8" w14:textId="77777777" w:rsidR="005D0E07" w:rsidRPr="009C75C4" w:rsidRDefault="005D0E07" w:rsidP="005203BC">
      <w:pPr>
        <w:spacing w:line="360" w:lineRule="auto"/>
        <w:jc w:val="both"/>
        <w:rPr>
          <w:rFonts w:asciiTheme="majorHAnsi" w:hAnsiTheme="majorHAnsi" w:cstheme="majorHAnsi"/>
          <w:b/>
          <w:bCs/>
        </w:rPr>
      </w:pPr>
      <w:r w:rsidRPr="009C75C4">
        <w:rPr>
          <w:rFonts w:asciiTheme="majorHAnsi" w:hAnsiTheme="majorHAnsi" w:cstheme="majorHAnsi"/>
          <w:b/>
          <w:bCs/>
        </w:rPr>
        <w:t> Creating a Contractual Agreement</w:t>
      </w:r>
    </w:p>
    <w:p w14:paraId="15508C8D" w14:textId="0CF81E7D" w:rsidR="008A5058" w:rsidRPr="009C75C4" w:rsidRDefault="005D0E07" w:rsidP="005203BC">
      <w:pPr>
        <w:spacing w:line="360" w:lineRule="auto"/>
        <w:jc w:val="both"/>
        <w:rPr>
          <w:rFonts w:asciiTheme="majorHAnsi" w:hAnsiTheme="majorHAnsi" w:cstheme="majorHAnsi"/>
        </w:rPr>
      </w:pPr>
      <w:r w:rsidRPr="009C75C4">
        <w:rPr>
          <w:rFonts w:asciiTheme="majorHAnsi" w:hAnsiTheme="majorHAnsi" w:cstheme="majorHAnsi"/>
          <w:noProof/>
        </w:rPr>
        <w:drawing>
          <wp:inline distT="0" distB="0" distL="0" distR="0" wp14:anchorId="25B65AF5" wp14:editId="351B15E9">
            <wp:extent cx="5943600" cy="334327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343275"/>
                    </a:xfrm>
                    <a:prstGeom prst="rect">
                      <a:avLst/>
                    </a:prstGeom>
                  </pic:spPr>
                </pic:pic>
              </a:graphicData>
            </a:graphic>
          </wp:inline>
        </w:drawing>
      </w:r>
    </w:p>
    <w:p w14:paraId="0DE515A6" w14:textId="77777777" w:rsidR="00A00D44" w:rsidRPr="009C75C4" w:rsidRDefault="005D0E07" w:rsidP="005203BC">
      <w:pPr>
        <w:spacing w:line="360" w:lineRule="auto"/>
        <w:jc w:val="both"/>
        <w:rPr>
          <w:rFonts w:asciiTheme="majorHAnsi" w:hAnsiTheme="majorHAnsi" w:cstheme="majorHAnsi"/>
        </w:rPr>
      </w:pPr>
      <w:r w:rsidRPr="009C75C4">
        <w:rPr>
          <w:rFonts w:asciiTheme="majorHAnsi" w:hAnsiTheme="majorHAnsi" w:cstheme="majorHAnsi"/>
        </w:rPr>
        <w:t>Agreements are made every single day. It may be tempting to use a letter or even a handshake agreement when performing construction work on a small project. However, the harsh reality is oral agreements are difficult to prove in court and letter agreements often lack essential terms to deal with nuanced issues such as insurance, dispute resolution and contract termination.</w:t>
      </w:r>
      <w:r w:rsidRPr="009C75C4">
        <w:rPr>
          <w:rFonts w:asciiTheme="majorHAnsi" w:hAnsiTheme="majorHAnsi" w:cstheme="majorHAnsi"/>
        </w:rPr>
        <w:br/>
      </w:r>
      <w:r w:rsidRPr="009C75C4">
        <w:rPr>
          <w:rFonts w:asciiTheme="majorHAnsi" w:hAnsiTheme="majorHAnsi" w:cstheme="majorHAnsi"/>
        </w:rPr>
        <w:br/>
        <w:t>Given this, contractors must ask themselves why they would put their company at risk for any given project. Using the right contract can enable parties to rely on contract provisions that have been tested in courts of law for more than 100 years. To make crafting agreements easier, following are some contract dos and don’ts.</w:t>
      </w:r>
    </w:p>
    <w:p w14:paraId="399C2074" w14:textId="287C4351" w:rsidR="005D0E07" w:rsidRPr="009C75C4" w:rsidRDefault="005D0E07" w:rsidP="005203BC">
      <w:pPr>
        <w:spacing w:line="360" w:lineRule="auto"/>
        <w:jc w:val="both"/>
        <w:rPr>
          <w:rFonts w:asciiTheme="majorHAnsi" w:hAnsiTheme="majorHAnsi" w:cstheme="majorHAnsi"/>
        </w:rPr>
      </w:pPr>
      <w:r w:rsidRPr="009C75C4">
        <w:rPr>
          <w:rFonts w:asciiTheme="majorHAnsi" w:eastAsia="PMingLiU" w:hAnsiTheme="majorHAnsi" w:cs="PMingLiU"/>
        </w:rPr>
        <w:lastRenderedPageBreak/>
        <w:br/>
      </w:r>
      <w:r w:rsidRPr="009C75C4">
        <w:rPr>
          <w:rFonts w:asciiTheme="majorHAnsi" w:eastAsia="PMingLiU" w:hAnsiTheme="majorHAnsi" w:cs="PMingLiU"/>
        </w:rPr>
        <w:br/>
      </w:r>
    </w:p>
    <w:p w14:paraId="3595E2F3" w14:textId="77777777" w:rsidR="005D0E07" w:rsidRPr="009C75C4" w:rsidRDefault="005D0E07" w:rsidP="00F645B5">
      <w:pPr>
        <w:numPr>
          <w:ilvl w:val="0"/>
          <w:numId w:val="23"/>
        </w:numPr>
        <w:spacing w:line="360" w:lineRule="auto"/>
        <w:jc w:val="both"/>
        <w:rPr>
          <w:rFonts w:asciiTheme="majorHAnsi" w:hAnsiTheme="majorHAnsi" w:cstheme="majorHAnsi"/>
        </w:rPr>
      </w:pPr>
      <w:r w:rsidRPr="009C75C4">
        <w:rPr>
          <w:rFonts w:asciiTheme="majorHAnsi" w:hAnsiTheme="majorHAnsi" w:cstheme="majorHAnsi"/>
        </w:rPr>
        <w:t>Make certain that the entire contract is read and signed. An agreement is all in the details and provisions. Don’t assume that if you are used to doing a project one way, that every contract will have you do the work the same way.</w:t>
      </w:r>
    </w:p>
    <w:p w14:paraId="523051D4" w14:textId="77777777" w:rsidR="005D0E07" w:rsidRPr="009C75C4" w:rsidRDefault="005D0E07" w:rsidP="00F645B5">
      <w:pPr>
        <w:numPr>
          <w:ilvl w:val="0"/>
          <w:numId w:val="23"/>
        </w:numPr>
        <w:spacing w:line="360" w:lineRule="auto"/>
        <w:jc w:val="both"/>
        <w:rPr>
          <w:rFonts w:asciiTheme="majorHAnsi" w:hAnsiTheme="majorHAnsi" w:cstheme="majorHAnsi"/>
        </w:rPr>
      </w:pPr>
      <w:r w:rsidRPr="009C75C4">
        <w:rPr>
          <w:rFonts w:asciiTheme="majorHAnsi" w:hAnsiTheme="majorHAnsi" w:cstheme="majorHAnsi"/>
        </w:rPr>
        <w:t>Make sure to use the final contract. During the contractual negotiation phases, there are numerous drafts generated by each party. Make sure both parties know and agree to one particular final contract. No one wants to be taken aback by an integration clause.</w:t>
      </w:r>
    </w:p>
    <w:p w14:paraId="22C00BC8" w14:textId="77777777" w:rsidR="005D0E07" w:rsidRPr="009C75C4" w:rsidRDefault="005D0E07" w:rsidP="00F645B5">
      <w:pPr>
        <w:numPr>
          <w:ilvl w:val="0"/>
          <w:numId w:val="23"/>
        </w:numPr>
        <w:spacing w:line="360" w:lineRule="auto"/>
        <w:jc w:val="both"/>
        <w:rPr>
          <w:rFonts w:asciiTheme="majorHAnsi" w:hAnsiTheme="majorHAnsi" w:cstheme="majorHAnsi"/>
        </w:rPr>
      </w:pPr>
      <w:r w:rsidRPr="009C75C4">
        <w:rPr>
          <w:rFonts w:asciiTheme="majorHAnsi" w:hAnsiTheme="majorHAnsi" w:cstheme="majorHAnsi"/>
        </w:rPr>
        <w:t>When tackling what provisions need to be in a contract, start with the basics and add provisions that deal with common occurrences including changes in time, pay and work. This way, all parties can accommodate to these changes.</w:t>
      </w:r>
    </w:p>
    <w:p w14:paraId="3C90C25C" w14:textId="33146DDD" w:rsidR="005D0E07" w:rsidRPr="009C75C4" w:rsidRDefault="005D0E07" w:rsidP="00F645B5">
      <w:pPr>
        <w:numPr>
          <w:ilvl w:val="0"/>
          <w:numId w:val="23"/>
        </w:numPr>
        <w:spacing w:line="360" w:lineRule="auto"/>
        <w:jc w:val="both"/>
        <w:rPr>
          <w:rFonts w:asciiTheme="majorHAnsi" w:hAnsiTheme="majorHAnsi" w:cstheme="majorHAnsi"/>
        </w:rPr>
      </w:pPr>
      <w:r w:rsidRPr="009C75C4">
        <w:rPr>
          <w:rFonts w:asciiTheme="majorHAnsi" w:hAnsiTheme="majorHAnsi" w:cstheme="majorHAnsi"/>
        </w:rPr>
        <w:t xml:space="preserve">Include provisions that account for the time the contractor has to finish the work. For example, under what circumstances or conditions is the contractor allowed additional time, and are there liquidated damages for delays? </w:t>
      </w:r>
    </w:p>
    <w:p w14:paraId="0EB51558" w14:textId="3DA2332C" w:rsidR="008A5058" w:rsidRPr="009C75C4" w:rsidRDefault="005D0E07" w:rsidP="00F645B5">
      <w:pPr>
        <w:numPr>
          <w:ilvl w:val="0"/>
          <w:numId w:val="23"/>
        </w:numPr>
        <w:spacing w:line="360" w:lineRule="auto"/>
        <w:jc w:val="both"/>
        <w:rPr>
          <w:rFonts w:asciiTheme="majorHAnsi" w:hAnsiTheme="majorHAnsi" w:cstheme="majorHAnsi"/>
        </w:rPr>
      </w:pPr>
      <w:r w:rsidRPr="009C75C4">
        <w:rPr>
          <w:rFonts w:asciiTheme="majorHAnsi" w:hAnsiTheme="majorHAnsi" w:cstheme="majorHAnsi"/>
        </w:rPr>
        <w:t xml:space="preserve">Make a plan for project changes.  </w:t>
      </w:r>
    </w:p>
    <w:p w14:paraId="74534F5F" w14:textId="77777777" w:rsidR="00547C7C" w:rsidRPr="009C75C4" w:rsidRDefault="00547C7C" w:rsidP="005203BC">
      <w:pPr>
        <w:spacing w:line="360" w:lineRule="auto"/>
        <w:jc w:val="both"/>
        <w:rPr>
          <w:rFonts w:asciiTheme="majorHAnsi" w:hAnsiTheme="majorHAnsi" w:cstheme="majorHAnsi"/>
          <w:b/>
        </w:rPr>
      </w:pPr>
    </w:p>
    <w:p w14:paraId="5AAD1577" w14:textId="77777777" w:rsidR="00277F5C" w:rsidRPr="009C75C4" w:rsidRDefault="00277F5C" w:rsidP="005203BC">
      <w:pPr>
        <w:spacing w:line="360" w:lineRule="auto"/>
        <w:jc w:val="both"/>
        <w:rPr>
          <w:rFonts w:asciiTheme="majorHAnsi" w:hAnsiTheme="majorHAnsi" w:cstheme="majorHAnsi"/>
          <w:b/>
          <w:lang w:val="en"/>
        </w:rPr>
      </w:pPr>
      <w:r w:rsidRPr="009C75C4">
        <w:rPr>
          <w:rFonts w:asciiTheme="majorHAnsi" w:hAnsiTheme="majorHAnsi" w:cstheme="majorHAnsi"/>
          <w:b/>
          <w:lang w:val="en"/>
        </w:rPr>
        <w:t>Service-level agreement</w:t>
      </w:r>
    </w:p>
    <w:p w14:paraId="3F34B225" w14:textId="262ACA23" w:rsidR="00547C7C" w:rsidRPr="009C75C4" w:rsidRDefault="00277F5C" w:rsidP="005203BC">
      <w:pPr>
        <w:spacing w:line="360" w:lineRule="auto"/>
        <w:jc w:val="both"/>
        <w:rPr>
          <w:rFonts w:asciiTheme="majorHAnsi" w:hAnsiTheme="majorHAnsi" w:cstheme="majorHAnsi"/>
        </w:rPr>
      </w:pPr>
      <w:r w:rsidRPr="009C75C4">
        <w:rPr>
          <w:rFonts w:asciiTheme="majorHAnsi" w:hAnsiTheme="majorHAnsi" w:cstheme="majorHAnsi"/>
        </w:rPr>
        <w:t>A </w:t>
      </w:r>
      <w:r w:rsidRPr="009C75C4">
        <w:rPr>
          <w:rFonts w:asciiTheme="majorHAnsi" w:hAnsiTheme="majorHAnsi" w:cstheme="majorHAnsi"/>
          <w:b/>
          <w:bCs/>
        </w:rPr>
        <w:t>service-level agreement</w:t>
      </w:r>
      <w:r w:rsidRPr="009C75C4">
        <w:rPr>
          <w:rFonts w:asciiTheme="majorHAnsi" w:hAnsiTheme="majorHAnsi" w:cstheme="majorHAnsi"/>
        </w:rPr>
        <w:t> (</w:t>
      </w:r>
      <w:r w:rsidRPr="009C75C4">
        <w:rPr>
          <w:rFonts w:asciiTheme="majorHAnsi" w:hAnsiTheme="majorHAnsi" w:cstheme="majorHAnsi"/>
          <w:b/>
          <w:bCs/>
        </w:rPr>
        <w:t>SLA</w:t>
      </w:r>
      <w:r w:rsidRPr="009C75C4">
        <w:rPr>
          <w:rFonts w:asciiTheme="majorHAnsi" w:hAnsiTheme="majorHAnsi" w:cstheme="majorHAnsi"/>
        </w:rPr>
        <w:t xml:space="preserve">) is a commitment between a service provider and a client. Particular aspects of the service – quality, availability, responsibilities – are agreed between the service provider and the service </w:t>
      </w:r>
      <w:r w:rsidR="00631672" w:rsidRPr="009C75C4">
        <w:rPr>
          <w:rFonts w:asciiTheme="majorHAnsi" w:hAnsiTheme="majorHAnsi" w:cstheme="majorHAnsi"/>
        </w:rPr>
        <w:t>user. The</w:t>
      </w:r>
      <w:r w:rsidRPr="009C75C4">
        <w:rPr>
          <w:rFonts w:asciiTheme="majorHAnsi" w:hAnsiTheme="majorHAnsi" w:cstheme="majorHAnsi"/>
        </w:rPr>
        <w:t xml:space="preserve"> most common component of SLA is that the services should be provided to the customer as agreed upon in the contract. As an example, Internet service providers and telcos will commonly include service level agreements within the terms of their contracts with customers to define the level(s) of service being sold in plain language terms. In this case the SLA will typically have a technical definition in </w:t>
      </w:r>
      <w:r w:rsidRPr="009C75C4">
        <w:rPr>
          <w:rFonts w:asciiTheme="majorHAnsi" w:hAnsiTheme="majorHAnsi" w:cstheme="majorHAnsi"/>
          <w:i/>
          <w:iCs/>
        </w:rPr>
        <w:t>mean time between failures</w:t>
      </w:r>
      <w:r w:rsidRPr="009C75C4">
        <w:rPr>
          <w:rFonts w:asciiTheme="majorHAnsi" w:hAnsiTheme="majorHAnsi" w:cstheme="majorHAnsi"/>
        </w:rPr>
        <w:t> (MTBF), </w:t>
      </w:r>
      <w:r w:rsidRPr="009C75C4">
        <w:rPr>
          <w:rFonts w:asciiTheme="majorHAnsi" w:hAnsiTheme="majorHAnsi" w:cstheme="majorHAnsi"/>
          <w:i/>
          <w:iCs/>
        </w:rPr>
        <w:t>mean time to repair</w:t>
      </w:r>
      <w:r w:rsidRPr="009C75C4">
        <w:rPr>
          <w:rFonts w:asciiTheme="majorHAnsi" w:hAnsiTheme="majorHAnsi" w:cstheme="majorHAnsi"/>
        </w:rPr>
        <w:t> or </w:t>
      </w:r>
      <w:r w:rsidRPr="009C75C4">
        <w:rPr>
          <w:rFonts w:asciiTheme="majorHAnsi" w:hAnsiTheme="majorHAnsi" w:cstheme="majorHAnsi"/>
          <w:i/>
          <w:iCs/>
        </w:rPr>
        <w:t>mean time to recovery</w:t>
      </w:r>
      <w:r w:rsidRPr="009C75C4">
        <w:rPr>
          <w:rFonts w:asciiTheme="majorHAnsi" w:hAnsiTheme="majorHAnsi" w:cstheme="majorHAnsi"/>
        </w:rPr>
        <w:t> (MTTR); identifying which party is responsible for reporting faults or paying fees; responsibility for various data rates; throughput; jitter; or similar measurable details.</w:t>
      </w:r>
    </w:p>
    <w:p w14:paraId="52997143" w14:textId="77777777" w:rsidR="00547C7C" w:rsidRPr="009C75C4" w:rsidRDefault="00547C7C">
      <w:pPr>
        <w:spacing w:after="160" w:line="259" w:lineRule="auto"/>
        <w:rPr>
          <w:rFonts w:asciiTheme="majorHAnsi" w:hAnsiTheme="majorHAnsi" w:cstheme="majorHAnsi"/>
        </w:rPr>
      </w:pPr>
      <w:r w:rsidRPr="009C75C4">
        <w:rPr>
          <w:rFonts w:asciiTheme="majorHAnsi" w:hAnsiTheme="majorHAnsi" w:cstheme="majorHAnsi"/>
        </w:rPr>
        <w:br w:type="page"/>
      </w:r>
    </w:p>
    <w:p w14:paraId="436F76BB" w14:textId="77777777" w:rsidR="00277F5C" w:rsidRPr="009C75C4" w:rsidRDefault="00277F5C" w:rsidP="005203BC">
      <w:pPr>
        <w:spacing w:line="360" w:lineRule="auto"/>
        <w:jc w:val="both"/>
        <w:rPr>
          <w:rFonts w:asciiTheme="majorHAnsi" w:hAnsiTheme="majorHAnsi" w:cstheme="majorHAnsi"/>
        </w:rPr>
      </w:pPr>
    </w:p>
    <w:p w14:paraId="112045FA" w14:textId="77777777" w:rsidR="00277F5C" w:rsidRPr="009C75C4" w:rsidRDefault="00277F5C" w:rsidP="005203BC">
      <w:pPr>
        <w:spacing w:line="360" w:lineRule="auto"/>
        <w:jc w:val="both"/>
        <w:rPr>
          <w:rFonts w:asciiTheme="majorHAnsi" w:hAnsiTheme="majorHAnsi" w:cstheme="majorHAnsi"/>
        </w:rPr>
      </w:pPr>
      <w:r w:rsidRPr="009C75C4">
        <w:rPr>
          <w:rFonts w:asciiTheme="majorHAnsi" w:hAnsiTheme="majorHAnsi" w:cstheme="majorHAnsi"/>
        </w:rPr>
        <w:t>Service level agreements are also defined at different levels:</w:t>
      </w:r>
    </w:p>
    <w:p w14:paraId="1E2941D1" w14:textId="77777777" w:rsidR="00277F5C" w:rsidRPr="009C75C4" w:rsidRDefault="00277F5C" w:rsidP="00F645B5">
      <w:pPr>
        <w:pStyle w:val="ListParagraph"/>
        <w:numPr>
          <w:ilvl w:val="0"/>
          <w:numId w:val="47"/>
        </w:numPr>
        <w:spacing w:line="360" w:lineRule="auto"/>
        <w:jc w:val="both"/>
        <w:rPr>
          <w:rFonts w:asciiTheme="majorHAnsi" w:hAnsiTheme="majorHAnsi" w:cstheme="majorHAnsi"/>
        </w:rPr>
      </w:pPr>
      <w:r w:rsidRPr="009C75C4">
        <w:rPr>
          <w:rFonts w:asciiTheme="majorHAnsi" w:hAnsiTheme="majorHAnsi" w:cstheme="majorHAnsi"/>
          <w:b/>
          <w:bCs/>
        </w:rPr>
        <w:t>Customer-based SLA</w:t>
      </w:r>
      <w:r w:rsidRPr="009C75C4">
        <w:rPr>
          <w:rFonts w:asciiTheme="majorHAnsi" w:hAnsiTheme="majorHAnsi" w:cstheme="majorHAnsi"/>
        </w:rPr>
        <w:t>: An agreement with an individual customer group, covering all the services they use. For example, an SLA between a supplier (IT service provider) and the finance department of a large organization for the services such as finance system, payroll system, billing system, procurement/purchase system, etc.</w:t>
      </w:r>
    </w:p>
    <w:p w14:paraId="2FCEB908" w14:textId="77777777" w:rsidR="00277F5C" w:rsidRPr="009C75C4" w:rsidRDefault="00277F5C" w:rsidP="00F645B5">
      <w:pPr>
        <w:pStyle w:val="ListParagraph"/>
        <w:numPr>
          <w:ilvl w:val="0"/>
          <w:numId w:val="47"/>
        </w:numPr>
        <w:spacing w:line="360" w:lineRule="auto"/>
        <w:jc w:val="both"/>
        <w:rPr>
          <w:rFonts w:asciiTheme="majorHAnsi" w:hAnsiTheme="majorHAnsi" w:cstheme="majorHAnsi"/>
        </w:rPr>
      </w:pPr>
      <w:r w:rsidRPr="009C75C4">
        <w:rPr>
          <w:rFonts w:asciiTheme="majorHAnsi" w:hAnsiTheme="majorHAnsi" w:cstheme="majorHAnsi"/>
          <w:b/>
          <w:bCs/>
        </w:rPr>
        <w:t>Service-based SLA</w:t>
      </w:r>
      <w:r w:rsidRPr="009C75C4">
        <w:rPr>
          <w:rFonts w:asciiTheme="majorHAnsi" w:hAnsiTheme="majorHAnsi" w:cstheme="majorHAnsi"/>
        </w:rPr>
        <w:t>: An agreement for all customers using the services being delivered by the service provider</w:t>
      </w:r>
      <w:r w:rsidRPr="009C75C4">
        <w:rPr>
          <w:rFonts w:asciiTheme="majorHAnsi" w:hAnsiTheme="majorHAnsi" w:cstheme="majorHAnsi"/>
          <w:b/>
          <w:bCs/>
        </w:rPr>
        <w:t>.</w:t>
      </w:r>
      <w:r w:rsidRPr="009C75C4">
        <w:rPr>
          <w:rFonts w:asciiTheme="majorHAnsi" w:hAnsiTheme="majorHAnsi" w:cstheme="majorHAnsi"/>
        </w:rPr>
        <w:t> For example:</w:t>
      </w:r>
    </w:p>
    <w:p w14:paraId="289D3409" w14:textId="77777777" w:rsidR="00277F5C" w:rsidRPr="009C75C4" w:rsidRDefault="00277F5C" w:rsidP="00F645B5">
      <w:pPr>
        <w:pStyle w:val="ListParagraph"/>
        <w:numPr>
          <w:ilvl w:val="1"/>
          <w:numId w:val="47"/>
        </w:numPr>
        <w:spacing w:line="360" w:lineRule="auto"/>
        <w:jc w:val="both"/>
        <w:rPr>
          <w:rFonts w:asciiTheme="majorHAnsi" w:hAnsiTheme="majorHAnsi" w:cstheme="majorHAnsi"/>
        </w:rPr>
      </w:pPr>
      <w:r w:rsidRPr="009C75C4">
        <w:rPr>
          <w:rFonts w:asciiTheme="majorHAnsi" w:hAnsiTheme="majorHAnsi" w:cstheme="majorHAnsi"/>
        </w:rPr>
        <w:t>A mobile service provider offers a routine service to all the customers and offers certain maintenance as a part of an offer with the universal charging.</w:t>
      </w:r>
    </w:p>
    <w:p w14:paraId="31E205BA" w14:textId="51059914" w:rsidR="00277F5C" w:rsidRPr="009C75C4" w:rsidRDefault="00277F5C" w:rsidP="00F645B5">
      <w:pPr>
        <w:pStyle w:val="ListParagraph"/>
        <w:numPr>
          <w:ilvl w:val="1"/>
          <w:numId w:val="47"/>
        </w:numPr>
        <w:spacing w:line="360" w:lineRule="auto"/>
        <w:jc w:val="both"/>
        <w:rPr>
          <w:rFonts w:asciiTheme="majorHAnsi" w:hAnsiTheme="majorHAnsi" w:cstheme="majorHAnsi"/>
        </w:rPr>
      </w:pPr>
      <w:r w:rsidRPr="009C75C4">
        <w:rPr>
          <w:rFonts w:asciiTheme="majorHAnsi" w:hAnsiTheme="majorHAnsi" w:cstheme="majorHAnsi"/>
        </w:rPr>
        <w:t>An email system for the entire organization. There are chances of difficulties arising in this type of SLA as level of the services being offered may vary for different customers (for example, head office staff may use high-speed LAN connections while local offices may have to use a lower speed leased line).</w:t>
      </w:r>
    </w:p>
    <w:p w14:paraId="47027CD9" w14:textId="77777777" w:rsidR="00277F5C" w:rsidRPr="009C75C4" w:rsidRDefault="00277F5C" w:rsidP="00F645B5">
      <w:pPr>
        <w:pStyle w:val="ListParagraph"/>
        <w:numPr>
          <w:ilvl w:val="0"/>
          <w:numId w:val="47"/>
        </w:numPr>
        <w:spacing w:line="360" w:lineRule="auto"/>
        <w:jc w:val="both"/>
        <w:rPr>
          <w:rFonts w:asciiTheme="majorHAnsi" w:hAnsiTheme="majorHAnsi" w:cstheme="majorHAnsi"/>
        </w:rPr>
      </w:pPr>
      <w:r w:rsidRPr="009C75C4">
        <w:rPr>
          <w:rFonts w:asciiTheme="majorHAnsi" w:hAnsiTheme="majorHAnsi" w:cstheme="majorHAnsi"/>
          <w:b/>
          <w:bCs/>
        </w:rPr>
        <w:t>Multilevel SLA</w:t>
      </w:r>
      <w:r w:rsidRPr="009C75C4">
        <w:rPr>
          <w:rFonts w:asciiTheme="majorHAnsi" w:hAnsiTheme="majorHAnsi" w:cstheme="majorHAnsi"/>
        </w:rPr>
        <w:t>: The SLA is split into the different levels, each addressing different set of customers for the same services, in the same SLA.</w:t>
      </w:r>
    </w:p>
    <w:p w14:paraId="457C6739" w14:textId="25845217" w:rsidR="00277F5C" w:rsidRPr="009C75C4" w:rsidRDefault="00277F5C" w:rsidP="00F645B5">
      <w:pPr>
        <w:pStyle w:val="ListParagraph"/>
        <w:numPr>
          <w:ilvl w:val="1"/>
          <w:numId w:val="47"/>
        </w:numPr>
        <w:spacing w:line="360" w:lineRule="auto"/>
        <w:jc w:val="both"/>
        <w:rPr>
          <w:rFonts w:asciiTheme="majorHAnsi" w:hAnsiTheme="majorHAnsi" w:cstheme="majorHAnsi"/>
        </w:rPr>
      </w:pPr>
      <w:r w:rsidRPr="009C75C4">
        <w:rPr>
          <w:rFonts w:asciiTheme="majorHAnsi" w:hAnsiTheme="majorHAnsi" w:cstheme="majorHAnsi"/>
          <w:b/>
          <w:bCs/>
        </w:rPr>
        <w:t>Corporate-level SLA</w:t>
      </w:r>
      <w:r w:rsidRPr="009C75C4">
        <w:rPr>
          <w:rFonts w:asciiTheme="majorHAnsi" w:hAnsiTheme="majorHAnsi" w:cstheme="majorHAnsi"/>
        </w:rPr>
        <w:t xml:space="preserve">: Covering all the generic service level </w:t>
      </w:r>
      <w:r w:rsidR="00547C7C" w:rsidRPr="009C75C4">
        <w:rPr>
          <w:rFonts w:asciiTheme="majorHAnsi" w:hAnsiTheme="majorHAnsi" w:cstheme="majorHAnsi"/>
        </w:rPr>
        <w:t>management (</w:t>
      </w:r>
      <w:r w:rsidRPr="009C75C4">
        <w:rPr>
          <w:rFonts w:asciiTheme="majorHAnsi" w:hAnsiTheme="majorHAnsi" w:cstheme="majorHAnsi"/>
        </w:rPr>
        <w:t>often abbreviated as SLM) issues appropriate to every customer throughout the organization. These issues are likely to be less volatile and so updates (SLA reviews) are less frequently required.</w:t>
      </w:r>
    </w:p>
    <w:p w14:paraId="5090E01B" w14:textId="77777777" w:rsidR="00277F5C" w:rsidRPr="009C75C4" w:rsidRDefault="00277F5C" w:rsidP="00F645B5">
      <w:pPr>
        <w:pStyle w:val="ListParagraph"/>
        <w:numPr>
          <w:ilvl w:val="1"/>
          <w:numId w:val="47"/>
        </w:numPr>
        <w:spacing w:line="360" w:lineRule="auto"/>
        <w:jc w:val="both"/>
        <w:rPr>
          <w:rFonts w:asciiTheme="majorHAnsi" w:hAnsiTheme="majorHAnsi" w:cstheme="majorHAnsi"/>
        </w:rPr>
      </w:pPr>
      <w:r w:rsidRPr="009C75C4">
        <w:rPr>
          <w:rFonts w:asciiTheme="majorHAnsi" w:hAnsiTheme="majorHAnsi" w:cstheme="majorHAnsi"/>
          <w:b/>
          <w:bCs/>
        </w:rPr>
        <w:t>Customer-level SLA</w:t>
      </w:r>
      <w:r w:rsidRPr="009C75C4">
        <w:rPr>
          <w:rFonts w:asciiTheme="majorHAnsi" w:hAnsiTheme="majorHAnsi" w:cstheme="majorHAnsi"/>
        </w:rPr>
        <w:t>: covering all SLM issues relevant to the particular customer group, regardless of the services being used.</w:t>
      </w:r>
    </w:p>
    <w:p w14:paraId="60F242F3" w14:textId="77777777" w:rsidR="00277F5C" w:rsidRPr="009C75C4" w:rsidRDefault="00277F5C" w:rsidP="00F645B5">
      <w:pPr>
        <w:pStyle w:val="ListParagraph"/>
        <w:numPr>
          <w:ilvl w:val="1"/>
          <w:numId w:val="47"/>
        </w:numPr>
        <w:spacing w:line="360" w:lineRule="auto"/>
        <w:jc w:val="both"/>
        <w:rPr>
          <w:rFonts w:asciiTheme="majorHAnsi" w:hAnsiTheme="majorHAnsi" w:cstheme="majorHAnsi"/>
        </w:rPr>
      </w:pPr>
      <w:r w:rsidRPr="009C75C4">
        <w:rPr>
          <w:rFonts w:asciiTheme="majorHAnsi" w:hAnsiTheme="majorHAnsi" w:cstheme="majorHAnsi"/>
          <w:b/>
          <w:bCs/>
        </w:rPr>
        <w:t>Service-level SLA</w:t>
      </w:r>
      <w:r w:rsidRPr="009C75C4">
        <w:rPr>
          <w:rFonts w:asciiTheme="majorHAnsi" w:hAnsiTheme="majorHAnsi" w:cstheme="majorHAnsi"/>
        </w:rPr>
        <w:t>: covering all SLM issue relevant to the specific services, in relation to this specific customer group.</w:t>
      </w:r>
    </w:p>
    <w:p w14:paraId="7C4B5B37" w14:textId="77777777" w:rsidR="007C33B4" w:rsidRPr="009C75C4" w:rsidRDefault="007C33B4" w:rsidP="005203BC">
      <w:pPr>
        <w:spacing w:line="360" w:lineRule="auto"/>
        <w:jc w:val="both"/>
        <w:rPr>
          <w:rFonts w:asciiTheme="majorHAnsi" w:hAnsiTheme="majorHAnsi" w:cstheme="majorHAnsi"/>
        </w:rPr>
      </w:pPr>
    </w:p>
    <w:p w14:paraId="3E3A4A3D" w14:textId="7292A79A" w:rsidR="004A7679" w:rsidRPr="009C75C4" w:rsidRDefault="004A7679" w:rsidP="005203BC">
      <w:pPr>
        <w:spacing w:line="360" w:lineRule="auto"/>
        <w:jc w:val="both"/>
        <w:rPr>
          <w:rFonts w:asciiTheme="majorHAnsi" w:hAnsiTheme="majorHAnsi" w:cstheme="majorHAnsi"/>
          <w:b/>
          <w:bCs/>
        </w:rPr>
      </w:pPr>
      <w:r w:rsidRPr="009C75C4">
        <w:rPr>
          <w:rFonts w:asciiTheme="majorHAnsi" w:hAnsiTheme="majorHAnsi" w:cstheme="majorHAnsi"/>
          <w:b/>
          <w:bCs/>
        </w:rPr>
        <w:t>Memorandum of understanding (MOU or MoU)</w:t>
      </w:r>
    </w:p>
    <w:p w14:paraId="4552959B" w14:textId="77777777" w:rsidR="004A7679" w:rsidRPr="009C75C4" w:rsidRDefault="004A7679" w:rsidP="005203BC">
      <w:pPr>
        <w:spacing w:line="360" w:lineRule="auto"/>
        <w:jc w:val="both"/>
        <w:rPr>
          <w:rFonts w:asciiTheme="majorHAnsi" w:hAnsiTheme="majorHAnsi" w:cstheme="majorHAnsi"/>
        </w:rPr>
      </w:pPr>
      <w:r w:rsidRPr="009C75C4">
        <w:rPr>
          <w:rFonts w:asciiTheme="majorHAnsi" w:hAnsiTheme="majorHAnsi" w:cstheme="majorHAnsi"/>
        </w:rPr>
        <w:t>A memorandum of understanding (MOU or MoU) is a formal agreement between two or more parties. Companies and organizations can use MOUs to establish official partnerships.</w:t>
      </w:r>
    </w:p>
    <w:p w14:paraId="0C423FF1" w14:textId="77777777" w:rsidR="004A7679" w:rsidRPr="009C75C4" w:rsidRDefault="004A7679" w:rsidP="005203BC">
      <w:pPr>
        <w:spacing w:line="360" w:lineRule="auto"/>
        <w:jc w:val="both"/>
        <w:rPr>
          <w:rFonts w:asciiTheme="majorHAnsi" w:hAnsiTheme="majorHAnsi" w:cstheme="majorHAnsi"/>
        </w:rPr>
      </w:pPr>
      <w:r w:rsidRPr="009C75C4">
        <w:rPr>
          <w:rFonts w:asciiTheme="majorHAnsi" w:hAnsiTheme="majorHAnsi" w:cstheme="majorHAnsi"/>
        </w:rPr>
        <w:lastRenderedPageBreak/>
        <w:t>MOUs are not legally binding but they carry a degree of seriousness and mutual respect, stronger than a gentlemen’s agreement. Often, MOUs are the first steps towards a legal contract. In US law, a memorandum of understanding is synonymous with a letter of intent (LOI), which is a non-binding written agreement that implies a binding contract is to follow.</w:t>
      </w:r>
    </w:p>
    <w:p w14:paraId="649BB1DA" w14:textId="77777777" w:rsidR="004A7679" w:rsidRPr="009C75C4" w:rsidRDefault="004A7679" w:rsidP="005203BC">
      <w:pPr>
        <w:spacing w:line="360" w:lineRule="auto"/>
        <w:jc w:val="both"/>
        <w:rPr>
          <w:rFonts w:asciiTheme="majorHAnsi" w:hAnsiTheme="majorHAnsi" w:cstheme="majorHAnsi"/>
        </w:rPr>
      </w:pPr>
      <w:r w:rsidRPr="009C75C4">
        <w:rPr>
          <w:rFonts w:asciiTheme="majorHAnsi" w:hAnsiTheme="majorHAnsi" w:cstheme="majorHAnsi"/>
        </w:rPr>
        <w:t>MOUs are popular in multinational international relations because, unlike treaties, they take a short time to ratify and can be kept confidential. MOUs may also be used to modify existing legal treaties.</w:t>
      </w:r>
    </w:p>
    <w:p w14:paraId="673AB43E" w14:textId="77777777" w:rsidR="004A7679" w:rsidRPr="009C75C4" w:rsidRDefault="004A7679" w:rsidP="005203BC">
      <w:pPr>
        <w:spacing w:line="360" w:lineRule="auto"/>
        <w:jc w:val="both"/>
        <w:rPr>
          <w:rFonts w:asciiTheme="majorHAnsi" w:hAnsiTheme="majorHAnsi" w:cstheme="majorHAnsi"/>
          <w:b/>
        </w:rPr>
      </w:pPr>
      <w:r w:rsidRPr="009C75C4">
        <w:rPr>
          <w:rFonts w:asciiTheme="majorHAnsi" w:hAnsiTheme="majorHAnsi" w:cstheme="majorHAnsi"/>
          <w:b/>
        </w:rPr>
        <w:t>What is a 'Joint Venture - JV'</w:t>
      </w:r>
    </w:p>
    <w:p w14:paraId="52218CB5" w14:textId="77777777" w:rsidR="004A7679" w:rsidRPr="009C75C4" w:rsidRDefault="004A7679" w:rsidP="005203BC">
      <w:pPr>
        <w:spacing w:line="360" w:lineRule="auto"/>
        <w:jc w:val="both"/>
        <w:rPr>
          <w:rFonts w:asciiTheme="majorHAnsi" w:hAnsiTheme="majorHAnsi" w:cstheme="majorHAnsi"/>
        </w:rPr>
      </w:pPr>
      <w:r w:rsidRPr="009C75C4">
        <w:rPr>
          <w:rFonts w:asciiTheme="majorHAnsi" w:hAnsiTheme="majorHAnsi" w:cstheme="majorHAnsi"/>
        </w:rPr>
        <w:t>A joint venture (JV) is a business arrangement in which two or more parties agree to pool their resources for the purpose of accomplishing a specific task. This task can be a new project or any other business activity. In a joint venture (JV), each of the participants is responsible for profits, losses and costs associated with it. However, the venture is its own entity, separate from the participants' other business interests.</w:t>
      </w:r>
    </w:p>
    <w:p w14:paraId="22F4550C" w14:textId="77777777" w:rsidR="00547C7C" w:rsidRPr="009C75C4" w:rsidRDefault="00547C7C" w:rsidP="005203BC">
      <w:pPr>
        <w:spacing w:line="360" w:lineRule="auto"/>
        <w:jc w:val="both"/>
        <w:rPr>
          <w:rFonts w:asciiTheme="majorHAnsi" w:hAnsiTheme="majorHAnsi" w:cstheme="majorHAnsi"/>
        </w:rPr>
      </w:pPr>
    </w:p>
    <w:p w14:paraId="20A11E78" w14:textId="2D4DF673" w:rsidR="004A7679" w:rsidRPr="009C75C4" w:rsidRDefault="004A7679" w:rsidP="005203BC">
      <w:pPr>
        <w:spacing w:line="360" w:lineRule="auto"/>
        <w:jc w:val="both"/>
        <w:rPr>
          <w:rFonts w:asciiTheme="majorHAnsi" w:hAnsiTheme="majorHAnsi" w:cstheme="majorHAnsi"/>
          <w:b/>
        </w:rPr>
      </w:pPr>
      <w:r w:rsidRPr="009C75C4">
        <w:rPr>
          <w:rFonts w:asciiTheme="majorHAnsi" w:hAnsiTheme="majorHAnsi" w:cstheme="majorHAnsi"/>
          <w:b/>
        </w:rPr>
        <w:t>What a Joint Venture May Look Like</w:t>
      </w:r>
    </w:p>
    <w:p w14:paraId="601AB3A3" w14:textId="77777777" w:rsidR="004A7679" w:rsidRPr="009C75C4" w:rsidRDefault="004A7679" w:rsidP="005203BC">
      <w:pPr>
        <w:spacing w:line="360" w:lineRule="auto"/>
        <w:jc w:val="both"/>
        <w:rPr>
          <w:rFonts w:asciiTheme="majorHAnsi" w:hAnsiTheme="majorHAnsi" w:cstheme="majorHAnsi"/>
        </w:rPr>
      </w:pPr>
      <w:r w:rsidRPr="009C75C4">
        <w:rPr>
          <w:rFonts w:asciiTheme="majorHAnsi" w:hAnsiTheme="majorHAnsi" w:cstheme="majorHAnsi"/>
        </w:rPr>
        <w:t>The key elements to a joint venture may include (but are not limited to): </w:t>
      </w:r>
    </w:p>
    <w:p w14:paraId="7B6A7071" w14:textId="77777777" w:rsidR="004A7679" w:rsidRPr="009C75C4" w:rsidRDefault="004A7679" w:rsidP="00F645B5">
      <w:pPr>
        <w:numPr>
          <w:ilvl w:val="0"/>
          <w:numId w:val="24"/>
        </w:numPr>
        <w:spacing w:line="360" w:lineRule="auto"/>
        <w:jc w:val="both"/>
        <w:rPr>
          <w:rFonts w:asciiTheme="majorHAnsi" w:hAnsiTheme="majorHAnsi" w:cstheme="majorHAnsi"/>
        </w:rPr>
      </w:pPr>
      <w:r w:rsidRPr="009C75C4">
        <w:rPr>
          <w:rFonts w:asciiTheme="majorHAnsi" w:hAnsiTheme="majorHAnsi" w:cstheme="majorHAnsi"/>
        </w:rPr>
        <w:t>The number of parties involved</w:t>
      </w:r>
    </w:p>
    <w:p w14:paraId="3D68A566" w14:textId="77777777" w:rsidR="004A7679" w:rsidRPr="009C75C4" w:rsidRDefault="004A7679" w:rsidP="00F645B5">
      <w:pPr>
        <w:numPr>
          <w:ilvl w:val="0"/>
          <w:numId w:val="24"/>
        </w:numPr>
        <w:spacing w:line="360" w:lineRule="auto"/>
        <w:jc w:val="both"/>
        <w:rPr>
          <w:rFonts w:asciiTheme="majorHAnsi" w:hAnsiTheme="majorHAnsi" w:cstheme="majorHAnsi"/>
        </w:rPr>
      </w:pPr>
      <w:r w:rsidRPr="009C75C4">
        <w:rPr>
          <w:rFonts w:asciiTheme="majorHAnsi" w:hAnsiTheme="majorHAnsi" w:cstheme="majorHAnsi"/>
        </w:rPr>
        <w:t>The scope in which the JV will operate (geography, product, technology)</w:t>
      </w:r>
    </w:p>
    <w:p w14:paraId="729E07C1" w14:textId="77777777" w:rsidR="004A7679" w:rsidRPr="009C75C4" w:rsidRDefault="004A7679" w:rsidP="00F645B5">
      <w:pPr>
        <w:numPr>
          <w:ilvl w:val="0"/>
          <w:numId w:val="24"/>
        </w:numPr>
        <w:spacing w:line="360" w:lineRule="auto"/>
        <w:jc w:val="both"/>
        <w:rPr>
          <w:rFonts w:asciiTheme="majorHAnsi" w:hAnsiTheme="majorHAnsi" w:cstheme="majorHAnsi"/>
        </w:rPr>
      </w:pPr>
      <w:r w:rsidRPr="009C75C4">
        <w:rPr>
          <w:rFonts w:asciiTheme="majorHAnsi" w:hAnsiTheme="majorHAnsi" w:cstheme="majorHAnsi"/>
        </w:rPr>
        <w:t>What and how much each party will contribute to the JV</w:t>
      </w:r>
    </w:p>
    <w:p w14:paraId="339C5ED1" w14:textId="77777777" w:rsidR="004A7679" w:rsidRPr="009C75C4" w:rsidRDefault="004A7679" w:rsidP="00F645B5">
      <w:pPr>
        <w:numPr>
          <w:ilvl w:val="0"/>
          <w:numId w:val="24"/>
        </w:numPr>
        <w:spacing w:line="360" w:lineRule="auto"/>
        <w:jc w:val="both"/>
        <w:rPr>
          <w:rFonts w:asciiTheme="majorHAnsi" w:hAnsiTheme="majorHAnsi" w:cstheme="majorHAnsi"/>
        </w:rPr>
      </w:pPr>
      <w:r w:rsidRPr="009C75C4">
        <w:rPr>
          <w:rFonts w:asciiTheme="majorHAnsi" w:hAnsiTheme="majorHAnsi" w:cstheme="majorHAnsi"/>
        </w:rPr>
        <w:t>The structure of the JV itself</w:t>
      </w:r>
    </w:p>
    <w:p w14:paraId="10EE3A64" w14:textId="77777777" w:rsidR="004A7679" w:rsidRPr="009C75C4" w:rsidRDefault="004A7679" w:rsidP="00F645B5">
      <w:pPr>
        <w:numPr>
          <w:ilvl w:val="0"/>
          <w:numId w:val="24"/>
        </w:numPr>
        <w:spacing w:line="360" w:lineRule="auto"/>
        <w:jc w:val="both"/>
        <w:rPr>
          <w:rFonts w:asciiTheme="majorHAnsi" w:hAnsiTheme="majorHAnsi" w:cstheme="majorHAnsi"/>
        </w:rPr>
      </w:pPr>
      <w:r w:rsidRPr="009C75C4">
        <w:rPr>
          <w:rFonts w:asciiTheme="majorHAnsi" w:hAnsiTheme="majorHAnsi" w:cstheme="majorHAnsi"/>
        </w:rPr>
        <w:t>Initial contributions and ownership split of each party</w:t>
      </w:r>
    </w:p>
    <w:p w14:paraId="1E42C63A" w14:textId="77777777" w:rsidR="004A7679" w:rsidRPr="009C75C4" w:rsidRDefault="004A7679" w:rsidP="00F645B5">
      <w:pPr>
        <w:numPr>
          <w:ilvl w:val="0"/>
          <w:numId w:val="24"/>
        </w:numPr>
        <w:spacing w:line="360" w:lineRule="auto"/>
        <w:jc w:val="both"/>
        <w:rPr>
          <w:rFonts w:asciiTheme="majorHAnsi" w:hAnsiTheme="majorHAnsi" w:cstheme="majorHAnsi"/>
        </w:rPr>
      </w:pPr>
      <w:r w:rsidRPr="009C75C4">
        <w:rPr>
          <w:rFonts w:asciiTheme="majorHAnsi" w:hAnsiTheme="majorHAnsi" w:cstheme="majorHAnsi"/>
        </w:rPr>
        <w:t>The kind of arrangements to be made once the deal is complete</w:t>
      </w:r>
    </w:p>
    <w:p w14:paraId="02BB65E2" w14:textId="77777777" w:rsidR="004A7679" w:rsidRPr="009C75C4" w:rsidRDefault="004A7679" w:rsidP="00F645B5">
      <w:pPr>
        <w:numPr>
          <w:ilvl w:val="0"/>
          <w:numId w:val="24"/>
        </w:numPr>
        <w:spacing w:line="360" w:lineRule="auto"/>
        <w:jc w:val="both"/>
        <w:rPr>
          <w:rFonts w:asciiTheme="majorHAnsi" w:hAnsiTheme="majorHAnsi" w:cstheme="majorHAnsi"/>
        </w:rPr>
      </w:pPr>
      <w:r w:rsidRPr="009C75C4">
        <w:rPr>
          <w:rFonts w:asciiTheme="majorHAnsi" w:hAnsiTheme="majorHAnsi" w:cstheme="majorHAnsi"/>
        </w:rPr>
        <w:t>How the JV is controlled and managed</w:t>
      </w:r>
    </w:p>
    <w:p w14:paraId="6A40352A" w14:textId="77777777" w:rsidR="004A7679" w:rsidRPr="009C75C4" w:rsidRDefault="004A7679" w:rsidP="00F645B5">
      <w:pPr>
        <w:numPr>
          <w:ilvl w:val="0"/>
          <w:numId w:val="24"/>
        </w:numPr>
        <w:spacing w:line="360" w:lineRule="auto"/>
        <w:jc w:val="both"/>
        <w:rPr>
          <w:rFonts w:asciiTheme="majorHAnsi" w:hAnsiTheme="majorHAnsi" w:cstheme="majorHAnsi"/>
        </w:rPr>
      </w:pPr>
      <w:r w:rsidRPr="009C75C4">
        <w:rPr>
          <w:rFonts w:asciiTheme="majorHAnsi" w:hAnsiTheme="majorHAnsi" w:cstheme="majorHAnsi"/>
        </w:rPr>
        <w:t>How the JV will be staffed </w:t>
      </w:r>
    </w:p>
    <w:p w14:paraId="126F7AD7" w14:textId="77777777" w:rsidR="00547C7C" w:rsidRPr="009C75C4" w:rsidRDefault="00547C7C" w:rsidP="005203BC">
      <w:pPr>
        <w:spacing w:line="360" w:lineRule="auto"/>
        <w:jc w:val="both"/>
        <w:rPr>
          <w:rFonts w:asciiTheme="majorHAnsi" w:hAnsiTheme="majorHAnsi" w:cstheme="majorHAnsi"/>
          <w:b/>
        </w:rPr>
      </w:pPr>
    </w:p>
    <w:p w14:paraId="3C447097" w14:textId="77777777" w:rsidR="004A7679" w:rsidRPr="009C75C4" w:rsidRDefault="004A7679" w:rsidP="005203BC">
      <w:pPr>
        <w:spacing w:line="360" w:lineRule="auto"/>
        <w:jc w:val="both"/>
        <w:rPr>
          <w:rFonts w:asciiTheme="majorHAnsi" w:hAnsiTheme="majorHAnsi" w:cstheme="majorHAnsi"/>
          <w:b/>
        </w:rPr>
      </w:pPr>
      <w:r w:rsidRPr="009C75C4">
        <w:rPr>
          <w:rFonts w:asciiTheme="majorHAnsi" w:hAnsiTheme="majorHAnsi" w:cstheme="majorHAnsi"/>
          <w:b/>
        </w:rPr>
        <w:t>Paying Taxes on a JV</w:t>
      </w:r>
    </w:p>
    <w:p w14:paraId="382AAC4E" w14:textId="1B62A6CF" w:rsidR="007C33B4" w:rsidRPr="009C75C4" w:rsidRDefault="004A7679" w:rsidP="005203BC">
      <w:pPr>
        <w:spacing w:line="360" w:lineRule="auto"/>
        <w:jc w:val="both"/>
        <w:rPr>
          <w:rFonts w:asciiTheme="majorHAnsi" w:hAnsiTheme="majorHAnsi" w:cstheme="majorHAnsi"/>
        </w:rPr>
      </w:pPr>
      <w:r w:rsidRPr="009C75C4">
        <w:rPr>
          <w:rFonts w:asciiTheme="majorHAnsi" w:hAnsiTheme="majorHAnsi" w:cstheme="majorHAnsi"/>
        </w:rPr>
        <w:t xml:space="preserve">When forming a JV, the best — and most common — thing the two parties can do is to set up a new entity. But because the JV itself isn’t recognized by the Internal Revenue Service (IRS), the business form between the two parties helps determine how taxes are paid. If the JV is a separate </w:t>
      </w:r>
      <w:r w:rsidRPr="009C75C4">
        <w:rPr>
          <w:rFonts w:asciiTheme="majorHAnsi" w:hAnsiTheme="majorHAnsi" w:cstheme="majorHAnsi"/>
        </w:rPr>
        <w:lastRenderedPageBreak/>
        <w:t>entity, it will pay taxes like any other business or corporation does. So, if it operates as an LLC, the LLC will then pay taxes. The JV agreement will spell out how profits or losses are taxed. But if the agreement is merely a contractual relationship between the two parties, then their agreement will determine how the tax is divided up between them. </w:t>
      </w:r>
    </w:p>
    <w:p w14:paraId="32A61776" w14:textId="77777777" w:rsidR="009F5BB3" w:rsidRPr="009C75C4" w:rsidRDefault="009F5BB3" w:rsidP="005203BC">
      <w:pPr>
        <w:spacing w:line="360" w:lineRule="auto"/>
        <w:jc w:val="both"/>
        <w:rPr>
          <w:rFonts w:asciiTheme="majorHAnsi" w:hAnsiTheme="majorHAnsi" w:cstheme="majorHAnsi"/>
        </w:rPr>
      </w:pPr>
    </w:p>
    <w:p w14:paraId="045E1970" w14:textId="77777777" w:rsidR="008A5058" w:rsidRPr="009C75C4" w:rsidRDefault="008A5058" w:rsidP="005203BC">
      <w:pPr>
        <w:shd w:val="clear" w:color="auto" w:fill="9CC2E5" w:themeFill="accent1" w:themeFillTint="99"/>
        <w:spacing w:line="360" w:lineRule="auto"/>
        <w:jc w:val="both"/>
        <w:rPr>
          <w:rFonts w:asciiTheme="majorHAnsi" w:hAnsiTheme="majorHAnsi" w:cstheme="majorHAnsi"/>
          <w:b/>
        </w:rPr>
      </w:pPr>
      <w:r w:rsidRPr="009C75C4">
        <w:rPr>
          <w:rFonts w:asciiTheme="majorHAnsi" w:hAnsiTheme="majorHAnsi" w:cstheme="majorHAnsi"/>
          <w:b/>
        </w:rPr>
        <w:t>B-BBEE enterprise and supplier development provisions</w:t>
      </w:r>
    </w:p>
    <w:p w14:paraId="28DECF8D" w14:textId="77777777" w:rsidR="009F5BB3" w:rsidRPr="009C75C4" w:rsidRDefault="009F5BB3" w:rsidP="005203BC">
      <w:pPr>
        <w:spacing w:line="360" w:lineRule="auto"/>
        <w:jc w:val="both"/>
        <w:rPr>
          <w:rFonts w:asciiTheme="majorHAnsi" w:hAnsiTheme="majorHAnsi" w:cstheme="majorHAnsi"/>
          <w:b/>
        </w:rPr>
      </w:pPr>
    </w:p>
    <w:p w14:paraId="12E23D4D" w14:textId="77777777" w:rsidR="001862CD" w:rsidRPr="009C75C4" w:rsidRDefault="001862CD" w:rsidP="005203BC">
      <w:pPr>
        <w:spacing w:line="360" w:lineRule="auto"/>
        <w:jc w:val="both"/>
        <w:rPr>
          <w:rFonts w:asciiTheme="majorHAnsi" w:hAnsiTheme="majorHAnsi" w:cstheme="majorHAnsi"/>
          <w:b/>
        </w:rPr>
      </w:pPr>
      <w:r w:rsidRPr="009C75C4">
        <w:rPr>
          <w:rFonts w:asciiTheme="majorHAnsi" w:hAnsiTheme="majorHAnsi" w:cstheme="majorHAnsi"/>
          <w:b/>
        </w:rPr>
        <w:t>THE DIFFERENCE BETWEEN SUPPLIER AND ENTERPRISE DEVELOPMENT</w:t>
      </w:r>
    </w:p>
    <w:p w14:paraId="0C565EE2" w14:textId="77777777" w:rsidR="001862CD" w:rsidRPr="009C75C4" w:rsidRDefault="001862CD" w:rsidP="005203BC">
      <w:pPr>
        <w:spacing w:line="360" w:lineRule="auto"/>
        <w:jc w:val="both"/>
        <w:rPr>
          <w:rFonts w:asciiTheme="majorHAnsi" w:hAnsiTheme="majorHAnsi" w:cstheme="majorHAnsi"/>
        </w:rPr>
      </w:pPr>
      <w:r w:rsidRPr="009C75C4">
        <w:rPr>
          <w:rFonts w:asciiTheme="majorHAnsi" w:hAnsiTheme="majorHAnsi" w:cstheme="majorHAnsi"/>
        </w:rPr>
        <w:t>The Amended B-BBEE Codes of Good Practice came into effect on 1 May 2015. This means that any business that has a turnover of more than R10 million per annum and that participates in B-BBEE will have to comply with these Amended Codes. Although B-BBEE is absolutely voluntary, it is going to become difficult to avoid if your business is main stream, irrespective of what your turnover is.</w:t>
      </w:r>
    </w:p>
    <w:p w14:paraId="6882C882" w14:textId="77777777" w:rsidR="001862CD" w:rsidRPr="009C75C4" w:rsidRDefault="001862CD" w:rsidP="005203BC">
      <w:pPr>
        <w:spacing w:line="360" w:lineRule="auto"/>
        <w:jc w:val="both"/>
        <w:rPr>
          <w:rFonts w:asciiTheme="majorHAnsi" w:hAnsiTheme="majorHAnsi" w:cstheme="majorHAnsi"/>
        </w:rPr>
      </w:pPr>
      <w:r w:rsidRPr="009C75C4">
        <w:rPr>
          <w:rFonts w:asciiTheme="majorHAnsi" w:hAnsiTheme="majorHAnsi" w:cstheme="majorHAnsi"/>
        </w:rPr>
        <w:t>One of the easiest ways to earn points is through the Enterprise and Supplier Development Element. This Element counts for 40 points on the Generic Scorecard and for 30 points on the Qualifying Small Enterprise (QSE) Scorecard. The reason it is easy to score points is because there are three sub-elements and you can score points on each one of them. The three sub-elements are:</w:t>
      </w:r>
    </w:p>
    <w:p w14:paraId="7C531D35" w14:textId="77777777" w:rsidR="001862CD" w:rsidRPr="009C75C4" w:rsidRDefault="001862CD" w:rsidP="00F645B5">
      <w:pPr>
        <w:pStyle w:val="ListParagraph"/>
        <w:numPr>
          <w:ilvl w:val="0"/>
          <w:numId w:val="48"/>
        </w:numPr>
        <w:spacing w:line="360" w:lineRule="auto"/>
        <w:jc w:val="both"/>
        <w:rPr>
          <w:rFonts w:asciiTheme="majorHAnsi" w:hAnsiTheme="majorHAnsi" w:cstheme="majorHAnsi"/>
        </w:rPr>
      </w:pPr>
      <w:r w:rsidRPr="009C75C4">
        <w:rPr>
          <w:rFonts w:asciiTheme="majorHAnsi" w:hAnsiTheme="majorHAnsi" w:cstheme="majorHAnsi"/>
        </w:rPr>
        <w:t>Preferential Procurement;</w:t>
      </w:r>
    </w:p>
    <w:p w14:paraId="1B946F5F" w14:textId="77777777" w:rsidR="001862CD" w:rsidRPr="009C75C4" w:rsidRDefault="001862CD" w:rsidP="00F645B5">
      <w:pPr>
        <w:pStyle w:val="ListParagraph"/>
        <w:numPr>
          <w:ilvl w:val="0"/>
          <w:numId w:val="48"/>
        </w:numPr>
        <w:spacing w:line="360" w:lineRule="auto"/>
        <w:jc w:val="both"/>
        <w:rPr>
          <w:rFonts w:asciiTheme="majorHAnsi" w:hAnsiTheme="majorHAnsi" w:cstheme="majorHAnsi"/>
        </w:rPr>
      </w:pPr>
      <w:r w:rsidRPr="009C75C4">
        <w:rPr>
          <w:rFonts w:asciiTheme="majorHAnsi" w:hAnsiTheme="majorHAnsi" w:cstheme="majorHAnsi"/>
        </w:rPr>
        <w:t>Supplier Development and</w:t>
      </w:r>
    </w:p>
    <w:p w14:paraId="28813F65" w14:textId="77777777" w:rsidR="001862CD" w:rsidRPr="009C75C4" w:rsidRDefault="001862CD" w:rsidP="00F645B5">
      <w:pPr>
        <w:pStyle w:val="ListParagraph"/>
        <w:numPr>
          <w:ilvl w:val="0"/>
          <w:numId w:val="48"/>
        </w:numPr>
        <w:spacing w:line="360" w:lineRule="auto"/>
        <w:jc w:val="both"/>
        <w:rPr>
          <w:rFonts w:asciiTheme="majorHAnsi" w:hAnsiTheme="majorHAnsi" w:cstheme="majorHAnsi"/>
        </w:rPr>
      </w:pPr>
      <w:r w:rsidRPr="009C75C4">
        <w:rPr>
          <w:rFonts w:asciiTheme="majorHAnsi" w:hAnsiTheme="majorHAnsi" w:cstheme="majorHAnsi"/>
        </w:rPr>
        <w:t>Enterprise Development.</w:t>
      </w:r>
    </w:p>
    <w:p w14:paraId="0169BBCB" w14:textId="77777777" w:rsidR="001862CD" w:rsidRPr="009C75C4" w:rsidRDefault="001862CD" w:rsidP="005203BC">
      <w:pPr>
        <w:spacing w:line="360" w:lineRule="auto"/>
        <w:jc w:val="both"/>
        <w:rPr>
          <w:rFonts w:asciiTheme="majorHAnsi" w:hAnsiTheme="majorHAnsi" w:cstheme="majorHAnsi"/>
        </w:rPr>
      </w:pPr>
      <w:r w:rsidRPr="009C75C4">
        <w:rPr>
          <w:rFonts w:asciiTheme="majorHAnsi" w:hAnsiTheme="majorHAnsi" w:cstheme="majorHAnsi"/>
        </w:rPr>
        <w:t>Preferential Procurement will dictate who your suppliers are going to be in future - new stringent requirements around Preferential Procurement will force businesses to broaden their supplier database. Supplier Development will become very important because businesses are going to struggle with their Preferential Procurement and therefor they will need to develop Suppliers to fulfil their supply chain needs. Enterprise Development will become increasingly critical to feed the Supplier Development as well as the Preferential Procurement supply chain. </w:t>
      </w:r>
    </w:p>
    <w:p w14:paraId="505613C4" w14:textId="1599E95B" w:rsidR="001862CD" w:rsidRPr="009C75C4" w:rsidRDefault="001862CD" w:rsidP="005203BC">
      <w:pPr>
        <w:spacing w:line="360" w:lineRule="auto"/>
        <w:jc w:val="both"/>
        <w:rPr>
          <w:rFonts w:asciiTheme="majorHAnsi" w:hAnsiTheme="majorHAnsi" w:cstheme="majorHAnsi"/>
        </w:rPr>
      </w:pPr>
      <w:r w:rsidRPr="009C75C4">
        <w:rPr>
          <w:rFonts w:asciiTheme="majorHAnsi" w:hAnsiTheme="majorHAnsi" w:cstheme="majorHAnsi"/>
        </w:rPr>
        <w:t xml:space="preserve">But what is the difference between Supplier Development and Enterprise Development? Supplier Development is performed on your current supplier database whereas Enterprise Development is </w:t>
      </w:r>
      <w:r w:rsidRPr="009C75C4">
        <w:rPr>
          <w:rFonts w:asciiTheme="majorHAnsi" w:hAnsiTheme="majorHAnsi" w:cstheme="majorHAnsi"/>
        </w:rPr>
        <w:lastRenderedPageBreak/>
        <w:t xml:space="preserve">on suppliers that are not on your database as well as on start-up businesses or new entrants. With Supplier </w:t>
      </w:r>
      <w:r w:rsidR="002D7333" w:rsidRPr="009C75C4">
        <w:rPr>
          <w:rFonts w:asciiTheme="majorHAnsi" w:hAnsiTheme="majorHAnsi" w:cstheme="majorHAnsi"/>
        </w:rPr>
        <w:t>Development,</w:t>
      </w:r>
      <w:r w:rsidRPr="009C75C4">
        <w:rPr>
          <w:rFonts w:asciiTheme="majorHAnsi" w:hAnsiTheme="majorHAnsi" w:cstheme="majorHAnsi"/>
        </w:rPr>
        <w:t xml:space="preserve"> the business is already a supplier to your business as where with Enterprise Development the business wants to become part of your supply chain.</w:t>
      </w:r>
    </w:p>
    <w:p w14:paraId="114128D0" w14:textId="77777777" w:rsidR="001862CD" w:rsidRPr="009C75C4" w:rsidRDefault="001862CD" w:rsidP="005203BC">
      <w:pPr>
        <w:spacing w:line="360" w:lineRule="auto"/>
        <w:jc w:val="both"/>
        <w:rPr>
          <w:rFonts w:asciiTheme="majorHAnsi" w:hAnsiTheme="majorHAnsi" w:cstheme="majorHAnsi"/>
        </w:rPr>
      </w:pPr>
      <w:r w:rsidRPr="009C75C4">
        <w:rPr>
          <w:rFonts w:asciiTheme="majorHAnsi" w:hAnsiTheme="majorHAnsi" w:cstheme="majorHAnsi"/>
        </w:rPr>
        <w:t>Remember that when you do either Supplier or Enterprise Development there are certain rules and regulations that need to be followed:</w:t>
      </w:r>
    </w:p>
    <w:p w14:paraId="0BC77401" w14:textId="77777777" w:rsidR="001862CD" w:rsidRPr="009C75C4" w:rsidRDefault="001862CD" w:rsidP="00F645B5">
      <w:pPr>
        <w:pStyle w:val="ListParagraph"/>
        <w:numPr>
          <w:ilvl w:val="0"/>
          <w:numId w:val="49"/>
        </w:numPr>
        <w:spacing w:line="360" w:lineRule="auto"/>
        <w:jc w:val="both"/>
        <w:rPr>
          <w:rFonts w:asciiTheme="majorHAnsi" w:hAnsiTheme="majorHAnsi" w:cstheme="majorHAnsi"/>
        </w:rPr>
      </w:pPr>
      <w:r w:rsidRPr="009C75C4">
        <w:rPr>
          <w:rFonts w:asciiTheme="majorHAnsi" w:hAnsiTheme="majorHAnsi" w:cstheme="majorHAnsi"/>
        </w:rPr>
        <w:t>Supplier and Enterprise Development can only be done for 51% or more Black Owned Businesses;</w:t>
      </w:r>
    </w:p>
    <w:p w14:paraId="7DBA05EE" w14:textId="77777777" w:rsidR="001862CD" w:rsidRPr="009C75C4" w:rsidRDefault="001862CD" w:rsidP="00F645B5">
      <w:pPr>
        <w:pStyle w:val="ListParagraph"/>
        <w:numPr>
          <w:ilvl w:val="0"/>
          <w:numId w:val="49"/>
        </w:numPr>
        <w:spacing w:line="360" w:lineRule="auto"/>
        <w:jc w:val="both"/>
        <w:rPr>
          <w:rFonts w:asciiTheme="majorHAnsi" w:hAnsiTheme="majorHAnsi" w:cstheme="majorHAnsi"/>
        </w:rPr>
      </w:pPr>
      <w:r w:rsidRPr="009C75C4">
        <w:rPr>
          <w:rFonts w:asciiTheme="majorHAnsi" w:hAnsiTheme="majorHAnsi" w:cstheme="majorHAnsi"/>
        </w:rPr>
        <w:t>These 51% or more Black Owned Businesses must have a turnover of less than R50 million per annum;</w:t>
      </w:r>
    </w:p>
    <w:p w14:paraId="648264CF" w14:textId="77777777" w:rsidR="001862CD" w:rsidRPr="009C75C4" w:rsidRDefault="001862CD" w:rsidP="00F645B5">
      <w:pPr>
        <w:pStyle w:val="ListParagraph"/>
        <w:numPr>
          <w:ilvl w:val="0"/>
          <w:numId w:val="49"/>
        </w:numPr>
        <w:spacing w:line="360" w:lineRule="auto"/>
        <w:jc w:val="both"/>
        <w:rPr>
          <w:rFonts w:asciiTheme="majorHAnsi" w:hAnsiTheme="majorHAnsi" w:cstheme="majorHAnsi"/>
        </w:rPr>
      </w:pPr>
      <w:r w:rsidRPr="009C75C4">
        <w:rPr>
          <w:rFonts w:asciiTheme="majorHAnsi" w:hAnsiTheme="majorHAnsi" w:cstheme="majorHAnsi"/>
        </w:rPr>
        <w:t>You cannot claim money spend on Supplier Development as money spend on Enterprise Development;</w:t>
      </w:r>
    </w:p>
    <w:p w14:paraId="79624205" w14:textId="77777777" w:rsidR="001862CD" w:rsidRPr="009C75C4" w:rsidRDefault="001862CD" w:rsidP="00F645B5">
      <w:pPr>
        <w:pStyle w:val="ListParagraph"/>
        <w:numPr>
          <w:ilvl w:val="0"/>
          <w:numId w:val="49"/>
        </w:numPr>
        <w:spacing w:line="360" w:lineRule="auto"/>
        <w:jc w:val="both"/>
        <w:rPr>
          <w:rFonts w:asciiTheme="majorHAnsi" w:hAnsiTheme="majorHAnsi" w:cstheme="majorHAnsi"/>
        </w:rPr>
      </w:pPr>
      <w:r w:rsidRPr="009C75C4">
        <w:rPr>
          <w:rFonts w:asciiTheme="majorHAnsi" w:hAnsiTheme="majorHAnsi" w:cstheme="majorHAnsi"/>
        </w:rPr>
        <w:t>Supplier and Enterprise Development can only be done on existing businesses;</w:t>
      </w:r>
    </w:p>
    <w:p w14:paraId="498BBE70" w14:textId="77777777" w:rsidR="001862CD" w:rsidRPr="009C75C4" w:rsidRDefault="001862CD" w:rsidP="00F645B5">
      <w:pPr>
        <w:pStyle w:val="ListParagraph"/>
        <w:numPr>
          <w:ilvl w:val="0"/>
          <w:numId w:val="49"/>
        </w:numPr>
        <w:spacing w:line="360" w:lineRule="auto"/>
        <w:jc w:val="both"/>
        <w:rPr>
          <w:rFonts w:asciiTheme="majorHAnsi" w:hAnsiTheme="majorHAnsi" w:cstheme="majorHAnsi"/>
        </w:rPr>
      </w:pPr>
      <w:r w:rsidRPr="009C75C4">
        <w:rPr>
          <w:rFonts w:asciiTheme="majorHAnsi" w:hAnsiTheme="majorHAnsi" w:cstheme="majorHAnsi"/>
        </w:rPr>
        <w:t>The spend on these two sub-elements must be quantifiable in a monetary value;</w:t>
      </w:r>
    </w:p>
    <w:p w14:paraId="1115BC03" w14:textId="77777777" w:rsidR="001862CD" w:rsidRPr="009C75C4" w:rsidRDefault="001862CD" w:rsidP="00F645B5">
      <w:pPr>
        <w:pStyle w:val="ListParagraph"/>
        <w:numPr>
          <w:ilvl w:val="0"/>
          <w:numId w:val="49"/>
        </w:numPr>
        <w:spacing w:line="360" w:lineRule="auto"/>
        <w:jc w:val="both"/>
        <w:rPr>
          <w:rFonts w:asciiTheme="majorHAnsi" w:hAnsiTheme="majorHAnsi" w:cstheme="majorHAnsi"/>
        </w:rPr>
      </w:pPr>
      <w:r w:rsidRPr="009C75C4">
        <w:rPr>
          <w:rFonts w:asciiTheme="majorHAnsi" w:hAnsiTheme="majorHAnsi" w:cstheme="majorHAnsi"/>
        </w:rPr>
        <w:t>There must be a formal written agreement between your business and the recipient of Supplier or Enterprise Development;</w:t>
      </w:r>
    </w:p>
    <w:p w14:paraId="09DA7318" w14:textId="77777777" w:rsidR="001862CD" w:rsidRPr="009C75C4" w:rsidRDefault="001862CD" w:rsidP="00F645B5">
      <w:pPr>
        <w:pStyle w:val="ListParagraph"/>
        <w:numPr>
          <w:ilvl w:val="0"/>
          <w:numId w:val="49"/>
        </w:numPr>
        <w:spacing w:line="360" w:lineRule="auto"/>
        <w:jc w:val="both"/>
        <w:rPr>
          <w:rFonts w:asciiTheme="majorHAnsi" w:hAnsiTheme="majorHAnsi" w:cstheme="majorHAnsi"/>
        </w:rPr>
      </w:pPr>
      <w:r w:rsidRPr="009C75C4">
        <w:rPr>
          <w:rFonts w:asciiTheme="majorHAnsi" w:hAnsiTheme="majorHAnsi" w:cstheme="majorHAnsi"/>
        </w:rPr>
        <w:t>The recipient must show its gratitude by means of a Letter of Appreciation.</w:t>
      </w:r>
    </w:p>
    <w:p w14:paraId="1C7E1572" w14:textId="77777777" w:rsidR="001862CD" w:rsidRPr="009C75C4" w:rsidRDefault="001862CD" w:rsidP="005203BC">
      <w:pPr>
        <w:spacing w:line="360" w:lineRule="auto"/>
        <w:jc w:val="both"/>
        <w:rPr>
          <w:rFonts w:asciiTheme="majorHAnsi" w:hAnsiTheme="majorHAnsi" w:cstheme="majorHAnsi"/>
        </w:rPr>
      </w:pPr>
      <w:r w:rsidRPr="009C75C4">
        <w:rPr>
          <w:rFonts w:asciiTheme="majorHAnsi" w:hAnsiTheme="majorHAnsi" w:cstheme="majorHAnsi"/>
        </w:rPr>
        <w:t>Last but not least - you must remember that in order for your business to score full points for Supplier and Enterprise Development you will have to spend money on these two development criteria:</w:t>
      </w:r>
    </w:p>
    <w:p w14:paraId="2C0972F5" w14:textId="3C53AD71" w:rsidR="001862CD" w:rsidRPr="009C75C4" w:rsidRDefault="001862CD" w:rsidP="00F645B5">
      <w:pPr>
        <w:pStyle w:val="ListParagraph"/>
        <w:numPr>
          <w:ilvl w:val="0"/>
          <w:numId w:val="50"/>
        </w:numPr>
        <w:spacing w:line="360" w:lineRule="auto"/>
        <w:jc w:val="both"/>
        <w:rPr>
          <w:rFonts w:asciiTheme="majorHAnsi" w:hAnsiTheme="majorHAnsi" w:cstheme="majorHAnsi"/>
        </w:rPr>
      </w:pPr>
      <w:r w:rsidRPr="009C75C4">
        <w:rPr>
          <w:rFonts w:asciiTheme="majorHAnsi" w:hAnsiTheme="majorHAnsi" w:cstheme="majorHAnsi"/>
        </w:rPr>
        <w:t xml:space="preserve">For Supplier </w:t>
      </w:r>
      <w:r w:rsidR="002D7333" w:rsidRPr="009C75C4">
        <w:rPr>
          <w:rFonts w:asciiTheme="majorHAnsi" w:hAnsiTheme="majorHAnsi" w:cstheme="majorHAnsi"/>
        </w:rPr>
        <w:t>Development,</w:t>
      </w:r>
      <w:r w:rsidRPr="009C75C4">
        <w:rPr>
          <w:rFonts w:asciiTheme="majorHAnsi" w:hAnsiTheme="majorHAnsi" w:cstheme="majorHAnsi"/>
        </w:rPr>
        <w:t xml:space="preserve"> you will have to spend 2% (1% QSE) of your </w:t>
      </w:r>
      <w:r w:rsidR="00631672" w:rsidRPr="009C75C4">
        <w:rPr>
          <w:rFonts w:asciiTheme="majorHAnsi" w:hAnsiTheme="majorHAnsi" w:cstheme="majorHAnsi"/>
        </w:rPr>
        <w:t>net</w:t>
      </w:r>
      <w:r w:rsidRPr="009C75C4">
        <w:rPr>
          <w:rFonts w:asciiTheme="majorHAnsi" w:hAnsiTheme="majorHAnsi" w:cstheme="majorHAnsi"/>
        </w:rPr>
        <w:t xml:space="preserve"> profit after tax per annum and</w:t>
      </w:r>
    </w:p>
    <w:p w14:paraId="018BF1DB" w14:textId="158D16FD" w:rsidR="001862CD" w:rsidRPr="009C75C4" w:rsidRDefault="001862CD" w:rsidP="00F645B5">
      <w:pPr>
        <w:pStyle w:val="ListParagraph"/>
        <w:numPr>
          <w:ilvl w:val="0"/>
          <w:numId w:val="50"/>
        </w:numPr>
        <w:spacing w:line="360" w:lineRule="auto"/>
        <w:jc w:val="both"/>
        <w:rPr>
          <w:rFonts w:asciiTheme="majorHAnsi" w:hAnsiTheme="majorHAnsi" w:cstheme="majorHAnsi"/>
        </w:rPr>
      </w:pPr>
      <w:r w:rsidRPr="009C75C4">
        <w:rPr>
          <w:rFonts w:asciiTheme="majorHAnsi" w:hAnsiTheme="majorHAnsi" w:cstheme="majorHAnsi"/>
        </w:rPr>
        <w:t xml:space="preserve">For Enterprise </w:t>
      </w:r>
      <w:r w:rsidR="002D7333" w:rsidRPr="009C75C4">
        <w:rPr>
          <w:rFonts w:asciiTheme="majorHAnsi" w:hAnsiTheme="majorHAnsi" w:cstheme="majorHAnsi"/>
        </w:rPr>
        <w:t>Development,</w:t>
      </w:r>
      <w:r w:rsidRPr="009C75C4">
        <w:rPr>
          <w:rFonts w:asciiTheme="majorHAnsi" w:hAnsiTheme="majorHAnsi" w:cstheme="majorHAnsi"/>
        </w:rPr>
        <w:t xml:space="preserve"> you will have to spend 1% (1% QSE) of your </w:t>
      </w:r>
      <w:r w:rsidR="00631672" w:rsidRPr="009C75C4">
        <w:rPr>
          <w:rFonts w:asciiTheme="majorHAnsi" w:hAnsiTheme="majorHAnsi" w:cstheme="majorHAnsi"/>
        </w:rPr>
        <w:t>net</w:t>
      </w:r>
      <w:r w:rsidRPr="009C75C4">
        <w:rPr>
          <w:rFonts w:asciiTheme="majorHAnsi" w:hAnsiTheme="majorHAnsi" w:cstheme="majorHAnsi"/>
        </w:rPr>
        <w:t xml:space="preserve"> profit after tax.</w:t>
      </w:r>
    </w:p>
    <w:p w14:paraId="4EBF30E5" w14:textId="7DAF7911" w:rsidR="00D447EB" w:rsidRPr="009C75C4" w:rsidRDefault="00D447EB">
      <w:pPr>
        <w:spacing w:after="160" w:line="259" w:lineRule="auto"/>
        <w:rPr>
          <w:rFonts w:asciiTheme="majorHAnsi" w:hAnsiTheme="majorHAnsi" w:cstheme="majorHAnsi"/>
        </w:rPr>
      </w:pPr>
      <w:r w:rsidRPr="009C75C4">
        <w:rPr>
          <w:rFonts w:asciiTheme="majorHAnsi" w:hAnsiTheme="majorHAnsi" w:cstheme="majorHAnsi"/>
        </w:rPr>
        <w:br w:type="page"/>
      </w:r>
    </w:p>
    <w:p w14:paraId="4FC48A85" w14:textId="77777777" w:rsidR="008A5058" w:rsidRPr="009C75C4" w:rsidRDefault="008A5058" w:rsidP="005203BC">
      <w:pPr>
        <w:spacing w:line="360" w:lineRule="auto"/>
        <w:jc w:val="both"/>
        <w:rPr>
          <w:rFonts w:asciiTheme="majorHAnsi" w:hAnsiTheme="majorHAnsi" w:cstheme="majorHAnsi"/>
        </w:rPr>
      </w:pPr>
    </w:p>
    <w:tbl>
      <w:tblPr>
        <w:tblStyle w:val="TableGrid"/>
        <w:tblW w:w="0" w:type="auto"/>
        <w:tblLook w:val="04A0" w:firstRow="1" w:lastRow="0" w:firstColumn="1" w:lastColumn="0" w:noHBand="0" w:noVBand="1"/>
      </w:tblPr>
      <w:tblGrid>
        <w:gridCol w:w="9350"/>
      </w:tblGrid>
      <w:tr w:rsidR="00134A8E" w:rsidRPr="009C75C4" w14:paraId="2D39AB21" w14:textId="77777777" w:rsidTr="00202D16">
        <w:tc>
          <w:tcPr>
            <w:tcW w:w="9350" w:type="dxa"/>
            <w:shd w:val="clear" w:color="auto" w:fill="9CC2E5" w:themeFill="accent1" w:themeFillTint="99"/>
          </w:tcPr>
          <w:p w14:paraId="208BC60D" w14:textId="77777777" w:rsidR="00134A8E" w:rsidRPr="009C75C4" w:rsidRDefault="00134A8E" w:rsidP="005203BC">
            <w:pPr>
              <w:spacing w:line="360" w:lineRule="auto"/>
              <w:jc w:val="both"/>
              <w:rPr>
                <w:rFonts w:asciiTheme="majorHAnsi" w:hAnsiTheme="majorHAnsi" w:cstheme="majorHAnsi"/>
              </w:rPr>
            </w:pPr>
            <w:r w:rsidRPr="009C75C4">
              <w:rPr>
                <w:rFonts w:asciiTheme="majorHAnsi" w:hAnsiTheme="majorHAnsi" w:cstheme="majorHAnsi"/>
                <w:noProof/>
              </w:rPr>
              <w:drawing>
                <wp:inline distT="0" distB="0" distL="0" distR="0" wp14:anchorId="4C55339A" wp14:editId="7BA966D8">
                  <wp:extent cx="733425" cy="7334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pic:spPr>
                      </pic:pic>
                    </a:graphicData>
                  </a:graphic>
                </wp:inline>
              </w:drawing>
            </w:r>
            <w:r w:rsidRPr="009C75C4">
              <w:rPr>
                <w:rFonts w:asciiTheme="majorHAnsi" w:hAnsiTheme="majorHAnsi" w:cstheme="majorHAnsi"/>
                <w:b/>
              </w:rPr>
              <w:t>TOPIC QUIZ</w:t>
            </w:r>
          </w:p>
        </w:tc>
      </w:tr>
      <w:tr w:rsidR="00134A8E" w:rsidRPr="009C75C4" w14:paraId="0B184040" w14:textId="77777777" w:rsidTr="00202D16">
        <w:tc>
          <w:tcPr>
            <w:tcW w:w="9350" w:type="dxa"/>
          </w:tcPr>
          <w:p w14:paraId="1866D2A1" w14:textId="77777777" w:rsidR="00134A8E" w:rsidRPr="009C75C4" w:rsidRDefault="00134A8E" w:rsidP="005203BC">
            <w:pPr>
              <w:spacing w:line="360" w:lineRule="auto"/>
              <w:jc w:val="both"/>
              <w:rPr>
                <w:rFonts w:asciiTheme="majorHAnsi" w:hAnsiTheme="majorHAnsi" w:cstheme="majorHAnsi"/>
              </w:rPr>
            </w:pPr>
          </w:p>
          <w:p w14:paraId="3BAB2276" w14:textId="72511E95" w:rsidR="00622E97" w:rsidRPr="009C75C4" w:rsidRDefault="00622E97" w:rsidP="005203BC">
            <w:pPr>
              <w:pStyle w:val="ListParagraph"/>
              <w:numPr>
                <w:ilvl w:val="0"/>
                <w:numId w:val="5"/>
              </w:numPr>
              <w:spacing w:line="360" w:lineRule="auto"/>
              <w:jc w:val="both"/>
              <w:rPr>
                <w:rFonts w:asciiTheme="majorHAnsi" w:hAnsiTheme="majorHAnsi" w:cstheme="majorHAnsi"/>
              </w:rPr>
            </w:pPr>
            <w:r w:rsidRPr="009C75C4">
              <w:rPr>
                <w:rFonts w:asciiTheme="majorHAnsi" w:hAnsiTheme="majorHAnsi" w:cstheme="majorHAnsi"/>
              </w:rPr>
              <w:t xml:space="preserve">Ethical procurement practices are </w:t>
            </w:r>
            <w:r w:rsidR="00631672" w:rsidRPr="009C75C4">
              <w:rPr>
                <w:rFonts w:asciiTheme="majorHAnsi" w:hAnsiTheme="majorHAnsi" w:cstheme="majorHAnsi"/>
              </w:rPr>
              <w:t>contextualized</w:t>
            </w:r>
            <w:r w:rsidRPr="009C75C4">
              <w:rPr>
                <w:rFonts w:asciiTheme="majorHAnsi" w:hAnsiTheme="majorHAnsi" w:cstheme="majorHAnsi"/>
              </w:rPr>
              <w:t xml:space="preserve"> for best practice</w:t>
            </w:r>
          </w:p>
          <w:p w14:paraId="2F55D6A5" w14:textId="77777777" w:rsidR="00134A8E" w:rsidRPr="009C75C4" w:rsidRDefault="00622E97" w:rsidP="005203BC">
            <w:pPr>
              <w:pStyle w:val="ListParagraph"/>
              <w:numPr>
                <w:ilvl w:val="0"/>
                <w:numId w:val="5"/>
              </w:numPr>
              <w:spacing w:line="360" w:lineRule="auto"/>
              <w:jc w:val="both"/>
              <w:rPr>
                <w:rFonts w:asciiTheme="majorHAnsi" w:hAnsiTheme="majorHAnsi" w:cstheme="majorHAnsi"/>
              </w:rPr>
            </w:pPr>
            <w:r w:rsidRPr="009C75C4">
              <w:rPr>
                <w:rFonts w:asciiTheme="majorHAnsi" w:hAnsiTheme="majorHAnsi" w:cstheme="majorHAnsi"/>
              </w:rPr>
              <w:t>The value and selection of contractual agreements are explained for contextual requirements</w:t>
            </w:r>
          </w:p>
        </w:tc>
      </w:tr>
    </w:tbl>
    <w:p w14:paraId="3C659597" w14:textId="77777777" w:rsidR="002773C7" w:rsidRPr="009C75C4" w:rsidRDefault="002773C7" w:rsidP="005203BC">
      <w:pPr>
        <w:tabs>
          <w:tab w:val="left" w:pos="5387"/>
        </w:tabs>
        <w:spacing w:line="360" w:lineRule="auto"/>
        <w:jc w:val="both"/>
        <w:rPr>
          <w:rFonts w:asciiTheme="majorHAnsi" w:eastAsia="Times New Roman" w:hAnsiTheme="majorHAnsi" w:cstheme="majorHAnsi"/>
          <w:b/>
        </w:rPr>
      </w:pPr>
    </w:p>
    <w:p w14:paraId="2028A07E" w14:textId="77777777" w:rsidR="00134A8E" w:rsidRPr="009C75C4" w:rsidRDefault="00134A8E" w:rsidP="005203BC">
      <w:pPr>
        <w:tabs>
          <w:tab w:val="left" w:pos="5387"/>
        </w:tabs>
        <w:spacing w:line="360" w:lineRule="auto"/>
        <w:jc w:val="both"/>
        <w:rPr>
          <w:rFonts w:asciiTheme="majorHAnsi" w:eastAsia="Times New Roman" w:hAnsiTheme="majorHAnsi" w:cstheme="majorHAnsi"/>
          <w:b/>
        </w:rPr>
      </w:pPr>
    </w:p>
    <w:p w14:paraId="51A1C50F" w14:textId="77777777" w:rsidR="00134A8E" w:rsidRPr="009C75C4" w:rsidRDefault="00134A8E" w:rsidP="005203BC">
      <w:pPr>
        <w:tabs>
          <w:tab w:val="left" w:pos="5387"/>
        </w:tabs>
        <w:spacing w:line="360" w:lineRule="auto"/>
        <w:jc w:val="both"/>
        <w:rPr>
          <w:rFonts w:asciiTheme="majorHAnsi" w:eastAsia="Times New Roman" w:hAnsiTheme="majorHAnsi" w:cstheme="majorHAnsi"/>
          <w:b/>
        </w:rPr>
      </w:pPr>
    </w:p>
    <w:p w14:paraId="4611AEA2" w14:textId="77777777" w:rsidR="00134A8E" w:rsidRPr="009C75C4" w:rsidRDefault="00134A8E" w:rsidP="005203BC">
      <w:pPr>
        <w:tabs>
          <w:tab w:val="left" w:pos="5387"/>
        </w:tabs>
        <w:spacing w:line="360" w:lineRule="auto"/>
        <w:jc w:val="both"/>
        <w:rPr>
          <w:rFonts w:asciiTheme="majorHAnsi" w:eastAsia="Times New Roman" w:hAnsiTheme="majorHAnsi" w:cstheme="majorHAnsi"/>
          <w:b/>
        </w:rPr>
      </w:pPr>
    </w:p>
    <w:p w14:paraId="2F65630E" w14:textId="77777777" w:rsidR="00622E97" w:rsidRPr="009C75C4" w:rsidRDefault="00622E97" w:rsidP="005203BC">
      <w:pPr>
        <w:tabs>
          <w:tab w:val="left" w:pos="5387"/>
        </w:tabs>
        <w:spacing w:line="360" w:lineRule="auto"/>
        <w:jc w:val="both"/>
        <w:rPr>
          <w:rFonts w:asciiTheme="majorHAnsi" w:eastAsia="Times New Roman" w:hAnsiTheme="majorHAnsi" w:cstheme="majorHAnsi"/>
          <w:b/>
        </w:rPr>
      </w:pPr>
    </w:p>
    <w:p w14:paraId="5F95E0A2" w14:textId="77777777" w:rsidR="00622E97" w:rsidRPr="009C75C4" w:rsidRDefault="00622E97" w:rsidP="005203BC">
      <w:pPr>
        <w:tabs>
          <w:tab w:val="left" w:pos="5387"/>
        </w:tabs>
        <w:spacing w:line="360" w:lineRule="auto"/>
        <w:jc w:val="both"/>
        <w:rPr>
          <w:rFonts w:asciiTheme="majorHAnsi" w:eastAsia="Times New Roman" w:hAnsiTheme="majorHAnsi" w:cstheme="majorHAnsi"/>
          <w:b/>
        </w:rPr>
      </w:pPr>
    </w:p>
    <w:p w14:paraId="13D78ACF" w14:textId="77777777" w:rsidR="00622E97" w:rsidRPr="009C75C4" w:rsidRDefault="00622E97" w:rsidP="005203BC">
      <w:pPr>
        <w:tabs>
          <w:tab w:val="left" w:pos="5387"/>
        </w:tabs>
        <w:spacing w:line="360" w:lineRule="auto"/>
        <w:jc w:val="both"/>
        <w:rPr>
          <w:rFonts w:asciiTheme="majorHAnsi" w:eastAsia="Times New Roman" w:hAnsiTheme="majorHAnsi" w:cstheme="majorHAnsi"/>
          <w:b/>
        </w:rPr>
      </w:pPr>
    </w:p>
    <w:p w14:paraId="4EF4E683" w14:textId="77777777" w:rsidR="00622E97" w:rsidRPr="009C75C4" w:rsidRDefault="00622E97" w:rsidP="005203BC">
      <w:pPr>
        <w:tabs>
          <w:tab w:val="left" w:pos="5387"/>
        </w:tabs>
        <w:spacing w:line="360" w:lineRule="auto"/>
        <w:jc w:val="both"/>
        <w:rPr>
          <w:rFonts w:asciiTheme="majorHAnsi" w:eastAsia="Times New Roman" w:hAnsiTheme="majorHAnsi" w:cstheme="majorHAnsi"/>
          <w:b/>
        </w:rPr>
      </w:pPr>
    </w:p>
    <w:p w14:paraId="243C1C17" w14:textId="77777777" w:rsidR="00622E97" w:rsidRPr="009C75C4" w:rsidRDefault="00622E97" w:rsidP="005203BC">
      <w:pPr>
        <w:tabs>
          <w:tab w:val="left" w:pos="5387"/>
        </w:tabs>
        <w:spacing w:line="360" w:lineRule="auto"/>
        <w:jc w:val="both"/>
        <w:rPr>
          <w:rFonts w:asciiTheme="majorHAnsi" w:eastAsia="Times New Roman" w:hAnsiTheme="majorHAnsi" w:cstheme="majorHAnsi"/>
          <w:b/>
        </w:rPr>
      </w:pPr>
    </w:p>
    <w:p w14:paraId="310E526F" w14:textId="77777777" w:rsidR="00622E97" w:rsidRPr="009C75C4" w:rsidRDefault="00622E97" w:rsidP="005203BC">
      <w:pPr>
        <w:tabs>
          <w:tab w:val="left" w:pos="5387"/>
        </w:tabs>
        <w:spacing w:line="360" w:lineRule="auto"/>
        <w:jc w:val="both"/>
        <w:rPr>
          <w:rFonts w:asciiTheme="majorHAnsi" w:eastAsia="Times New Roman" w:hAnsiTheme="majorHAnsi" w:cstheme="majorHAnsi"/>
          <w:b/>
        </w:rPr>
      </w:pPr>
    </w:p>
    <w:p w14:paraId="0D7D2905" w14:textId="77777777" w:rsidR="00622E97" w:rsidRPr="009C75C4" w:rsidRDefault="00622E97" w:rsidP="005203BC">
      <w:pPr>
        <w:tabs>
          <w:tab w:val="left" w:pos="5387"/>
        </w:tabs>
        <w:spacing w:line="360" w:lineRule="auto"/>
        <w:jc w:val="both"/>
        <w:rPr>
          <w:rFonts w:asciiTheme="majorHAnsi" w:eastAsia="Times New Roman" w:hAnsiTheme="majorHAnsi" w:cstheme="majorHAnsi"/>
          <w:b/>
        </w:rPr>
      </w:pPr>
    </w:p>
    <w:p w14:paraId="159B5D3E" w14:textId="77777777" w:rsidR="002773C7" w:rsidRPr="009C75C4" w:rsidRDefault="002773C7" w:rsidP="005203BC">
      <w:pPr>
        <w:tabs>
          <w:tab w:val="left" w:pos="5387"/>
        </w:tabs>
        <w:spacing w:line="360" w:lineRule="auto"/>
        <w:jc w:val="both"/>
        <w:rPr>
          <w:rFonts w:asciiTheme="majorHAnsi" w:eastAsia="Times New Roman" w:hAnsiTheme="majorHAnsi" w:cstheme="majorHAnsi"/>
          <w:b/>
        </w:rPr>
      </w:pPr>
    </w:p>
    <w:p w14:paraId="48BABBBE" w14:textId="77777777" w:rsidR="00D276CC" w:rsidRPr="009C75C4" w:rsidRDefault="00D276CC" w:rsidP="005203BC">
      <w:pPr>
        <w:tabs>
          <w:tab w:val="left" w:pos="5387"/>
        </w:tabs>
        <w:spacing w:line="360" w:lineRule="auto"/>
        <w:jc w:val="both"/>
        <w:rPr>
          <w:rFonts w:asciiTheme="majorHAnsi" w:eastAsia="Times New Roman" w:hAnsiTheme="majorHAnsi" w:cstheme="majorHAnsi"/>
          <w:b/>
        </w:rPr>
      </w:pPr>
    </w:p>
    <w:p w14:paraId="3EC14F5A" w14:textId="77777777" w:rsidR="00D276CC" w:rsidRPr="009C75C4" w:rsidRDefault="00D276CC" w:rsidP="005203BC">
      <w:pPr>
        <w:tabs>
          <w:tab w:val="left" w:pos="5387"/>
        </w:tabs>
        <w:spacing w:line="360" w:lineRule="auto"/>
        <w:jc w:val="both"/>
        <w:rPr>
          <w:rFonts w:asciiTheme="majorHAnsi" w:eastAsia="Times New Roman" w:hAnsiTheme="majorHAnsi" w:cstheme="majorHAnsi"/>
          <w:b/>
        </w:rPr>
      </w:pPr>
    </w:p>
    <w:p w14:paraId="190DF5AE" w14:textId="2A1B8769" w:rsidR="00261BBC" w:rsidRPr="009C75C4" w:rsidRDefault="00261BBC">
      <w:pPr>
        <w:spacing w:after="160" w:line="259" w:lineRule="auto"/>
        <w:rPr>
          <w:rFonts w:asciiTheme="majorHAnsi" w:eastAsia="Times New Roman" w:hAnsiTheme="majorHAnsi" w:cstheme="majorHAnsi"/>
          <w:b/>
        </w:rPr>
      </w:pPr>
      <w:r w:rsidRPr="009C75C4">
        <w:rPr>
          <w:rFonts w:asciiTheme="majorHAnsi" w:eastAsia="Times New Roman" w:hAnsiTheme="majorHAnsi" w:cstheme="majorHAnsi"/>
          <w:b/>
        </w:rPr>
        <w:br w:type="page"/>
      </w:r>
    </w:p>
    <w:p w14:paraId="7D26949E" w14:textId="77777777" w:rsidR="00D276CC" w:rsidRPr="009C75C4" w:rsidRDefault="00D276CC" w:rsidP="005203BC">
      <w:pPr>
        <w:tabs>
          <w:tab w:val="left" w:pos="5387"/>
        </w:tabs>
        <w:spacing w:line="360" w:lineRule="auto"/>
        <w:jc w:val="both"/>
        <w:rPr>
          <w:rFonts w:asciiTheme="majorHAnsi" w:eastAsia="Times New Roman" w:hAnsiTheme="majorHAnsi" w:cstheme="majorHAnsi"/>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9C75C4" w14:paraId="42188B8B" w14:textId="77777777" w:rsidTr="00202D16">
        <w:tc>
          <w:tcPr>
            <w:tcW w:w="9350" w:type="dxa"/>
            <w:shd w:val="clear" w:color="auto" w:fill="9CC2E5" w:themeFill="accent1" w:themeFillTint="99"/>
          </w:tcPr>
          <w:p w14:paraId="0454BE63" w14:textId="77777777" w:rsidR="002773C7" w:rsidRPr="009C75C4" w:rsidRDefault="00622E97" w:rsidP="005203BC">
            <w:pPr>
              <w:tabs>
                <w:tab w:val="left" w:pos="5387"/>
              </w:tabs>
              <w:spacing w:line="360" w:lineRule="auto"/>
              <w:jc w:val="both"/>
              <w:rPr>
                <w:rFonts w:asciiTheme="majorHAnsi" w:eastAsia="Times New Roman" w:hAnsiTheme="majorHAnsi" w:cstheme="majorHAnsi"/>
                <w:b/>
              </w:rPr>
            </w:pPr>
            <w:r w:rsidRPr="009C75C4">
              <w:rPr>
                <w:rFonts w:asciiTheme="majorHAnsi" w:eastAsia="Times New Roman" w:hAnsiTheme="majorHAnsi" w:cstheme="majorHAnsi"/>
                <w:b/>
              </w:rPr>
              <w:t>KM-02-KT05: Communication and reporting within Learning and Development Management</w:t>
            </w:r>
          </w:p>
        </w:tc>
      </w:tr>
    </w:tbl>
    <w:p w14:paraId="42AE3A73" w14:textId="77777777" w:rsidR="002773C7" w:rsidRPr="009C75C4" w:rsidRDefault="002773C7" w:rsidP="005203BC">
      <w:pPr>
        <w:tabs>
          <w:tab w:val="left" w:pos="5387"/>
        </w:tabs>
        <w:spacing w:line="360" w:lineRule="auto"/>
        <w:jc w:val="both"/>
        <w:rPr>
          <w:rFonts w:asciiTheme="majorHAnsi" w:eastAsia="Times New Roman" w:hAnsiTheme="majorHAnsi" w:cstheme="majorHAnsi"/>
          <w:b/>
        </w:rPr>
      </w:pPr>
    </w:p>
    <w:tbl>
      <w:tblPr>
        <w:tblStyle w:val="TableGrid"/>
        <w:tblW w:w="9355" w:type="dxa"/>
        <w:tblLook w:val="04A0" w:firstRow="1" w:lastRow="0" w:firstColumn="1" w:lastColumn="0" w:noHBand="0" w:noVBand="1"/>
      </w:tblPr>
      <w:tblGrid>
        <w:gridCol w:w="1345"/>
        <w:gridCol w:w="8010"/>
      </w:tblGrid>
      <w:tr w:rsidR="002773C7" w:rsidRPr="009C75C4" w14:paraId="5E0C21C3" w14:textId="77777777" w:rsidTr="00D276CC">
        <w:tc>
          <w:tcPr>
            <w:tcW w:w="1345" w:type="dxa"/>
            <w:shd w:val="clear" w:color="auto" w:fill="9CC2E5" w:themeFill="accent1" w:themeFillTint="99"/>
          </w:tcPr>
          <w:p w14:paraId="31051749" w14:textId="77777777" w:rsidR="002773C7" w:rsidRPr="009C75C4" w:rsidRDefault="00622E97" w:rsidP="005203BC">
            <w:pPr>
              <w:spacing w:line="360" w:lineRule="auto"/>
              <w:jc w:val="both"/>
              <w:rPr>
                <w:rFonts w:asciiTheme="majorHAnsi" w:hAnsiTheme="majorHAnsi" w:cstheme="majorHAnsi"/>
                <w:b/>
              </w:rPr>
            </w:pPr>
            <w:r w:rsidRPr="009C75C4">
              <w:rPr>
                <w:rFonts w:asciiTheme="majorHAnsi" w:hAnsiTheme="majorHAnsi" w:cstheme="majorHAnsi"/>
                <w:b/>
              </w:rPr>
              <w:t>KT0501</w:t>
            </w:r>
          </w:p>
        </w:tc>
        <w:tc>
          <w:tcPr>
            <w:tcW w:w="8010" w:type="dxa"/>
          </w:tcPr>
          <w:p w14:paraId="2B5B0644" w14:textId="77777777" w:rsidR="002773C7" w:rsidRPr="009C75C4" w:rsidRDefault="00622E97" w:rsidP="005203BC">
            <w:pPr>
              <w:spacing w:line="360" w:lineRule="auto"/>
              <w:jc w:val="both"/>
              <w:rPr>
                <w:rFonts w:asciiTheme="majorHAnsi" w:hAnsiTheme="majorHAnsi" w:cstheme="majorHAnsi"/>
              </w:rPr>
            </w:pPr>
            <w:r w:rsidRPr="009C75C4">
              <w:rPr>
                <w:rFonts w:asciiTheme="majorHAnsi" w:hAnsiTheme="majorHAnsi" w:cstheme="majorHAnsi"/>
              </w:rPr>
              <w:t>Communication principles, concepts and practices</w:t>
            </w:r>
          </w:p>
        </w:tc>
      </w:tr>
      <w:tr w:rsidR="002773C7" w:rsidRPr="009C75C4" w14:paraId="6C88B0AC" w14:textId="77777777" w:rsidTr="00D276CC">
        <w:tc>
          <w:tcPr>
            <w:tcW w:w="1345" w:type="dxa"/>
            <w:shd w:val="clear" w:color="auto" w:fill="9CC2E5" w:themeFill="accent1" w:themeFillTint="99"/>
          </w:tcPr>
          <w:p w14:paraId="1278257C" w14:textId="77777777" w:rsidR="002773C7" w:rsidRPr="009C75C4" w:rsidRDefault="00622E97" w:rsidP="005203BC">
            <w:pPr>
              <w:spacing w:line="360" w:lineRule="auto"/>
              <w:jc w:val="both"/>
              <w:rPr>
                <w:rFonts w:asciiTheme="majorHAnsi" w:hAnsiTheme="majorHAnsi" w:cstheme="majorHAnsi"/>
                <w:b/>
              </w:rPr>
            </w:pPr>
            <w:r w:rsidRPr="009C75C4">
              <w:rPr>
                <w:rFonts w:asciiTheme="majorHAnsi" w:hAnsiTheme="majorHAnsi" w:cstheme="majorHAnsi"/>
                <w:b/>
              </w:rPr>
              <w:t>KT0502</w:t>
            </w:r>
          </w:p>
        </w:tc>
        <w:tc>
          <w:tcPr>
            <w:tcW w:w="8010" w:type="dxa"/>
          </w:tcPr>
          <w:p w14:paraId="2642D240" w14:textId="77777777" w:rsidR="002773C7" w:rsidRPr="009C75C4" w:rsidRDefault="00622E97" w:rsidP="005203BC">
            <w:pPr>
              <w:spacing w:line="360" w:lineRule="auto"/>
              <w:jc w:val="both"/>
              <w:rPr>
                <w:rFonts w:asciiTheme="majorHAnsi" w:hAnsiTheme="majorHAnsi" w:cstheme="majorHAnsi"/>
              </w:rPr>
            </w:pPr>
            <w:r w:rsidRPr="009C75C4">
              <w:rPr>
                <w:rFonts w:asciiTheme="majorHAnsi" w:hAnsiTheme="majorHAnsi" w:cstheme="majorHAnsi"/>
              </w:rPr>
              <w:t>Report writing and presentation concepts</w:t>
            </w:r>
          </w:p>
        </w:tc>
      </w:tr>
      <w:tr w:rsidR="002773C7" w:rsidRPr="009C75C4" w14:paraId="448B2EBC" w14:textId="77777777" w:rsidTr="00D276CC">
        <w:tc>
          <w:tcPr>
            <w:tcW w:w="1345" w:type="dxa"/>
            <w:shd w:val="clear" w:color="auto" w:fill="9CC2E5" w:themeFill="accent1" w:themeFillTint="99"/>
          </w:tcPr>
          <w:p w14:paraId="52EEA501" w14:textId="77777777" w:rsidR="002773C7" w:rsidRPr="009C75C4" w:rsidRDefault="00622E97" w:rsidP="005203BC">
            <w:pPr>
              <w:spacing w:line="360" w:lineRule="auto"/>
              <w:jc w:val="both"/>
              <w:rPr>
                <w:rFonts w:asciiTheme="majorHAnsi" w:hAnsiTheme="majorHAnsi" w:cstheme="majorHAnsi"/>
                <w:b/>
              </w:rPr>
            </w:pPr>
            <w:r w:rsidRPr="009C75C4">
              <w:rPr>
                <w:rFonts w:asciiTheme="majorHAnsi" w:hAnsiTheme="majorHAnsi" w:cstheme="majorHAnsi"/>
                <w:b/>
              </w:rPr>
              <w:t>KT0503</w:t>
            </w:r>
          </w:p>
        </w:tc>
        <w:tc>
          <w:tcPr>
            <w:tcW w:w="8010" w:type="dxa"/>
          </w:tcPr>
          <w:p w14:paraId="283CEE35" w14:textId="77777777" w:rsidR="002773C7" w:rsidRPr="009C75C4" w:rsidRDefault="00622E97" w:rsidP="005203BC">
            <w:pPr>
              <w:spacing w:line="360" w:lineRule="auto"/>
              <w:jc w:val="both"/>
              <w:rPr>
                <w:rFonts w:asciiTheme="majorHAnsi" w:hAnsiTheme="majorHAnsi" w:cstheme="majorHAnsi"/>
              </w:rPr>
            </w:pPr>
            <w:r w:rsidRPr="009C75C4">
              <w:rPr>
                <w:rFonts w:asciiTheme="majorHAnsi" w:hAnsiTheme="majorHAnsi" w:cstheme="majorHAnsi"/>
              </w:rPr>
              <w:t>Stakeholder communication and relationship management (consultative processes, buy-in, respect, rapport building, negotiation, diversity and conflict)</w:t>
            </w:r>
          </w:p>
        </w:tc>
      </w:tr>
      <w:tr w:rsidR="002773C7" w:rsidRPr="009C75C4" w14:paraId="167F7F65" w14:textId="77777777" w:rsidTr="00D276CC">
        <w:tc>
          <w:tcPr>
            <w:tcW w:w="1345" w:type="dxa"/>
            <w:shd w:val="clear" w:color="auto" w:fill="9CC2E5" w:themeFill="accent1" w:themeFillTint="99"/>
          </w:tcPr>
          <w:p w14:paraId="2A8CC714" w14:textId="77777777" w:rsidR="002773C7" w:rsidRPr="009C75C4" w:rsidRDefault="00622E97" w:rsidP="005203BC">
            <w:pPr>
              <w:spacing w:line="360" w:lineRule="auto"/>
              <w:jc w:val="both"/>
              <w:rPr>
                <w:rFonts w:asciiTheme="majorHAnsi" w:hAnsiTheme="majorHAnsi" w:cstheme="majorHAnsi"/>
                <w:b/>
              </w:rPr>
            </w:pPr>
            <w:r w:rsidRPr="009C75C4">
              <w:rPr>
                <w:rFonts w:asciiTheme="majorHAnsi" w:hAnsiTheme="majorHAnsi" w:cstheme="majorHAnsi"/>
                <w:b/>
              </w:rPr>
              <w:t>KT0504</w:t>
            </w:r>
          </w:p>
        </w:tc>
        <w:tc>
          <w:tcPr>
            <w:tcW w:w="8010" w:type="dxa"/>
          </w:tcPr>
          <w:p w14:paraId="75BE0981" w14:textId="77777777" w:rsidR="002773C7" w:rsidRPr="009C75C4" w:rsidRDefault="00622E97" w:rsidP="005203BC">
            <w:pPr>
              <w:spacing w:line="360" w:lineRule="auto"/>
              <w:jc w:val="both"/>
              <w:rPr>
                <w:rFonts w:asciiTheme="majorHAnsi" w:hAnsiTheme="majorHAnsi" w:cstheme="majorHAnsi"/>
              </w:rPr>
            </w:pPr>
            <w:r w:rsidRPr="009C75C4">
              <w:rPr>
                <w:rFonts w:asciiTheme="majorHAnsi" w:hAnsiTheme="majorHAnsi" w:cstheme="majorHAnsi"/>
              </w:rPr>
              <w:t>Dialogue and conversations (perceptions, values, personal motivation, target audience)</w:t>
            </w:r>
          </w:p>
        </w:tc>
      </w:tr>
      <w:tr w:rsidR="002773C7" w:rsidRPr="009C75C4" w14:paraId="173267A4" w14:textId="77777777" w:rsidTr="00D276CC">
        <w:tc>
          <w:tcPr>
            <w:tcW w:w="1345" w:type="dxa"/>
            <w:shd w:val="clear" w:color="auto" w:fill="9CC2E5" w:themeFill="accent1" w:themeFillTint="99"/>
          </w:tcPr>
          <w:p w14:paraId="3446FDF7" w14:textId="77777777" w:rsidR="002773C7" w:rsidRPr="009C75C4" w:rsidRDefault="00622E97" w:rsidP="005203BC">
            <w:pPr>
              <w:spacing w:line="360" w:lineRule="auto"/>
              <w:jc w:val="both"/>
              <w:rPr>
                <w:rFonts w:asciiTheme="majorHAnsi" w:hAnsiTheme="majorHAnsi" w:cstheme="majorHAnsi"/>
                <w:b/>
              </w:rPr>
            </w:pPr>
            <w:r w:rsidRPr="009C75C4">
              <w:rPr>
                <w:rFonts w:asciiTheme="majorHAnsi" w:hAnsiTheme="majorHAnsi" w:cstheme="majorHAnsi"/>
                <w:b/>
              </w:rPr>
              <w:t>KT0505</w:t>
            </w:r>
          </w:p>
        </w:tc>
        <w:tc>
          <w:tcPr>
            <w:tcW w:w="8010" w:type="dxa"/>
          </w:tcPr>
          <w:p w14:paraId="2289B005" w14:textId="77777777" w:rsidR="002773C7" w:rsidRPr="009C75C4" w:rsidRDefault="00622E97" w:rsidP="005203BC">
            <w:pPr>
              <w:spacing w:line="360" w:lineRule="auto"/>
              <w:jc w:val="both"/>
              <w:rPr>
                <w:rFonts w:asciiTheme="majorHAnsi" w:hAnsiTheme="majorHAnsi" w:cstheme="majorHAnsi"/>
              </w:rPr>
            </w:pPr>
            <w:r w:rsidRPr="009C75C4">
              <w:rPr>
                <w:rFonts w:asciiTheme="majorHAnsi" w:hAnsiTheme="majorHAnsi" w:cstheme="majorHAnsi"/>
              </w:rPr>
              <w:t>Group dynamics (identify groups, understand groups, communication types applicable to different groups)</w:t>
            </w:r>
          </w:p>
        </w:tc>
      </w:tr>
      <w:tr w:rsidR="002773C7" w:rsidRPr="009C75C4" w14:paraId="41D6EFD3" w14:textId="77777777" w:rsidTr="00D276CC">
        <w:tc>
          <w:tcPr>
            <w:tcW w:w="1345" w:type="dxa"/>
            <w:shd w:val="clear" w:color="auto" w:fill="9CC2E5" w:themeFill="accent1" w:themeFillTint="99"/>
          </w:tcPr>
          <w:p w14:paraId="03BEBE6C" w14:textId="2E7A717F" w:rsidR="002773C7" w:rsidRPr="009C75C4" w:rsidRDefault="004E171F" w:rsidP="005203BC">
            <w:pPr>
              <w:spacing w:line="360" w:lineRule="auto"/>
              <w:jc w:val="both"/>
              <w:rPr>
                <w:rFonts w:asciiTheme="majorHAnsi" w:hAnsiTheme="majorHAnsi" w:cstheme="majorHAnsi"/>
                <w:b/>
              </w:rPr>
            </w:pPr>
            <w:r w:rsidRPr="009C75C4">
              <w:rPr>
                <w:rFonts w:asciiTheme="majorHAnsi" w:hAnsiTheme="majorHAnsi" w:cstheme="majorHAnsi"/>
                <w:b/>
              </w:rPr>
              <w:t>IAC050</w:t>
            </w:r>
            <w:r w:rsidR="00EE174B" w:rsidRPr="009C75C4">
              <w:rPr>
                <w:rFonts w:asciiTheme="majorHAnsi" w:hAnsiTheme="majorHAnsi" w:cstheme="majorHAnsi"/>
                <w:b/>
              </w:rPr>
              <w:t>6</w:t>
            </w:r>
          </w:p>
        </w:tc>
        <w:tc>
          <w:tcPr>
            <w:tcW w:w="8010" w:type="dxa"/>
          </w:tcPr>
          <w:p w14:paraId="479BDF6B" w14:textId="77777777" w:rsidR="002773C7" w:rsidRPr="009C75C4" w:rsidRDefault="004E171F" w:rsidP="005203BC">
            <w:pPr>
              <w:spacing w:line="360" w:lineRule="auto"/>
              <w:jc w:val="both"/>
              <w:rPr>
                <w:rFonts w:asciiTheme="majorHAnsi" w:hAnsiTheme="majorHAnsi" w:cstheme="majorHAnsi"/>
              </w:rPr>
            </w:pPr>
            <w:r w:rsidRPr="009C75C4">
              <w:rPr>
                <w:rFonts w:asciiTheme="majorHAnsi" w:hAnsiTheme="majorHAnsi" w:cstheme="majorHAnsi"/>
              </w:rPr>
              <w:t>Effective communication practices are identified for various learning and development management scenarios, contexts and applications</w:t>
            </w:r>
          </w:p>
        </w:tc>
      </w:tr>
    </w:tbl>
    <w:p w14:paraId="6DBB5754" w14:textId="77777777" w:rsidR="002773C7" w:rsidRPr="009C75C4" w:rsidRDefault="002773C7" w:rsidP="005203BC">
      <w:pPr>
        <w:spacing w:line="360" w:lineRule="auto"/>
        <w:jc w:val="both"/>
        <w:rPr>
          <w:rFonts w:asciiTheme="majorHAnsi" w:hAnsiTheme="majorHAnsi" w:cstheme="majorHAnsi"/>
        </w:rPr>
      </w:pPr>
    </w:p>
    <w:p w14:paraId="670BC53A" w14:textId="77777777" w:rsidR="00D276CC" w:rsidRPr="009C75C4" w:rsidRDefault="00D276CC" w:rsidP="005203BC">
      <w:pPr>
        <w:shd w:val="clear" w:color="auto" w:fill="9CC2E5" w:themeFill="accent1" w:themeFillTint="99"/>
        <w:spacing w:line="360" w:lineRule="auto"/>
        <w:jc w:val="both"/>
        <w:rPr>
          <w:rFonts w:asciiTheme="majorHAnsi" w:hAnsiTheme="majorHAnsi" w:cstheme="majorHAnsi"/>
          <w:b/>
        </w:rPr>
      </w:pPr>
      <w:r w:rsidRPr="009C75C4">
        <w:rPr>
          <w:rFonts w:asciiTheme="majorHAnsi" w:hAnsiTheme="majorHAnsi" w:cstheme="majorHAnsi"/>
          <w:b/>
        </w:rPr>
        <w:t>Communication principles, concepts and practices</w:t>
      </w:r>
    </w:p>
    <w:p w14:paraId="0ADCE71D" w14:textId="77777777" w:rsidR="00AB60CA" w:rsidRPr="009C75C4" w:rsidRDefault="00AB60CA" w:rsidP="008574A4">
      <w:pPr>
        <w:shd w:val="clear" w:color="auto" w:fill="FFFFFF" w:themeFill="background1"/>
        <w:spacing w:line="360" w:lineRule="auto"/>
        <w:jc w:val="both"/>
        <w:rPr>
          <w:rFonts w:asciiTheme="majorHAnsi" w:hAnsiTheme="majorHAnsi" w:cs="Arial"/>
          <w:b/>
        </w:rPr>
      </w:pPr>
      <w:r w:rsidRPr="009C75C4">
        <w:rPr>
          <w:rFonts w:asciiTheme="majorHAnsi" w:hAnsiTheme="majorHAnsi" w:cs="Arial"/>
          <w:b/>
          <w:noProof/>
        </w:rPr>
        <w:drawing>
          <wp:anchor distT="0" distB="0" distL="114300" distR="114300" simplePos="0" relativeHeight="251669504" behindDoc="1" locked="0" layoutInCell="1" allowOverlap="1" wp14:anchorId="5E9B645E" wp14:editId="0A665BAB">
            <wp:simplePos x="0" y="0"/>
            <wp:positionH relativeFrom="column">
              <wp:posOffset>19050</wp:posOffset>
            </wp:positionH>
            <wp:positionV relativeFrom="paragraph">
              <wp:posOffset>254635</wp:posOffset>
            </wp:positionV>
            <wp:extent cx="3146425" cy="1684020"/>
            <wp:effectExtent l="19050" t="0" r="0" b="0"/>
            <wp:wrapTight wrapText="bothSides">
              <wp:wrapPolygon edited="0">
                <wp:start x="-131" y="0"/>
                <wp:lineTo x="-131" y="21258"/>
                <wp:lineTo x="21578" y="21258"/>
                <wp:lineTo x="21578" y="0"/>
                <wp:lineTo x="-131" y="0"/>
              </wp:wrapPolygon>
            </wp:wrapTight>
            <wp:docPr id="82" name="irc_mi" descr="http://cdn.marketing91.com/wp-content/uploads/2012/06/Marketing-communications-mod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cdn.marketing91.com/wp-content/uploads/2012/06/Marketing-communications-model.jpg">
                      <a:hlinkClick r:id="rId28"/>
                    </pic:cNvPr>
                    <pic:cNvPicPr>
                      <a:picLocks noChangeAspect="1" noChangeArrowheads="1"/>
                    </pic:cNvPicPr>
                  </pic:nvPicPr>
                  <pic:blipFill>
                    <a:blip r:embed="rId29" cstate="print"/>
                    <a:srcRect/>
                    <a:stretch>
                      <a:fillRect/>
                    </a:stretch>
                  </pic:blipFill>
                  <pic:spPr bwMode="auto">
                    <a:xfrm>
                      <a:off x="0" y="0"/>
                      <a:ext cx="3146425" cy="1684020"/>
                    </a:xfrm>
                    <a:prstGeom prst="rect">
                      <a:avLst/>
                    </a:prstGeom>
                    <a:noFill/>
                    <a:ln w="9525">
                      <a:noFill/>
                      <a:miter lim="800000"/>
                      <a:headEnd/>
                      <a:tailEnd/>
                    </a:ln>
                  </pic:spPr>
                </pic:pic>
              </a:graphicData>
            </a:graphic>
          </wp:anchor>
        </w:drawing>
      </w:r>
      <w:r w:rsidRPr="009C75C4">
        <w:rPr>
          <w:rFonts w:asciiTheme="majorHAnsi" w:hAnsiTheme="majorHAnsi" w:cs="Arial"/>
          <w:b/>
        </w:rPr>
        <w:t>What is Communication?</w:t>
      </w:r>
    </w:p>
    <w:p w14:paraId="579B016D" w14:textId="77777777" w:rsidR="00AB60CA" w:rsidRPr="009C75C4" w:rsidRDefault="00AB60CA" w:rsidP="005203BC">
      <w:pPr>
        <w:pStyle w:val="BodyText2"/>
        <w:spacing w:line="360" w:lineRule="auto"/>
        <w:jc w:val="both"/>
        <w:rPr>
          <w:rFonts w:asciiTheme="majorHAnsi" w:hAnsiTheme="majorHAnsi" w:cs="Arial"/>
          <w:sz w:val="24"/>
          <w:szCs w:val="24"/>
        </w:rPr>
      </w:pPr>
    </w:p>
    <w:p w14:paraId="70928DC8" w14:textId="77777777" w:rsidR="00AB60CA" w:rsidRPr="009C75C4" w:rsidRDefault="00AB60CA" w:rsidP="005203BC">
      <w:pPr>
        <w:pStyle w:val="BodyText2"/>
        <w:spacing w:line="360" w:lineRule="auto"/>
        <w:jc w:val="both"/>
        <w:rPr>
          <w:rFonts w:asciiTheme="majorHAnsi" w:hAnsiTheme="majorHAnsi" w:cs="Arial"/>
          <w:bCs/>
          <w:sz w:val="24"/>
          <w:szCs w:val="24"/>
        </w:rPr>
      </w:pPr>
      <w:r w:rsidRPr="009C75C4">
        <w:rPr>
          <w:rFonts w:asciiTheme="majorHAnsi" w:hAnsiTheme="majorHAnsi" w:cs="Arial"/>
          <w:sz w:val="24"/>
          <w:szCs w:val="24"/>
        </w:rPr>
        <w:t>Communication is defined as a transaction in that people work together to create meaning exchanging symbols –hence people have to take one another into consideration.</w:t>
      </w:r>
    </w:p>
    <w:p w14:paraId="41563408" w14:textId="77777777" w:rsidR="00AB60CA" w:rsidRPr="009C75C4" w:rsidRDefault="00AB60CA" w:rsidP="005203BC">
      <w:pPr>
        <w:spacing w:line="360" w:lineRule="auto"/>
        <w:jc w:val="both"/>
        <w:rPr>
          <w:rFonts w:asciiTheme="majorHAnsi" w:hAnsiTheme="majorHAnsi" w:cs="Arial"/>
          <w:b/>
          <w:bCs/>
        </w:rPr>
      </w:pPr>
    </w:p>
    <w:p w14:paraId="2316F2D8" w14:textId="77777777" w:rsidR="00AB60CA" w:rsidRPr="009C75C4" w:rsidRDefault="00AB60CA" w:rsidP="005203BC">
      <w:pPr>
        <w:spacing w:line="360" w:lineRule="auto"/>
        <w:jc w:val="both"/>
        <w:rPr>
          <w:rFonts w:asciiTheme="majorHAnsi" w:hAnsiTheme="majorHAnsi" w:cs="Arial"/>
          <w:b/>
          <w:bCs/>
        </w:rPr>
      </w:pPr>
      <w:r w:rsidRPr="009C75C4">
        <w:rPr>
          <w:rFonts w:asciiTheme="majorHAnsi" w:hAnsiTheme="majorHAnsi" w:cs="Arial"/>
          <w:b/>
          <w:bCs/>
        </w:rPr>
        <w:t>Why effective communication is vital?</w:t>
      </w:r>
    </w:p>
    <w:p w14:paraId="426F1D70" w14:textId="13DB8D9D" w:rsidR="00AB60CA" w:rsidRPr="009C75C4" w:rsidRDefault="00AB60CA" w:rsidP="005203BC">
      <w:pPr>
        <w:spacing w:line="360" w:lineRule="auto"/>
        <w:jc w:val="both"/>
        <w:rPr>
          <w:rFonts w:asciiTheme="majorHAnsi" w:hAnsiTheme="majorHAnsi" w:cs="Arial"/>
        </w:rPr>
      </w:pPr>
      <w:r w:rsidRPr="009C75C4">
        <w:rPr>
          <w:rFonts w:asciiTheme="majorHAnsi" w:hAnsiTheme="majorHAnsi" w:cs="Arial"/>
        </w:rPr>
        <w:t xml:space="preserve">People have to ensure that they share the same meanings when they use words. </w:t>
      </w:r>
      <w:r w:rsidR="00E66085" w:rsidRPr="009C75C4">
        <w:rPr>
          <w:rFonts w:asciiTheme="majorHAnsi" w:hAnsiTheme="majorHAnsi" w:cs="Arial"/>
        </w:rPr>
        <w:t>Therefore,</w:t>
      </w:r>
      <w:r w:rsidRPr="009C75C4">
        <w:rPr>
          <w:rFonts w:asciiTheme="majorHAnsi" w:hAnsiTheme="majorHAnsi" w:cs="Arial"/>
        </w:rPr>
        <w:t xml:space="preserve"> effective communication is vital if an organization is to survive.</w:t>
      </w:r>
    </w:p>
    <w:p w14:paraId="2F7AED02" w14:textId="77777777" w:rsidR="00AB60CA" w:rsidRPr="009C75C4" w:rsidRDefault="00AB60CA" w:rsidP="005203BC">
      <w:pPr>
        <w:spacing w:line="360" w:lineRule="auto"/>
        <w:jc w:val="both"/>
        <w:rPr>
          <w:rFonts w:asciiTheme="majorHAnsi" w:hAnsiTheme="majorHAnsi" w:cs="Arial"/>
        </w:rPr>
      </w:pPr>
      <w:r w:rsidRPr="009C75C4">
        <w:rPr>
          <w:rFonts w:asciiTheme="majorHAnsi" w:hAnsiTheme="majorHAnsi" w:cs="Arial"/>
        </w:rPr>
        <w:t xml:space="preserve">An important aspect of a successful business is effective communication. Communication involves sending messages through different media that promote, explain and demonstrate ideas, products and services. Most organizational structures break a company down into smaller groups. “Groups” </w:t>
      </w:r>
      <w:r w:rsidRPr="009C75C4">
        <w:rPr>
          <w:rFonts w:asciiTheme="majorHAnsi" w:hAnsiTheme="majorHAnsi" w:cs="Arial"/>
        </w:rPr>
        <w:lastRenderedPageBreak/>
        <w:t>may be categorized as departments, company ranking or other businesses involved with making daily decisions. Effective group communication creates satisfied group members, clear vision and productivity.</w:t>
      </w:r>
    </w:p>
    <w:p w14:paraId="3E666B36" w14:textId="77777777" w:rsidR="00AB60CA" w:rsidRPr="009C75C4" w:rsidRDefault="00AB60CA" w:rsidP="005203BC">
      <w:pPr>
        <w:spacing w:line="360" w:lineRule="auto"/>
        <w:jc w:val="both"/>
        <w:rPr>
          <w:rFonts w:asciiTheme="majorHAnsi" w:hAnsiTheme="majorHAnsi"/>
          <w:b/>
        </w:rPr>
      </w:pPr>
      <w:r w:rsidRPr="009C75C4">
        <w:rPr>
          <w:rFonts w:asciiTheme="majorHAnsi" w:hAnsiTheme="majorHAnsi"/>
          <w:b/>
          <w:bCs/>
          <w:iCs/>
        </w:rPr>
        <w:t>Oral communication</w:t>
      </w:r>
    </w:p>
    <w:p w14:paraId="7A2BBF38" w14:textId="77777777" w:rsidR="00AB60CA" w:rsidRPr="009C75C4" w:rsidRDefault="00AB60CA" w:rsidP="005203BC">
      <w:pPr>
        <w:pStyle w:val="BodyText2"/>
        <w:spacing w:line="360" w:lineRule="auto"/>
        <w:jc w:val="both"/>
        <w:rPr>
          <w:rFonts w:asciiTheme="majorHAnsi" w:hAnsiTheme="majorHAnsi" w:cs="Arial"/>
          <w:b/>
          <w:sz w:val="24"/>
          <w:szCs w:val="24"/>
        </w:rPr>
      </w:pPr>
      <w:r w:rsidRPr="009C75C4">
        <w:rPr>
          <w:rFonts w:asciiTheme="majorHAnsi" w:hAnsiTheme="majorHAnsi" w:cs="Arial"/>
          <w:sz w:val="24"/>
          <w:szCs w:val="24"/>
        </w:rPr>
        <w:t>A good communication presentation results from careful preparation. The following procedure is strongly recommended:</w:t>
      </w:r>
    </w:p>
    <w:p w14:paraId="7B53C7EB" w14:textId="77777777" w:rsidR="00AB60CA" w:rsidRPr="009C75C4" w:rsidRDefault="00AB60CA" w:rsidP="00F645B5">
      <w:pPr>
        <w:pStyle w:val="ListParagraph"/>
        <w:numPr>
          <w:ilvl w:val="0"/>
          <w:numId w:val="51"/>
        </w:numPr>
        <w:spacing w:line="360" w:lineRule="auto"/>
        <w:jc w:val="both"/>
        <w:rPr>
          <w:rFonts w:asciiTheme="majorHAnsi" w:hAnsiTheme="majorHAnsi" w:cs="Arial"/>
        </w:rPr>
      </w:pPr>
      <w:r w:rsidRPr="009C75C4">
        <w:rPr>
          <w:rFonts w:asciiTheme="majorHAnsi" w:hAnsiTheme="majorHAnsi" w:cs="Arial"/>
        </w:rPr>
        <w:t xml:space="preserve">To inform </w:t>
      </w:r>
    </w:p>
    <w:p w14:paraId="582976E2" w14:textId="77777777" w:rsidR="00AB60CA" w:rsidRPr="009C75C4" w:rsidRDefault="00AB60CA" w:rsidP="00F645B5">
      <w:pPr>
        <w:pStyle w:val="ListParagraph"/>
        <w:numPr>
          <w:ilvl w:val="0"/>
          <w:numId w:val="51"/>
        </w:numPr>
        <w:spacing w:line="360" w:lineRule="auto"/>
        <w:jc w:val="both"/>
        <w:rPr>
          <w:rFonts w:asciiTheme="majorHAnsi" w:hAnsiTheme="majorHAnsi" w:cs="Arial"/>
        </w:rPr>
      </w:pPr>
      <w:r w:rsidRPr="009C75C4">
        <w:rPr>
          <w:rFonts w:asciiTheme="majorHAnsi" w:hAnsiTheme="majorHAnsi" w:cs="Arial"/>
        </w:rPr>
        <w:t>To persuade</w:t>
      </w:r>
    </w:p>
    <w:p w14:paraId="49C2A753" w14:textId="77777777" w:rsidR="00AB60CA" w:rsidRPr="009C75C4" w:rsidRDefault="00AB60CA" w:rsidP="00F645B5">
      <w:pPr>
        <w:pStyle w:val="ListParagraph"/>
        <w:numPr>
          <w:ilvl w:val="0"/>
          <w:numId w:val="51"/>
        </w:numPr>
        <w:spacing w:line="360" w:lineRule="auto"/>
        <w:jc w:val="both"/>
        <w:rPr>
          <w:rFonts w:asciiTheme="majorHAnsi" w:hAnsiTheme="majorHAnsi"/>
        </w:rPr>
      </w:pPr>
      <w:r w:rsidRPr="009C75C4">
        <w:rPr>
          <w:rFonts w:asciiTheme="majorHAnsi" w:hAnsiTheme="majorHAnsi" w:cs="Arial"/>
        </w:rPr>
        <w:t xml:space="preserve">To entertain </w:t>
      </w:r>
    </w:p>
    <w:p w14:paraId="4B99F238" w14:textId="77777777" w:rsidR="00AB60CA" w:rsidRPr="009C75C4" w:rsidRDefault="00AB60CA" w:rsidP="005203BC">
      <w:pPr>
        <w:spacing w:line="360" w:lineRule="auto"/>
        <w:jc w:val="both"/>
        <w:rPr>
          <w:rFonts w:asciiTheme="majorHAnsi" w:hAnsiTheme="majorHAnsi"/>
        </w:rPr>
      </w:pPr>
      <w:r w:rsidRPr="009C75C4">
        <w:rPr>
          <w:rFonts w:asciiTheme="majorHAnsi" w:hAnsiTheme="majorHAnsi"/>
          <w:iCs/>
        </w:rPr>
        <w:t>Analyze the needs of your audience</w:t>
      </w:r>
    </w:p>
    <w:p w14:paraId="6BEE2ABA" w14:textId="77777777" w:rsidR="00AB60CA" w:rsidRPr="009C75C4" w:rsidRDefault="00AB60CA" w:rsidP="005203BC">
      <w:pPr>
        <w:pStyle w:val="BodyText2"/>
        <w:spacing w:line="360" w:lineRule="auto"/>
        <w:jc w:val="both"/>
        <w:rPr>
          <w:rFonts w:asciiTheme="majorHAnsi" w:hAnsiTheme="majorHAnsi"/>
          <w:sz w:val="24"/>
          <w:szCs w:val="24"/>
        </w:rPr>
      </w:pPr>
      <w:r w:rsidRPr="009C75C4">
        <w:rPr>
          <w:rFonts w:asciiTheme="majorHAnsi" w:hAnsiTheme="majorHAnsi" w:cs="Arial"/>
          <w:sz w:val="24"/>
          <w:szCs w:val="24"/>
        </w:rPr>
        <w:t xml:space="preserve">Decide what your audience needs to know or do at the end of your presentation. This will help give you focus. </w:t>
      </w:r>
    </w:p>
    <w:p w14:paraId="2AEA205A" w14:textId="77777777" w:rsidR="00AB60CA" w:rsidRPr="009C75C4" w:rsidRDefault="00AB60CA" w:rsidP="005203BC">
      <w:pPr>
        <w:pStyle w:val="Heading8"/>
        <w:shd w:val="clear" w:color="auto" w:fill="BFBFBF" w:themeFill="background1" w:themeFillShade="BF"/>
        <w:rPr>
          <w:rFonts w:asciiTheme="majorHAnsi" w:hAnsiTheme="majorHAnsi"/>
          <w:lang w:val="en-US"/>
        </w:rPr>
      </w:pPr>
      <w:r w:rsidRPr="009C75C4">
        <w:rPr>
          <w:rFonts w:asciiTheme="majorHAnsi" w:hAnsiTheme="majorHAnsi" w:cs="Arial"/>
          <w:b/>
          <w:bCs/>
          <w:i w:val="0"/>
        </w:rPr>
        <w:t>Non-verbal communication</w:t>
      </w:r>
    </w:p>
    <w:p w14:paraId="72E7DD0E" w14:textId="77777777" w:rsidR="00AB60CA" w:rsidRPr="009C75C4" w:rsidRDefault="00AB60CA" w:rsidP="005203BC">
      <w:pPr>
        <w:spacing w:line="360" w:lineRule="auto"/>
        <w:jc w:val="both"/>
        <w:rPr>
          <w:rFonts w:asciiTheme="majorHAnsi" w:hAnsiTheme="majorHAnsi" w:cs="Arial"/>
        </w:rPr>
      </w:pPr>
      <w:r w:rsidRPr="009C75C4">
        <w:rPr>
          <w:rFonts w:asciiTheme="majorHAnsi" w:hAnsiTheme="majorHAnsi" w:cs="Arial"/>
        </w:rPr>
        <w:t>Non-verbal communication is the basis of all interpersonal communication.  However, many people are unaware of or insensitive to non-verbal messages. It is important that you are aware of the following non-verbal signals –because everyday people show their moods, attitudes and emotions through body languages.</w:t>
      </w:r>
    </w:p>
    <w:p w14:paraId="4418636A" w14:textId="77777777" w:rsidR="00AB60CA" w:rsidRPr="009C75C4" w:rsidRDefault="00AB60CA" w:rsidP="005203BC">
      <w:pPr>
        <w:spacing w:line="360" w:lineRule="auto"/>
        <w:jc w:val="both"/>
        <w:rPr>
          <w:rFonts w:asciiTheme="majorHAnsi" w:hAnsiTheme="majorHAnsi" w:cs="Arial"/>
        </w:rPr>
      </w:pPr>
      <w:r w:rsidRPr="009C75C4">
        <w:rPr>
          <w:rFonts w:asciiTheme="majorHAnsi" w:hAnsiTheme="majorHAnsi" w:cs="Arial"/>
        </w:rPr>
        <w:t>Non-verbal communication, however, covers far more than simply body language. Hereunder is the range of non-verbal communication.</w:t>
      </w:r>
    </w:p>
    <w:p w14:paraId="76AAA0C3" w14:textId="77777777" w:rsidR="00AB60CA" w:rsidRPr="009C75C4" w:rsidRDefault="00AB60CA" w:rsidP="00F645B5">
      <w:pPr>
        <w:pStyle w:val="ListParagraph"/>
        <w:numPr>
          <w:ilvl w:val="0"/>
          <w:numId w:val="52"/>
        </w:numPr>
        <w:spacing w:line="360" w:lineRule="auto"/>
        <w:jc w:val="both"/>
        <w:rPr>
          <w:rFonts w:asciiTheme="majorHAnsi" w:hAnsiTheme="majorHAnsi" w:cs="Arial"/>
        </w:rPr>
      </w:pPr>
      <w:r w:rsidRPr="009C75C4">
        <w:rPr>
          <w:rFonts w:asciiTheme="majorHAnsi" w:hAnsiTheme="majorHAnsi" w:cs="Arial"/>
        </w:rPr>
        <w:t>Silence</w:t>
      </w:r>
    </w:p>
    <w:p w14:paraId="0AE64F15" w14:textId="77777777" w:rsidR="00AB60CA" w:rsidRPr="009C75C4" w:rsidRDefault="00AB60CA" w:rsidP="00F645B5">
      <w:pPr>
        <w:pStyle w:val="ListParagraph"/>
        <w:numPr>
          <w:ilvl w:val="0"/>
          <w:numId w:val="52"/>
        </w:numPr>
        <w:spacing w:line="360" w:lineRule="auto"/>
        <w:jc w:val="both"/>
        <w:rPr>
          <w:rFonts w:asciiTheme="majorHAnsi" w:hAnsiTheme="majorHAnsi" w:cs="Arial"/>
        </w:rPr>
      </w:pPr>
      <w:r w:rsidRPr="009C75C4">
        <w:rPr>
          <w:rFonts w:asciiTheme="majorHAnsi" w:hAnsiTheme="majorHAnsi" w:cs="Arial"/>
        </w:rPr>
        <w:t>Touching</w:t>
      </w:r>
    </w:p>
    <w:p w14:paraId="40747E05" w14:textId="77777777" w:rsidR="00AB60CA" w:rsidRPr="009C75C4" w:rsidRDefault="00AB60CA" w:rsidP="00F645B5">
      <w:pPr>
        <w:pStyle w:val="ListParagraph"/>
        <w:numPr>
          <w:ilvl w:val="0"/>
          <w:numId w:val="52"/>
        </w:numPr>
        <w:spacing w:line="360" w:lineRule="auto"/>
        <w:jc w:val="both"/>
        <w:rPr>
          <w:rFonts w:asciiTheme="majorHAnsi" w:hAnsiTheme="majorHAnsi" w:cs="Arial"/>
        </w:rPr>
      </w:pPr>
      <w:r w:rsidRPr="009C75C4">
        <w:rPr>
          <w:rFonts w:asciiTheme="majorHAnsi" w:hAnsiTheme="majorHAnsi" w:cs="Arial"/>
        </w:rPr>
        <w:t>Facial expressions and eye-contact</w:t>
      </w:r>
    </w:p>
    <w:p w14:paraId="501351CB" w14:textId="77777777" w:rsidR="00AB60CA" w:rsidRPr="009C75C4" w:rsidRDefault="00AB60CA" w:rsidP="00F645B5">
      <w:pPr>
        <w:pStyle w:val="ListParagraph"/>
        <w:numPr>
          <w:ilvl w:val="0"/>
          <w:numId w:val="52"/>
        </w:numPr>
        <w:spacing w:line="360" w:lineRule="auto"/>
        <w:jc w:val="both"/>
        <w:rPr>
          <w:rFonts w:asciiTheme="majorHAnsi" w:hAnsiTheme="majorHAnsi" w:cs="Arial"/>
        </w:rPr>
      </w:pPr>
      <w:r w:rsidRPr="009C75C4">
        <w:rPr>
          <w:rFonts w:asciiTheme="majorHAnsi" w:hAnsiTheme="majorHAnsi" w:cs="Arial"/>
        </w:rPr>
        <w:t>Distance and territoriality</w:t>
      </w:r>
    </w:p>
    <w:p w14:paraId="1035B9A2" w14:textId="77777777" w:rsidR="00AB60CA" w:rsidRPr="009C75C4" w:rsidRDefault="00AB60CA" w:rsidP="00F645B5">
      <w:pPr>
        <w:pStyle w:val="ListParagraph"/>
        <w:numPr>
          <w:ilvl w:val="0"/>
          <w:numId w:val="52"/>
        </w:numPr>
        <w:spacing w:line="360" w:lineRule="auto"/>
        <w:jc w:val="both"/>
        <w:rPr>
          <w:rFonts w:asciiTheme="majorHAnsi" w:hAnsiTheme="majorHAnsi" w:cs="Arial"/>
        </w:rPr>
      </w:pPr>
      <w:r w:rsidRPr="009C75C4">
        <w:rPr>
          <w:rFonts w:asciiTheme="majorHAnsi" w:hAnsiTheme="majorHAnsi" w:cs="Arial"/>
        </w:rPr>
        <w:t>Clothing and accessories such as jeweler</w:t>
      </w:r>
    </w:p>
    <w:p w14:paraId="781F2A01" w14:textId="77777777" w:rsidR="00AB60CA" w:rsidRPr="009C75C4" w:rsidRDefault="00AB60CA" w:rsidP="00F645B5">
      <w:pPr>
        <w:pStyle w:val="ListParagraph"/>
        <w:numPr>
          <w:ilvl w:val="0"/>
          <w:numId w:val="52"/>
        </w:numPr>
        <w:spacing w:line="360" w:lineRule="auto"/>
        <w:jc w:val="both"/>
        <w:rPr>
          <w:rFonts w:asciiTheme="majorHAnsi" w:hAnsiTheme="majorHAnsi" w:cs="Arial"/>
        </w:rPr>
      </w:pPr>
      <w:r w:rsidRPr="009C75C4">
        <w:rPr>
          <w:rFonts w:asciiTheme="majorHAnsi" w:hAnsiTheme="majorHAnsi" w:cs="Arial"/>
        </w:rPr>
        <w:t>People’s view of time.</w:t>
      </w:r>
    </w:p>
    <w:p w14:paraId="7EA297B1" w14:textId="5386339A" w:rsidR="008574A4" w:rsidRPr="009C75C4" w:rsidRDefault="008574A4">
      <w:pPr>
        <w:spacing w:after="160" w:line="259" w:lineRule="auto"/>
        <w:rPr>
          <w:rFonts w:asciiTheme="majorHAnsi" w:hAnsiTheme="majorHAnsi" w:cstheme="majorHAnsi"/>
          <w:b/>
        </w:rPr>
      </w:pPr>
      <w:r w:rsidRPr="009C75C4">
        <w:rPr>
          <w:rFonts w:asciiTheme="majorHAnsi" w:hAnsiTheme="majorHAnsi" w:cstheme="majorHAnsi"/>
          <w:b/>
        </w:rPr>
        <w:br w:type="page"/>
      </w:r>
    </w:p>
    <w:p w14:paraId="5E76845E" w14:textId="77777777" w:rsidR="00D276CC" w:rsidRPr="009C75C4" w:rsidRDefault="00D276CC" w:rsidP="005203BC">
      <w:pPr>
        <w:spacing w:line="360" w:lineRule="auto"/>
        <w:jc w:val="both"/>
        <w:rPr>
          <w:rFonts w:asciiTheme="majorHAnsi" w:hAnsiTheme="majorHAnsi" w:cstheme="majorHAnsi"/>
          <w:b/>
        </w:rPr>
      </w:pPr>
    </w:p>
    <w:p w14:paraId="0D7DCD26" w14:textId="77777777" w:rsidR="00D276CC" w:rsidRPr="009C75C4" w:rsidRDefault="00D276CC" w:rsidP="005203BC">
      <w:pPr>
        <w:shd w:val="clear" w:color="auto" w:fill="9CC2E5" w:themeFill="accent1" w:themeFillTint="99"/>
        <w:spacing w:line="360" w:lineRule="auto"/>
        <w:jc w:val="both"/>
        <w:rPr>
          <w:rFonts w:asciiTheme="majorHAnsi" w:hAnsiTheme="majorHAnsi" w:cstheme="majorHAnsi"/>
          <w:b/>
        </w:rPr>
      </w:pPr>
      <w:r w:rsidRPr="009C75C4">
        <w:rPr>
          <w:rFonts w:asciiTheme="majorHAnsi" w:hAnsiTheme="majorHAnsi" w:cstheme="majorHAnsi"/>
          <w:b/>
        </w:rPr>
        <w:t>Report writing and presentation concepts</w:t>
      </w:r>
    </w:p>
    <w:p w14:paraId="1D3BACF3" w14:textId="77777777" w:rsidR="008574A4" w:rsidRPr="009C75C4" w:rsidRDefault="008574A4" w:rsidP="005203BC">
      <w:pPr>
        <w:spacing w:line="360" w:lineRule="auto"/>
        <w:jc w:val="both"/>
        <w:rPr>
          <w:rFonts w:asciiTheme="majorHAnsi" w:hAnsiTheme="majorHAnsi" w:cstheme="majorHAnsi"/>
          <w:b/>
          <w:u w:val="single"/>
        </w:rPr>
      </w:pPr>
    </w:p>
    <w:p w14:paraId="61570A3F" w14:textId="781B4C56" w:rsidR="00E66085" w:rsidRPr="009C75C4" w:rsidRDefault="00E66085" w:rsidP="005203BC">
      <w:pPr>
        <w:spacing w:line="360" w:lineRule="auto"/>
        <w:jc w:val="both"/>
        <w:rPr>
          <w:rFonts w:asciiTheme="majorHAnsi" w:hAnsiTheme="majorHAnsi" w:cstheme="majorHAnsi"/>
          <w:b/>
          <w:u w:val="single"/>
        </w:rPr>
      </w:pPr>
      <w:r w:rsidRPr="009C75C4">
        <w:rPr>
          <w:rFonts w:asciiTheme="majorHAnsi" w:hAnsiTheme="majorHAnsi" w:cstheme="majorHAnsi"/>
          <w:b/>
          <w:u w:val="single"/>
        </w:rPr>
        <w:t>https://www.youtube.com/watch?v=AFGNKJruxdg</w:t>
      </w:r>
    </w:p>
    <w:p w14:paraId="4087D126" w14:textId="77777777" w:rsidR="007457EE" w:rsidRPr="009C75C4" w:rsidRDefault="007457EE" w:rsidP="005203BC">
      <w:pPr>
        <w:spacing w:line="360" w:lineRule="auto"/>
        <w:jc w:val="both"/>
        <w:rPr>
          <w:rFonts w:asciiTheme="majorHAnsi" w:hAnsiTheme="majorHAnsi" w:cstheme="majorHAnsi"/>
          <w:b/>
          <w:bCs/>
        </w:rPr>
      </w:pPr>
      <w:r w:rsidRPr="009C75C4">
        <w:rPr>
          <w:rFonts w:asciiTheme="majorHAnsi" w:hAnsiTheme="majorHAnsi" w:cstheme="majorHAnsi"/>
          <w:b/>
          <w:bCs/>
        </w:rPr>
        <w:t>What Is Report Writing?</w:t>
      </w:r>
    </w:p>
    <w:p w14:paraId="403DF685" w14:textId="77777777" w:rsidR="007457EE" w:rsidRPr="009C75C4" w:rsidRDefault="007457EE" w:rsidP="005203BC">
      <w:pPr>
        <w:spacing w:line="360" w:lineRule="auto"/>
        <w:jc w:val="both"/>
        <w:rPr>
          <w:rFonts w:asciiTheme="majorHAnsi" w:hAnsiTheme="majorHAnsi" w:cstheme="majorHAnsi"/>
        </w:rPr>
      </w:pPr>
      <w:r w:rsidRPr="009C75C4">
        <w:rPr>
          <w:rFonts w:asciiTheme="majorHAnsi" w:hAnsiTheme="majorHAnsi" w:cstheme="majorHAnsi"/>
        </w:rPr>
        <w:t>Report Writing is a well-organized writing process that needs enough skill, research, and details.</w:t>
      </w:r>
    </w:p>
    <w:p w14:paraId="2427281B" w14:textId="77777777" w:rsidR="007457EE" w:rsidRPr="009C75C4" w:rsidRDefault="007457EE" w:rsidP="005203BC">
      <w:pPr>
        <w:spacing w:line="360" w:lineRule="auto"/>
        <w:jc w:val="both"/>
        <w:rPr>
          <w:rFonts w:asciiTheme="majorHAnsi" w:hAnsiTheme="majorHAnsi" w:cstheme="majorHAnsi"/>
        </w:rPr>
      </w:pPr>
      <w:r w:rsidRPr="009C75C4">
        <w:rPr>
          <w:rFonts w:asciiTheme="majorHAnsi" w:hAnsiTheme="majorHAnsi" w:cstheme="majorHAnsi"/>
        </w:rPr>
        <w:t>This report writing process is usually time-consuming and often requires a detailed research for which the report writer may have to visit places, meet people and find a solid conclusion at the end of the day to write a good report.</w:t>
      </w:r>
    </w:p>
    <w:p w14:paraId="03C0F9CC" w14:textId="77777777" w:rsidR="008574A4" w:rsidRPr="009C75C4" w:rsidRDefault="008574A4" w:rsidP="005203BC">
      <w:pPr>
        <w:spacing w:line="360" w:lineRule="auto"/>
        <w:jc w:val="both"/>
        <w:rPr>
          <w:rFonts w:asciiTheme="majorHAnsi" w:hAnsiTheme="majorHAnsi" w:cstheme="majorHAnsi"/>
        </w:rPr>
      </w:pPr>
    </w:p>
    <w:p w14:paraId="0D3A5AD8" w14:textId="77777777" w:rsidR="007457EE" w:rsidRPr="009C75C4" w:rsidRDefault="007457EE" w:rsidP="005203BC">
      <w:pPr>
        <w:spacing w:line="360" w:lineRule="auto"/>
        <w:jc w:val="both"/>
        <w:rPr>
          <w:rFonts w:asciiTheme="majorHAnsi" w:hAnsiTheme="majorHAnsi" w:cstheme="majorHAnsi"/>
        </w:rPr>
      </w:pPr>
      <w:r w:rsidRPr="009C75C4">
        <w:rPr>
          <w:rFonts w:asciiTheme="majorHAnsi" w:hAnsiTheme="majorHAnsi" w:cstheme="majorHAnsi"/>
        </w:rPr>
        <w:t>Use of report writing is to explain a matter or issue and inform higher authorities to help them take a right decision or action in regards to the matter or issue.</w:t>
      </w:r>
    </w:p>
    <w:p w14:paraId="12BBCB71" w14:textId="77777777" w:rsidR="007457EE" w:rsidRPr="009C75C4" w:rsidRDefault="007457EE" w:rsidP="005203BC">
      <w:pPr>
        <w:spacing w:line="360" w:lineRule="auto"/>
        <w:jc w:val="both"/>
        <w:rPr>
          <w:rFonts w:asciiTheme="majorHAnsi" w:hAnsiTheme="majorHAnsi" w:cstheme="majorHAnsi"/>
        </w:rPr>
      </w:pPr>
      <w:r w:rsidRPr="009C75C4">
        <w:rPr>
          <w:rFonts w:asciiTheme="majorHAnsi" w:hAnsiTheme="majorHAnsi" w:cstheme="majorHAnsi"/>
        </w:rPr>
        <w:t>There is a little room for creativity in the report writing structure as the main focus is to enlighten the readers about a matter or issue and make the whole thing self-explanatory for easy understanding.</w:t>
      </w:r>
    </w:p>
    <w:p w14:paraId="1566B5B4" w14:textId="77777777" w:rsidR="008574A4" w:rsidRPr="009C75C4" w:rsidRDefault="008574A4" w:rsidP="005203BC">
      <w:pPr>
        <w:spacing w:line="360" w:lineRule="auto"/>
        <w:jc w:val="both"/>
        <w:rPr>
          <w:rFonts w:asciiTheme="majorHAnsi" w:hAnsiTheme="majorHAnsi" w:cstheme="majorHAnsi"/>
        </w:rPr>
      </w:pPr>
    </w:p>
    <w:p w14:paraId="49785FA7" w14:textId="77777777" w:rsidR="007457EE" w:rsidRPr="009C75C4" w:rsidRDefault="007457EE" w:rsidP="005203BC">
      <w:pPr>
        <w:spacing w:line="360" w:lineRule="auto"/>
        <w:jc w:val="both"/>
        <w:rPr>
          <w:rFonts w:asciiTheme="majorHAnsi" w:hAnsiTheme="majorHAnsi" w:cstheme="majorHAnsi"/>
        </w:rPr>
      </w:pPr>
      <w:r w:rsidRPr="009C75C4">
        <w:rPr>
          <w:rFonts w:asciiTheme="majorHAnsi" w:hAnsiTheme="majorHAnsi" w:cstheme="majorHAnsi"/>
        </w:rPr>
        <w:t>Report Writing is the primary tool of media personnel through which they pass on specific information about an incident or topic.</w:t>
      </w:r>
    </w:p>
    <w:p w14:paraId="29FA6CF3" w14:textId="77777777" w:rsidR="007457EE" w:rsidRPr="009C75C4" w:rsidRDefault="007457EE" w:rsidP="005203BC">
      <w:pPr>
        <w:spacing w:line="360" w:lineRule="auto"/>
        <w:jc w:val="both"/>
        <w:rPr>
          <w:rFonts w:asciiTheme="majorHAnsi" w:hAnsiTheme="majorHAnsi" w:cstheme="majorHAnsi"/>
        </w:rPr>
      </w:pPr>
      <w:r w:rsidRPr="009C75C4">
        <w:rPr>
          <w:rFonts w:asciiTheme="majorHAnsi" w:hAnsiTheme="majorHAnsi" w:cstheme="majorHAnsi"/>
        </w:rPr>
        <w:t>Apart from the media usage, report writing is required in various sectors like corporate, government, politics etc.</w:t>
      </w:r>
    </w:p>
    <w:p w14:paraId="0732739B" w14:textId="77777777" w:rsidR="007457EE" w:rsidRPr="009C75C4" w:rsidRDefault="007457EE" w:rsidP="005203BC">
      <w:pPr>
        <w:spacing w:line="360" w:lineRule="auto"/>
        <w:jc w:val="both"/>
        <w:rPr>
          <w:rFonts w:asciiTheme="majorHAnsi" w:hAnsiTheme="majorHAnsi" w:cstheme="majorHAnsi"/>
        </w:rPr>
      </w:pPr>
      <w:r w:rsidRPr="009C75C4">
        <w:rPr>
          <w:rFonts w:asciiTheme="majorHAnsi" w:hAnsiTheme="majorHAnsi" w:cstheme="majorHAnsi"/>
        </w:rPr>
        <w:t>To offer a better understanding, learning about the essence of this form of writing – ‘The Report’ is very important.</w:t>
      </w:r>
    </w:p>
    <w:p w14:paraId="2055828D" w14:textId="77777777" w:rsidR="008574A4" w:rsidRPr="009C75C4" w:rsidRDefault="008574A4" w:rsidP="005203BC">
      <w:pPr>
        <w:spacing w:line="360" w:lineRule="auto"/>
        <w:jc w:val="both"/>
        <w:rPr>
          <w:rFonts w:asciiTheme="majorHAnsi" w:hAnsiTheme="majorHAnsi" w:cstheme="majorHAnsi"/>
        </w:rPr>
      </w:pPr>
    </w:p>
    <w:p w14:paraId="3589C62B" w14:textId="77777777" w:rsidR="007457EE" w:rsidRPr="009C75C4" w:rsidRDefault="007457EE" w:rsidP="005203BC">
      <w:pPr>
        <w:spacing w:line="360" w:lineRule="auto"/>
        <w:jc w:val="both"/>
        <w:rPr>
          <w:rFonts w:asciiTheme="majorHAnsi" w:hAnsiTheme="majorHAnsi" w:cstheme="majorHAnsi"/>
          <w:b/>
          <w:bCs/>
        </w:rPr>
      </w:pPr>
      <w:r w:rsidRPr="009C75C4">
        <w:rPr>
          <w:rFonts w:asciiTheme="majorHAnsi" w:hAnsiTheme="majorHAnsi" w:cstheme="majorHAnsi"/>
          <w:b/>
          <w:bCs/>
        </w:rPr>
        <w:t>What is a report?</w:t>
      </w:r>
    </w:p>
    <w:p w14:paraId="06B83BDF" w14:textId="1DD28C55" w:rsidR="008574A4" w:rsidRPr="009C75C4" w:rsidRDefault="007457EE" w:rsidP="008574A4">
      <w:pPr>
        <w:spacing w:line="360" w:lineRule="auto"/>
        <w:jc w:val="both"/>
        <w:rPr>
          <w:rFonts w:asciiTheme="majorHAnsi" w:hAnsiTheme="majorHAnsi" w:cstheme="majorHAnsi"/>
        </w:rPr>
      </w:pPr>
      <w:r w:rsidRPr="009C75C4">
        <w:rPr>
          <w:rFonts w:asciiTheme="majorHAnsi" w:hAnsiTheme="majorHAnsi" w:cstheme="majorHAnsi"/>
        </w:rPr>
        <w:t>A report is a methodical, well planned document which outlines and evaluates a subject or problem, and which may include:</w:t>
      </w:r>
    </w:p>
    <w:p w14:paraId="1F38C8D9" w14:textId="23660490" w:rsidR="008574A4" w:rsidRPr="009C75C4" w:rsidRDefault="007457EE" w:rsidP="00F645B5">
      <w:pPr>
        <w:pStyle w:val="ListParagraph"/>
        <w:numPr>
          <w:ilvl w:val="0"/>
          <w:numId w:val="53"/>
        </w:numPr>
        <w:spacing w:line="360" w:lineRule="auto"/>
        <w:jc w:val="both"/>
        <w:rPr>
          <w:rFonts w:asciiTheme="majorHAnsi" w:hAnsiTheme="majorHAnsi" w:cstheme="majorHAnsi"/>
        </w:rPr>
      </w:pPr>
      <w:r w:rsidRPr="009C75C4">
        <w:rPr>
          <w:rFonts w:asciiTheme="majorHAnsi" w:hAnsiTheme="majorHAnsi" w:cstheme="majorHAnsi"/>
        </w:rPr>
        <w:t>The record of an order of events</w:t>
      </w:r>
    </w:p>
    <w:p w14:paraId="57FEE946" w14:textId="1BC9C9F4" w:rsidR="008574A4" w:rsidRPr="009C75C4" w:rsidRDefault="007457EE" w:rsidP="00F645B5">
      <w:pPr>
        <w:pStyle w:val="ListParagraph"/>
        <w:numPr>
          <w:ilvl w:val="0"/>
          <w:numId w:val="53"/>
        </w:numPr>
        <w:spacing w:line="360" w:lineRule="auto"/>
        <w:jc w:val="both"/>
        <w:rPr>
          <w:rFonts w:asciiTheme="majorHAnsi" w:hAnsiTheme="majorHAnsi" w:cstheme="majorHAnsi"/>
        </w:rPr>
      </w:pPr>
      <w:r w:rsidRPr="009C75C4">
        <w:rPr>
          <w:rFonts w:asciiTheme="majorHAnsi" w:hAnsiTheme="majorHAnsi" w:cstheme="majorHAnsi"/>
        </w:rPr>
        <w:t>Explanation of the implication of these events or facts</w:t>
      </w:r>
    </w:p>
    <w:p w14:paraId="0DE723BA" w14:textId="27554D9D" w:rsidR="008574A4" w:rsidRPr="009C75C4" w:rsidRDefault="007457EE" w:rsidP="00F645B5">
      <w:pPr>
        <w:pStyle w:val="ListParagraph"/>
        <w:numPr>
          <w:ilvl w:val="0"/>
          <w:numId w:val="53"/>
        </w:numPr>
        <w:spacing w:line="360" w:lineRule="auto"/>
        <w:jc w:val="both"/>
        <w:rPr>
          <w:rFonts w:asciiTheme="majorHAnsi" w:hAnsiTheme="majorHAnsi" w:cstheme="majorHAnsi"/>
        </w:rPr>
      </w:pPr>
      <w:r w:rsidRPr="009C75C4">
        <w:rPr>
          <w:rFonts w:asciiTheme="majorHAnsi" w:hAnsiTheme="majorHAnsi" w:cstheme="majorHAnsi"/>
        </w:rPr>
        <w:t>Evaluation of the facts or results of research presented</w:t>
      </w:r>
    </w:p>
    <w:p w14:paraId="2C84CDCC" w14:textId="2AA8ECDF" w:rsidR="008574A4" w:rsidRPr="009C75C4" w:rsidRDefault="007457EE" w:rsidP="00F645B5">
      <w:pPr>
        <w:pStyle w:val="ListParagraph"/>
        <w:numPr>
          <w:ilvl w:val="0"/>
          <w:numId w:val="53"/>
        </w:numPr>
        <w:spacing w:line="360" w:lineRule="auto"/>
        <w:jc w:val="both"/>
        <w:rPr>
          <w:rFonts w:asciiTheme="majorHAnsi" w:hAnsiTheme="majorHAnsi" w:cstheme="majorHAnsi"/>
        </w:rPr>
      </w:pPr>
      <w:r w:rsidRPr="009C75C4">
        <w:rPr>
          <w:rFonts w:asciiTheme="majorHAnsi" w:hAnsiTheme="majorHAnsi" w:cstheme="majorHAnsi"/>
        </w:rPr>
        <w:lastRenderedPageBreak/>
        <w:t>Discussion of the consequences of a con</w:t>
      </w:r>
      <w:r w:rsidR="008574A4" w:rsidRPr="009C75C4">
        <w:rPr>
          <w:rFonts w:asciiTheme="majorHAnsi" w:hAnsiTheme="majorHAnsi" w:cstheme="majorHAnsi"/>
        </w:rPr>
        <w:t>clusion or course of action</w:t>
      </w:r>
    </w:p>
    <w:p w14:paraId="5D911A4B" w14:textId="2D93E55A" w:rsidR="008574A4" w:rsidRPr="009C75C4" w:rsidRDefault="007457EE" w:rsidP="00F645B5">
      <w:pPr>
        <w:pStyle w:val="ListParagraph"/>
        <w:numPr>
          <w:ilvl w:val="0"/>
          <w:numId w:val="53"/>
        </w:numPr>
        <w:spacing w:line="360" w:lineRule="auto"/>
        <w:jc w:val="both"/>
        <w:rPr>
          <w:rFonts w:asciiTheme="majorHAnsi" w:hAnsiTheme="majorHAnsi" w:cstheme="majorHAnsi"/>
        </w:rPr>
      </w:pPr>
      <w:r w:rsidRPr="009C75C4">
        <w:rPr>
          <w:rFonts w:asciiTheme="majorHAnsi" w:hAnsiTheme="majorHAnsi" w:cstheme="majorHAnsi"/>
        </w:rPr>
        <w:t>Conclusions</w:t>
      </w:r>
    </w:p>
    <w:p w14:paraId="4832DA53" w14:textId="22AA9F91" w:rsidR="007457EE" w:rsidRPr="009C75C4" w:rsidRDefault="007457EE" w:rsidP="00F645B5">
      <w:pPr>
        <w:pStyle w:val="ListParagraph"/>
        <w:numPr>
          <w:ilvl w:val="0"/>
          <w:numId w:val="53"/>
        </w:numPr>
        <w:spacing w:line="360" w:lineRule="auto"/>
        <w:jc w:val="both"/>
        <w:rPr>
          <w:rFonts w:asciiTheme="majorHAnsi" w:hAnsiTheme="majorHAnsi" w:cstheme="majorHAnsi"/>
        </w:rPr>
      </w:pPr>
      <w:r w:rsidRPr="009C75C4">
        <w:rPr>
          <w:rFonts w:asciiTheme="majorHAnsi" w:hAnsiTheme="majorHAnsi" w:cstheme="majorHAnsi"/>
        </w:rPr>
        <w:t>References</w:t>
      </w:r>
    </w:p>
    <w:p w14:paraId="66C58F70" w14:textId="7902DB47" w:rsidR="00E66085" w:rsidRPr="009C75C4" w:rsidRDefault="007457EE" w:rsidP="005203BC">
      <w:pPr>
        <w:spacing w:line="360" w:lineRule="auto"/>
        <w:jc w:val="both"/>
        <w:rPr>
          <w:rFonts w:asciiTheme="majorHAnsi" w:hAnsiTheme="majorHAnsi" w:cstheme="majorHAnsi"/>
        </w:rPr>
      </w:pPr>
      <w:r w:rsidRPr="009C75C4">
        <w:rPr>
          <w:rFonts w:asciiTheme="majorHAnsi" w:hAnsiTheme="majorHAnsi" w:cstheme="majorHAnsi"/>
          <w:noProof/>
        </w:rPr>
        <w:drawing>
          <wp:inline distT="0" distB="0" distL="0" distR="0" wp14:anchorId="7DA31D1D" wp14:editId="7D0BAE47">
            <wp:extent cx="3837500" cy="288099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48528" cy="2889274"/>
                    </a:xfrm>
                    <a:prstGeom prst="rect">
                      <a:avLst/>
                    </a:prstGeom>
                  </pic:spPr>
                </pic:pic>
              </a:graphicData>
            </a:graphic>
          </wp:inline>
        </w:drawing>
      </w:r>
    </w:p>
    <w:p w14:paraId="3EA24F98" w14:textId="77777777" w:rsidR="00D276CC" w:rsidRPr="009C75C4" w:rsidRDefault="00D276CC" w:rsidP="005203BC">
      <w:pPr>
        <w:spacing w:line="360" w:lineRule="auto"/>
        <w:jc w:val="both"/>
        <w:rPr>
          <w:rFonts w:asciiTheme="majorHAnsi" w:hAnsiTheme="majorHAnsi" w:cstheme="majorHAnsi"/>
          <w:b/>
        </w:rPr>
      </w:pPr>
    </w:p>
    <w:p w14:paraId="49022A71" w14:textId="13E02971" w:rsidR="007457EE" w:rsidRPr="009C75C4" w:rsidRDefault="007457EE" w:rsidP="00A6488B">
      <w:pPr>
        <w:spacing w:after="160" w:line="259" w:lineRule="auto"/>
        <w:rPr>
          <w:rFonts w:asciiTheme="majorHAnsi" w:hAnsiTheme="majorHAnsi" w:cstheme="majorHAnsi"/>
          <w:b/>
          <w:bCs/>
        </w:rPr>
      </w:pPr>
      <w:r w:rsidRPr="009C75C4">
        <w:rPr>
          <w:rFonts w:asciiTheme="majorHAnsi" w:hAnsiTheme="majorHAnsi" w:cstheme="majorHAnsi"/>
          <w:b/>
          <w:bCs/>
        </w:rPr>
        <w:t>Presentation</w:t>
      </w:r>
    </w:p>
    <w:p w14:paraId="4796E0B6" w14:textId="0488AE5C" w:rsidR="00D276CC" w:rsidRPr="009C75C4" w:rsidRDefault="007457EE" w:rsidP="005203BC">
      <w:pPr>
        <w:spacing w:line="360" w:lineRule="auto"/>
        <w:jc w:val="both"/>
        <w:rPr>
          <w:rFonts w:asciiTheme="majorHAnsi" w:hAnsiTheme="majorHAnsi" w:cstheme="majorHAnsi"/>
          <w:b/>
        </w:rPr>
      </w:pPr>
      <w:r w:rsidRPr="009C75C4">
        <w:rPr>
          <w:rFonts w:asciiTheme="majorHAnsi" w:hAnsiTheme="majorHAnsi" w:cstheme="majorHAnsi"/>
          <w:b/>
          <w:noProof/>
        </w:rPr>
        <w:drawing>
          <wp:inline distT="0" distB="0" distL="0" distR="0" wp14:anchorId="0A95C1F7" wp14:editId="3F719AA8">
            <wp:extent cx="3927263" cy="1915260"/>
            <wp:effectExtent l="0" t="0" r="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963779" cy="1933068"/>
                    </a:xfrm>
                    <a:prstGeom prst="rect">
                      <a:avLst/>
                    </a:prstGeom>
                  </pic:spPr>
                </pic:pic>
              </a:graphicData>
            </a:graphic>
          </wp:inline>
        </w:drawing>
      </w:r>
    </w:p>
    <w:p w14:paraId="648C131C" w14:textId="77777777" w:rsidR="007457EE" w:rsidRPr="009C75C4" w:rsidRDefault="007457EE" w:rsidP="005203BC">
      <w:pPr>
        <w:spacing w:line="360" w:lineRule="auto"/>
        <w:jc w:val="both"/>
        <w:rPr>
          <w:rFonts w:asciiTheme="majorHAnsi" w:hAnsiTheme="majorHAnsi" w:cstheme="majorHAnsi"/>
          <w:b/>
        </w:rPr>
      </w:pPr>
    </w:p>
    <w:p w14:paraId="25B1E932" w14:textId="77777777" w:rsidR="00D276CC" w:rsidRPr="009C75C4" w:rsidRDefault="00D276CC" w:rsidP="005203BC">
      <w:pPr>
        <w:shd w:val="clear" w:color="auto" w:fill="9CC2E5" w:themeFill="accent1" w:themeFillTint="99"/>
        <w:spacing w:line="360" w:lineRule="auto"/>
        <w:jc w:val="both"/>
        <w:rPr>
          <w:rFonts w:asciiTheme="majorHAnsi" w:hAnsiTheme="majorHAnsi" w:cstheme="majorHAnsi"/>
          <w:b/>
        </w:rPr>
      </w:pPr>
      <w:r w:rsidRPr="009C75C4">
        <w:rPr>
          <w:rFonts w:asciiTheme="majorHAnsi" w:hAnsiTheme="majorHAnsi" w:cstheme="majorHAnsi"/>
          <w:b/>
        </w:rPr>
        <w:t>Stakeholder communication and relationship management (consultative processes, buy-in, respect, rapport building, negotiation, diversity and conflict)</w:t>
      </w:r>
    </w:p>
    <w:p w14:paraId="60F96FA4" w14:textId="77777777" w:rsidR="00F645B5" w:rsidRPr="009C75C4" w:rsidRDefault="00F645B5" w:rsidP="005203BC">
      <w:pPr>
        <w:spacing w:after="160" w:line="360" w:lineRule="auto"/>
        <w:jc w:val="both"/>
        <w:rPr>
          <w:rFonts w:asciiTheme="majorHAnsi" w:hAnsiTheme="majorHAnsi" w:cstheme="majorHAnsi"/>
          <w:b/>
        </w:rPr>
      </w:pPr>
    </w:p>
    <w:p w14:paraId="225174B8" w14:textId="77777777" w:rsidR="007D210D" w:rsidRPr="009C75C4" w:rsidRDefault="007D210D" w:rsidP="005203BC">
      <w:pPr>
        <w:spacing w:after="160" w:line="360" w:lineRule="auto"/>
        <w:jc w:val="both"/>
        <w:rPr>
          <w:rFonts w:asciiTheme="majorHAnsi" w:hAnsiTheme="majorHAnsi" w:cstheme="majorHAnsi"/>
          <w:b/>
        </w:rPr>
      </w:pPr>
      <w:r w:rsidRPr="009C75C4">
        <w:rPr>
          <w:rFonts w:asciiTheme="majorHAnsi" w:hAnsiTheme="majorHAnsi" w:cstheme="majorHAnsi"/>
          <w:b/>
        </w:rPr>
        <w:t>What Are the Benefits of Stakeholder Communication?</w:t>
      </w:r>
    </w:p>
    <w:p w14:paraId="09468A59" w14:textId="77777777" w:rsidR="007D210D" w:rsidRPr="009C75C4" w:rsidRDefault="007D210D" w:rsidP="005203BC">
      <w:pPr>
        <w:spacing w:after="160" w:line="360" w:lineRule="auto"/>
        <w:jc w:val="both"/>
        <w:rPr>
          <w:rFonts w:asciiTheme="majorHAnsi" w:hAnsiTheme="majorHAnsi" w:cstheme="majorHAnsi"/>
        </w:rPr>
      </w:pPr>
      <w:r w:rsidRPr="009C75C4">
        <w:rPr>
          <w:rFonts w:asciiTheme="majorHAnsi" w:hAnsiTheme="majorHAnsi" w:cstheme="majorHAnsi"/>
        </w:rPr>
        <w:lastRenderedPageBreak/>
        <w:t>Stakeholders are the people and organizations whose attitudes and actions have an impact on the success of your project or your company. Your stakeholders include employees, labor unions, suppliers, customers, business partners, investors and shareholders, the local community, government authorities and regulators. Different stakeholders have different interests, attitudes and priorities. Effective communication ensures that they receive information that is relevant to their needs and builds positive attitudes to your company or project.</w:t>
      </w:r>
    </w:p>
    <w:p w14:paraId="5EF1DFE6" w14:textId="77777777" w:rsidR="007D210D" w:rsidRPr="009C75C4" w:rsidRDefault="007D210D" w:rsidP="005203BC">
      <w:pPr>
        <w:spacing w:after="160" w:line="360" w:lineRule="auto"/>
        <w:jc w:val="both"/>
        <w:rPr>
          <w:rFonts w:asciiTheme="majorHAnsi" w:hAnsiTheme="majorHAnsi" w:cstheme="majorHAnsi"/>
        </w:rPr>
      </w:pPr>
      <w:r w:rsidRPr="009C75C4">
        <w:rPr>
          <w:rFonts w:asciiTheme="majorHAnsi" w:hAnsiTheme="majorHAnsi" w:cstheme="majorHAnsi"/>
        </w:rPr>
        <w:t>Better Understanding</w:t>
      </w:r>
    </w:p>
    <w:p w14:paraId="00277511" w14:textId="77777777" w:rsidR="007D210D" w:rsidRPr="009C75C4" w:rsidRDefault="007D210D" w:rsidP="005203BC">
      <w:pPr>
        <w:spacing w:after="160" w:line="360" w:lineRule="auto"/>
        <w:jc w:val="both"/>
        <w:rPr>
          <w:rFonts w:asciiTheme="majorHAnsi" w:hAnsiTheme="majorHAnsi" w:cstheme="majorHAnsi"/>
        </w:rPr>
      </w:pPr>
      <w:r w:rsidRPr="009C75C4">
        <w:rPr>
          <w:rFonts w:asciiTheme="majorHAnsi" w:hAnsiTheme="majorHAnsi" w:cstheme="majorHAnsi"/>
        </w:rPr>
        <w:t>Stakeholders must understand what you are trying to achieve. Communication with employees and labor unions, for example, builds an understanding of your goals and the benefits to the audience if they help you achieve those goals. Communication with investors and shareholders helps you attract the funding you need for important investments. If you plan changes in your business that will have an impact on the local community, communication with local government agencies, pressure groups and the community will build an understanding of your aims.</w:t>
      </w:r>
    </w:p>
    <w:p w14:paraId="04C2BFFB" w14:textId="77777777" w:rsidR="007D210D" w:rsidRPr="009C75C4" w:rsidRDefault="007D210D" w:rsidP="005203BC">
      <w:pPr>
        <w:spacing w:after="160" w:line="360" w:lineRule="auto"/>
        <w:jc w:val="both"/>
        <w:rPr>
          <w:rFonts w:asciiTheme="majorHAnsi" w:hAnsiTheme="majorHAnsi" w:cstheme="majorHAnsi"/>
        </w:rPr>
      </w:pPr>
      <w:r w:rsidRPr="009C75C4">
        <w:rPr>
          <w:rFonts w:asciiTheme="majorHAnsi" w:hAnsiTheme="majorHAnsi" w:cstheme="majorHAnsi"/>
        </w:rPr>
        <w:t>Creating Influence</w:t>
      </w:r>
    </w:p>
    <w:p w14:paraId="3E4BB981" w14:textId="77777777" w:rsidR="007D210D" w:rsidRPr="009C75C4" w:rsidRDefault="007D210D" w:rsidP="005203BC">
      <w:pPr>
        <w:spacing w:after="160" w:line="360" w:lineRule="auto"/>
        <w:jc w:val="both"/>
        <w:rPr>
          <w:rFonts w:asciiTheme="majorHAnsi" w:hAnsiTheme="majorHAnsi" w:cstheme="majorHAnsi"/>
        </w:rPr>
      </w:pPr>
      <w:r w:rsidRPr="009C75C4">
        <w:rPr>
          <w:rFonts w:asciiTheme="majorHAnsi" w:hAnsiTheme="majorHAnsi" w:cstheme="majorHAnsi"/>
        </w:rPr>
        <w:t>Communication helps you to build positive relationships with people and organizations, such as the media or special interest groups, who influence other stakeholders. Press releases, interviews with journalists and meetings with interest groups build understanding and ensure that communications from those groups reflect your point of view.</w:t>
      </w:r>
    </w:p>
    <w:p w14:paraId="03587289" w14:textId="77777777" w:rsidR="007D210D" w:rsidRPr="009C75C4" w:rsidRDefault="007D210D" w:rsidP="005203BC">
      <w:pPr>
        <w:spacing w:after="160" w:line="360" w:lineRule="auto"/>
        <w:jc w:val="both"/>
        <w:rPr>
          <w:rFonts w:asciiTheme="majorHAnsi" w:hAnsiTheme="majorHAnsi" w:cstheme="majorHAnsi"/>
        </w:rPr>
      </w:pPr>
      <w:r w:rsidRPr="009C75C4">
        <w:rPr>
          <w:rFonts w:asciiTheme="majorHAnsi" w:hAnsiTheme="majorHAnsi" w:cstheme="majorHAnsi"/>
        </w:rPr>
        <w:t>Building a Dialogue</w:t>
      </w:r>
    </w:p>
    <w:p w14:paraId="732EA997" w14:textId="77777777" w:rsidR="007D210D" w:rsidRPr="009C75C4" w:rsidRDefault="007D210D" w:rsidP="005203BC">
      <w:pPr>
        <w:spacing w:after="160" w:line="360" w:lineRule="auto"/>
        <w:jc w:val="both"/>
        <w:rPr>
          <w:rFonts w:asciiTheme="majorHAnsi" w:hAnsiTheme="majorHAnsi" w:cstheme="majorHAnsi"/>
        </w:rPr>
      </w:pPr>
      <w:r w:rsidRPr="009C75C4">
        <w:rPr>
          <w:rFonts w:asciiTheme="majorHAnsi" w:hAnsiTheme="majorHAnsi" w:cstheme="majorHAnsi"/>
        </w:rPr>
        <w:t>Communication with stakeholders builds dialogue. By setting up forums or inviting other forms of feedback, you can gain a better understanding of your stakeholders’ interests and attitudes so that you can fine tune your communications. Using forums or other social media to communicate enables you to respond to critical comments or correct any misunderstandings. Communicating through social media can also spread your message further as stakeholders share attitudes with others.</w:t>
      </w:r>
    </w:p>
    <w:p w14:paraId="602CEC0E" w14:textId="77777777" w:rsidR="007D210D" w:rsidRPr="009C75C4" w:rsidRDefault="007D210D" w:rsidP="005203BC">
      <w:pPr>
        <w:spacing w:after="160" w:line="360" w:lineRule="auto"/>
        <w:jc w:val="both"/>
        <w:rPr>
          <w:rFonts w:asciiTheme="majorHAnsi" w:hAnsiTheme="majorHAnsi" w:cstheme="majorHAnsi"/>
        </w:rPr>
      </w:pPr>
      <w:r w:rsidRPr="009C75C4">
        <w:rPr>
          <w:rFonts w:asciiTheme="majorHAnsi" w:hAnsiTheme="majorHAnsi" w:cstheme="majorHAnsi"/>
        </w:rPr>
        <w:t>Influencing Sources of Power</w:t>
      </w:r>
    </w:p>
    <w:p w14:paraId="3668CBFF" w14:textId="77777777" w:rsidR="007D210D" w:rsidRPr="009C75C4" w:rsidRDefault="007D210D" w:rsidP="005203BC">
      <w:pPr>
        <w:spacing w:after="160" w:line="360" w:lineRule="auto"/>
        <w:jc w:val="both"/>
        <w:rPr>
          <w:rFonts w:asciiTheme="majorHAnsi" w:hAnsiTheme="majorHAnsi" w:cstheme="majorHAnsi"/>
        </w:rPr>
      </w:pPr>
      <w:r w:rsidRPr="009C75C4">
        <w:rPr>
          <w:rFonts w:asciiTheme="majorHAnsi" w:hAnsiTheme="majorHAnsi" w:cstheme="majorHAnsi"/>
        </w:rPr>
        <w:lastRenderedPageBreak/>
        <w:t>Your communication program must focus on the stakeholders who have the greatest influence on your success. If government agencies or industry regulators are considering legislation that could cause problems for your business, for example, concentrating your communications on those groups ensures that they take your point of view into account.</w:t>
      </w:r>
    </w:p>
    <w:p w14:paraId="6D66D997" w14:textId="77777777" w:rsidR="007D210D" w:rsidRPr="009C75C4" w:rsidRDefault="007D210D" w:rsidP="005203BC">
      <w:pPr>
        <w:spacing w:after="160" w:line="360" w:lineRule="auto"/>
        <w:jc w:val="both"/>
        <w:rPr>
          <w:rFonts w:asciiTheme="majorHAnsi" w:hAnsiTheme="majorHAnsi" w:cstheme="majorHAnsi"/>
        </w:rPr>
      </w:pPr>
      <w:r w:rsidRPr="009C75C4">
        <w:rPr>
          <w:rFonts w:asciiTheme="majorHAnsi" w:hAnsiTheme="majorHAnsi" w:cstheme="majorHAnsi"/>
        </w:rPr>
        <w:t>Stronger Relationships</w:t>
      </w:r>
    </w:p>
    <w:p w14:paraId="1DB65B89" w14:textId="77777777" w:rsidR="007D210D" w:rsidRPr="009C75C4" w:rsidRDefault="007D210D" w:rsidP="005203BC">
      <w:pPr>
        <w:spacing w:after="160" w:line="360" w:lineRule="auto"/>
        <w:jc w:val="both"/>
        <w:rPr>
          <w:rFonts w:asciiTheme="majorHAnsi" w:hAnsiTheme="majorHAnsi" w:cstheme="majorHAnsi"/>
        </w:rPr>
      </w:pPr>
      <w:r w:rsidRPr="009C75C4">
        <w:rPr>
          <w:rFonts w:asciiTheme="majorHAnsi" w:hAnsiTheme="majorHAnsi" w:cstheme="majorHAnsi"/>
        </w:rPr>
        <w:t>Communicating regularly with stakeholders and creating a positive understanding can help you build effective long-term relationships with key groups. A strong relationship brings a range of benefits. Communicating with customers can put you in a strong position when customers are making purchasing decisions. Supplier communications can help you to build a supply chain that is aligned with your needs. Shareholder communications can give you easier access to funds.</w:t>
      </w:r>
    </w:p>
    <w:p w14:paraId="2BCD25F5" w14:textId="04F292AA" w:rsidR="001C52EA" w:rsidRPr="00A6488B" w:rsidRDefault="001C52EA" w:rsidP="00A6488B">
      <w:pPr>
        <w:spacing w:after="160" w:line="259" w:lineRule="auto"/>
        <w:rPr>
          <w:rFonts w:asciiTheme="majorHAnsi" w:hAnsiTheme="majorHAnsi" w:cstheme="majorHAnsi"/>
          <w:b/>
        </w:rPr>
      </w:pPr>
      <w:r w:rsidRPr="00A6488B">
        <w:rPr>
          <w:rFonts w:asciiTheme="majorHAnsi" w:hAnsiTheme="majorHAnsi" w:cstheme="majorHAnsi"/>
          <w:b/>
        </w:rPr>
        <w:t>Stakeholder relations management is a key skill</w:t>
      </w:r>
    </w:p>
    <w:p w14:paraId="7835F986" w14:textId="077505A0" w:rsidR="001C52EA" w:rsidRPr="009C75C4" w:rsidRDefault="001C52EA" w:rsidP="005203BC">
      <w:pPr>
        <w:spacing w:after="160" w:line="360" w:lineRule="auto"/>
        <w:jc w:val="both"/>
        <w:rPr>
          <w:rFonts w:asciiTheme="majorHAnsi" w:hAnsiTheme="majorHAnsi" w:cstheme="majorHAnsi"/>
        </w:rPr>
      </w:pPr>
      <w:r w:rsidRPr="009C75C4">
        <w:rPr>
          <w:rFonts w:asciiTheme="majorHAnsi" w:hAnsiTheme="majorHAnsi" w:cstheme="majorHAnsi"/>
        </w:rPr>
        <w:t xml:space="preserve">Effective management of relationships with stakeholders is crucial to resolving issues facing organizations. By using their influence, stakeholders hold the key to the environment in which your organization operates and its subsequent financial and operating performance. </w:t>
      </w:r>
      <w:r w:rsidR="00F645B5" w:rsidRPr="009C75C4">
        <w:rPr>
          <w:rFonts w:asciiTheme="majorHAnsi" w:hAnsiTheme="majorHAnsi" w:cstheme="majorHAnsi"/>
        </w:rPr>
        <w:t>Thus,</w:t>
      </w:r>
      <w:r w:rsidRPr="009C75C4">
        <w:rPr>
          <w:rFonts w:asciiTheme="majorHAnsi" w:hAnsiTheme="majorHAnsi" w:cstheme="majorHAnsi"/>
        </w:rPr>
        <w:t xml:space="preserve"> the effective management of stakeholder relations should be an essential focus of PR and organizational activity.</w:t>
      </w:r>
    </w:p>
    <w:p w14:paraId="49B27B7F" w14:textId="77777777" w:rsidR="001C52EA" w:rsidRPr="009C75C4" w:rsidRDefault="001C52EA" w:rsidP="005203BC">
      <w:pPr>
        <w:spacing w:after="160" w:line="360" w:lineRule="auto"/>
        <w:jc w:val="both"/>
        <w:rPr>
          <w:rFonts w:asciiTheme="majorHAnsi" w:hAnsiTheme="majorHAnsi" w:cstheme="majorHAnsi"/>
        </w:rPr>
      </w:pPr>
      <w:r w:rsidRPr="009C75C4">
        <w:rPr>
          <w:rFonts w:asciiTheme="majorHAnsi" w:hAnsiTheme="majorHAnsi" w:cstheme="majorHAnsi"/>
          <w:i/>
          <w:iCs/>
        </w:rPr>
        <w:t>A stakeholder is any person, group or organization who can place a claim on an organization’s attention, resources or output, or is affected by that output.</w:t>
      </w:r>
      <w:r w:rsidRPr="009C75C4">
        <w:rPr>
          <w:rFonts w:asciiTheme="majorHAnsi" w:hAnsiTheme="majorHAnsi" w:cstheme="majorHAnsi"/>
        </w:rPr>
        <w:t> They have a stake in the organization, something at risk, and therefore something to gain or lose as a result of corporate activity.</w:t>
      </w:r>
    </w:p>
    <w:p w14:paraId="5F388DAD" w14:textId="77777777" w:rsidR="001C52EA" w:rsidRPr="009C75C4" w:rsidRDefault="001C52EA" w:rsidP="005203BC">
      <w:pPr>
        <w:spacing w:after="160" w:line="360" w:lineRule="auto"/>
        <w:jc w:val="both"/>
        <w:rPr>
          <w:rFonts w:asciiTheme="majorHAnsi" w:hAnsiTheme="majorHAnsi" w:cstheme="majorHAnsi"/>
        </w:rPr>
      </w:pPr>
      <w:r w:rsidRPr="009C75C4">
        <w:rPr>
          <w:rFonts w:asciiTheme="majorHAnsi" w:hAnsiTheme="majorHAnsi" w:cstheme="majorHAnsi"/>
        </w:rPr>
        <w:t>The aim of stakeholder relations management is to influence stakeholder attitudes, decisions, and actions for mutual benefit. Stakeholders need to gain from the relationship or they may not be sufficiently motivated to cooperate.</w:t>
      </w:r>
    </w:p>
    <w:p w14:paraId="17A01E2F" w14:textId="77777777" w:rsidR="001C52EA" w:rsidRPr="009C75C4" w:rsidRDefault="001C52EA" w:rsidP="005203BC">
      <w:pPr>
        <w:spacing w:after="160" w:line="360" w:lineRule="auto"/>
        <w:jc w:val="both"/>
        <w:rPr>
          <w:rFonts w:asciiTheme="majorHAnsi" w:hAnsiTheme="majorHAnsi" w:cstheme="majorHAnsi"/>
        </w:rPr>
      </w:pPr>
      <w:r w:rsidRPr="009C75C4">
        <w:rPr>
          <w:rFonts w:asciiTheme="majorHAnsi" w:hAnsiTheme="majorHAnsi" w:cstheme="majorHAnsi"/>
        </w:rPr>
        <w:t>The first main steps in stakeholder relations management are to identify and prioritize stakeholders. You then use stakeholder planning to build the support that helps you succeed.</w:t>
      </w:r>
    </w:p>
    <w:p w14:paraId="74B2BFF9" w14:textId="77777777" w:rsidR="001C52EA" w:rsidRPr="009C75C4" w:rsidRDefault="001C52EA" w:rsidP="005203BC">
      <w:pPr>
        <w:spacing w:after="160" w:line="360" w:lineRule="auto"/>
        <w:jc w:val="both"/>
        <w:rPr>
          <w:rFonts w:asciiTheme="majorHAnsi" w:hAnsiTheme="majorHAnsi" w:cstheme="majorHAnsi"/>
        </w:rPr>
      </w:pPr>
      <w:r w:rsidRPr="009C75C4">
        <w:rPr>
          <w:rFonts w:asciiTheme="majorHAnsi" w:hAnsiTheme="majorHAnsi" w:cstheme="majorHAnsi"/>
        </w:rPr>
        <w:t>The benefits of using a stakeholder-based approach are:</w:t>
      </w:r>
    </w:p>
    <w:p w14:paraId="087B9791" w14:textId="77777777" w:rsidR="001C52EA" w:rsidRPr="009C75C4" w:rsidRDefault="001C52EA" w:rsidP="00F645B5">
      <w:pPr>
        <w:pStyle w:val="ListParagraph"/>
        <w:numPr>
          <w:ilvl w:val="0"/>
          <w:numId w:val="54"/>
        </w:numPr>
        <w:spacing w:after="160" w:line="360" w:lineRule="auto"/>
        <w:jc w:val="both"/>
        <w:rPr>
          <w:rFonts w:asciiTheme="majorHAnsi" w:hAnsiTheme="majorHAnsi" w:cstheme="majorHAnsi"/>
        </w:rPr>
      </w:pPr>
      <w:r w:rsidRPr="009C75C4">
        <w:rPr>
          <w:rFonts w:asciiTheme="majorHAnsi" w:hAnsiTheme="majorHAnsi" w:cstheme="majorHAnsi"/>
        </w:rPr>
        <w:lastRenderedPageBreak/>
        <w:t>You can use the viewpoints of the main stakeholders to help shape your projects at an early stage. This makes it more likely they will support you, and their input can also improve the quality of your project.</w:t>
      </w:r>
    </w:p>
    <w:p w14:paraId="08723C91" w14:textId="77777777" w:rsidR="001C52EA" w:rsidRPr="009C75C4" w:rsidRDefault="001C52EA" w:rsidP="00F645B5">
      <w:pPr>
        <w:pStyle w:val="ListParagraph"/>
        <w:numPr>
          <w:ilvl w:val="0"/>
          <w:numId w:val="54"/>
        </w:numPr>
        <w:spacing w:after="160" w:line="360" w:lineRule="auto"/>
        <w:jc w:val="both"/>
        <w:rPr>
          <w:rFonts w:asciiTheme="majorHAnsi" w:hAnsiTheme="majorHAnsi" w:cstheme="majorHAnsi"/>
        </w:rPr>
      </w:pPr>
      <w:r w:rsidRPr="009C75C4">
        <w:rPr>
          <w:rFonts w:asciiTheme="majorHAnsi" w:hAnsiTheme="majorHAnsi" w:cstheme="majorHAnsi"/>
        </w:rPr>
        <w:t>Gaining support from powerful stakeholders for your work can help convince senior management to allocate more resources to you. This makes it more likely your projects will be successful.</w:t>
      </w:r>
    </w:p>
    <w:p w14:paraId="218A4492" w14:textId="77777777" w:rsidR="001C52EA" w:rsidRPr="009C75C4" w:rsidRDefault="001C52EA" w:rsidP="00F645B5">
      <w:pPr>
        <w:pStyle w:val="ListParagraph"/>
        <w:numPr>
          <w:ilvl w:val="0"/>
          <w:numId w:val="54"/>
        </w:numPr>
        <w:spacing w:after="160" w:line="360" w:lineRule="auto"/>
        <w:jc w:val="both"/>
        <w:rPr>
          <w:rFonts w:asciiTheme="majorHAnsi" w:hAnsiTheme="majorHAnsi" w:cstheme="majorHAnsi"/>
        </w:rPr>
      </w:pPr>
      <w:r w:rsidRPr="009C75C4">
        <w:rPr>
          <w:rFonts w:asciiTheme="majorHAnsi" w:hAnsiTheme="majorHAnsi" w:cstheme="majorHAnsi"/>
        </w:rPr>
        <w:t>By communicating with stakeholders early and often, you can ensure they know what you are doing and fully understand the benefits of your project. This means they can support you actively when necessary.</w:t>
      </w:r>
    </w:p>
    <w:p w14:paraId="507549DD" w14:textId="77777777" w:rsidR="001C52EA" w:rsidRPr="009C75C4" w:rsidRDefault="001C52EA" w:rsidP="00F645B5">
      <w:pPr>
        <w:pStyle w:val="ListParagraph"/>
        <w:numPr>
          <w:ilvl w:val="0"/>
          <w:numId w:val="54"/>
        </w:numPr>
        <w:spacing w:after="160" w:line="360" w:lineRule="auto"/>
        <w:jc w:val="both"/>
        <w:rPr>
          <w:rFonts w:asciiTheme="majorHAnsi" w:hAnsiTheme="majorHAnsi" w:cstheme="majorHAnsi"/>
        </w:rPr>
      </w:pPr>
      <w:r w:rsidRPr="009C75C4">
        <w:rPr>
          <w:rFonts w:asciiTheme="majorHAnsi" w:hAnsiTheme="majorHAnsi" w:cstheme="majorHAnsi"/>
        </w:rPr>
        <w:t>You can anticipate what stakeholders’ reaction to your project is likely to be, and then you can build into your plan the actions that will win their support.</w:t>
      </w:r>
    </w:p>
    <w:p w14:paraId="3E9F7F4C" w14:textId="1B7DBA4C" w:rsidR="001C52EA" w:rsidRPr="00A6488B" w:rsidRDefault="001C52EA" w:rsidP="00A6488B">
      <w:pPr>
        <w:spacing w:after="160" w:line="259" w:lineRule="auto"/>
        <w:rPr>
          <w:rFonts w:asciiTheme="majorHAnsi" w:hAnsiTheme="majorHAnsi" w:cstheme="majorHAnsi"/>
          <w:b/>
        </w:rPr>
      </w:pPr>
      <w:r w:rsidRPr="00A6488B">
        <w:rPr>
          <w:rFonts w:asciiTheme="majorHAnsi" w:hAnsiTheme="majorHAnsi" w:cstheme="majorHAnsi"/>
          <w:b/>
        </w:rPr>
        <w:t>First steps</w:t>
      </w:r>
    </w:p>
    <w:p w14:paraId="07E3628D" w14:textId="77777777" w:rsidR="001C52EA" w:rsidRPr="00A6488B" w:rsidRDefault="001C52EA" w:rsidP="005203BC">
      <w:pPr>
        <w:spacing w:after="160" w:line="360" w:lineRule="auto"/>
        <w:jc w:val="both"/>
        <w:rPr>
          <w:rFonts w:asciiTheme="majorHAnsi" w:hAnsiTheme="majorHAnsi" w:cstheme="majorHAnsi"/>
          <w:b/>
        </w:rPr>
      </w:pPr>
      <w:r w:rsidRPr="00A6488B">
        <w:rPr>
          <w:rFonts w:asciiTheme="majorHAnsi" w:hAnsiTheme="majorHAnsi" w:cstheme="majorHAnsi"/>
          <w:b/>
        </w:rPr>
        <w:t>Identify your stakeholders</w:t>
      </w:r>
    </w:p>
    <w:p w14:paraId="394869D4" w14:textId="77777777" w:rsidR="001C52EA" w:rsidRPr="009C75C4" w:rsidRDefault="001C52EA" w:rsidP="005203BC">
      <w:pPr>
        <w:spacing w:after="160" w:line="360" w:lineRule="auto"/>
        <w:jc w:val="both"/>
        <w:rPr>
          <w:rFonts w:asciiTheme="majorHAnsi" w:hAnsiTheme="majorHAnsi" w:cstheme="majorHAnsi"/>
        </w:rPr>
      </w:pPr>
      <w:r w:rsidRPr="009C75C4">
        <w:rPr>
          <w:rFonts w:asciiTheme="majorHAnsi" w:hAnsiTheme="majorHAnsi" w:cstheme="majorHAnsi"/>
        </w:rPr>
        <w:t>List the people, groups or organizations who are affected by your project, who have influence or power over it, or have an interest in its successful or unsuccessful conclusion. Stakeholders can be assessed systematically according to criteria such as influence, impact and alignment. For example, these questions can help assess their relevance:</w:t>
      </w:r>
    </w:p>
    <w:p w14:paraId="2A10C31B" w14:textId="77777777" w:rsidR="001C52EA" w:rsidRPr="009C75C4" w:rsidRDefault="001C52EA" w:rsidP="00F645B5">
      <w:pPr>
        <w:pStyle w:val="ListParagraph"/>
        <w:numPr>
          <w:ilvl w:val="0"/>
          <w:numId w:val="55"/>
        </w:numPr>
        <w:spacing w:after="160" w:line="360" w:lineRule="auto"/>
        <w:jc w:val="both"/>
        <w:rPr>
          <w:rFonts w:asciiTheme="majorHAnsi" w:hAnsiTheme="majorHAnsi" w:cstheme="majorHAnsi"/>
        </w:rPr>
      </w:pPr>
      <w:r w:rsidRPr="009C75C4">
        <w:rPr>
          <w:rFonts w:asciiTheme="majorHAnsi" w:hAnsiTheme="majorHAnsi" w:cstheme="majorHAnsi"/>
        </w:rPr>
        <w:t>To what extent will your strategy affect each group, positively or negatively?</w:t>
      </w:r>
    </w:p>
    <w:p w14:paraId="6019BB86" w14:textId="77777777" w:rsidR="001C52EA" w:rsidRPr="009C75C4" w:rsidRDefault="001C52EA" w:rsidP="00F645B5">
      <w:pPr>
        <w:pStyle w:val="ListParagraph"/>
        <w:numPr>
          <w:ilvl w:val="0"/>
          <w:numId w:val="55"/>
        </w:numPr>
        <w:spacing w:after="160" w:line="360" w:lineRule="auto"/>
        <w:jc w:val="both"/>
        <w:rPr>
          <w:rFonts w:asciiTheme="majorHAnsi" w:hAnsiTheme="majorHAnsi" w:cstheme="majorHAnsi"/>
        </w:rPr>
      </w:pPr>
      <w:r w:rsidRPr="009C75C4">
        <w:rPr>
          <w:rFonts w:asciiTheme="majorHAnsi" w:hAnsiTheme="majorHAnsi" w:cstheme="majorHAnsi"/>
        </w:rPr>
        <w:t>How far does the strategy align with their existing beliefs about your organization’s values and purpose?</w:t>
      </w:r>
    </w:p>
    <w:p w14:paraId="563BDFEA" w14:textId="77777777" w:rsidR="001C52EA" w:rsidRPr="009C75C4" w:rsidRDefault="001C52EA" w:rsidP="00F645B5">
      <w:pPr>
        <w:pStyle w:val="ListParagraph"/>
        <w:numPr>
          <w:ilvl w:val="0"/>
          <w:numId w:val="55"/>
        </w:numPr>
        <w:spacing w:after="160" w:line="360" w:lineRule="auto"/>
        <w:jc w:val="both"/>
        <w:rPr>
          <w:rFonts w:asciiTheme="majorHAnsi" w:hAnsiTheme="majorHAnsi" w:cstheme="majorHAnsi"/>
        </w:rPr>
      </w:pPr>
      <w:r w:rsidRPr="009C75C4">
        <w:rPr>
          <w:rFonts w:asciiTheme="majorHAnsi" w:hAnsiTheme="majorHAnsi" w:cstheme="majorHAnsi"/>
        </w:rPr>
        <w:t>How far do they share your organization’s values and purpose in this area?</w:t>
      </w:r>
    </w:p>
    <w:p w14:paraId="520A04D9" w14:textId="77777777" w:rsidR="001C52EA" w:rsidRPr="009C75C4" w:rsidRDefault="001C52EA" w:rsidP="00F645B5">
      <w:pPr>
        <w:pStyle w:val="ListParagraph"/>
        <w:numPr>
          <w:ilvl w:val="0"/>
          <w:numId w:val="55"/>
        </w:numPr>
        <w:spacing w:after="160" w:line="360" w:lineRule="auto"/>
        <w:jc w:val="both"/>
        <w:rPr>
          <w:rFonts w:asciiTheme="majorHAnsi" w:hAnsiTheme="majorHAnsi" w:cstheme="majorHAnsi"/>
        </w:rPr>
      </w:pPr>
      <w:r w:rsidRPr="009C75C4">
        <w:rPr>
          <w:rFonts w:asciiTheme="majorHAnsi" w:hAnsiTheme="majorHAnsi" w:cstheme="majorHAnsi"/>
        </w:rPr>
        <w:t>How robust is the existing relationship with them?</w:t>
      </w:r>
    </w:p>
    <w:p w14:paraId="6568E7CD" w14:textId="77777777" w:rsidR="001C52EA" w:rsidRPr="009C75C4" w:rsidRDefault="001C52EA" w:rsidP="00F645B5">
      <w:pPr>
        <w:pStyle w:val="ListParagraph"/>
        <w:numPr>
          <w:ilvl w:val="0"/>
          <w:numId w:val="55"/>
        </w:numPr>
        <w:spacing w:after="160" w:line="360" w:lineRule="auto"/>
        <w:jc w:val="both"/>
        <w:rPr>
          <w:rFonts w:asciiTheme="majorHAnsi" w:hAnsiTheme="majorHAnsi" w:cstheme="majorHAnsi"/>
        </w:rPr>
      </w:pPr>
      <w:r w:rsidRPr="009C75C4">
        <w:rPr>
          <w:rFonts w:asciiTheme="majorHAnsi" w:hAnsiTheme="majorHAnsi" w:cstheme="majorHAnsi"/>
        </w:rPr>
        <w:t>What information do they need from you?</w:t>
      </w:r>
    </w:p>
    <w:p w14:paraId="04917DB1" w14:textId="77777777" w:rsidR="001C52EA" w:rsidRPr="009C75C4" w:rsidRDefault="001C52EA" w:rsidP="00F645B5">
      <w:pPr>
        <w:pStyle w:val="ListParagraph"/>
        <w:numPr>
          <w:ilvl w:val="0"/>
          <w:numId w:val="55"/>
        </w:numPr>
        <w:spacing w:after="160" w:line="360" w:lineRule="auto"/>
        <w:jc w:val="both"/>
        <w:rPr>
          <w:rFonts w:asciiTheme="majorHAnsi" w:hAnsiTheme="majorHAnsi" w:cstheme="majorHAnsi"/>
        </w:rPr>
      </w:pPr>
      <w:r w:rsidRPr="009C75C4">
        <w:rPr>
          <w:rFonts w:asciiTheme="majorHAnsi" w:hAnsiTheme="majorHAnsi" w:cstheme="majorHAnsi"/>
        </w:rPr>
        <w:t>How do they want to receive it?</w:t>
      </w:r>
    </w:p>
    <w:p w14:paraId="5C8F9716" w14:textId="77777777" w:rsidR="001C52EA" w:rsidRPr="009C75C4" w:rsidRDefault="001C52EA" w:rsidP="00F645B5">
      <w:pPr>
        <w:pStyle w:val="ListParagraph"/>
        <w:numPr>
          <w:ilvl w:val="0"/>
          <w:numId w:val="55"/>
        </w:numPr>
        <w:spacing w:after="160" w:line="360" w:lineRule="auto"/>
        <w:jc w:val="both"/>
        <w:rPr>
          <w:rFonts w:asciiTheme="majorHAnsi" w:hAnsiTheme="majorHAnsi" w:cstheme="majorHAnsi"/>
        </w:rPr>
      </w:pPr>
      <w:r w:rsidRPr="009C75C4">
        <w:rPr>
          <w:rFonts w:asciiTheme="majorHAnsi" w:hAnsiTheme="majorHAnsi" w:cstheme="majorHAnsi"/>
        </w:rPr>
        <w:t>Who influences their opinions about this issue, and who influences their opinions of you? Are some of these secondary sources therefore potential stakeholders as well?</w:t>
      </w:r>
    </w:p>
    <w:p w14:paraId="0BA41225" w14:textId="77777777" w:rsidR="001C52EA" w:rsidRPr="009C75C4" w:rsidRDefault="001C52EA" w:rsidP="00F645B5">
      <w:pPr>
        <w:pStyle w:val="ListParagraph"/>
        <w:numPr>
          <w:ilvl w:val="0"/>
          <w:numId w:val="55"/>
        </w:numPr>
        <w:spacing w:after="160" w:line="360" w:lineRule="auto"/>
        <w:jc w:val="both"/>
        <w:rPr>
          <w:rFonts w:asciiTheme="majorHAnsi" w:hAnsiTheme="majorHAnsi" w:cstheme="majorHAnsi"/>
        </w:rPr>
      </w:pPr>
      <w:r w:rsidRPr="009C75C4">
        <w:rPr>
          <w:rFonts w:asciiTheme="majorHAnsi" w:hAnsiTheme="majorHAnsi" w:cstheme="majorHAnsi"/>
        </w:rPr>
        <w:t>What is their potential to influence the business directly or indirectly (via other stakeholders), positively or negatively?</w:t>
      </w:r>
    </w:p>
    <w:p w14:paraId="3058BF2E" w14:textId="77777777" w:rsidR="001C52EA" w:rsidRPr="009C75C4" w:rsidRDefault="001C52EA" w:rsidP="00F645B5">
      <w:pPr>
        <w:pStyle w:val="ListParagraph"/>
        <w:numPr>
          <w:ilvl w:val="0"/>
          <w:numId w:val="55"/>
        </w:numPr>
        <w:spacing w:after="160" w:line="360" w:lineRule="auto"/>
        <w:jc w:val="both"/>
        <w:rPr>
          <w:rFonts w:asciiTheme="majorHAnsi" w:hAnsiTheme="majorHAnsi" w:cstheme="majorHAnsi"/>
        </w:rPr>
      </w:pPr>
      <w:r w:rsidRPr="009C75C4">
        <w:rPr>
          <w:rFonts w:asciiTheme="majorHAnsi" w:hAnsiTheme="majorHAnsi" w:cstheme="majorHAnsi"/>
        </w:rPr>
        <w:lastRenderedPageBreak/>
        <w:t>If they are not likely to be positive, what will get their support?</w:t>
      </w:r>
    </w:p>
    <w:p w14:paraId="57AB01DB" w14:textId="77777777" w:rsidR="001C52EA" w:rsidRPr="009C75C4" w:rsidRDefault="001C52EA" w:rsidP="00F645B5">
      <w:pPr>
        <w:pStyle w:val="ListParagraph"/>
        <w:numPr>
          <w:ilvl w:val="0"/>
          <w:numId w:val="55"/>
        </w:numPr>
        <w:spacing w:after="160" w:line="360" w:lineRule="auto"/>
        <w:jc w:val="both"/>
        <w:rPr>
          <w:rFonts w:asciiTheme="majorHAnsi" w:hAnsiTheme="majorHAnsi" w:cstheme="majorHAnsi"/>
        </w:rPr>
      </w:pPr>
      <w:r w:rsidRPr="009C75C4">
        <w:rPr>
          <w:rFonts w:asciiTheme="majorHAnsi" w:hAnsiTheme="majorHAnsi" w:cstheme="majorHAnsi"/>
        </w:rPr>
        <w:t>If you can’t get their support, how will you manage their opposition?</w:t>
      </w:r>
    </w:p>
    <w:p w14:paraId="56730699" w14:textId="77777777" w:rsidR="001C52EA" w:rsidRPr="009C75C4" w:rsidRDefault="001C52EA" w:rsidP="00F645B5">
      <w:pPr>
        <w:pStyle w:val="ListParagraph"/>
        <w:numPr>
          <w:ilvl w:val="0"/>
          <w:numId w:val="55"/>
        </w:numPr>
        <w:spacing w:after="160" w:line="360" w:lineRule="auto"/>
        <w:jc w:val="both"/>
        <w:rPr>
          <w:rFonts w:asciiTheme="majorHAnsi" w:hAnsiTheme="majorHAnsi" w:cstheme="majorHAnsi"/>
        </w:rPr>
      </w:pPr>
      <w:r w:rsidRPr="009C75C4">
        <w:rPr>
          <w:rFonts w:asciiTheme="majorHAnsi" w:hAnsiTheme="majorHAnsi" w:cstheme="majorHAnsi"/>
        </w:rPr>
        <w:t>How likely will actions towards one stakeholder group influence the attitudes of other stakeholder groups?</w:t>
      </w:r>
    </w:p>
    <w:p w14:paraId="15D105D5" w14:textId="77777777" w:rsidR="001C52EA" w:rsidRPr="009C75C4" w:rsidRDefault="001C52EA" w:rsidP="00F645B5">
      <w:pPr>
        <w:pStyle w:val="ListParagraph"/>
        <w:numPr>
          <w:ilvl w:val="0"/>
          <w:numId w:val="55"/>
        </w:numPr>
        <w:spacing w:after="160" w:line="360" w:lineRule="auto"/>
        <w:jc w:val="both"/>
        <w:rPr>
          <w:rFonts w:asciiTheme="majorHAnsi" w:hAnsiTheme="majorHAnsi" w:cstheme="majorHAnsi"/>
        </w:rPr>
      </w:pPr>
      <w:r w:rsidRPr="009C75C4">
        <w:rPr>
          <w:rFonts w:asciiTheme="majorHAnsi" w:hAnsiTheme="majorHAnsi" w:cstheme="majorHAnsi"/>
        </w:rPr>
        <w:t>What are the consequences of this?</w:t>
      </w:r>
    </w:p>
    <w:p w14:paraId="0ED98596" w14:textId="77777777" w:rsidR="001C52EA" w:rsidRPr="009C75C4" w:rsidRDefault="001C52EA" w:rsidP="005203BC">
      <w:pPr>
        <w:spacing w:after="160" w:line="360" w:lineRule="auto"/>
        <w:jc w:val="both"/>
        <w:rPr>
          <w:rFonts w:asciiTheme="majorHAnsi" w:hAnsiTheme="majorHAnsi" w:cstheme="majorHAnsi"/>
        </w:rPr>
      </w:pPr>
      <w:r w:rsidRPr="009C75C4">
        <w:rPr>
          <w:rFonts w:asciiTheme="majorHAnsi" w:hAnsiTheme="majorHAnsi" w:cstheme="majorHAnsi"/>
        </w:rPr>
        <w:t>A very good way of finding the answers to these questions is to talk to your stakeholders directly – tactfully of course! You can help their thoughts by asking them questions through a process of facilitation. People are often quite open about their views, and so asking them is often the first step in building a successful relationship. Seeking their advice is another good way to strengthen your relationship and add value from their input.</w:t>
      </w:r>
    </w:p>
    <w:p w14:paraId="73D46271" w14:textId="77777777" w:rsidR="00D276CC" w:rsidRPr="009C75C4" w:rsidRDefault="00D276CC" w:rsidP="005203BC">
      <w:pPr>
        <w:spacing w:line="360" w:lineRule="auto"/>
        <w:jc w:val="both"/>
        <w:rPr>
          <w:rFonts w:asciiTheme="majorHAnsi" w:hAnsiTheme="majorHAnsi" w:cstheme="majorHAnsi"/>
        </w:rPr>
      </w:pPr>
    </w:p>
    <w:p w14:paraId="35D17C4B" w14:textId="77777777" w:rsidR="00D276CC" w:rsidRPr="009C75C4" w:rsidRDefault="00D276CC" w:rsidP="005203BC">
      <w:pPr>
        <w:spacing w:line="360" w:lineRule="auto"/>
        <w:jc w:val="both"/>
        <w:rPr>
          <w:rFonts w:asciiTheme="majorHAnsi" w:hAnsiTheme="majorHAnsi" w:cstheme="majorHAnsi"/>
          <w:b/>
        </w:rPr>
      </w:pPr>
    </w:p>
    <w:p w14:paraId="0237916B" w14:textId="77777777" w:rsidR="00D276CC" w:rsidRPr="009C75C4" w:rsidRDefault="00D276CC" w:rsidP="005203BC">
      <w:pPr>
        <w:spacing w:line="360" w:lineRule="auto"/>
        <w:jc w:val="both"/>
        <w:rPr>
          <w:rFonts w:asciiTheme="majorHAnsi" w:hAnsiTheme="majorHAnsi" w:cstheme="majorHAnsi"/>
          <w:b/>
        </w:rPr>
      </w:pPr>
    </w:p>
    <w:p w14:paraId="349BD74D" w14:textId="77777777" w:rsidR="00D276CC" w:rsidRPr="009C75C4" w:rsidRDefault="00D276CC" w:rsidP="005203BC">
      <w:pPr>
        <w:shd w:val="clear" w:color="auto" w:fill="9CC2E5" w:themeFill="accent1" w:themeFillTint="99"/>
        <w:spacing w:line="360" w:lineRule="auto"/>
        <w:jc w:val="both"/>
        <w:rPr>
          <w:rFonts w:asciiTheme="majorHAnsi" w:hAnsiTheme="majorHAnsi" w:cstheme="majorHAnsi"/>
          <w:b/>
        </w:rPr>
      </w:pPr>
      <w:r w:rsidRPr="009C75C4">
        <w:rPr>
          <w:rFonts w:asciiTheme="majorHAnsi" w:hAnsiTheme="majorHAnsi" w:cstheme="majorHAnsi"/>
          <w:b/>
        </w:rPr>
        <w:t>Dialogue and conversations (perceptions, values, personal motivation, target audience)</w:t>
      </w:r>
    </w:p>
    <w:p w14:paraId="30FAB44C" w14:textId="506824D9" w:rsidR="00CC274E" w:rsidRPr="009C75C4" w:rsidRDefault="00CC274E" w:rsidP="005203BC">
      <w:pPr>
        <w:spacing w:line="360" w:lineRule="auto"/>
        <w:jc w:val="both"/>
        <w:rPr>
          <w:rFonts w:asciiTheme="majorHAnsi" w:eastAsia="Times New Roman" w:hAnsiTheme="majorHAnsi"/>
        </w:rPr>
      </w:pPr>
      <w:r w:rsidRPr="009C75C4">
        <w:rPr>
          <w:rFonts w:asciiTheme="majorHAnsi" w:eastAsia="Times New Roman" w:hAnsiTheme="majorHAnsi"/>
          <w:noProof/>
        </w:rPr>
        <w:drawing>
          <wp:inline distT="0" distB="0" distL="0" distR="0" wp14:anchorId="26088C4A" wp14:editId="3F0C9232">
            <wp:extent cx="5286351" cy="3687034"/>
            <wp:effectExtent l="0" t="0" r="0" b="0"/>
            <wp:docPr id="37" name="Picture 37" descr="https://cdn-images-1.medium.com/max/800/1*7NKDqKz8LG8bffMQoGIhq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cdn-images-1.medium.com/max/800/1*7NKDqKz8LG8bffMQoGIhqg.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31363" cy="3718428"/>
                    </a:xfrm>
                    <a:prstGeom prst="rect">
                      <a:avLst/>
                    </a:prstGeom>
                    <a:noFill/>
                    <a:ln>
                      <a:noFill/>
                    </a:ln>
                  </pic:spPr>
                </pic:pic>
              </a:graphicData>
            </a:graphic>
          </wp:inline>
        </w:drawing>
      </w:r>
    </w:p>
    <w:p w14:paraId="650D5292" w14:textId="77777777" w:rsidR="00D276CC" w:rsidRPr="009C75C4" w:rsidRDefault="00D276CC" w:rsidP="005203BC">
      <w:pPr>
        <w:spacing w:line="360" w:lineRule="auto"/>
        <w:jc w:val="both"/>
        <w:rPr>
          <w:rFonts w:asciiTheme="majorHAnsi" w:hAnsiTheme="majorHAnsi" w:cstheme="majorHAnsi"/>
          <w:b/>
        </w:rPr>
      </w:pPr>
    </w:p>
    <w:p w14:paraId="00CE2574" w14:textId="77777777" w:rsidR="00CC274E" w:rsidRPr="009C75C4" w:rsidRDefault="00CC274E" w:rsidP="005203BC">
      <w:pPr>
        <w:spacing w:line="360" w:lineRule="auto"/>
        <w:jc w:val="both"/>
        <w:rPr>
          <w:rFonts w:asciiTheme="majorHAnsi" w:hAnsiTheme="majorHAnsi" w:cstheme="majorHAnsi"/>
        </w:rPr>
      </w:pPr>
      <w:r w:rsidRPr="009C75C4">
        <w:rPr>
          <w:rFonts w:asciiTheme="majorHAnsi" w:hAnsiTheme="majorHAnsi" w:cstheme="majorHAnsi"/>
          <w:b/>
          <w:bCs/>
        </w:rPr>
        <w:lastRenderedPageBreak/>
        <w:t>Dialogue</w:t>
      </w:r>
      <w:r w:rsidRPr="009C75C4">
        <w:rPr>
          <w:rFonts w:asciiTheme="majorHAnsi" w:hAnsiTheme="majorHAnsi" w:cstheme="majorHAnsi"/>
        </w:rPr>
        <w:t> is a cooperative, two-way conversation. The goal is for participants to exchange information and build relationships with one another.</w:t>
      </w:r>
    </w:p>
    <w:p w14:paraId="4B259968" w14:textId="77777777" w:rsidR="00D276CC" w:rsidRPr="009C75C4" w:rsidRDefault="00D276CC" w:rsidP="005203BC">
      <w:pPr>
        <w:spacing w:line="360" w:lineRule="auto"/>
        <w:jc w:val="both"/>
        <w:rPr>
          <w:rFonts w:asciiTheme="majorHAnsi" w:hAnsiTheme="majorHAnsi" w:cstheme="majorHAnsi"/>
        </w:rPr>
      </w:pPr>
    </w:p>
    <w:p w14:paraId="4B456B25" w14:textId="5B8E5F10" w:rsidR="00CC274E" w:rsidRPr="009C75C4" w:rsidRDefault="00CC274E" w:rsidP="005203BC">
      <w:pPr>
        <w:spacing w:line="360" w:lineRule="auto"/>
        <w:jc w:val="both"/>
        <w:rPr>
          <w:rFonts w:asciiTheme="majorHAnsi" w:hAnsiTheme="majorHAnsi" w:cstheme="majorHAnsi"/>
          <w:b/>
        </w:rPr>
      </w:pPr>
      <w:r w:rsidRPr="009C75C4">
        <w:rPr>
          <w:rFonts w:asciiTheme="majorHAnsi" w:hAnsiTheme="majorHAnsi" w:cstheme="majorHAnsi"/>
          <w:b/>
        </w:rPr>
        <w:t>What's the difference between "conversation" and "dialogue</w:t>
      </w:r>
      <w:r w:rsidR="00F645B5" w:rsidRPr="009C75C4">
        <w:rPr>
          <w:rFonts w:asciiTheme="majorHAnsi" w:hAnsiTheme="majorHAnsi" w:cstheme="majorHAnsi"/>
          <w:b/>
        </w:rPr>
        <w:t>”?</w:t>
      </w:r>
    </w:p>
    <w:p w14:paraId="7FE1CBF0" w14:textId="77777777" w:rsidR="00F645B5" w:rsidRPr="009C75C4" w:rsidRDefault="00CC274E" w:rsidP="005203BC">
      <w:pPr>
        <w:spacing w:line="360" w:lineRule="auto"/>
        <w:jc w:val="both"/>
        <w:rPr>
          <w:rFonts w:asciiTheme="majorHAnsi" w:hAnsiTheme="majorHAnsi" w:cstheme="majorHAnsi"/>
        </w:rPr>
      </w:pPr>
      <w:r w:rsidRPr="009C75C4">
        <w:rPr>
          <w:rFonts w:asciiTheme="majorHAnsi" w:hAnsiTheme="majorHAnsi" w:cstheme="majorHAnsi"/>
        </w:rPr>
        <w:t>Dialogue is between two persons. Most part of the dialogue includes Questions and answers, requests and information. Dialogue is a conversational exchange between two people. Dialogue is for purpose.</w:t>
      </w:r>
    </w:p>
    <w:p w14:paraId="286E84C1" w14:textId="527FF796" w:rsidR="00CC274E" w:rsidRPr="009C75C4" w:rsidRDefault="00CC274E" w:rsidP="005203BC">
      <w:pPr>
        <w:spacing w:line="360" w:lineRule="auto"/>
        <w:jc w:val="both"/>
        <w:rPr>
          <w:rFonts w:asciiTheme="majorHAnsi" w:hAnsiTheme="majorHAnsi" w:cstheme="majorHAnsi"/>
        </w:rPr>
      </w:pPr>
      <w:r w:rsidRPr="009C75C4">
        <w:rPr>
          <w:rFonts w:asciiTheme="majorHAnsi" w:hAnsiTheme="majorHAnsi" w:cstheme="majorHAnsi"/>
        </w:rPr>
        <w:t>Conversation is talking between two or more persons. In talking you can say everything, even you can joke, you can tell a story, you can laugh. Conversation is informal interchange of thoughts, information, etc., by spoken words; oral communication between persons; talk; colloquy.</w:t>
      </w:r>
      <w:r w:rsidRPr="009C75C4">
        <w:rPr>
          <w:rFonts w:asciiTheme="majorHAnsi" w:hAnsiTheme="majorHAnsi" w:cstheme="majorHAnsi"/>
        </w:rPr>
        <w:br/>
      </w:r>
      <w:r w:rsidRPr="009C75C4">
        <w:rPr>
          <w:rFonts w:asciiTheme="majorHAnsi" w:hAnsiTheme="majorHAnsi" w:cstheme="majorHAnsi"/>
        </w:rPr>
        <w:br/>
        <w:t xml:space="preserve">Conversation is interactive, more-or-less spontaneous, communication between two or more </w:t>
      </w:r>
      <w:r w:rsidR="00631672" w:rsidRPr="009C75C4">
        <w:rPr>
          <w:rFonts w:asciiTheme="majorHAnsi" w:hAnsiTheme="majorHAnsi" w:cstheme="majorHAnsi"/>
        </w:rPr>
        <w:t>conversant</w:t>
      </w:r>
      <w:r w:rsidRPr="009C75C4">
        <w:rPr>
          <w:rFonts w:asciiTheme="majorHAnsi" w:hAnsiTheme="majorHAnsi" w:cstheme="majorHAnsi"/>
        </w:rPr>
        <w:t>. Interactivity occurs because contributions to a conversation are response reactions to what has previously been said. Spontaneity occurs because a conversation must proceed, to some extent, and in some way, unpredictably.</w:t>
      </w:r>
    </w:p>
    <w:p w14:paraId="7178F688" w14:textId="6F9B2723" w:rsidR="00280D55" w:rsidRPr="009C75C4" w:rsidRDefault="00004BD5" w:rsidP="005203BC">
      <w:pPr>
        <w:spacing w:line="360" w:lineRule="auto"/>
        <w:jc w:val="both"/>
        <w:rPr>
          <w:rFonts w:asciiTheme="majorHAnsi" w:hAnsiTheme="majorHAnsi" w:cstheme="majorHAnsi"/>
        </w:rPr>
      </w:pPr>
      <w:r w:rsidRPr="009C75C4">
        <w:rPr>
          <w:rFonts w:asciiTheme="majorHAnsi" w:hAnsiTheme="majorHAnsi" w:cstheme="majorHAnsi"/>
        </w:rPr>
        <w:t>The Power of Dialogue is a highly interactive workshop that offers a widely applicable skill set for those with a range of experience levels. As a facilitator, you will learn how to create conversations that foster mutual understanding between groups and individuals divided by deep differences.</w:t>
      </w:r>
    </w:p>
    <w:p w14:paraId="5550726C" w14:textId="77777777" w:rsidR="00D276CC" w:rsidRPr="009C75C4" w:rsidRDefault="00D276CC" w:rsidP="005203BC">
      <w:pPr>
        <w:shd w:val="clear" w:color="auto" w:fill="9CC2E5" w:themeFill="accent1" w:themeFillTint="99"/>
        <w:spacing w:line="360" w:lineRule="auto"/>
        <w:jc w:val="both"/>
        <w:rPr>
          <w:rFonts w:asciiTheme="majorHAnsi" w:hAnsiTheme="majorHAnsi" w:cstheme="majorHAnsi"/>
          <w:b/>
        </w:rPr>
      </w:pPr>
      <w:r w:rsidRPr="009C75C4">
        <w:rPr>
          <w:rFonts w:asciiTheme="majorHAnsi" w:hAnsiTheme="majorHAnsi" w:cstheme="majorHAnsi"/>
          <w:b/>
        </w:rPr>
        <w:t>Group dynamics (identify groups, understand groups, communication types applicable to different groups)</w:t>
      </w:r>
    </w:p>
    <w:p w14:paraId="0CC30730" w14:textId="77777777" w:rsidR="00AB60CA" w:rsidRPr="009C75C4" w:rsidRDefault="00AB60CA" w:rsidP="005203BC">
      <w:pPr>
        <w:shd w:val="clear" w:color="auto" w:fill="FFFFFF" w:themeFill="background1"/>
        <w:spacing w:line="360" w:lineRule="auto"/>
        <w:jc w:val="both"/>
        <w:rPr>
          <w:rFonts w:asciiTheme="majorHAnsi" w:hAnsiTheme="majorHAnsi"/>
          <w:b/>
        </w:rPr>
      </w:pPr>
      <w:r w:rsidRPr="009C75C4">
        <w:rPr>
          <w:rFonts w:asciiTheme="majorHAnsi" w:hAnsiTheme="majorHAnsi"/>
          <w:b/>
        </w:rPr>
        <w:t>Group communication</w:t>
      </w:r>
    </w:p>
    <w:p w14:paraId="30F77024" w14:textId="77777777" w:rsidR="00AB60CA" w:rsidRPr="009C75C4" w:rsidRDefault="00AB60CA" w:rsidP="005203BC">
      <w:pPr>
        <w:spacing w:line="360" w:lineRule="auto"/>
        <w:jc w:val="both"/>
        <w:rPr>
          <w:rFonts w:asciiTheme="majorHAnsi" w:hAnsiTheme="majorHAnsi"/>
        </w:rPr>
      </w:pPr>
      <w:r w:rsidRPr="009C75C4">
        <w:rPr>
          <w:rFonts w:asciiTheme="majorHAnsi" w:hAnsiTheme="majorHAnsi"/>
          <w:noProof/>
        </w:rPr>
        <w:lastRenderedPageBreak/>
        <w:drawing>
          <wp:inline distT="0" distB="0" distL="0" distR="0" wp14:anchorId="6BBF55BF" wp14:editId="26496312">
            <wp:extent cx="2608647" cy="2608647"/>
            <wp:effectExtent l="19050" t="0" r="1203" b="0"/>
            <wp:docPr id="85" name="Picture 85" descr="C:\Users\User\Pictures\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Users\User\Pictures\untitled.png"/>
                    <pic:cNvPicPr>
                      <a:picLocks noChangeAspect="1" noChangeArrowheads="1"/>
                    </pic:cNvPicPr>
                  </pic:nvPicPr>
                  <pic:blipFill>
                    <a:blip r:embed="rId33" cstate="print"/>
                    <a:srcRect/>
                    <a:stretch>
                      <a:fillRect/>
                    </a:stretch>
                  </pic:blipFill>
                  <pic:spPr bwMode="auto">
                    <a:xfrm>
                      <a:off x="0" y="0"/>
                      <a:ext cx="2608647" cy="2608647"/>
                    </a:xfrm>
                    <a:prstGeom prst="rect">
                      <a:avLst/>
                    </a:prstGeom>
                    <a:noFill/>
                    <a:ln w="9525">
                      <a:noFill/>
                      <a:miter lim="800000"/>
                      <a:headEnd/>
                      <a:tailEnd/>
                    </a:ln>
                  </pic:spPr>
                </pic:pic>
              </a:graphicData>
            </a:graphic>
          </wp:inline>
        </w:drawing>
      </w:r>
    </w:p>
    <w:p w14:paraId="1F95D54B" w14:textId="77777777" w:rsidR="00AB60CA" w:rsidRPr="009C75C4" w:rsidRDefault="00AB60CA" w:rsidP="005203BC">
      <w:pPr>
        <w:spacing w:line="360" w:lineRule="auto"/>
        <w:jc w:val="both"/>
        <w:rPr>
          <w:rFonts w:asciiTheme="majorHAnsi" w:hAnsiTheme="majorHAnsi"/>
        </w:rPr>
      </w:pPr>
      <w:r w:rsidRPr="009C75C4">
        <w:rPr>
          <w:rFonts w:asciiTheme="majorHAnsi" w:hAnsiTheme="majorHAnsi"/>
        </w:rPr>
        <w:t>Group communication is when a group communicates with others. It is not just one person giving the message, it is several people.</w:t>
      </w:r>
    </w:p>
    <w:p w14:paraId="52246B46" w14:textId="77777777" w:rsidR="00AB60CA" w:rsidRPr="009C75C4" w:rsidRDefault="00AB60CA" w:rsidP="005203BC">
      <w:pPr>
        <w:spacing w:line="360" w:lineRule="auto"/>
        <w:jc w:val="both"/>
        <w:rPr>
          <w:rFonts w:asciiTheme="majorHAnsi" w:hAnsiTheme="majorHAnsi"/>
        </w:rPr>
      </w:pPr>
      <w:r w:rsidRPr="009C75C4">
        <w:rPr>
          <w:rFonts w:asciiTheme="majorHAnsi" w:hAnsiTheme="majorHAnsi"/>
        </w:rPr>
        <w:t xml:space="preserve">Getting groups to interact and communicate can be a challenging task. Groups are made of various individuals that have different experiences, perceptions and belief systems that can easily cause conflict. </w:t>
      </w:r>
    </w:p>
    <w:p w14:paraId="5A342BC7" w14:textId="77777777" w:rsidR="00AB60CA" w:rsidRPr="009C75C4" w:rsidRDefault="00AB60CA" w:rsidP="005203BC">
      <w:pPr>
        <w:spacing w:line="360" w:lineRule="auto"/>
        <w:jc w:val="both"/>
        <w:rPr>
          <w:rFonts w:asciiTheme="majorHAnsi" w:hAnsiTheme="majorHAnsi"/>
        </w:rPr>
      </w:pPr>
      <w:r w:rsidRPr="009C75C4">
        <w:rPr>
          <w:rFonts w:asciiTheme="majorHAnsi" w:hAnsiTheme="majorHAnsi"/>
        </w:rPr>
        <w:t xml:space="preserve">Teaching a group to communicate well can help minimize confrontations and encourage teamwork and team building. For the purpose of this article, groups are defined as masses of more than two people that are brought together for a common purpose. Departments, teams and focus groups are all considered groups. Use group communication tools to get your group interacting and communicating effectively. </w:t>
      </w:r>
    </w:p>
    <w:p w14:paraId="1E8058D9" w14:textId="77777777" w:rsidR="00AB60CA" w:rsidRPr="009C75C4" w:rsidRDefault="00AB60CA" w:rsidP="005203BC">
      <w:pPr>
        <w:spacing w:line="360" w:lineRule="auto"/>
        <w:jc w:val="both"/>
        <w:rPr>
          <w:rFonts w:asciiTheme="majorHAnsi" w:hAnsiTheme="majorHAnsi"/>
          <w:b/>
        </w:rPr>
      </w:pPr>
      <w:r w:rsidRPr="009C75C4">
        <w:rPr>
          <w:rFonts w:asciiTheme="majorHAnsi" w:hAnsiTheme="majorHAnsi"/>
          <w:b/>
        </w:rPr>
        <w:t xml:space="preserve">Tools to use  </w:t>
      </w:r>
    </w:p>
    <w:p w14:paraId="3CDD315B" w14:textId="77777777" w:rsidR="00AB60CA" w:rsidRPr="009C75C4" w:rsidRDefault="00AB60CA" w:rsidP="00F645B5">
      <w:pPr>
        <w:pStyle w:val="ListParagraph"/>
        <w:numPr>
          <w:ilvl w:val="0"/>
          <w:numId w:val="56"/>
        </w:numPr>
        <w:spacing w:line="360" w:lineRule="auto"/>
        <w:jc w:val="both"/>
        <w:rPr>
          <w:rFonts w:asciiTheme="majorHAnsi" w:hAnsiTheme="majorHAnsi"/>
          <w:bCs/>
        </w:rPr>
      </w:pPr>
      <w:r w:rsidRPr="009C75C4">
        <w:rPr>
          <w:rFonts w:asciiTheme="majorHAnsi" w:hAnsiTheme="majorHAnsi"/>
          <w:bCs/>
        </w:rPr>
        <w:t>Icebreakers</w:t>
      </w:r>
    </w:p>
    <w:p w14:paraId="0CBB5690" w14:textId="77777777" w:rsidR="00AB60CA" w:rsidRPr="009C75C4" w:rsidRDefault="00AB60CA" w:rsidP="00F645B5">
      <w:pPr>
        <w:pStyle w:val="ListParagraph"/>
        <w:numPr>
          <w:ilvl w:val="0"/>
          <w:numId w:val="56"/>
        </w:numPr>
        <w:spacing w:line="360" w:lineRule="auto"/>
        <w:jc w:val="both"/>
        <w:rPr>
          <w:rFonts w:asciiTheme="majorHAnsi" w:hAnsiTheme="majorHAnsi"/>
          <w:bCs/>
        </w:rPr>
      </w:pPr>
      <w:r w:rsidRPr="009C75C4">
        <w:rPr>
          <w:rFonts w:asciiTheme="majorHAnsi" w:hAnsiTheme="majorHAnsi"/>
          <w:bCs/>
        </w:rPr>
        <w:t>Discussion Groups</w:t>
      </w:r>
    </w:p>
    <w:p w14:paraId="09F49860" w14:textId="77777777" w:rsidR="00AB60CA" w:rsidRPr="009C75C4" w:rsidRDefault="00AB60CA" w:rsidP="00F645B5">
      <w:pPr>
        <w:pStyle w:val="ListParagraph"/>
        <w:numPr>
          <w:ilvl w:val="0"/>
          <w:numId w:val="56"/>
        </w:numPr>
        <w:spacing w:line="360" w:lineRule="auto"/>
        <w:jc w:val="both"/>
        <w:rPr>
          <w:rFonts w:asciiTheme="majorHAnsi" w:hAnsiTheme="majorHAnsi"/>
          <w:bCs/>
        </w:rPr>
      </w:pPr>
      <w:r w:rsidRPr="009C75C4">
        <w:rPr>
          <w:rFonts w:asciiTheme="majorHAnsi" w:hAnsiTheme="majorHAnsi"/>
          <w:bCs/>
        </w:rPr>
        <w:t>Team-Building Activities</w:t>
      </w:r>
    </w:p>
    <w:p w14:paraId="7FE55AD4" w14:textId="77777777" w:rsidR="00AB60CA" w:rsidRPr="009C75C4" w:rsidRDefault="00AB60CA" w:rsidP="005203BC">
      <w:pPr>
        <w:spacing w:line="360" w:lineRule="auto"/>
        <w:jc w:val="both"/>
        <w:rPr>
          <w:rFonts w:asciiTheme="majorHAnsi" w:hAnsiTheme="majorHAnsi"/>
          <w:b/>
          <w:bCs/>
        </w:rPr>
      </w:pPr>
      <w:r w:rsidRPr="009C75C4">
        <w:rPr>
          <w:rFonts w:asciiTheme="majorHAnsi" w:hAnsiTheme="majorHAnsi"/>
          <w:b/>
          <w:bCs/>
        </w:rPr>
        <w:t>Icebreakers</w:t>
      </w:r>
    </w:p>
    <w:p w14:paraId="1CDA7220" w14:textId="77777777" w:rsidR="00AB60CA" w:rsidRPr="009C75C4" w:rsidRDefault="00AB60CA" w:rsidP="005203BC">
      <w:pPr>
        <w:spacing w:line="360" w:lineRule="auto"/>
        <w:jc w:val="both"/>
        <w:rPr>
          <w:rFonts w:asciiTheme="majorHAnsi" w:hAnsiTheme="majorHAnsi"/>
          <w:bCs/>
        </w:rPr>
      </w:pPr>
      <w:r w:rsidRPr="009C75C4">
        <w:rPr>
          <w:rFonts w:asciiTheme="majorHAnsi" w:hAnsiTheme="majorHAnsi"/>
          <w:bCs/>
        </w:rPr>
        <w:t xml:space="preserve">Icebreakers are simple games used to force people to interact in a non-evasive way, helping to break down group communication barriers. Icebreakers provide a safe and light atmosphere for group members to get comfortable with the people they are with. </w:t>
      </w:r>
    </w:p>
    <w:p w14:paraId="4C5101A8" w14:textId="77777777" w:rsidR="00F645B5" w:rsidRPr="009C75C4" w:rsidRDefault="00F645B5" w:rsidP="005203BC">
      <w:pPr>
        <w:spacing w:line="360" w:lineRule="auto"/>
        <w:jc w:val="both"/>
        <w:rPr>
          <w:rFonts w:asciiTheme="majorHAnsi" w:hAnsiTheme="majorHAnsi"/>
          <w:b/>
          <w:bCs/>
        </w:rPr>
      </w:pPr>
    </w:p>
    <w:p w14:paraId="0358F9E4" w14:textId="77777777" w:rsidR="00AB60CA" w:rsidRPr="009C75C4" w:rsidRDefault="00AB60CA" w:rsidP="005203BC">
      <w:pPr>
        <w:spacing w:line="360" w:lineRule="auto"/>
        <w:jc w:val="both"/>
        <w:rPr>
          <w:rFonts w:asciiTheme="majorHAnsi" w:hAnsiTheme="majorHAnsi"/>
          <w:bCs/>
        </w:rPr>
      </w:pPr>
      <w:r w:rsidRPr="009C75C4">
        <w:rPr>
          <w:rFonts w:asciiTheme="majorHAnsi" w:hAnsiTheme="majorHAnsi"/>
          <w:b/>
          <w:bCs/>
        </w:rPr>
        <w:t>Do you love your neighbor?</w:t>
      </w:r>
    </w:p>
    <w:p w14:paraId="07773F27" w14:textId="77777777" w:rsidR="00AB60CA" w:rsidRPr="009C75C4" w:rsidRDefault="00AB60CA" w:rsidP="005203BC">
      <w:pPr>
        <w:spacing w:line="360" w:lineRule="auto"/>
        <w:jc w:val="both"/>
        <w:rPr>
          <w:rFonts w:asciiTheme="majorHAnsi" w:hAnsiTheme="majorHAnsi"/>
          <w:bCs/>
        </w:rPr>
      </w:pPr>
      <w:r w:rsidRPr="009C75C4">
        <w:rPr>
          <w:rFonts w:asciiTheme="majorHAnsi" w:hAnsiTheme="majorHAnsi"/>
          <w:bCs/>
        </w:rPr>
        <w:lastRenderedPageBreak/>
        <w:t xml:space="preserve">Here's an icebreaker that they can play as a group. With chairs formed in a circle, make sure everyone has a chair, you will then take away one chair and you can decide who will be the person that's out. </w:t>
      </w:r>
    </w:p>
    <w:p w14:paraId="04BE6BCD" w14:textId="15F40B48" w:rsidR="00AB60CA" w:rsidRPr="009C75C4" w:rsidRDefault="00AB60CA" w:rsidP="005203BC">
      <w:pPr>
        <w:spacing w:line="360" w:lineRule="auto"/>
        <w:jc w:val="both"/>
        <w:rPr>
          <w:rFonts w:asciiTheme="majorHAnsi" w:hAnsiTheme="majorHAnsi"/>
          <w:bCs/>
        </w:rPr>
      </w:pPr>
      <w:r w:rsidRPr="009C75C4">
        <w:rPr>
          <w:rFonts w:asciiTheme="majorHAnsi" w:hAnsiTheme="majorHAnsi"/>
          <w:bCs/>
        </w:rPr>
        <w:t>The person that is out will go up to another person, and have that person stand up and they will switch places (person out now has that persons chair) still remain standing and face to face person that was out, asks "do you love your neighbor</w:t>
      </w:r>
      <w:r w:rsidR="00F645B5" w:rsidRPr="009C75C4">
        <w:rPr>
          <w:rFonts w:asciiTheme="majorHAnsi" w:hAnsiTheme="majorHAnsi"/>
          <w:bCs/>
        </w:rPr>
        <w:t>”?</w:t>
      </w:r>
      <w:r w:rsidRPr="009C75C4">
        <w:rPr>
          <w:rFonts w:asciiTheme="majorHAnsi" w:hAnsiTheme="majorHAnsi"/>
          <w:bCs/>
        </w:rPr>
        <w:t xml:space="preserve"> New person out says Yes especially those who have eyebrows!  </w:t>
      </w:r>
    </w:p>
    <w:p w14:paraId="183A4688" w14:textId="77777777" w:rsidR="00AB60CA" w:rsidRPr="009C75C4" w:rsidRDefault="00AB60CA" w:rsidP="005203BC">
      <w:pPr>
        <w:spacing w:line="360" w:lineRule="auto"/>
        <w:jc w:val="both"/>
        <w:rPr>
          <w:rFonts w:asciiTheme="majorHAnsi" w:hAnsiTheme="majorHAnsi"/>
          <w:bCs/>
        </w:rPr>
      </w:pPr>
      <w:r w:rsidRPr="009C75C4">
        <w:rPr>
          <w:rFonts w:asciiTheme="majorHAnsi" w:hAnsiTheme="majorHAnsi"/>
          <w:bCs/>
        </w:rPr>
        <w:t xml:space="preserve">Then all must leave their seats and can only run to the chair open across from them, they may not move to the seat that is to either side of them. The group has only three chances to say no, to the question "do you love your neighbor"? When saying no, all must leave their seats and find another seat. </w:t>
      </w:r>
    </w:p>
    <w:p w14:paraId="0EB08595" w14:textId="760A3015" w:rsidR="00AB60CA" w:rsidRPr="009C75C4" w:rsidRDefault="00AB60CA" w:rsidP="005203BC">
      <w:pPr>
        <w:spacing w:line="360" w:lineRule="auto"/>
        <w:jc w:val="both"/>
        <w:rPr>
          <w:rFonts w:asciiTheme="majorHAnsi" w:hAnsiTheme="majorHAnsi"/>
          <w:bCs/>
        </w:rPr>
      </w:pPr>
      <w:r w:rsidRPr="009C75C4">
        <w:rPr>
          <w:rFonts w:asciiTheme="majorHAnsi" w:hAnsiTheme="majorHAnsi"/>
          <w:bCs/>
        </w:rPr>
        <w:t xml:space="preserve">Example for other replies to do you love your neighbor are, especially those who love Jesus, those who play basketball, those who are wearing T-shirts, or the color of clothing </w:t>
      </w:r>
      <w:r w:rsidR="005203BC" w:rsidRPr="009C75C4">
        <w:rPr>
          <w:rFonts w:asciiTheme="majorHAnsi" w:hAnsiTheme="majorHAnsi"/>
          <w:bCs/>
        </w:rPr>
        <w:t>etc.;.</w:t>
      </w:r>
      <w:r w:rsidR="00631672" w:rsidRPr="009C75C4">
        <w:rPr>
          <w:rFonts w:asciiTheme="majorHAnsi" w:hAnsiTheme="majorHAnsi"/>
          <w:bCs/>
        </w:rPr>
        <w:t>.........................................................................................................................................................................................................................................................................................................................................................................................................................................................................................................................................................................................................................................................................................................................................................................................................................................................................................................................................................................................................................................................................................................................................................................................................................................................................................................................................................................................................................................................................................................................................................................................................................................................................................................................................................................................................................................................................................................................................................................................................................................................................................................................................................................................................................................................................................................................................................................................................................................................................</w:t>
      </w:r>
      <w:r w:rsidR="00631672" w:rsidRPr="009C75C4">
        <w:rPr>
          <w:rFonts w:asciiTheme="majorHAnsi" w:hAnsiTheme="majorHAnsi"/>
          <w:bCs/>
        </w:rPr>
        <w:lastRenderedPageBreak/>
        <w:t>...............................</w:t>
      </w:r>
      <w:r w:rsidRPr="009C75C4">
        <w:rPr>
          <w:rFonts w:asciiTheme="majorHAnsi" w:hAnsiTheme="majorHAnsi"/>
          <w:bCs/>
        </w:rPr>
        <w:t>... If no is replied the fourth time, the game is over. It gets pretty loud, but the teenagers love this game.</w:t>
      </w:r>
    </w:p>
    <w:p w14:paraId="2501651F" w14:textId="77777777" w:rsidR="00AB60CA" w:rsidRPr="009C75C4" w:rsidRDefault="00AB60CA" w:rsidP="005203BC">
      <w:pPr>
        <w:spacing w:line="360" w:lineRule="auto"/>
        <w:jc w:val="both"/>
        <w:rPr>
          <w:rFonts w:asciiTheme="majorHAnsi" w:hAnsiTheme="majorHAnsi"/>
          <w:b/>
          <w:bCs/>
          <w:lang w:val="en-ZA"/>
        </w:rPr>
      </w:pPr>
      <w:r w:rsidRPr="009C75C4">
        <w:rPr>
          <w:rFonts w:asciiTheme="majorHAnsi" w:hAnsiTheme="majorHAnsi"/>
          <w:b/>
          <w:bCs/>
          <w:lang w:val="en-ZA"/>
        </w:rPr>
        <w:t>Discussion Groups</w:t>
      </w:r>
    </w:p>
    <w:p w14:paraId="41910E62" w14:textId="77777777" w:rsidR="00AB60CA" w:rsidRPr="009C75C4" w:rsidRDefault="00AB60CA" w:rsidP="005203BC">
      <w:pPr>
        <w:spacing w:line="360" w:lineRule="auto"/>
        <w:jc w:val="both"/>
        <w:rPr>
          <w:rFonts w:asciiTheme="majorHAnsi" w:hAnsiTheme="majorHAnsi"/>
          <w:bCs/>
        </w:rPr>
      </w:pPr>
      <w:r w:rsidRPr="009C75C4">
        <w:rPr>
          <w:rFonts w:asciiTheme="majorHAnsi" w:hAnsiTheme="majorHAnsi"/>
          <w:bCs/>
        </w:rPr>
        <w:t>Discussion groups take a specific topic with the intention to discuss it. This is useful in the business world to gather feedback, brainstorm ideas and problem-solve democratically. A feedback discussion group will ask the group participants to provide their honest and candid opinions about a specific organizational or communication issue in a company. A brainstorming session helps to increase communication among group members because they are provided the opportunity to think outside the box and be as creative as they would like. Problem-solving group discussion increases communication effectiveness because all members are given the opportunity to share their solution to a problem. Discussion groups can also be used for training and development and personal growth.</w:t>
      </w:r>
    </w:p>
    <w:p w14:paraId="74E1A150" w14:textId="77777777" w:rsidR="00AB60CA" w:rsidRPr="009C75C4" w:rsidRDefault="00AB60CA" w:rsidP="005203BC">
      <w:pPr>
        <w:spacing w:line="360" w:lineRule="auto"/>
        <w:jc w:val="both"/>
        <w:rPr>
          <w:rFonts w:asciiTheme="majorHAnsi" w:hAnsiTheme="majorHAnsi"/>
          <w:b/>
          <w:bCs/>
          <w:lang w:val="en-ZA"/>
        </w:rPr>
      </w:pPr>
      <w:r w:rsidRPr="009C75C4">
        <w:rPr>
          <w:rFonts w:asciiTheme="majorHAnsi" w:hAnsiTheme="majorHAnsi"/>
          <w:b/>
          <w:bCs/>
          <w:lang w:val="en-ZA"/>
        </w:rPr>
        <w:t>Team-Building Activities</w:t>
      </w:r>
    </w:p>
    <w:p w14:paraId="0EF6607E" w14:textId="77777777" w:rsidR="00AB60CA" w:rsidRPr="009C75C4" w:rsidRDefault="00AB60CA" w:rsidP="005203BC">
      <w:pPr>
        <w:spacing w:line="360" w:lineRule="auto"/>
        <w:jc w:val="both"/>
        <w:rPr>
          <w:rFonts w:asciiTheme="majorHAnsi" w:hAnsiTheme="majorHAnsi"/>
          <w:bCs/>
        </w:rPr>
      </w:pPr>
      <w:r w:rsidRPr="009C75C4">
        <w:rPr>
          <w:rFonts w:asciiTheme="majorHAnsi" w:hAnsiTheme="majorHAnsi" w:cs="Arial"/>
          <w:noProof/>
          <w:color w:val="0000FF"/>
        </w:rPr>
        <w:drawing>
          <wp:inline distT="0" distB="0" distL="0" distR="0" wp14:anchorId="686A658E" wp14:editId="54C6E562">
            <wp:extent cx="2463800" cy="1847850"/>
            <wp:effectExtent l="19050" t="0" r="0" b="0"/>
            <wp:docPr id="79" name="Picture 79" descr="https://encrypted-tbn2.gstatic.com/images?q=tbn:ANd9GcTjySi3XORUFuUvLYsytmKffq3Pk9siwaj_oQAOoPt93osybof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s://encrypted-tbn2.gstatic.com/images?q=tbn:ANd9GcTjySi3XORUFuUvLYsytmKffq3Pk9siwaj_oQAOoPt93osybofM">
                      <a:hlinkClick r:id="rId34"/>
                    </pic:cNvPr>
                    <pic:cNvPicPr>
                      <a:picLocks noChangeAspect="1" noChangeArrowheads="1"/>
                    </pic:cNvPicPr>
                  </pic:nvPicPr>
                  <pic:blipFill>
                    <a:blip r:embed="rId35" cstate="print"/>
                    <a:srcRect/>
                    <a:stretch>
                      <a:fillRect/>
                    </a:stretch>
                  </pic:blipFill>
                  <pic:spPr bwMode="auto">
                    <a:xfrm>
                      <a:off x="0" y="0"/>
                      <a:ext cx="2463800" cy="1847850"/>
                    </a:xfrm>
                    <a:prstGeom prst="rect">
                      <a:avLst/>
                    </a:prstGeom>
                    <a:noFill/>
                    <a:ln w="9525">
                      <a:noFill/>
                      <a:miter lim="800000"/>
                      <a:headEnd/>
                      <a:tailEnd/>
                    </a:ln>
                  </pic:spPr>
                </pic:pic>
              </a:graphicData>
            </a:graphic>
          </wp:inline>
        </w:drawing>
      </w:r>
    </w:p>
    <w:p w14:paraId="1CE080F1" w14:textId="77777777" w:rsidR="00AB60CA" w:rsidRPr="009C75C4" w:rsidRDefault="00AB60CA" w:rsidP="005203BC">
      <w:pPr>
        <w:spacing w:line="360" w:lineRule="auto"/>
        <w:jc w:val="both"/>
        <w:rPr>
          <w:rFonts w:asciiTheme="majorHAnsi" w:hAnsiTheme="majorHAnsi"/>
          <w:bCs/>
        </w:rPr>
      </w:pPr>
      <w:r w:rsidRPr="009C75C4">
        <w:rPr>
          <w:rFonts w:asciiTheme="majorHAnsi" w:hAnsiTheme="majorHAnsi"/>
          <w:bCs/>
        </w:rPr>
        <w:t>Team-building activities differ from icebreakers because their intention is to teach a specific skill or highlight a particular element of team building. These are experiential events that cause the entire team to work together to accomplish a specific task. After the activity is over, the group leader facilitates a debriefing time where participants are asked, “What did you just do?”, “What can you learn from the activity?” and “How can this apply to your daily tasks?”</w:t>
      </w:r>
    </w:p>
    <w:p w14:paraId="1F6DDA99" w14:textId="77777777" w:rsidR="00CB560D" w:rsidRPr="009C75C4" w:rsidRDefault="00CB560D" w:rsidP="00B006B8">
      <w:pPr>
        <w:shd w:val="clear" w:color="auto" w:fill="FFFFFF" w:themeFill="background1"/>
        <w:spacing w:line="360" w:lineRule="auto"/>
        <w:jc w:val="both"/>
        <w:rPr>
          <w:rFonts w:asciiTheme="majorHAnsi" w:hAnsiTheme="majorHAnsi"/>
          <w:b/>
          <w:bCs/>
        </w:rPr>
      </w:pPr>
      <w:r w:rsidRPr="009C75C4">
        <w:rPr>
          <w:rFonts w:asciiTheme="majorHAnsi" w:hAnsiTheme="majorHAnsi"/>
          <w:b/>
          <w:bCs/>
          <w:shd w:val="clear" w:color="auto" w:fill="BFBFBF" w:themeFill="background1" w:themeFillShade="BF"/>
        </w:rPr>
        <w:t>Taking it further by applying your own ideas and presenting them</w:t>
      </w:r>
    </w:p>
    <w:p w14:paraId="5467D90D" w14:textId="77777777" w:rsidR="00CB560D" w:rsidRPr="009C75C4" w:rsidRDefault="00CB560D" w:rsidP="005203BC">
      <w:pPr>
        <w:spacing w:line="360" w:lineRule="auto"/>
        <w:jc w:val="both"/>
        <w:rPr>
          <w:rFonts w:asciiTheme="majorHAnsi" w:hAnsiTheme="majorHAnsi"/>
          <w:bCs/>
        </w:rPr>
      </w:pPr>
      <w:r w:rsidRPr="009C75C4">
        <w:rPr>
          <w:rFonts w:asciiTheme="majorHAnsi" w:hAnsiTheme="majorHAnsi"/>
          <w:bCs/>
          <w:noProof/>
        </w:rPr>
        <w:lastRenderedPageBreak/>
        <w:drawing>
          <wp:anchor distT="0" distB="0" distL="114300" distR="114300" simplePos="0" relativeHeight="251672576" behindDoc="0" locked="0" layoutInCell="1" allowOverlap="1" wp14:anchorId="40EA500A" wp14:editId="780D54B7">
            <wp:simplePos x="0" y="0"/>
            <wp:positionH relativeFrom="column">
              <wp:posOffset>-38735</wp:posOffset>
            </wp:positionH>
            <wp:positionV relativeFrom="paragraph">
              <wp:posOffset>1101725</wp:posOffset>
            </wp:positionV>
            <wp:extent cx="1049020" cy="741045"/>
            <wp:effectExtent l="19050" t="0" r="0" b="0"/>
            <wp:wrapThrough wrapText="bothSides">
              <wp:wrapPolygon edited="0">
                <wp:start x="-392" y="0"/>
                <wp:lineTo x="-392" y="21100"/>
                <wp:lineTo x="21574" y="21100"/>
                <wp:lineTo x="21574" y="0"/>
                <wp:lineTo x="-392" y="0"/>
              </wp:wrapPolygon>
            </wp:wrapThrough>
            <wp:docPr id="7" name="Picture 7" descr="http://www.school-portal.co.uk/GroupDownloadAttachment.asp?GroupId=21353&amp;AttachmentID=13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school-portal.co.uk/GroupDownloadAttachment.asp?GroupId=21353&amp;AttachmentID=1300079"/>
                    <pic:cNvPicPr>
                      <a:picLocks noChangeAspect="1" noChangeArrowheads="1"/>
                    </pic:cNvPicPr>
                  </pic:nvPicPr>
                  <pic:blipFill>
                    <a:blip r:embed="rId36" cstate="print"/>
                    <a:srcRect/>
                    <a:stretch>
                      <a:fillRect/>
                    </a:stretch>
                  </pic:blipFill>
                  <pic:spPr bwMode="auto">
                    <a:xfrm>
                      <a:off x="0" y="0"/>
                      <a:ext cx="1049020" cy="741045"/>
                    </a:xfrm>
                    <a:prstGeom prst="rect">
                      <a:avLst/>
                    </a:prstGeom>
                    <a:noFill/>
                    <a:ln w="9525">
                      <a:noFill/>
                      <a:miter lim="800000"/>
                      <a:headEnd/>
                      <a:tailEnd/>
                    </a:ln>
                  </pic:spPr>
                </pic:pic>
              </a:graphicData>
            </a:graphic>
          </wp:anchor>
        </w:drawing>
      </w:r>
      <w:r w:rsidRPr="009C75C4">
        <w:rPr>
          <w:rFonts w:asciiTheme="majorHAnsi" w:hAnsiTheme="majorHAnsi"/>
          <w:bCs/>
        </w:rPr>
        <w:t xml:space="preserve">This is a stage in communication when one further explains the ideas at hand according to their own understanding. It may be a scenario where one had been informed of something and they are provided an opportunity to explain it in their own words to emphasize their understanding.   </w:t>
      </w:r>
    </w:p>
    <w:p w14:paraId="2EFEADC7" w14:textId="77777777" w:rsidR="00CB560D" w:rsidRPr="009C75C4" w:rsidRDefault="00CB560D" w:rsidP="005203BC">
      <w:pPr>
        <w:spacing w:line="360" w:lineRule="auto"/>
        <w:jc w:val="both"/>
        <w:rPr>
          <w:rFonts w:asciiTheme="majorHAnsi" w:hAnsiTheme="majorHAnsi"/>
          <w:b/>
          <w:bCs/>
        </w:rPr>
      </w:pPr>
      <w:r w:rsidRPr="009C75C4">
        <w:rPr>
          <w:rFonts w:asciiTheme="majorHAnsi" w:hAnsiTheme="majorHAnsi"/>
          <w:b/>
          <w:bCs/>
        </w:rPr>
        <w:t xml:space="preserve">Attempt the following exercises to emphasize the afore discussed. </w:t>
      </w:r>
    </w:p>
    <w:p w14:paraId="7B5D6DE7" w14:textId="77777777" w:rsidR="00CB560D" w:rsidRPr="009C75C4" w:rsidRDefault="00CB560D" w:rsidP="005203BC">
      <w:pPr>
        <w:spacing w:line="360" w:lineRule="auto"/>
        <w:ind w:left="360"/>
        <w:jc w:val="both"/>
        <w:rPr>
          <w:rFonts w:asciiTheme="majorHAnsi" w:hAnsiTheme="majorHAnsi"/>
        </w:rPr>
      </w:pPr>
    </w:p>
    <w:p w14:paraId="4A4E231D" w14:textId="77777777" w:rsidR="00CB560D" w:rsidRPr="009C75C4" w:rsidRDefault="00CB560D" w:rsidP="005203BC">
      <w:pPr>
        <w:spacing w:line="360" w:lineRule="auto"/>
        <w:ind w:left="360"/>
        <w:jc w:val="both"/>
        <w:rPr>
          <w:rFonts w:asciiTheme="majorHAnsi" w:hAnsiTheme="majorHAnsi"/>
        </w:rPr>
      </w:pPr>
    </w:p>
    <w:p w14:paraId="32A5F477" w14:textId="77777777" w:rsidR="00CB560D" w:rsidRPr="009C75C4" w:rsidRDefault="00CB560D" w:rsidP="005203BC">
      <w:pPr>
        <w:spacing w:line="360" w:lineRule="auto"/>
        <w:ind w:left="360"/>
        <w:jc w:val="both"/>
        <w:rPr>
          <w:rFonts w:asciiTheme="majorHAnsi" w:hAnsiTheme="majorHAnsi"/>
        </w:rPr>
      </w:pPr>
    </w:p>
    <w:p w14:paraId="23A04669" w14:textId="77777777" w:rsidR="00CB560D" w:rsidRPr="009C75C4" w:rsidRDefault="00CB560D" w:rsidP="005203BC">
      <w:pPr>
        <w:spacing w:line="360" w:lineRule="auto"/>
        <w:ind w:left="360"/>
        <w:jc w:val="both"/>
        <w:rPr>
          <w:rFonts w:asciiTheme="majorHAnsi" w:hAnsiTheme="majorHAnsi"/>
          <w:b/>
        </w:rPr>
      </w:pPr>
      <w:r w:rsidRPr="009C75C4">
        <w:rPr>
          <w:rFonts w:asciiTheme="majorHAnsi" w:hAnsiTheme="majorHAnsi"/>
          <w:noProof/>
        </w:rPr>
        <w:drawing>
          <wp:anchor distT="0" distB="0" distL="114300" distR="114300" simplePos="0" relativeHeight="251671552" behindDoc="0" locked="0" layoutInCell="1" allowOverlap="1" wp14:anchorId="3277DC74" wp14:editId="3B511E3D">
            <wp:simplePos x="0" y="0"/>
            <wp:positionH relativeFrom="column">
              <wp:posOffset>-193040</wp:posOffset>
            </wp:positionH>
            <wp:positionV relativeFrom="paragraph">
              <wp:posOffset>95885</wp:posOffset>
            </wp:positionV>
            <wp:extent cx="1005205" cy="750570"/>
            <wp:effectExtent l="19050" t="0" r="4445" b="0"/>
            <wp:wrapThrough wrapText="bothSides">
              <wp:wrapPolygon edited="0">
                <wp:start x="-409" y="0"/>
                <wp:lineTo x="-409" y="20832"/>
                <wp:lineTo x="21696" y="20832"/>
                <wp:lineTo x="21696" y="0"/>
                <wp:lineTo x="-409" y="0"/>
              </wp:wrapPolygon>
            </wp:wrapThrough>
            <wp:docPr id="8" name="Picture 10" descr="http://cloud.graphicleftovers.com/11976/item34004/Cartoon-exercis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cloud.graphicleftovers.com/11976/item34004/Cartoon-exercise-book.jpg"/>
                    <pic:cNvPicPr>
                      <a:picLocks noChangeAspect="1" noChangeArrowheads="1"/>
                    </pic:cNvPicPr>
                  </pic:nvPicPr>
                  <pic:blipFill>
                    <a:blip r:embed="rId37" cstate="print"/>
                    <a:srcRect/>
                    <a:stretch>
                      <a:fillRect/>
                    </a:stretch>
                  </pic:blipFill>
                  <pic:spPr bwMode="auto">
                    <a:xfrm>
                      <a:off x="0" y="0"/>
                      <a:ext cx="1005205" cy="750570"/>
                    </a:xfrm>
                    <a:prstGeom prst="rect">
                      <a:avLst/>
                    </a:prstGeom>
                    <a:noFill/>
                    <a:ln w="9525">
                      <a:noFill/>
                      <a:miter lim="800000"/>
                      <a:headEnd/>
                      <a:tailEnd/>
                    </a:ln>
                  </pic:spPr>
                </pic:pic>
              </a:graphicData>
            </a:graphic>
          </wp:anchor>
        </w:drawing>
      </w:r>
      <w:r w:rsidRPr="009C75C4">
        <w:rPr>
          <w:rFonts w:asciiTheme="majorHAnsi" w:hAnsiTheme="majorHAnsi"/>
          <w:b/>
        </w:rPr>
        <w:t>Activity 1</w:t>
      </w:r>
    </w:p>
    <w:p w14:paraId="56B9E111" w14:textId="77777777" w:rsidR="00CB560D" w:rsidRPr="009C75C4" w:rsidRDefault="00CB560D" w:rsidP="005203BC">
      <w:pPr>
        <w:spacing w:line="360" w:lineRule="auto"/>
        <w:jc w:val="both"/>
        <w:rPr>
          <w:rFonts w:asciiTheme="majorHAnsi" w:hAnsiTheme="majorHAnsi"/>
          <w:b/>
        </w:rPr>
      </w:pPr>
      <w:r w:rsidRPr="009C75C4">
        <w:rPr>
          <w:rFonts w:asciiTheme="majorHAnsi" w:hAnsiTheme="majorHAnsi"/>
          <w:b/>
        </w:rPr>
        <w:t>One on one communication</w:t>
      </w:r>
    </w:p>
    <w:p w14:paraId="33FC287C" w14:textId="77777777" w:rsidR="00CB560D" w:rsidRPr="009C75C4" w:rsidRDefault="00CB560D" w:rsidP="005203BC">
      <w:pPr>
        <w:spacing w:line="360" w:lineRule="auto"/>
        <w:jc w:val="both"/>
        <w:rPr>
          <w:rFonts w:asciiTheme="majorHAnsi" w:hAnsiTheme="majorHAnsi"/>
        </w:rPr>
      </w:pPr>
      <w:r w:rsidRPr="009C75C4">
        <w:rPr>
          <w:rFonts w:asciiTheme="majorHAnsi" w:hAnsiTheme="majorHAnsi"/>
        </w:rPr>
        <w:t>Choose any of the below stated methods to demonstrate your understanding of the one on one communication in a workplace environment:</w:t>
      </w:r>
    </w:p>
    <w:p w14:paraId="6BA9F8AF" w14:textId="77777777" w:rsidR="00CB560D" w:rsidRPr="009C75C4" w:rsidRDefault="00CB560D" w:rsidP="00B006B8">
      <w:pPr>
        <w:pStyle w:val="ListParagraph"/>
        <w:numPr>
          <w:ilvl w:val="0"/>
          <w:numId w:val="57"/>
        </w:numPr>
        <w:spacing w:line="360" w:lineRule="auto"/>
        <w:jc w:val="both"/>
        <w:rPr>
          <w:rFonts w:asciiTheme="majorHAnsi" w:hAnsiTheme="majorHAnsi"/>
        </w:rPr>
      </w:pPr>
      <w:r w:rsidRPr="009C75C4">
        <w:rPr>
          <w:rFonts w:asciiTheme="majorHAnsi" w:hAnsiTheme="majorHAnsi"/>
        </w:rPr>
        <w:t xml:space="preserve">face to face, </w:t>
      </w:r>
    </w:p>
    <w:p w14:paraId="72B63108" w14:textId="77777777" w:rsidR="00CB560D" w:rsidRPr="009C75C4" w:rsidRDefault="00CB560D" w:rsidP="00B006B8">
      <w:pPr>
        <w:pStyle w:val="ListParagraph"/>
        <w:numPr>
          <w:ilvl w:val="0"/>
          <w:numId w:val="57"/>
        </w:numPr>
        <w:spacing w:line="360" w:lineRule="auto"/>
        <w:jc w:val="both"/>
        <w:rPr>
          <w:rFonts w:asciiTheme="majorHAnsi" w:hAnsiTheme="majorHAnsi"/>
        </w:rPr>
      </w:pPr>
      <w:r w:rsidRPr="009C75C4">
        <w:rPr>
          <w:rFonts w:asciiTheme="majorHAnsi" w:hAnsiTheme="majorHAnsi"/>
        </w:rPr>
        <w:t xml:space="preserve">e-mail or </w:t>
      </w:r>
    </w:p>
    <w:p w14:paraId="5283E9A1" w14:textId="77777777" w:rsidR="00CB560D" w:rsidRPr="009C75C4" w:rsidRDefault="00CB560D" w:rsidP="00B006B8">
      <w:pPr>
        <w:pStyle w:val="ListParagraph"/>
        <w:numPr>
          <w:ilvl w:val="0"/>
          <w:numId w:val="57"/>
        </w:numPr>
        <w:spacing w:line="360" w:lineRule="auto"/>
        <w:jc w:val="both"/>
        <w:rPr>
          <w:rFonts w:asciiTheme="majorHAnsi" w:hAnsiTheme="majorHAnsi"/>
        </w:rPr>
      </w:pPr>
      <w:r w:rsidRPr="009C75C4">
        <w:rPr>
          <w:rFonts w:asciiTheme="majorHAnsi" w:hAnsiTheme="majorHAnsi"/>
        </w:rPr>
        <w:t>instant messaging or chat</w:t>
      </w:r>
    </w:p>
    <w:p w14:paraId="29A6AAB8" w14:textId="77777777" w:rsidR="00CB560D" w:rsidRPr="009C75C4" w:rsidRDefault="00CB560D" w:rsidP="00B006B8">
      <w:pPr>
        <w:pStyle w:val="ListParagraph"/>
        <w:numPr>
          <w:ilvl w:val="0"/>
          <w:numId w:val="57"/>
        </w:numPr>
        <w:spacing w:line="360" w:lineRule="auto"/>
        <w:jc w:val="both"/>
        <w:rPr>
          <w:rFonts w:asciiTheme="majorHAnsi" w:hAnsiTheme="majorHAnsi"/>
        </w:rPr>
      </w:pPr>
      <w:r w:rsidRPr="009C75C4">
        <w:rPr>
          <w:rFonts w:asciiTheme="majorHAnsi" w:hAnsiTheme="majorHAnsi"/>
        </w:rPr>
        <w:t xml:space="preserve">Telephonically </w:t>
      </w:r>
    </w:p>
    <w:p w14:paraId="79F01787" w14:textId="77777777" w:rsidR="00CB560D" w:rsidRPr="009C75C4" w:rsidRDefault="00CB560D" w:rsidP="005203BC">
      <w:pPr>
        <w:spacing w:line="360" w:lineRule="auto"/>
        <w:jc w:val="both"/>
        <w:rPr>
          <w:rFonts w:asciiTheme="majorHAnsi" w:hAnsiTheme="majorHAnsi"/>
          <w:b/>
        </w:rPr>
      </w:pPr>
      <w:r w:rsidRPr="009C75C4">
        <w:rPr>
          <w:rFonts w:asciiTheme="majorHAnsi" w:hAnsiTheme="majorHAnsi"/>
          <w:b/>
        </w:rPr>
        <w:t>Activity 2</w:t>
      </w:r>
    </w:p>
    <w:p w14:paraId="0AC38936" w14:textId="77777777" w:rsidR="00CB560D" w:rsidRPr="009C75C4" w:rsidRDefault="00CB560D" w:rsidP="005203BC">
      <w:pPr>
        <w:spacing w:line="360" w:lineRule="auto"/>
        <w:jc w:val="both"/>
        <w:rPr>
          <w:rFonts w:asciiTheme="majorHAnsi" w:hAnsiTheme="majorHAnsi"/>
          <w:b/>
        </w:rPr>
      </w:pPr>
      <w:r w:rsidRPr="009C75C4">
        <w:rPr>
          <w:rFonts w:asciiTheme="majorHAnsi" w:hAnsiTheme="majorHAnsi"/>
          <w:b/>
        </w:rPr>
        <w:t>Role play group discussions</w:t>
      </w:r>
    </w:p>
    <w:p w14:paraId="0A739724" w14:textId="77777777" w:rsidR="00CB560D" w:rsidRPr="009C75C4" w:rsidRDefault="00CB560D" w:rsidP="005203BC">
      <w:pPr>
        <w:spacing w:line="360" w:lineRule="auto"/>
        <w:jc w:val="both"/>
        <w:rPr>
          <w:rFonts w:asciiTheme="majorHAnsi" w:hAnsiTheme="majorHAnsi"/>
        </w:rPr>
      </w:pPr>
      <w:r w:rsidRPr="009C75C4">
        <w:rPr>
          <w:rFonts w:asciiTheme="majorHAnsi" w:hAnsiTheme="majorHAnsi"/>
        </w:rPr>
        <w:t xml:space="preserve">In small groups, mimic a professional meeting scenario with at least two items to be discussed. Playing different roles of professional meeting stakeholders demonstrate the flow of ideas from one individual to another. </w:t>
      </w:r>
    </w:p>
    <w:p w14:paraId="0F79EE3D" w14:textId="77777777" w:rsidR="00CB560D" w:rsidRPr="009C75C4" w:rsidRDefault="00CB560D" w:rsidP="005203BC">
      <w:pPr>
        <w:spacing w:line="360" w:lineRule="auto"/>
        <w:jc w:val="both"/>
        <w:rPr>
          <w:rFonts w:asciiTheme="majorHAnsi" w:hAnsiTheme="majorHAnsi"/>
          <w:b/>
        </w:rPr>
      </w:pPr>
      <w:r w:rsidRPr="009C75C4">
        <w:rPr>
          <w:rFonts w:asciiTheme="majorHAnsi" w:hAnsiTheme="majorHAnsi"/>
          <w:b/>
        </w:rPr>
        <w:t>OR</w:t>
      </w:r>
    </w:p>
    <w:p w14:paraId="53B54970" w14:textId="77777777" w:rsidR="00CB560D" w:rsidRPr="009C75C4" w:rsidRDefault="00CB560D" w:rsidP="005203BC">
      <w:pPr>
        <w:spacing w:line="360" w:lineRule="auto"/>
        <w:jc w:val="both"/>
        <w:rPr>
          <w:rFonts w:asciiTheme="majorHAnsi" w:hAnsiTheme="majorHAnsi"/>
        </w:rPr>
      </w:pPr>
      <w:r w:rsidRPr="009C75C4">
        <w:rPr>
          <w:rFonts w:asciiTheme="majorHAnsi" w:hAnsiTheme="majorHAnsi"/>
          <w:noProof/>
        </w:rPr>
        <w:drawing>
          <wp:anchor distT="0" distB="0" distL="114300" distR="114300" simplePos="0" relativeHeight="251674624" behindDoc="0" locked="0" layoutInCell="1" allowOverlap="1" wp14:anchorId="3201EAAB" wp14:editId="0E947A2A">
            <wp:simplePos x="0" y="0"/>
            <wp:positionH relativeFrom="column">
              <wp:posOffset>-346710</wp:posOffset>
            </wp:positionH>
            <wp:positionV relativeFrom="paragraph">
              <wp:posOffset>875030</wp:posOffset>
            </wp:positionV>
            <wp:extent cx="933450" cy="659765"/>
            <wp:effectExtent l="19050" t="0" r="0" b="0"/>
            <wp:wrapThrough wrapText="bothSides">
              <wp:wrapPolygon edited="0">
                <wp:start x="-441" y="0"/>
                <wp:lineTo x="-441" y="21205"/>
                <wp:lineTo x="21600" y="21205"/>
                <wp:lineTo x="21600" y="0"/>
                <wp:lineTo x="-441" y="0"/>
              </wp:wrapPolygon>
            </wp:wrapThrough>
            <wp:docPr id="13" name="Picture 7" descr="http://www.school-portal.co.uk/GroupDownloadAttachment.asp?GroupId=21353&amp;AttachmentID=13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school-portal.co.uk/GroupDownloadAttachment.asp?GroupId=21353&amp;AttachmentID=1300079"/>
                    <pic:cNvPicPr>
                      <a:picLocks noChangeAspect="1" noChangeArrowheads="1"/>
                    </pic:cNvPicPr>
                  </pic:nvPicPr>
                  <pic:blipFill>
                    <a:blip r:embed="rId36" cstate="print"/>
                    <a:srcRect/>
                    <a:stretch>
                      <a:fillRect/>
                    </a:stretch>
                  </pic:blipFill>
                  <pic:spPr bwMode="auto">
                    <a:xfrm>
                      <a:off x="0" y="0"/>
                      <a:ext cx="933450" cy="659765"/>
                    </a:xfrm>
                    <a:prstGeom prst="rect">
                      <a:avLst/>
                    </a:prstGeom>
                    <a:noFill/>
                    <a:ln w="9525">
                      <a:noFill/>
                      <a:miter lim="800000"/>
                      <a:headEnd/>
                      <a:tailEnd/>
                    </a:ln>
                  </pic:spPr>
                </pic:pic>
              </a:graphicData>
            </a:graphic>
          </wp:anchor>
        </w:drawing>
      </w:r>
      <w:r w:rsidRPr="009C75C4">
        <w:rPr>
          <w:rFonts w:asciiTheme="majorHAnsi" w:hAnsiTheme="majorHAnsi"/>
        </w:rPr>
        <w:t>Simulate a classroom scenario where, there’s a facilitator and learners discussing any assessment criterion/ learning outcome from the ones listed on the session box above. Use all the group discussion tools discussed above.</w:t>
      </w:r>
    </w:p>
    <w:p w14:paraId="6CCF3F20" w14:textId="77777777" w:rsidR="00CB560D" w:rsidRPr="009C75C4" w:rsidRDefault="00CB560D" w:rsidP="005203BC">
      <w:pPr>
        <w:spacing w:line="360" w:lineRule="auto"/>
        <w:jc w:val="both"/>
        <w:rPr>
          <w:rFonts w:asciiTheme="majorHAnsi" w:hAnsiTheme="majorHAnsi"/>
          <w:b/>
        </w:rPr>
      </w:pPr>
      <w:r w:rsidRPr="009C75C4">
        <w:rPr>
          <w:rFonts w:asciiTheme="majorHAnsi" w:hAnsiTheme="majorHAnsi"/>
          <w:b/>
        </w:rPr>
        <w:t xml:space="preserve">Competency battle </w:t>
      </w:r>
    </w:p>
    <w:p w14:paraId="65B5AEFA" w14:textId="77777777" w:rsidR="00CB560D" w:rsidRPr="009C75C4" w:rsidRDefault="00CB560D" w:rsidP="005203BC">
      <w:pPr>
        <w:spacing w:line="360" w:lineRule="auto"/>
        <w:jc w:val="both"/>
        <w:rPr>
          <w:rFonts w:asciiTheme="majorHAnsi" w:hAnsiTheme="majorHAnsi"/>
          <w:b/>
        </w:rPr>
      </w:pPr>
      <w:r w:rsidRPr="009C75C4">
        <w:rPr>
          <w:rFonts w:asciiTheme="majorHAnsi" w:hAnsiTheme="majorHAnsi"/>
          <w:b/>
          <w:noProof/>
        </w:rPr>
        <w:drawing>
          <wp:anchor distT="0" distB="0" distL="114300" distR="114300" simplePos="0" relativeHeight="251673600" behindDoc="0" locked="0" layoutInCell="1" allowOverlap="1" wp14:anchorId="711F6124" wp14:editId="5BDE91A5">
            <wp:simplePos x="0" y="0"/>
            <wp:positionH relativeFrom="column">
              <wp:posOffset>2244090</wp:posOffset>
            </wp:positionH>
            <wp:positionV relativeFrom="paragraph">
              <wp:posOffset>199390</wp:posOffset>
            </wp:positionV>
            <wp:extent cx="923925" cy="654050"/>
            <wp:effectExtent l="19050" t="0" r="9525" b="0"/>
            <wp:wrapThrough wrapText="bothSides">
              <wp:wrapPolygon edited="0">
                <wp:start x="-445" y="0"/>
                <wp:lineTo x="-445" y="20761"/>
                <wp:lineTo x="21823" y="20761"/>
                <wp:lineTo x="21823" y="0"/>
                <wp:lineTo x="-445" y="0"/>
              </wp:wrapPolygon>
            </wp:wrapThrough>
            <wp:docPr id="12" name="Picture 13" descr="http://3.bp.blogspot.com/_0EodaYtqevU/TMun5XOj03I/AAAAAAAAAIU/lzrnWelQjgc/s1600/group-discu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3.bp.blogspot.com/_0EodaYtqevU/TMun5XOj03I/AAAAAAAAAIU/lzrnWelQjgc/s1600/group-discussion.jpg"/>
                    <pic:cNvPicPr>
                      <a:picLocks noChangeAspect="1" noChangeArrowheads="1"/>
                    </pic:cNvPicPr>
                  </pic:nvPicPr>
                  <pic:blipFill>
                    <a:blip r:embed="rId38" cstate="print"/>
                    <a:srcRect/>
                    <a:stretch>
                      <a:fillRect/>
                    </a:stretch>
                  </pic:blipFill>
                  <pic:spPr bwMode="auto">
                    <a:xfrm>
                      <a:off x="0" y="0"/>
                      <a:ext cx="923925" cy="654050"/>
                    </a:xfrm>
                    <a:prstGeom prst="rect">
                      <a:avLst/>
                    </a:prstGeom>
                    <a:noFill/>
                    <a:ln w="9525">
                      <a:noFill/>
                      <a:miter lim="800000"/>
                      <a:headEnd/>
                      <a:tailEnd/>
                    </a:ln>
                  </pic:spPr>
                </pic:pic>
              </a:graphicData>
            </a:graphic>
          </wp:anchor>
        </w:drawing>
      </w:r>
    </w:p>
    <w:p w14:paraId="06068C82" w14:textId="77777777" w:rsidR="00CB560D" w:rsidRPr="009C75C4" w:rsidRDefault="00CB560D" w:rsidP="005203BC">
      <w:pPr>
        <w:spacing w:line="360" w:lineRule="auto"/>
        <w:jc w:val="both"/>
        <w:rPr>
          <w:rFonts w:asciiTheme="majorHAnsi" w:hAnsiTheme="majorHAnsi"/>
          <w:b/>
        </w:rPr>
      </w:pPr>
    </w:p>
    <w:p w14:paraId="444908FB" w14:textId="77777777" w:rsidR="00CB560D" w:rsidRPr="009C75C4" w:rsidRDefault="00CB560D" w:rsidP="005203BC">
      <w:pPr>
        <w:spacing w:line="360" w:lineRule="auto"/>
        <w:jc w:val="both"/>
        <w:rPr>
          <w:rFonts w:asciiTheme="majorHAnsi" w:hAnsiTheme="majorHAnsi"/>
        </w:rPr>
      </w:pPr>
      <w:r w:rsidRPr="009C75C4">
        <w:rPr>
          <w:rFonts w:asciiTheme="majorHAnsi" w:hAnsiTheme="majorHAnsi"/>
        </w:rPr>
        <w:t xml:space="preserve">Learners to complete this session’s activities as represented in the learner workbook and complete the tasks in the summative assessments. </w:t>
      </w:r>
    </w:p>
    <w:p w14:paraId="709D7E90" w14:textId="77777777" w:rsidR="00D276CC" w:rsidRPr="009C75C4" w:rsidRDefault="00D276CC" w:rsidP="005203BC">
      <w:pPr>
        <w:spacing w:line="360" w:lineRule="auto"/>
        <w:jc w:val="both"/>
        <w:rPr>
          <w:rFonts w:asciiTheme="majorHAnsi" w:hAnsiTheme="majorHAnsi" w:cstheme="majorHAnsi"/>
          <w:b/>
        </w:rPr>
      </w:pPr>
    </w:p>
    <w:p w14:paraId="6EDC5986" w14:textId="77777777" w:rsidR="00D276CC" w:rsidRPr="009C75C4" w:rsidRDefault="00D276CC" w:rsidP="005203BC">
      <w:pPr>
        <w:shd w:val="clear" w:color="auto" w:fill="9CC2E5" w:themeFill="accent1" w:themeFillTint="99"/>
        <w:spacing w:line="360" w:lineRule="auto"/>
        <w:jc w:val="both"/>
        <w:rPr>
          <w:rFonts w:asciiTheme="majorHAnsi" w:hAnsiTheme="majorHAnsi" w:cstheme="majorHAnsi"/>
          <w:b/>
        </w:rPr>
      </w:pPr>
      <w:r w:rsidRPr="009C75C4">
        <w:rPr>
          <w:rFonts w:asciiTheme="majorHAnsi" w:hAnsiTheme="majorHAnsi" w:cstheme="majorHAnsi"/>
          <w:b/>
        </w:rPr>
        <w:t>Effective communication practices are identified for various learning and development management scenarios, contexts and applications</w:t>
      </w:r>
    </w:p>
    <w:p w14:paraId="1CA5FA67" w14:textId="77777777" w:rsidR="00D276CC" w:rsidRPr="009C75C4" w:rsidRDefault="00D276CC" w:rsidP="005203BC">
      <w:pPr>
        <w:spacing w:line="360" w:lineRule="auto"/>
        <w:jc w:val="both"/>
        <w:rPr>
          <w:rFonts w:asciiTheme="majorHAnsi" w:hAnsiTheme="majorHAnsi" w:cstheme="majorHAnsi"/>
        </w:rPr>
      </w:pPr>
    </w:p>
    <w:p w14:paraId="2BCCB335" w14:textId="73FABC1D" w:rsidR="00F5631B" w:rsidRPr="009C75C4" w:rsidRDefault="00F5631B" w:rsidP="005203BC">
      <w:pPr>
        <w:spacing w:line="360" w:lineRule="auto"/>
        <w:jc w:val="both"/>
        <w:rPr>
          <w:rFonts w:asciiTheme="majorHAnsi" w:eastAsia="Times New Roman" w:hAnsiTheme="majorHAnsi"/>
        </w:rPr>
      </w:pPr>
      <w:r w:rsidRPr="009C75C4">
        <w:rPr>
          <w:rFonts w:asciiTheme="majorHAnsi" w:eastAsia="Times New Roman" w:hAnsiTheme="majorHAnsi"/>
          <w:noProof/>
        </w:rPr>
        <w:drawing>
          <wp:inline distT="0" distB="0" distL="0" distR="0" wp14:anchorId="62ECA6ED" wp14:editId="5D30806C">
            <wp:extent cx="5880735" cy="2631440"/>
            <wp:effectExtent l="0" t="0" r="12065" b="10160"/>
            <wp:docPr id="38" name="Picture 38" descr="ork team me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ork team meeti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80735" cy="2631440"/>
                    </a:xfrm>
                    <a:prstGeom prst="rect">
                      <a:avLst/>
                    </a:prstGeom>
                    <a:noFill/>
                    <a:ln>
                      <a:noFill/>
                    </a:ln>
                  </pic:spPr>
                </pic:pic>
              </a:graphicData>
            </a:graphic>
          </wp:inline>
        </w:drawing>
      </w:r>
    </w:p>
    <w:p w14:paraId="2C25860D" w14:textId="77777777" w:rsidR="00F5631B" w:rsidRPr="009C75C4" w:rsidRDefault="00F5631B" w:rsidP="005203BC">
      <w:pPr>
        <w:spacing w:line="360" w:lineRule="auto"/>
        <w:jc w:val="both"/>
        <w:rPr>
          <w:rFonts w:asciiTheme="majorHAnsi" w:hAnsiTheme="majorHAnsi" w:cstheme="majorHAnsi"/>
        </w:rPr>
      </w:pPr>
      <w:r w:rsidRPr="009C75C4">
        <w:rPr>
          <w:rFonts w:asciiTheme="majorHAnsi" w:hAnsiTheme="majorHAnsi" w:cstheme="majorHAnsi"/>
        </w:rPr>
        <w:t>Effective communication sounds like it should be instinctive. But all too often, when we try to communicate with others something goes astray. We say one thing, the other person hears something else, and misunderstandings, frustration, and conflicts ensue. This can cause problems in your home, school, and work relationships. For many of us, communicating more clearly and effectively requires learning some important skills. Whether you’re trying to improve communication with your spouse, kids, boss, or coworkers, learning these skills can deepen your connections to others, build greater trust and respect, and improve teamwork, problem solving, and your overall social and emotional health.</w:t>
      </w:r>
    </w:p>
    <w:p w14:paraId="369470D2" w14:textId="77777777" w:rsidR="00F5631B" w:rsidRPr="009C75C4" w:rsidRDefault="00F5631B" w:rsidP="005203BC">
      <w:pPr>
        <w:spacing w:line="360" w:lineRule="auto"/>
        <w:jc w:val="both"/>
        <w:rPr>
          <w:rFonts w:asciiTheme="majorHAnsi" w:hAnsiTheme="majorHAnsi" w:cstheme="majorHAnsi"/>
          <w:b/>
          <w:bCs/>
        </w:rPr>
      </w:pPr>
      <w:r w:rsidRPr="009C75C4">
        <w:rPr>
          <w:rFonts w:asciiTheme="majorHAnsi" w:hAnsiTheme="majorHAnsi" w:cstheme="majorHAnsi"/>
          <w:b/>
          <w:bCs/>
        </w:rPr>
        <w:t>What is effective communication?</w:t>
      </w:r>
    </w:p>
    <w:p w14:paraId="77B908CB" w14:textId="77777777" w:rsidR="00F5631B" w:rsidRPr="009C75C4" w:rsidRDefault="00F5631B" w:rsidP="005203BC">
      <w:pPr>
        <w:spacing w:line="360" w:lineRule="auto"/>
        <w:jc w:val="both"/>
        <w:rPr>
          <w:rFonts w:asciiTheme="majorHAnsi" w:hAnsiTheme="majorHAnsi" w:cstheme="majorHAnsi"/>
        </w:rPr>
      </w:pPr>
      <w:r w:rsidRPr="009C75C4">
        <w:rPr>
          <w:rFonts w:asciiTheme="majorHAnsi" w:hAnsiTheme="majorHAnsi" w:cstheme="majorHAnsi"/>
        </w:rPr>
        <w:t>Effective communication is about more than just exchanging information. It's about understanding the emotion and intentions behind the information. As well as being able to clearly convey a message, you need to also listen in a way that gains the full meaning of what’s being said and makes the other person feel heard and understood.</w:t>
      </w:r>
    </w:p>
    <w:p w14:paraId="10935227" w14:textId="77777777" w:rsidR="00F5631B" w:rsidRPr="009C75C4" w:rsidRDefault="00F5631B" w:rsidP="005203BC">
      <w:pPr>
        <w:spacing w:line="360" w:lineRule="auto"/>
        <w:jc w:val="both"/>
        <w:rPr>
          <w:rFonts w:asciiTheme="majorHAnsi" w:hAnsiTheme="majorHAnsi" w:cstheme="majorHAnsi"/>
        </w:rPr>
      </w:pPr>
      <w:r w:rsidRPr="009C75C4">
        <w:rPr>
          <w:rFonts w:asciiTheme="majorHAnsi" w:hAnsiTheme="majorHAnsi" w:cstheme="majorHAnsi"/>
        </w:rPr>
        <w:t>More than just the words you use, effective communication combines a set of 4 skills:</w:t>
      </w:r>
    </w:p>
    <w:p w14:paraId="7EC36620" w14:textId="77777777" w:rsidR="00F5631B" w:rsidRPr="009C75C4" w:rsidRDefault="00F5631B" w:rsidP="00F645B5">
      <w:pPr>
        <w:numPr>
          <w:ilvl w:val="0"/>
          <w:numId w:val="25"/>
        </w:numPr>
        <w:spacing w:line="360" w:lineRule="auto"/>
        <w:jc w:val="both"/>
        <w:rPr>
          <w:rFonts w:asciiTheme="majorHAnsi" w:hAnsiTheme="majorHAnsi" w:cstheme="majorHAnsi"/>
        </w:rPr>
      </w:pPr>
      <w:r w:rsidRPr="009C75C4">
        <w:rPr>
          <w:rFonts w:asciiTheme="majorHAnsi" w:hAnsiTheme="majorHAnsi" w:cstheme="majorHAnsi"/>
        </w:rPr>
        <w:t>Engaged listening</w:t>
      </w:r>
    </w:p>
    <w:p w14:paraId="2931D02A" w14:textId="77777777" w:rsidR="00F5631B" w:rsidRPr="009C75C4" w:rsidRDefault="00F5631B" w:rsidP="00F645B5">
      <w:pPr>
        <w:numPr>
          <w:ilvl w:val="0"/>
          <w:numId w:val="25"/>
        </w:numPr>
        <w:spacing w:line="360" w:lineRule="auto"/>
        <w:jc w:val="both"/>
        <w:rPr>
          <w:rFonts w:asciiTheme="majorHAnsi" w:hAnsiTheme="majorHAnsi" w:cstheme="majorHAnsi"/>
        </w:rPr>
      </w:pPr>
      <w:r w:rsidRPr="009C75C4">
        <w:rPr>
          <w:rFonts w:asciiTheme="majorHAnsi" w:hAnsiTheme="majorHAnsi" w:cstheme="majorHAnsi"/>
        </w:rPr>
        <w:t>Nonverbal communication</w:t>
      </w:r>
    </w:p>
    <w:p w14:paraId="770B9C84" w14:textId="77777777" w:rsidR="00F5631B" w:rsidRPr="009C75C4" w:rsidRDefault="00F5631B" w:rsidP="00F645B5">
      <w:pPr>
        <w:numPr>
          <w:ilvl w:val="0"/>
          <w:numId w:val="25"/>
        </w:numPr>
        <w:spacing w:line="360" w:lineRule="auto"/>
        <w:jc w:val="both"/>
        <w:rPr>
          <w:rFonts w:asciiTheme="majorHAnsi" w:hAnsiTheme="majorHAnsi" w:cstheme="majorHAnsi"/>
        </w:rPr>
      </w:pPr>
      <w:r w:rsidRPr="009C75C4">
        <w:rPr>
          <w:rFonts w:asciiTheme="majorHAnsi" w:hAnsiTheme="majorHAnsi" w:cstheme="majorHAnsi"/>
        </w:rPr>
        <w:lastRenderedPageBreak/>
        <w:t>Managing stress in the moment</w:t>
      </w:r>
    </w:p>
    <w:p w14:paraId="13807C2D" w14:textId="77777777" w:rsidR="00F5631B" w:rsidRPr="009C75C4" w:rsidRDefault="00F5631B" w:rsidP="00F645B5">
      <w:pPr>
        <w:numPr>
          <w:ilvl w:val="0"/>
          <w:numId w:val="25"/>
        </w:numPr>
        <w:spacing w:line="360" w:lineRule="auto"/>
        <w:jc w:val="both"/>
        <w:rPr>
          <w:rFonts w:asciiTheme="majorHAnsi" w:hAnsiTheme="majorHAnsi" w:cstheme="majorHAnsi"/>
        </w:rPr>
      </w:pPr>
      <w:r w:rsidRPr="009C75C4">
        <w:rPr>
          <w:rFonts w:asciiTheme="majorHAnsi" w:hAnsiTheme="majorHAnsi" w:cstheme="majorHAnsi"/>
        </w:rPr>
        <w:t>Asserting yourself in a respectful way</w:t>
      </w:r>
    </w:p>
    <w:p w14:paraId="43288684" w14:textId="77777777" w:rsidR="00F5631B" w:rsidRPr="009C75C4" w:rsidRDefault="00F5631B" w:rsidP="005203BC">
      <w:pPr>
        <w:spacing w:line="360" w:lineRule="auto"/>
        <w:jc w:val="both"/>
        <w:rPr>
          <w:rFonts w:asciiTheme="majorHAnsi" w:hAnsiTheme="majorHAnsi" w:cstheme="majorHAnsi"/>
        </w:rPr>
      </w:pPr>
      <w:r w:rsidRPr="009C75C4">
        <w:rPr>
          <w:rFonts w:asciiTheme="majorHAnsi" w:hAnsiTheme="majorHAnsi" w:cstheme="majorHAnsi"/>
        </w:rPr>
        <w:t>While these are learned skills, communication is more effective when it becomes spontaneous rather than formulaic. A speech that is read, for example, rarely has the same impact as a speech that’s delivered (or appears to be delivered) spontaneously. Of course, it takes time and effort to develop these skills. The more effort and practice you put in, the more instinctive and effective your communication skills will become.</w:t>
      </w:r>
    </w:p>
    <w:p w14:paraId="1BC34FBD" w14:textId="77777777" w:rsidR="00B006B8" w:rsidRPr="009C75C4" w:rsidRDefault="00B006B8" w:rsidP="005203BC">
      <w:pPr>
        <w:spacing w:line="360" w:lineRule="auto"/>
        <w:jc w:val="both"/>
        <w:rPr>
          <w:rFonts w:asciiTheme="majorHAnsi" w:hAnsiTheme="majorHAnsi" w:cstheme="majorHAnsi"/>
          <w:b/>
          <w:bCs/>
        </w:rPr>
      </w:pPr>
    </w:p>
    <w:p w14:paraId="04BD4A54" w14:textId="77777777" w:rsidR="00F5631B" w:rsidRPr="009C75C4" w:rsidRDefault="00F5631B" w:rsidP="005203BC">
      <w:pPr>
        <w:spacing w:line="360" w:lineRule="auto"/>
        <w:jc w:val="both"/>
        <w:rPr>
          <w:rFonts w:asciiTheme="majorHAnsi" w:hAnsiTheme="majorHAnsi" w:cstheme="majorHAnsi"/>
          <w:b/>
          <w:bCs/>
        </w:rPr>
      </w:pPr>
      <w:r w:rsidRPr="009C75C4">
        <w:rPr>
          <w:rFonts w:asciiTheme="majorHAnsi" w:hAnsiTheme="majorHAnsi" w:cstheme="majorHAnsi"/>
          <w:b/>
          <w:bCs/>
        </w:rPr>
        <w:t>What’s stopping you from communicating effectively?</w:t>
      </w:r>
    </w:p>
    <w:p w14:paraId="6CD919DB" w14:textId="77777777" w:rsidR="00F5631B" w:rsidRPr="009C75C4" w:rsidRDefault="00F5631B" w:rsidP="005203BC">
      <w:pPr>
        <w:spacing w:line="360" w:lineRule="auto"/>
        <w:jc w:val="both"/>
        <w:rPr>
          <w:rFonts w:asciiTheme="majorHAnsi" w:hAnsiTheme="majorHAnsi" w:cstheme="majorHAnsi"/>
        </w:rPr>
      </w:pPr>
      <w:r w:rsidRPr="009C75C4">
        <w:rPr>
          <w:rFonts w:asciiTheme="majorHAnsi" w:hAnsiTheme="majorHAnsi" w:cstheme="majorHAnsi"/>
        </w:rPr>
        <w:t>Common barriers to effective communication include:</w:t>
      </w:r>
    </w:p>
    <w:p w14:paraId="5FC1E03E" w14:textId="77777777" w:rsidR="00F5631B" w:rsidRPr="009C75C4" w:rsidRDefault="00F5631B" w:rsidP="005203BC">
      <w:pPr>
        <w:spacing w:line="360" w:lineRule="auto"/>
        <w:jc w:val="both"/>
        <w:rPr>
          <w:rFonts w:asciiTheme="majorHAnsi" w:hAnsiTheme="majorHAnsi" w:cstheme="majorHAnsi"/>
        </w:rPr>
      </w:pPr>
      <w:r w:rsidRPr="009C75C4">
        <w:rPr>
          <w:rFonts w:asciiTheme="majorHAnsi" w:hAnsiTheme="majorHAnsi" w:cstheme="majorHAnsi"/>
          <w:b/>
          <w:bCs/>
        </w:rPr>
        <w:t>Stress and out-of-control emotion.</w:t>
      </w:r>
      <w:r w:rsidRPr="009C75C4">
        <w:rPr>
          <w:rFonts w:asciiTheme="majorHAnsi" w:hAnsiTheme="majorHAnsi" w:cstheme="majorHAnsi"/>
        </w:rPr>
        <w:t> When you’re stressed or emotionally overwhelmed, you’re more likely to misread other people, send confusing or off-putting nonverbal signals, and lapse into unhealthy knee-jerk patterns of behavior. To avoid conflict and misunderstandings, you can learn how to quickly calm down before continuing a conversation.</w:t>
      </w:r>
    </w:p>
    <w:p w14:paraId="2BC483C4" w14:textId="77777777" w:rsidR="00F5631B" w:rsidRPr="009C75C4" w:rsidRDefault="00F5631B" w:rsidP="005203BC">
      <w:pPr>
        <w:spacing w:line="360" w:lineRule="auto"/>
        <w:jc w:val="both"/>
        <w:rPr>
          <w:rFonts w:asciiTheme="majorHAnsi" w:hAnsiTheme="majorHAnsi" w:cstheme="majorHAnsi"/>
        </w:rPr>
      </w:pPr>
      <w:r w:rsidRPr="009C75C4">
        <w:rPr>
          <w:rFonts w:asciiTheme="majorHAnsi" w:hAnsiTheme="majorHAnsi" w:cstheme="majorHAnsi"/>
          <w:b/>
          <w:bCs/>
        </w:rPr>
        <w:t>Lack of focus.</w:t>
      </w:r>
      <w:r w:rsidRPr="009C75C4">
        <w:rPr>
          <w:rFonts w:asciiTheme="majorHAnsi" w:hAnsiTheme="majorHAnsi" w:cstheme="majorHAnsi"/>
        </w:rPr>
        <w:t> You can’t communicate effectively when you’re multitasking. If you’re checking your phone, planning what you’re going to say next, or daydreaming you’re almost certain to miss nonverbal cues in the conversation. To communicate effectively, you need to avoid distractions and stay focused.</w:t>
      </w:r>
    </w:p>
    <w:p w14:paraId="2CFFB67E" w14:textId="77777777" w:rsidR="00F5631B" w:rsidRPr="009C75C4" w:rsidRDefault="00F5631B" w:rsidP="005203BC">
      <w:pPr>
        <w:spacing w:line="360" w:lineRule="auto"/>
        <w:jc w:val="both"/>
        <w:rPr>
          <w:rFonts w:asciiTheme="majorHAnsi" w:hAnsiTheme="majorHAnsi" w:cstheme="majorHAnsi"/>
        </w:rPr>
      </w:pPr>
      <w:r w:rsidRPr="009C75C4">
        <w:rPr>
          <w:rFonts w:asciiTheme="majorHAnsi" w:hAnsiTheme="majorHAnsi" w:cstheme="majorHAnsi"/>
          <w:b/>
          <w:bCs/>
        </w:rPr>
        <w:t>Inconsistent body language.</w:t>
      </w:r>
      <w:r w:rsidRPr="009C75C4">
        <w:rPr>
          <w:rFonts w:asciiTheme="majorHAnsi" w:hAnsiTheme="majorHAnsi" w:cstheme="majorHAnsi"/>
        </w:rPr>
        <w:t> Nonverbal communication should reinforce what is being said, not contradict it. If you say one thing, but your body language says something else, your listener will likely feel you’re being dishonest. For example, you can’t say “yes” while shaking your head no.</w:t>
      </w:r>
    </w:p>
    <w:p w14:paraId="6908D3C4" w14:textId="77777777" w:rsidR="00F5631B" w:rsidRPr="009C75C4" w:rsidRDefault="00F5631B" w:rsidP="005203BC">
      <w:pPr>
        <w:spacing w:line="360" w:lineRule="auto"/>
        <w:jc w:val="both"/>
        <w:rPr>
          <w:rFonts w:asciiTheme="majorHAnsi" w:hAnsiTheme="majorHAnsi" w:cstheme="majorHAnsi"/>
        </w:rPr>
      </w:pPr>
      <w:r w:rsidRPr="009C75C4">
        <w:rPr>
          <w:rFonts w:asciiTheme="majorHAnsi" w:hAnsiTheme="majorHAnsi" w:cstheme="majorHAnsi"/>
          <w:b/>
          <w:bCs/>
        </w:rPr>
        <w:t>Negative body language.</w:t>
      </w:r>
      <w:r w:rsidRPr="009C75C4">
        <w:rPr>
          <w:rFonts w:asciiTheme="majorHAnsi" w:hAnsiTheme="majorHAnsi" w:cstheme="majorHAnsi"/>
        </w:rPr>
        <w:t> If you disagree with or dislike what’s being said, you may use negative body language to rebuff the other person’s message, such as crossing your arms, avoiding eye contact, or tapping your feet. You don’t have to agree, or even like what’s being said, but to communicate effectively and not make the other person defensive, it’s important to avoid sending negative signals.</w:t>
      </w:r>
    </w:p>
    <w:p w14:paraId="2ED6D65C" w14:textId="77777777" w:rsidR="00B006B8" w:rsidRPr="009C75C4" w:rsidRDefault="00B006B8" w:rsidP="005203BC">
      <w:pPr>
        <w:spacing w:line="360" w:lineRule="auto"/>
        <w:jc w:val="both"/>
        <w:rPr>
          <w:rFonts w:asciiTheme="majorHAnsi" w:hAnsiTheme="majorHAnsi" w:cstheme="majorHAnsi"/>
        </w:rPr>
      </w:pPr>
    </w:p>
    <w:p w14:paraId="12B0F7CC" w14:textId="77777777" w:rsidR="00F5631B" w:rsidRPr="009C75C4" w:rsidRDefault="00F5631B" w:rsidP="005203BC">
      <w:pPr>
        <w:spacing w:line="360" w:lineRule="auto"/>
        <w:jc w:val="both"/>
        <w:rPr>
          <w:rFonts w:asciiTheme="majorHAnsi" w:hAnsiTheme="majorHAnsi" w:cstheme="majorHAnsi"/>
          <w:b/>
          <w:bCs/>
        </w:rPr>
      </w:pPr>
      <w:r w:rsidRPr="009C75C4">
        <w:rPr>
          <w:rFonts w:asciiTheme="majorHAnsi" w:hAnsiTheme="majorHAnsi" w:cstheme="majorHAnsi"/>
          <w:b/>
          <w:bCs/>
        </w:rPr>
        <w:t>Effective communication skill 1: Become an engaged listener</w:t>
      </w:r>
    </w:p>
    <w:p w14:paraId="2A1F0EAC" w14:textId="77777777" w:rsidR="00F5631B" w:rsidRPr="009C75C4" w:rsidRDefault="00F5631B" w:rsidP="005203BC">
      <w:pPr>
        <w:spacing w:line="360" w:lineRule="auto"/>
        <w:jc w:val="both"/>
        <w:rPr>
          <w:rFonts w:asciiTheme="majorHAnsi" w:hAnsiTheme="majorHAnsi" w:cstheme="majorHAnsi"/>
        </w:rPr>
      </w:pPr>
      <w:r w:rsidRPr="009C75C4">
        <w:rPr>
          <w:rFonts w:asciiTheme="majorHAnsi" w:hAnsiTheme="majorHAnsi" w:cstheme="majorHAnsi"/>
        </w:rPr>
        <w:lastRenderedPageBreak/>
        <w:t>When communicating with others, we often focus on what we should say. However, effective communication is less about talking and more about listening. Listening well means not just understanding the words or the information being communicated, but also understanding the emotions the speaker is trying to communicate.</w:t>
      </w:r>
    </w:p>
    <w:p w14:paraId="0482B3DB" w14:textId="77777777" w:rsidR="00F5631B" w:rsidRPr="009C75C4" w:rsidRDefault="00F5631B" w:rsidP="005203BC">
      <w:pPr>
        <w:spacing w:line="360" w:lineRule="auto"/>
        <w:jc w:val="both"/>
        <w:rPr>
          <w:rFonts w:asciiTheme="majorHAnsi" w:hAnsiTheme="majorHAnsi" w:cstheme="majorHAnsi"/>
        </w:rPr>
      </w:pPr>
      <w:r w:rsidRPr="009C75C4">
        <w:rPr>
          <w:rFonts w:asciiTheme="majorHAnsi" w:hAnsiTheme="majorHAnsi" w:cstheme="majorHAnsi"/>
        </w:rPr>
        <w:t>There’s a big difference between engaged listening and simply hearing. When you really listen—when you’re engaged with what’s being said—you’ll hear the subtle intonations in someone’s voice that tell you how that person is feeling and the emotions they’re trying to communicate. When you’re an engaged listener, not only will you better understand the other person, you’ll also make that person feel heard and understood, which can help build a stronger, deeper connection between you.</w:t>
      </w:r>
    </w:p>
    <w:p w14:paraId="100D6D5E" w14:textId="77777777" w:rsidR="00F5631B" w:rsidRPr="009C75C4" w:rsidRDefault="00F5631B" w:rsidP="005203BC">
      <w:pPr>
        <w:spacing w:line="360" w:lineRule="auto"/>
        <w:jc w:val="both"/>
        <w:rPr>
          <w:rFonts w:asciiTheme="majorHAnsi" w:hAnsiTheme="majorHAnsi" w:cstheme="majorHAnsi"/>
        </w:rPr>
      </w:pPr>
    </w:p>
    <w:p w14:paraId="48BE4C88" w14:textId="77777777" w:rsidR="00F5631B" w:rsidRPr="009C75C4" w:rsidRDefault="00F5631B" w:rsidP="005203BC">
      <w:pPr>
        <w:spacing w:line="360" w:lineRule="auto"/>
        <w:jc w:val="both"/>
        <w:rPr>
          <w:rFonts w:asciiTheme="majorHAnsi" w:hAnsiTheme="majorHAnsi" w:cstheme="majorHAnsi"/>
          <w:b/>
          <w:bCs/>
        </w:rPr>
      </w:pPr>
      <w:r w:rsidRPr="009C75C4">
        <w:rPr>
          <w:rFonts w:asciiTheme="majorHAnsi" w:hAnsiTheme="majorHAnsi" w:cstheme="majorHAnsi"/>
          <w:b/>
          <w:bCs/>
        </w:rPr>
        <w:t>Tips for becoming an engaged listener</w:t>
      </w:r>
    </w:p>
    <w:p w14:paraId="478ACA48" w14:textId="45A23B52" w:rsidR="00F5631B" w:rsidRPr="009C75C4" w:rsidRDefault="00F5631B" w:rsidP="005203BC">
      <w:pPr>
        <w:spacing w:line="360" w:lineRule="auto"/>
        <w:jc w:val="both"/>
        <w:rPr>
          <w:rFonts w:asciiTheme="majorHAnsi" w:hAnsiTheme="majorHAnsi" w:cstheme="majorHAnsi"/>
        </w:rPr>
      </w:pPr>
      <w:r w:rsidRPr="009C75C4">
        <w:rPr>
          <w:rFonts w:asciiTheme="majorHAnsi" w:hAnsiTheme="majorHAnsi" w:cstheme="majorHAnsi"/>
          <w:b/>
          <w:bCs/>
        </w:rPr>
        <w:t>Focus fully on the speaker.</w:t>
      </w:r>
      <w:r w:rsidRPr="009C75C4">
        <w:rPr>
          <w:rFonts w:asciiTheme="majorHAnsi" w:hAnsiTheme="majorHAnsi" w:cstheme="majorHAnsi"/>
        </w:rPr>
        <w:t> You can’t listen in an engaged way if you’re constantly checking your phone or thinking about something else. You need to stay focused on the moment-to-moment experience in order to pick up the subtle nuances and important nonverbal cues in a conversation. If you find it hard to concentrate on some speakers, try repeating their words over in your head—it’ll reinforce their message and help you stay focused.</w:t>
      </w:r>
    </w:p>
    <w:p w14:paraId="327F13EF" w14:textId="77777777" w:rsidR="00F5631B" w:rsidRPr="009C75C4" w:rsidRDefault="00F5631B" w:rsidP="005203BC">
      <w:pPr>
        <w:spacing w:line="360" w:lineRule="auto"/>
        <w:jc w:val="both"/>
        <w:rPr>
          <w:rFonts w:asciiTheme="majorHAnsi" w:hAnsiTheme="majorHAnsi" w:cstheme="majorHAnsi"/>
        </w:rPr>
      </w:pPr>
      <w:r w:rsidRPr="009C75C4">
        <w:rPr>
          <w:rFonts w:asciiTheme="majorHAnsi" w:hAnsiTheme="majorHAnsi" w:cstheme="majorHAnsi"/>
          <w:b/>
          <w:bCs/>
        </w:rPr>
        <w:t>Favor your right ear.</w:t>
      </w:r>
      <w:r w:rsidRPr="009C75C4">
        <w:rPr>
          <w:rFonts w:asciiTheme="majorHAnsi" w:hAnsiTheme="majorHAnsi" w:cstheme="majorHAnsi"/>
        </w:rPr>
        <w:t> As strange as it sounds, the left side of the brain contains the primary processing centers for both speech comprehension and emotions. Since the left side of the brain is connected to the right side of the body, favoring your right ear can help you better detect the emotional nuances of what someone is saying.</w:t>
      </w:r>
    </w:p>
    <w:p w14:paraId="502C8141" w14:textId="77777777" w:rsidR="00F5631B" w:rsidRPr="009C75C4" w:rsidRDefault="00F5631B" w:rsidP="005203BC">
      <w:pPr>
        <w:spacing w:line="360" w:lineRule="auto"/>
        <w:jc w:val="both"/>
        <w:rPr>
          <w:rFonts w:asciiTheme="majorHAnsi" w:hAnsiTheme="majorHAnsi" w:cstheme="majorHAnsi"/>
        </w:rPr>
      </w:pPr>
      <w:r w:rsidRPr="009C75C4">
        <w:rPr>
          <w:rFonts w:asciiTheme="majorHAnsi" w:hAnsiTheme="majorHAnsi" w:cstheme="majorHAnsi"/>
          <w:b/>
          <w:bCs/>
        </w:rPr>
        <w:t>Avoid interrupting or trying to redirect the conversation to your concerns</w:t>
      </w:r>
      <w:r w:rsidRPr="009C75C4">
        <w:rPr>
          <w:rFonts w:asciiTheme="majorHAnsi" w:hAnsiTheme="majorHAnsi" w:cstheme="majorHAnsi"/>
        </w:rPr>
        <w:t> by saying something like, “If you think that’s bad, let me tell you what happened to me.” Listening is not the same as waiting for your turn to talk. You can’t concentrate on what someone’s saying if you’re forming what you’re going to say next. Often, the speaker can read your facial expressions and know that your mind’s elsewhere.</w:t>
      </w:r>
    </w:p>
    <w:p w14:paraId="566774C0" w14:textId="77777777" w:rsidR="00F5631B" w:rsidRPr="009C75C4" w:rsidRDefault="00F5631B" w:rsidP="005203BC">
      <w:pPr>
        <w:spacing w:line="360" w:lineRule="auto"/>
        <w:jc w:val="both"/>
        <w:rPr>
          <w:rFonts w:asciiTheme="majorHAnsi" w:hAnsiTheme="majorHAnsi" w:cstheme="majorHAnsi"/>
        </w:rPr>
      </w:pPr>
      <w:r w:rsidRPr="009C75C4">
        <w:rPr>
          <w:rFonts w:asciiTheme="majorHAnsi" w:hAnsiTheme="majorHAnsi" w:cstheme="majorHAnsi"/>
          <w:b/>
          <w:bCs/>
        </w:rPr>
        <w:t>Show your interest in what's being said.</w:t>
      </w:r>
      <w:r w:rsidRPr="009C75C4">
        <w:rPr>
          <w:rFonts w:asciiTheme="majorHAnsi" w:hAnsiTheme="majorHAnsi" w:cstheme="majorHAnsi"/>
        </w:rPr>
        <w:t> Nod occasionally, smile at the person, and make sure your posture is open and inviting. Encourage the speaker to continue with small verbal comments like “yes” or “uh huh.”</w:t>
      </w:r>
    </w:p>
    <w:p w14:paraId="59F6D74B" w14:textId="77777777" w:rsidR="00F5631B" w:rsidRPr="009C75C4" w:rsidRDefault="00F5631B" w:rsidP="005203BC">
      <w:pPr>
        <w:spacing w:line="360" w:lineRule="auto"/>
        <w:jc w:val="both"/>
        <w:rPr>
          <w:rFonts w:asciiTheme="majorHAnsi" w:hAnsiTheme="majorHAnsi" w:cstheme="majorHAnsi"/>
        </w:rPr>
      </w:pPr>
      <w:r w:rsidRPr="009C75C4">
        <w:rPr>
          <w:rFonts w:asciiTheme="majorHAnsi" w:hAnsiTheme="majorHAnsi" w:cstheme="majorHAnsi"/>
          <w:b/>
          <w:bCs/>
        </w:rPr>
        <w:lastRenderedPageBreak/>
        <w:t>Try to set aside judgment.</w:t>
      </w:r>
      <w:r w:rsidRPr="009C75C4">
        <w:rPr>
          <w:rFonts w:asciiTheme="majorHAnsi" w:hAnsiTheme="majorHAnsi" w:cstheme="majorHAnsi"/>
        </w:rPr>
        <w:t> In order to communicate effectively with someone, you don’t have to like them or agree with their ideas, values, or opinions. However, you do need to set aside your judgment and withhold blame and criticism in order to fully understand them. The most difficult communication, when successfully executed, can often lead to an unlikely connection with someone.</w:t>
      </w:r>
    </w:p>
    <w:p w14:paraId="6DAE4783" w14:textId="674DC014" w:rsidR="00F5631B" w:rsidRPr="009C75C4" w:rsidRDefault="00F5631B" w:rsidP="005203BC">
      <w:pPr>
        <w:spacing w:line="360" w:lineRule="auto"/>
        <w:jc w:val="both"/>
        <w:rPr>
          <w:rFonts w:asciiTheme="majorHAnsi" w:hAnsiTheme="majorHAnsi" w:cstheme="majorHAnsi"/>
        </w:rPr>
      </w:pPr>
      <w:r w:rsidRPr="009C75C4">
        <w:rPr>
          <w:rFonts w:asciiTheme="majorHAnsi" w:hAnsiTheme="majorHAnsi" w:cstheme="majorHAnsi"/>
          <w:b/>
          <w:bCs/>
        </w:rPr>
        <w:t>Provide feedback.</w:t>
      </w:r>
      <w:r w:rsidRPr="009C75C4">
        <w:rPr>
          <w:rFonts w:asciiTheme="majorHAnsi" w:hAnsiTheme="majorHAnsi" w:cstheme="majorHAnsi"/>
        </w:rPr>
        <w:t xml:space="preserve"> If there seems to be a disconnect, reflect what has been said by paraphrasing. "What I'm hearing is…," or "Sounds like you are saying…," are great ways to reflect back. Don’t simply repeat what the speaker has said verbatim, though—you’ll sound insincere or unintelligent. Instead, express what the speaker’s words mean to you. </w:t>
      </w:r>
    </w:p>
    <w:p w14:paraId="4D48388C" w14:textId="77777777" w:rsidR="00D276CC" w:rsidRPr="009C75C4" w:rsidRDefault="00D276CC" w:rsidP="005203BC">
      <w:pPr>
        <w:spacing w:line="360" w:lineRule="auto"/>
        <w:jc w:val="both"/>
        <w:rPr>
          <w:rFonts w:asciiTheme="majorHAnsi" w:hAnsiTheme="majorHAnsi" w:cstheme="majorHAnsi"/>
        </w:rPr>
      </w:pPr>
    </w:p>
    <w:p w14:paraId="2CCEAE9C" w14:textId="77777777" w:rsidR="00F5631B" w:rsidRPr="009C75C4" w:rsidRDefault="00F5631B" w:rsidP="005203BC">
      <w:pPr>
        <w:spacing w:line="360" w:lineRule="auto"/>
        <w:jc w:val="both"/>
        <w:rPr>
          <w:rFonts w:asciiTheme="majorHAnsi" w:hAnsiTheme="majorHAnsi" w:cstheme="majorHAnsi"/>
        </w:rPr>
      </w:pPr>
    </w:p>
    <w:tbl>
      <w:tblPr>
        <w:tblStyle w:val="TableGrid"/>
        <w:tblW w:w="0" w:type="auto"/>
        <w:tblLook w:val="04A0" w:firstRow="1" w:lastRow="0" w:firstColumn="1" w:lastColumn="0" w:noHBand="0" w:noVBand="1"/>
      </w:tblPr>
      <w:tblGrid>
        <w:gridCol w:w="9350"/>
      </w:tblGrid>
      <w:tr w:rsidR="00134A8E" w:rsidRPr="009C75C4" w14:paraId="77C3A518" w14:textId="77777777" w:rsidTr="00202D16">
        <w:tc>
          <w:tcPr>
            <w:tcW w:w="9350" w:type="dxa"/>
            <w:shd w:val="clear" w:color="auto" w:fill="9CC2E5" w:themeFill="accent1" w:themeFillTint="99"/>
          </w:tcPr>
          <w:p w14:paraId="1D163388" w14:textId="77777777" w:rsidR="00134A8E" w:rsidRPr="009C75C4" w:rsidRDefault="00134A8E" w:rsidP="005203BC">
            <w:pPr>
              <w:spacing w:line="360" w:lineRule="auto"/>
              <w:jc w:val="both"/>
              <w:rPr>
                <w:rFonts w:asciiTheme="majorHAnsi" w:hAnsiTheme="majorHAnsi" w:cstheme="majorHAnsi"/>
              </w:rPr>
            </w:pPr>
            <w:r w:rsidRPr="009C75C4">
              <w:rPr>
                <w:rFonts w:asciiTheme="majorHAnsi" w:hAnsiTheme="majorHAnsi" w:cstheme="majorHAnsi"/>
                <w:noProof/>
              </w:rPr>
              <w:drawing>
                <wp:inline distT="0" distB="0" distL="0" distR="0" wp14:anchorId="2CDB6CBF" wp14:editId="78E7B406">
                  <wp:extent cx="733425" cy="7334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pic:spPr>
                      </pic:pic>
                    </a:graphicData>
                  </a:graphic>
                </wp:inline>
              </w:drawing>
            </w:r>
            <w:r w:rsidRPr="009C75C4">
              <w:rPr>
                <w:rFonts w:asciiTheme="majorHAnsi" w:hAnsiTheme="majorHAnsi" w:cstheme="majorHAnsi"/>
                <w:b/>
              </w:rPr>
              <w:t>TOPIC QUIZ</w:t>
            </w:r>
          </w:p>
        </w:tc>
      </w:tr>
      <w:tr w:rsidR="00134A8E" w:rsidRPr="009C75C4" w14:paraId="7BF2ABF1" w14:textId="77777777" w:rsidTr="00202D16">
        <w:tc>
          <w:tcPr>
            <w:tcW w:w="9350" w:type="dxa"/>
          </w:tcPr>
          <w:p w14:paraId="27A18EDE" w14:textId="77777777" w:rsidR="00134A8E" w:rsidRPr="009C75C4" w:rsidRDefault="004E171F" w:rsidP="005203BC">
            <w:pPr>
              <w:pStyle w:val="ListParagraph"/>
              <w:numPr>
                <w:ilvl w:val="0"/>
                <w:numId w:val="6"/>
              </w:numPr>
              <w:spacing w:line="360" w:lineRule="auto"/>
              <w:jc w:val="both"/>
              <w:rPr>
                <w:rFonts w:asciiTheme="majorHAnsi" w:hAnsiTheme="majorHAnsi" w:cstheme="majorHAnsi"/>
              </w:rPr>
            </w:pPr>
            <w:r w:rsidRPr="009C75C4">
              <w:rPr>
                <w:rFonts w:asciiTheme="majorHAnsi" w:hAnsiTheme="majorHAnsi" w:cstheme="majorHAnsi"/>
              </w:rPr>
              <w:t>Effective communication practices are identified for various learning and development management scenarios, contexts and applications</w:t>
            </w:r>
          </w:p>
        </w:tc>
      </w:tr>
    </w:tbl>
    <w:p w14:paraId="27BB3FD4" w14:textId="77777777" w:rsidR="002773C7" w:rsidRPr="009C75C4" w:rsidRDefault="002773C7" w:rsidP="005203BC">
      <w:pPr>
        <w:spacing w:line="360" w:lineRule="auto"/>
        <w:jc w:val="both"/>
        <w:rPr>
          <w:rFonts w:asciiTheme="majorHAnsi" w:hAnsiTheme="majorHAnsi" w:cstheme="majorHAnsi"/>
        </w:rPr>
      </w:pPr>
      <w:r w:rsidRPr="009C75C4">
        <w:rPr>
          <w:rFonts w:asciiTheme="majorHAnsi" w:hAnsiTheme="majorHAnsi" w:cstheme="majorHAnsi"/>
        </w:rPr>
        <w:br w:type="page"/>
      </w:r>
    </w:p>
    <w:p w14:paraId="558C647B" w14:textId="77777777" w:rsidR="002773C7" w:rsidRPr="009C75C4" w:rsidRDefault="002773C7" w:rsidP="005203BC">
      <w:pPr>
        <w:tabs>
          <w:tab w:val="left" w:pos="5387"/>
        </w:tabs>
        <w:spacing w:line="360" w:lineRule="auto"/>
        <w:jc w:val="both"/>
        <w:rPr>
          <w:rFonts w:asciiTheme="majorHAnsi" w:eastAsia="Times New Roman" w:hAnsiTheme="majorHAnsi" w:cstheme="majorHAnsi"/>
          <w:b/>
        </w:rPr>
      </w:pPr>
    </w:p>
    <w:p w14:paraId="05F7B2EE" w14:textId="77777777" w:rsidR="002773C7" w:rsidRPr="009C75C4" w:rsidRDefault="002773C7" w:rsidP="005203BC">
      <w:pPr>
        <w:tabs>
          <w:tab w:val="left" w:pos="5387"/>
        </w:tabs>
        <w:spacing w:line="360" w:lineRule="auto"/>
        <w:jc w:val="both"/>
        <w:rPr>
          <w:rFonts w:asciiTheme="majorHAnsi" w:eastAsia="Times New Roman" w:hAnsiTheme="majorHAnsi" w:cstheme="majorHAnsi"/>
          <w:b/>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9C75C4" w14:paraId="06050D66" w14:textId="77777777" w:rsidTr="00202D16">
        <w:tc>
          <w:tcPr>
            <w:tcW w:w="9350" w:type="dxa"/>
            <w:shd w:val="clear" w:color="auto" w:fill="9CC2E5" w:themeFill="accent1" w:themeFillTint="99"/>
          </w:tcPr>
          <w:p w14:paraId="0A980BB0" w14:textId="77777777" w:rsidR="002773C7" w:rsidRPr="009C75C4" w:rsidRDefault="004E171F" w:rsidP="005203BC">
            <w:pPr>
              <w:tabs>
                <w:tab w:val="left" w:pos="5387"/>
              </w:tabs>
              <w:spacing w:line="360" w:lineRule="auto"/>
              <w:jc w:val="both"/>
              <w:rPr>
                <w:rFonts w:asciiTheme="majorHAnsi" w:eastAsia="Times New Roman" w:hAnsiTheme="majorHAnsi" w:cstheme="majorHAnsi"/>
                <w:b/>
              </w:rPr>
            </w:pPr>
            <w:r w:rsidRPr="009C75C4">
              <w:rPr>
                <w:rFonts w:asciiTheme="majorHAnsi" w:eastAsia="Times New Roman" w:hAnsiTheme="majorHAnsi" w:cstheme="majorHAnsi"/>
                <w:b/>
              </w:rPr>
              <w:t>KM-02-KT06: Learning and development ethics</w:t>
            </w:r>
          </w:p>
        </w:tc>
      </w:tr>
    </w:tbl>
    <w:p w14:paraId="0ADFA6D9" w14:textId="77777777" w:rsidR="002773C7" w:rsidRPr="009C75C4" w:rsidRDefault="002773C7" w:rsidP="005203BC">
      <w:pPr>
        <w:tabs>
          <w:tab w:val="left" w:pos="5387"/>
        </w:tabs>
        <w:spacing w:line="360" w:lineRule="auto"/>
        <w:jc w:val="both"/>
        <w:rPr>
          <w:rFonts w:asciiTheme="majorHAnsi" w:eastAsia="Times New Roman" w:hAnsiTheme="majorHAnsi" w:cstheme="majorHAnsi"/>
          <w:b/>
        </w:rPr>
      </w:pPr>
    </w:p>
    <w:tbl>
      <w:tblPr>
        <w:tblStyle w:val="TableGrid"/>
        <w:tblW w:w="9355" w:type="dxa"/>
        <w:tblLook w:val="04A0" w:firstRow="1" w:lastRow="0" w:firstColumn="1" w:lastColumn="0" w:noHBand="0" w:noVBand="1"/>
      </w:tblPr>
      <w:tblGrid>
        <w:gridCol w:w="1345"/>
        <w:gridCol w:w="8010"/>
      </w:tblGrid>
      <w:tr w:rsidR="002773C7" w:rsidRPr="009C75C4" w14:paraId="4B089F84" w14:textId="77777777" w:rsidTr="00202D16">
        <w:tc>
          <w:tcPr>
            <w:tcW w:w="1345" w:type="dxa"/>
            <w:shd w:val="clear" w:color="auto" w:fill="9CC2E5" w:themeFill="accent1" w:themeFillTint="99"/>
          </w:tcPr>
          <w:p w14:paraId="41108D6D" w14:textId="77777777" w:rsidR="002773C7" w:rsidRPr="009C75C4" w:rsidRDefault="004E171F" w:rsidP="005203BC">
            <w:pPr>
              <w:spacing w:line="360" w:lineRule="auto"/>
              <w:jc w:val="both"/>
              <w:rPr>
                <w:rFonts w:asciiTheme="majorHAnsi" w:hAnsiTheme="majorHAnsi" w:cstheme="majorHAnsi"/>
                <w:b/>
              </w:rPr>
            </w:pPr>
            <w:r w:rsidRPr="009C75C4">
              <w:rPr>
                <w:rFonts w:asciiTheme="majorHAnsi" w:hAnsiTheme="majorHAnsi" w:cstheme="majorHAnsi"/>
                <w:b/>
              </w:rPr>
              <w:t>KT0601</w:t>
            </w:r>
          </w:p>
        </w:tc>
        <w:tc>
          <w:tcPr>
            <w:tcW w:w="8010" w:type="dxa"/>
          </w:tcPr>
          <w:p w14:paraId="330E6A16" w14:textId="7A681199" w:rsidR="002773C7" w:rsidRPr="009C75C4" w:rsidRDefault="005203BC" w:rsidP="005203BC">
            <w:pPr>
              <w:spacing w:line="360" w:lineRule="auto"/>
              <w:jc w:val="both"/>
              <w:rPr>
                <w:rFonts w:asciiTheme="majorHAnsi" w:hAnsiTheme="majorHAnsi" w:cstheme="majorHAnsi"/>
              </w:rPr>
            </w:pPr>
            <w:r w:rsidRPr="009C75C4">
              <w:rPr>
                <w:rFonts w:asciiTheme="majorHAnsi" w:hAnsiTheme="majorHAnsi" w:cstheme="majorHAnsi"/>
              </w:rPr>
              <w:t>Organizational</w:t>
            </w:r>
            <w:r w:rsidR="004E171F" w:rsidRPr="009C75C4">
              <w:rPr>
                <w:rFonts w:asciiTheme="majorHAnsi" w:hAnsiTheme="majorHAnsi" w:cstheme="majorHAnsi"/>
              </w:rPr>
              <w:t xml:space="preserve"> and professional ethical practices and concepts</w:t>
            </w:r>
          </w:p>
        </w:tc>
      </w:tr>
      <w:tr w:rsidR="002773C7" w:rsidRPr="009C75C4" w14:paraId="72EF2440" w14:textId="77777777" w:rsidTr="00202D16">
        <w:tc>
          <w:tcPr>
            <w:tcW w:w="1345" w:type="dxa"/>
            <w:shd w:val="clear" w:color="auto" w:fill="9CC2E5" w:themeFill="accent1" w:themeFillTint="99"/>
          </w:tcPr>
          <w:p w14:paraId="24DC5668" w14:textId="77777777" w:rsidR="002773C7" w:rsidRPr="009C75C4" w:rsidRDefault="004E171F" w:rsidP="005203BC">
            <w:pPr>
              <w:spacing w:line="360" w:lineRule="auto"/>
              <w:jc w:val="both"/>
              <w:rPr>
                <w:rFonts w:asciiTheme="majorHAnsi" w:hAnsiTheme="majorHAnsi" w:cstheme="majorHAnsi"/>
                <w:b/>
              </w:rPr>
            </w:pPr>
            <w:r w:rsidRPr="009C75C4">
              <w:rPr>
                <w:rFonts w:asciiTheme="majorHAnsi" w:hAnsiTheme="majorHAnsi" w:cstheme="majorHAnsi"/>
                <w:b/>
              </w:rPr>
              <w:t>KT0602</w:t>
            </w:r>
          </w:p>
        </w:tc>
        <w:tc>
          <w:tcPr>
            <w:tcW w:w="8010" w:type="dxa"/>
          </w:tcPr>
          <w:p w14:paraId="33EBAA40" w14:textId="77777777" w:rsidR="002773C7" w:rsidRPr="009C75C4" w:rsidRDefault="004E171F" w:rsidP="005203BC">
            <w:pPr>
              <w:spacing w:line="360" w:lineRule="auto"/>
              <w:jc w:val="both"/>
              <w:rPr>
                <w:rFonts w:asciiTheme="majorHAnsi" w:hAnsiTheme="majorHAnsi" w:cstheme="majorHAnsi"/>
              </w:rPr>
            </w:pPr>
            <w:r w:rsidRPr="009C75C4">
              <w:rPr>
                <w:rFonts w:asciiTheme="majorHAnsi" w:hAnsiTheme="majorHAnsi" w:cstheme="majorHAnsi"/>
              </w:rPr>
              <w:t>Ethics in professional learning and development practice and reporting</w:t>
            </w:r>
          </w:p>
        </w:tc>
      </w:tr>
      <w:tr w:rsidR="002773C7" w:rsidRPr="009C75C4" w14:paraId="17B22AE8" w14:textId="77777777" w:rsidTr="00202D16">
        <w:tc>
          <w:tcPr>
            <w:tcW w:w="1345" w:type="dxa"/>
            <w:shd w:val="clear" w:color="auto" w:fill="9CC2E5" w:themeFill="accent1" w:themeFillTint="99"/>
          </w:tcPr>
          <w:p w14:paraId="5B4EA4A2" w14:textId="77777777" w:rsidR="002773C7" w:rsidRPr="009C75C4" w:rsidRDefault="004E171F" w:rsidP="005203BC">
            <w:pPr>
              <w:spacing w:line="360" w:lineRule="auto"/>
              <w:jc w:val="both"/>
              <w:rPr>
                <w:rFonts w:asciiTheme="majorHAnsi" w:hAnsiTheme="majorHAnsi" w:cstheme="majorHAnsi"/>
                <w:b/>
              </w:rPr>
            </w:pPr>
            <w:r w:rsidRPr="009C75C4">
              <w:rPr>
                <w:rFonts w:asciiTheme="majorHAnsi" w:hAnsiTheme="majorHAnsi" w:cstheme="majorHAnsi"/>
                <w:b/>
              </w:rPr>
              <w:t>KT0603</w:t>
            </w:r>
          </w:p>
        </w:tc>
        <w:tc>
          <w:tcPr>
            <w:tcW w:w="8010" w:type="dxa"/>
          </w:tcPr>
          <w:p w14:paraId="730EBE94" w14:textId="77777777" w:rsidR="002773C7" w:rsidRPr="009C75C4" w:rsidRDefault="004E171F" w:rsidP="005203BC">
            <w:pPr>
              <w:spacing w:line="360" w:lineRule="auto"/>
              <w:jc w:val="both"/>
              <w:rPr>
                <w:rFonts w:asciiTheme="majorHAnsi" w:hAnsiTheme="majorHAnsi" w:cstheme="majorHAnsi"/>
              </w:rPr>
            </w:pPr>
            <w:r w:rsidRPr="009C75C4">
              <w:rPr>
                <w:rFonts w:asciiTheme="majorHAnsi" w:hAnsiTheme="majorHAnsi" w:cstheme="majorHAnsi"/>
              </w:rPr>
              <w:t>Ethical business values and codes of conduct</w:t>
            </w:r>
          </w:p>
        </w:tc>
      </w:tr>
    </w:tbl>
    <w:p w14:paraId="2924B291" w14:textId="77777777" w:rsidR="002773C7" w:rsidRPr="009C75C4" w:rsidRDefault="002773C7" w:rsidP="005203BC">
      <w:pPr>
        <w:spacing w:line="360" w:lineRule="auto"/>
        <w:jc w:val="both"/>
        <w:rPr>
          <w:rFonts w:asciiTheme="majorHAnsi" w:hAnsiTheme="majorHAnsi" w:cstheme="majorHAnsi"/>
        </w:rPr>
      </w:pPr>
    </w:p>
    <w:p w14:paraId="06888F31" w14:textId="018C801D" w:rsidR="00D276CC" w:rsidRPr="009C75C4" w:rsidRDefault="00C07270" w:rsidP="005203BC">
      <w:pPr>
        <w:shd w:val="clear" w:color="auto" w:fill="9CC2E5" w:themeFill="accent1" w:themeFillTint="99"/>
        <w:spacing w:line="360" w:lineRule="auto"/>
        <w:jc w:val="both"/>
        <w:rPr>
          <w:rFonts w:asciiTheme="majorHAnsi" w:hAnsiTheme="majorHAnsi" w:cstheme="majorHAnsi"/>
          <w:b/>
        </w:rPr>
      </w:pPr>
      <w:r w:rsidRPr="009C75C4">
        <w:rPr>
          <w:rFonts w:asciiTheme="majorHAnsi" w:hAnsiTheme="majorHAnsi" w:cstheme="majorHAnsi"/>
          <w:b/>
        </w:rPr>
        <w:t>Organizational</w:t>
      </w:r>
      <w:r w:rsidR="00D276CC" w:rsidRPr="009C75C4">
        <w:rPr>
          <w:rFonts w:asciiTheme="majorHAnsi" w:hAnsiTheme="majorHAnsi" w:cstheme="majorHAnsi"/>
          <w:b/>
        </w:rPr>
        <w:t xml:space="preserve"> and professional ethical practices and concepts</w:t>
      </w:r>
    </w:p>
    <w:p w14:paraId="7FE3258F" w14:textId="77777777" w:rsidR="002773C7" w:rsidRPr="009C75C4" w:rsidRDefault="002773C7" w:rsidP="005203BC">
      <w:pPr>
        <w:spacing w:line="360" w:lineRule="auto"/>
        <w:jc w:val="both"/>
        <w:rPr>
          <w:rFonts w:asciiTheme="majorHAnsi" w:hAnsiTheme="majorHAnsi" w:cstheme="majorHAnsi"/>
          <w:b/>
        </w:rPr>
      </w:pPr>
    </w:p>
    <w:p w14:paraId="73A8A1D8" w14:textId="77777777" w:rsidR="00C07270" w:rsidRPr="009C75C4" w:rsidRDefault="00C07270" w:rsidP="005203BC">
      <w:pPr>
        <w:spacing w:line="360" w:lineRule="auto"/>
        <w:jc w:val="both"/>
        <w:rPr>
          <w:rFonts w:asciiTheme="majorHAnsi" w:hAnsiTheme="majorHAnsi" w:cstheme="majorHAnsi"/>
          <w:b/>
          <w:bCs/>
        </w:rPr>
      </w:pPr>
      <w:r w:rsidRPr="009C75C4">
        <w:rPr>
          <w:rFonts w:asciiTheme="majorHAnsi" w:hAnsiTheme="majorHAnsi" w:cstheme="majorHAnsi"/>
          <w:b/>
          <w:bCs/>
        </w:rPr>
        <w:t>Ethics and professionalism in the workplace</w:t>
      </w:r>
    </w:p>
    <w:p w14:paraId="0610E383" w14:textId="643D30F9" w:rsidR="00D276CC" w:rsidRPr="009C75C4" w:rsidRDefault="00C07270" w:rsidP="005203BC">
      <w:pPr>
        <w:spacing w:line="360" w:lineRule="auto"/>
        <w:jc w:val="both"/>
        <w:rPr>
          <w:rFonts w:asciiTheme="majorHAnsi" w:hAnsiTheme="majorHAnsi" w:cstheme="majorHAnsi"/>
          <w:b/>
        </w:rPr>
      </w:pPr>
      <w:r w:rsidRPr="009C75C4">
        <w:rPr>
          <w:rFonts w:asciiTheme="majorHAnsi" w:hAnsiTheme="majorHAnsi" w:cstheme="majorHAnsi"/>
          <w:b/>
          <w:noProof/>
        </w:rPr>
        <w:drawing>
          <wp:inline distT="0" distB="0" distL="0" distR="0" wp14:anchorId="1A8CA277" wp14:editId="20417930">
            <wp:extent cx="3810000" cy="2540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10000" cy="2540000"/>
                    </a:xfrm>
                    <a:prstGeom prst="rect">
                      <a:avLst/>
                    </a:prstGeom>
                  </pic:spPr>
                </pic:pic>
              </a:graphicData>
            </a:graphic>
          </wp:inline>
        </w:drawing>
      </w:r>
    </w:p>
    <w:p w14:paraId="22779711" w14:textId="77777777" w:rsidR="00C07270" w:rsidRPr="009C75C4" w:rsidRDefault="00C07270" w:rsidP="005203BC">
      <w:pPr>
        <w:spacing w:line="360" w:lineRule="auto"/>
        <w:jc w:val="both"/>
        <w:rPr>
          <w:rFonts w:asciiTheme="majorHAnsi" w:hAnsiTheme="majorHAnsi" w:cstheme="majorHAnsi"/>
          <w:b/>
        </w:rPr>
      </w:pPr>
    </w:p>
    <w:p w14:paraId="3CDA0C14" w14:textId="77777777" w:rsidR="00C07270" w:rsidRPr="009C75C4" w:rsidRDefault="00C07270" w:rsidP="005203BC">
      <w:pPr>
        <w:spacing w:line="360" w:lineRule="auto"/>
        <w:jc w:val="both"/>
        <w:rPr>
          <w:rFonts w:asciiTheme="majorHAnsi" w:hAnsiTheme="majorHAnsi" w:cstheme="majorHAnsi"/>
        </w:rPr>
      </w:pPr>
      <w:r w:rsidRPr="009C75C4">
        <w:rPr>
          <w:rFonts w:asciiTheme="majorHAnsi" w:hAnsiTheme="majorHAnsi" w:cstheme="majorHAnsi"/>
        </w:rPr>
        <w:t>The full definition of “professionalism” is the conduct, aims or qualities that characterize or mark a profession or professional person. It implies there is a quality of workmanship or service. But in reality, it’s more about ethical behavior in the workplace. Every organization knows that a professional and ethical reputation is the difference between success and failure, and they seek to keep those staff who are the most professional. Professionalism is all about ethical success and influence; having a reputation for excellence and being thought of as someone who exhibits professionalism under any circumstance can open doors for you either in the workplace or in your personal ambition.</w:t>
      </w:r>
    </w:p>
    <w:p w14:paraId="74E24C06" w14:textId="77777777" w:rsidR="00C07270" w:rsidRPr="009C75C4" w:rsidRDefault="00C07270" w:rsidP="005203BC">
      <w:pPr>
        <w:spacing w:line="360" w:lineRule="auto"/>
        <w:jc w:val="both"/>
        <w:rPr>
          <w:rFonts w:asciiTheme="majorHAnsi" w:hAnsiTheme="majorHAnsi" w:cstheme="majorHAnsi"/>
          <w:b/>
        </w:rPr>
      </w:pPr>
      <w:r w:rsidRPr="009C75C4">
        <w:rPr>
          <w:rFonts w:asciiTheme="majorHAnsi" w:hAnsiTheme="majorHAnsi" w:cstheme="majorHAnsi"/>
          <w:b/>
        </w:rPr>
        <w:lastRenderedPageBreak/>
        <w:t>Rules to Professional Ethics in the Workplace”:</w:t>
      </w:r>
    </w:p>
    <w:p w14:paraId="288B739F" w14:textId="7F946CEE" w:rsidR="00C07270" w:rsidRPr="009C75C4" w:rsidRDefault="00C07270" w:rsidP="00984E49">
      <w:pPr>
        <w:pStyle w:val="ListParagraph"/>
        <w:numPr>
          <w:ilvl w:val="0"/>
          <w:numId w:val="58"/>
        </w:numPr>
        <w:spacing w:line="360" w:lineRule="auto"/>
        <w:jc w:val="both"/>
        <w:rPr>
          <w:rFonts w:asciiTheme="majorHAnsi" w:hAnsiTheme="majorHAnsi" w:cstheme="majorHAnsi"/>
        </w:rPr>
      </w:pPr>
      <w:r w:rsidRPr="009C75C4">
        <w:rPr>
          <w:rFonts w:asciiTheme="majorHAnsi" w:hAnsiTheme="majorHAnsi" w:cstheme="majorHAnsi"/>
        </w:rPr>
        <w:t>Always strive for excellence. This is the first rule to achieving greatness in whatever endeavor you undertake; this is the quality that makes you and your work stand out.</w:t>
      </w:r>
    </w:p>
    <w:p w14:paraId="08DF74E7" w14:textId="7C23E84F" w:rsidR="00C07270" w:rsidRPr="009C75C4" w:rsidRDefault="00C07270" w:rsidP="00984E49">
      <w:pPr>
        <w:pStyle w:val="ListParagraph"/>
        <w:numPr>
          <w:ilvl w:val="0"/>
          <w:numId w:val="58"/>
        </w:numPr>
        <w:spacing w:line="360" w:lineRule="auto"/>
        <w:jc w:val="both"/>
        <w:rPr>
          <w:rFonts w:asciiTheme="majorHAnsi" w:hAnsiTheme="majorHAnsi" w:cstheme="majorHAnsi"/>
        </w:rPr>
      </w:pPr>
      <w:r w:rsidRPr="009C75C4">
        <w:rPr>
          <w:rFonts w:asciiTheme="majorHAnsi" w:hAnsiTheme="majorHAnsi" w:cstheme="majorHAnsi"/>
        </w:rPr>
        <w:t>Be trustworthy. In today’s society, trust is an issue, and any employee who exhibits trustworthiness is on a fast track to professionalism.</w:t>
      </w:r>
    </w:p>
    <w:p w14:paraId="7F948919" w14:textId="089416AA" w:rsidR="00C07270" w:rsidRPr="009C75C4" w:rsidRDefault="00C07270" w:rsidP="00984E49">
      <w:pPr>
        <w:pStyle w:val="ListParagraph"/>
        <w:numPr>
          <w:ilvl w:val="0"/>
          <w:numId w:val="58"/>
        </w:numPr>
        <w:spacing w:line="360" w:lineRule="auto"/>
        <w:jc w:val="both"/>
        <w:rPr>
          <w:rFonts w:asciiTheme="majorHAnsi" w:hAnsiTheme="majorHAnsi" w:cstheme="majorHAnsi"/>
        </w:rPr>
      </w:pPr>
      <w:r w:rsidRPr="009C75C4">
        <w:rPr>
          <w:rFonts w:asciiTheme="majorHAnsi" w:hAnsiTheme="majorHAnsi" w:cstheme="majorHAnsi"/>
        </w:rPr>
        <w:t>Be accountable. To be accountable is to stand tall and to be counted for what actions you have undertaken; this is the blameworthiness and responsibility for your actions and its consequences — good or bad.</w:t>
      </w:r>
    </w:p>
    <w:p w14:paraId="005C735B" w14:textId="343623E4" w:rsidR="00C07270" w:rsidRPr="009C75C4" w:rsidRDefault="00C07270" w:rsidP="00984E49">
      <w:pPr>
        <w:pStyle w:val="ListParagraph"/>
        <w:numPr>
          <w:ilvl w:val="0"/>
          <w:numId w:val="58"/>
        </w:numPr>
        <w:spacing w:line="360" w:lineRule="auto"/>
        <w:jc w:val="both"/>
        <w:rPr>
          <w:rFonts w:asciiTheme="majorHAnsi" w:hAnsiTheme="majorHAnsi" w:cstheme="majorHAnsi"/>
        </w:rPr>
      </w:pPr>
      <w:r w:rsidRPr="009C75C4">
        <w:rPr>
          <w:rFonts w:asciiTheme="majorHAnsi" w:hAnsiTheme="majorHAnsi" w:cstheme="majorHAnsi"/>
        </w:rPr>
        <w:t xml:space="preserve">Be courteous and respectful. Courteousness is being friendly, polite, and </w:t>
      </w:r>
      <w:r w:rsidR="005203BC" w:rsidRPr="009C75C4">
        <w:rPr>
          <w:rFonts w:asciiTheme="majorHAnsi" w:hAnsiTheme="majorHAnsi" w:cstheme="majorHAnsi"/>
        </w:rPr>
        <w:t>well-mannered</w:t>
      </w:r>
      <w:r w:rsidRPr="009C75C4">
        <w:rPr>
          <w:rFonts w:asciiTheme="majorHAnsi" w:hAnsiTheme="majorHAnsi" w:cstheme="majorHAnsi"/>
        </w:rPr>
        <w:t xml:space="preserve"> with a gracious consideration toward others.</w:t>
      </w:r>
    </w:p>
    <w:p w14:paraId="75C2137E" w14:textId="1C0BBB25" w:rsidR="00C07270" w:rsidRPr="009C75C4" w:rsidRDefault="00C07270" w:rsidP="00984E49">
      <w:pPr>
        <w:pStyle w:val="ListParagraph"/>
        <w:numPr>
          <w:ilvl w:val="0"/>
          <w:numId w:val="58"/>
        </w:numPr>
        <w:spacing w:line="360" w:lineRule="auto"/>
        <w:jc w:val="both"/>
        <w:rPr>
          <w:rFonts w:asciiTheme="majorHAnsi" w:hAnsiTheme="majorHAnsi" w:cstheme="majorHAnsi"/>
        </w:rPr>
      </w:pPr>
      <w:r w:rsidRPr="009C75C4">
        <w:rPr>
          <w:rFonts w:asciiTheme="majorHAnsi" w:hAnsiTheme="majorHAnsi" w:cstheme="majorHAnsi"/>
        </w:rPr>
        <w:t>Be honest, open and transparent. Honesty is a facet of moral character that connotes positive and virtuous attributes such as truthfulness, straightforwardness of conduct, loyalty, fairness, sincerity, openness in communication, and generally operating in a way for others to see what actions are being performed.</w:t>
      </w:r>
    </w:p>
    <w:p w14:paraId="3172B3C6" w14:textId="091741B4" w:rsidR="00C07270" w:rsidRPr="009C75C4" w:rsidRDefault="00C07270" w:rsidP="00984E49">
      <w:pPr>
        <w:pStyle w:val="ListParagraph"/>
        <w:numPr>
          <w:ilvl w:val="0"/>
          <w:numId w:val="58"/>
        </w:numPr>
        <w:spacing w:line="360" w:lineRule="auto"/>
        <w:jc w:val="both"/>
        <w:rPr>
          <w:rFonts w:asciiTheme="majorHAnsi" w:hAnsiTheme="majorHAnsi" w:cstheme="majorHAnsi"/>
        </w:rPr>
      </w:pPr>
      <w:r w:rsidRPr="009C75C4">
        <w:rPr>
          <w:rFonts w:asciiTheme="majorHAnsi" w:hAnsiTheme="majorHAnsi" w:cstheme="majorHAnsi"/>
        </w:rPr>
        <w:t>Be competent and improve continually. Competence is the ability of an individual to do a job properly; it is a combination of knowledge, skills and behavior used to improve performance.</w:t>
      </w:r>
    </w:p>
    <w:p w14:paraId="1867837B" w14:textId="5C403FE6" w:rsidR="00C07270" w:rsidRPr="009C75C4" w:rsidRDefault="00C07270" w:rsidP="00984E49">
      <w:pPr>
        <w:pStyle w:val="ListParagraph"/>
        <w:numPr>
          <w:ilvl w:val="0"/>
          <w:numId w:val="58"/>
        </w:numPr>
        <w:spacing w:line="360" w:lineRule="auto"/>
        <w:jc w:val="both"/>
        <w:rPr>
          <w:rFonts w:asciiTheme="majorHAnsi" w:hAnsiTheme="majorHAnsi" w:cstheme="majorHAnsi"/>
        </w:rPr>
      </w:pPr>
      <w:r w:rsidRPr="009C75C4">
        <w:rPr>
          <w:rFonts w:asciiTheme="majorHAnsi" w:hAnsiTheme="majorHAnsi" w:cstheme="majorHAnsi"/>
        </w:rPr>
        <w:t>Always be ethical. Ethical behavior is acting within certain moral codes in accordance with the generally accepted code of conduct or rules.</w:t>
      </w:r>
    </w:p>
    <w:p w14:paraId="562BC346" w14:textId="27E04C86" w:rsidR="00C07270" w:rsidRPr="009C75C4" w:rsidRDefault="00C07270" w:rsidP="00984E49">
      <w:pPr>
        <w:pStyle w:val="ListParagraph"/>
        <w:numPr>
          <w:ilvl w:val="0"/>
          <w:numId w:val="58"/>
        </w:numPr>
        <w:spacing w:line="360" w:lineRule="auto"/>
        <w:jc w:val="both"/>
        <w:rPr>
          <w:rFonts w:asciiTheme="majorHAnsi" w:hAnsiTheme="majorHAnsi" w:cstheme="majorHAnsi"/>
        </w:rPr>
      </w:pPr>
      <w:r w:rsidRPr="009C75C4">
        <w:rPr>
          <w:rFonts w:asciiTheme="majorHAnsi" w:hAnsiTheme="majorHAnsi" w:cstheme="majorHAnsi"/>
        </w:rPr>
        <w:t>Always be honorable and act with integrity. Honorable action is behaving in a way that portrays “nobility of soul, magnanimity and a scorn of meanness” which is derived from virtuous conduct and personal integrity.</w:t>
      </w:r>
    </w:p>
    <w:p w14:paraId="67EF3A1B" w14:textId="62E46EB8" w:rsidR="00C07270" w:rsidRPr="009C75C4" w:rsidRDefault="00C07270" w:rsidP="00984E49">
      <w:pPr>
        <w:pStyle w:val="ListParagraph"/>
        <w:numPr>
          <w:ilvl w:val="0"/>
          <w:numId w:val="58"/>
        </w:numPr>
        <w:spacing w:line="360" w:lineRule="auto"/>
        <w:jc w:val="both"/>
        <w:rPr>
          <w:rFonts w:asciiTheme="majorHAnsi" w:hAnsiTheme="majorHAnsi" w:cstheme="majorHAnsi"/>
        </w:rPr>
      </w:pPr>
      <w:r w:rsidRPr="009C75C4">
        <w:rPr>
          <w:rFonts w:asciiTheme="majorHAnsi" w:hAnsiTheme="majorHAnsi" w:cstheme="majorHAnsi"/>
        </w:rPr>
        <w:t>Be respectful of confidentiality. Confidentiality is respecting the set of rules or promises that restrict you from further and unauthorized dissemination of information.</w:t>
      </w:r>
    </w:p>
    <w:p w14:paraId="5F950A4E" w14:textId="707871F7" w:rsidR="00C07270" w:rsidRPr="009C75C4" w:rsidRDefault="00C07270" w:rsidP="00984E49">
      <w:pPr>
        <w:pStyle w:val="ListParagraph"/>
        <w:numPr>
          <w:ilvl w:val="0"/>
          <w:numId w:val="58"/>
        </w:numPr>
        <w:spacing w:line="360" w:lineRule="auto"/>
        <w:jc w:val="both"/>
        <w:rPr>
          <w:rFonts w:asciiTheme="majorHAnsi" w:hAnsiTheme="majorHAnsi" w:cstheme="majorHAnsi"/>
        </w:rPr>
      </w:pPr>
      <w:r w:rsidRPr="009C75C4">
        <w:rPr>
          <w:rFonts w:asciiTheme="majorHAnsi" w:hAnsiTheme="majorHAnsi" w:cstheme="majorHAnsi"/>
        </w:rPr>
        <w:t>Set good examples. Applying the foregoing rules helps you improve your professionalism within your organization, but it is not complete until you impart knowledge on those around and below you.</w:t>
      </w:r>
    </w:p>
    <w:p w14:paraId="60EB225E" w14:textId="77777777" w:rsidR="00C07270" w:rsidRPr="009C75C4" w:rsidRDefault="00C07270" w:rsidP="005203BC">
      <w:pPr>
        <w:spacing w:line="360" w:lineRule="auto"/>
        <w:jc w:val="both"/>
        <w:rPr>
          <w:rFonts w:asciiTheme="majorHAnsi" w:hAnsiTheme="majorHAnsi" w:cstheme="majorHAnsi"/>
        </w:rPr>
      </w:pPr>
    </w:p>
    <w:p w14:paraId="37925D05" w14:textId="77777777" w:rsidR="00C07270" w:rsidRPr="009C75C4" w:rsidRDefault="00C07270" w:rsidP="005203BC">
      <w:pPr>
        <w:spacing w:line="360" w:lineRule="auto"/>
        <w:jc w:val="both"/>
        <w:rPr>
          <w:rFonts w:asciiTheme="majorHAnsi" w:hAnsiTheme="majorHAnsi" w:cstheme="majorHAnsi"/>
          <w:b/>
        </w:rPr>
      </w:pPr>
    </w:p>
    <w:p w14:paraId="05075FBD" w14:textId="77777777" w:rsidR="00C07270" w:rsidRPr="009C75C4" w:rsidRDefault="00C07270" w:rsidP="005203BC">
      <w:pPr>
        <w:spacing w:line="360" w:lineRule="auto"/>
        <w:jc w:val="both"/>
        <w:rPr>
          <w:rFonts w:asciiTheme="majorHAnsi" w:hAnsiTheme="majorHAnsi" w:cstheme="majorHAnsi"/>
          <w:b/>
        </w:rPr>
      </w:pPr>
    </w:p>
    <w:p w14:paraId="672AFF8A" w14:textId="77777777" w:rsidR="00C07270" w:rsidRPr="009C75C4" w:rsidRDefault="00C07270" w:rsidP="005203BC">
      <w:pPr>
        <w:spacing w:line="360" w:lineRule="auto"/>
        <w:jc w:val="both"/>
        <w:rPr>
          <w:rFonts w:asciiTheme="majorHAnsi" w:hAnsiTheme="majorHAnsi" w:cstheme="majorHAnsi"/>
          <w:b/>
        </w:rPr>
      </w:pPr>
    </w:p>
    <w:p w14:paraId="0CC3A2CA" w14:textId="77777777" w:rsidR="00D276CC" w:rsidRPr="009C75C4" w:rsidRDefault="00D276CC" w:rsidP="005203BC">
      <w:pPr>
        <w:shd w:val="clear" w:color="auto" w:fill="9CC2E5" w:themeFill="accent1" w:themeFillTint="99"/>
        <w:spacing w:line="360" w:lineRule="auto"/>
        <w:jc w:val="both"/>
        <w:rPr>
          <w:rFonts w:asciiTheme="majorHAnsi" w:hAnsiTheme="majorHAnsi" w:cstheme="majorHAnsi"/>
          <w:b/>
        </w:rPr>
      </w:pPr>
      <w:r w:rsidRPr="009C75C4">
        <w:rPr>
          <w:rFonts w:asciiTheme="majorHAnsi" w:hAnsiTheme="majorHAnsi" w:cstheme="majorHAnsi"/>
          <w:b/>
        </w:rPr>
        <w:t>Ethics in professional learning and development practice and reporting</w:t>
      </w:r>
    </w:p>
    <w:p w14:paraId="7C7B19F9" w14:textId="77777777" w:rsidR="00D276CC" w:rsidRPr="009C75C4" w:rsidRDefault="00D276CC" w:rsidP="005203BC">
      <w:pPr>
        <w:spacing w:line="360" w:lineRule="auto"/>
        <w:jc w:val="both"/>
        <w:rPr>
          <w:rFonts w:asciiTheme="majorHAnsi" w:hAnsiTheme="majorHAnsi" w:cstheme="majorHAnsi"/>
          <w:b/>
        </w:rPr>
      </w:pPr>
    </w:p>
    <w:p w14:paraId="6A5AD63B" w14:textId="77777777" w:rsidR="00FC3A5C" w:rsidRPr="009C75C4" w:rsidRDefault="00FC3A5C" w:rsidP="005203BC">
      <w:pPr>
        <w:spacing w:line="360" w:lineRule="auto"/>
        <w:jc w:val="both"/>
        <w:rPr>
          <w:rFonts w:asciiTheme="majorHAnsi" w:hAnsiTheme="majorHAnsi" w:cstheme="majorHAnsi"/>
          <w:b/>
        </w:rPr>
      </w:pPr>
      <w:r w:rsidRPr="009C75C4">
        <w:rPr>
          <w:rFonts w:asciiTheme="majorHAnsi" w:hAnsiTheme="majorHAnsi" w:cstheme="majorHAnsi"/>
          <w:b/>
        </w:rPr>
        <w:t>What Is a Professional Learning Community?</w:t>
      </w:r>
    </w:p>
    <w:p w14:paraId="57BCF672" w14:textId="77777777" w:rsidR="00781323" w:rsidRPr="009C75C4" w:rsidRDefault="00781323" w:rsidP="005203BC">
      <w:pPr>
        <w:spacing w:line="360" w:lineRule="auto"/>
        <w:jc w:val="both"/>
        <w:rPr>
          <w:rFonts w:asciiTheme="majorHAnsi" w:hAnsiTheme="majorHAnsi" w:cstheme="majorHAnsi"/>
        </w:rPr>
      </w:pPr>
      <w:r w:rsidRPr="009C75C4">
        <w:rPr>
          <w:rFonts w:asciiTheme="majorHAnsi" w:hAnsiTheme="majorHAnsi" w:cstheme="majorHAnsi"/>
        </w:rPr>
        <w:t>The professional learning community model has now reached a critical juncture, one well known to those who have witnessed the fate of other well-intentioned school reform efforts. In this all-too-familiar cycle, initial enthusiasm gives way to confusion about the fundamental concepts driving the initiative, followed by inevitable implementation problems, the conclusion that the reform has failed to bring about the desired results, abandonment of the reform, and the launch of a new search for the next promising initiative. Another reform movement has come and gone, reinforcing the conventional education wisdom that promises, “This too shall pass.”</w:t>
      </w:r>
    </w:p>
    <w:p w14:paraId="07476529" w14:textId="77777777" w:rsidR="00781323" w:rsidRPr="009C75C4" w:rsidRDefault="00781323" w:rsidP="005203BC">
      <w:pPr>
        <w:spacing w:line="360" w:lineRule="auto"/>
        <w:jc w:val="both"/>
        <w:rPr>
          <w:rFonts w:asciiTheme="majorHAnsi" w:hAnsiTheme="majorHAnsi" w:cstheme="majorHAnsi"/>
        </w:rPr>
      </w:pPr>
      <w:r w:rsidRPr="009C75C4">
        <w:rPr>
          <w:rFonts w:asciiTheme="majorHAnsi" w:hAnsiTheme="majorHAnsi" w:cstheme="majorHAnsi"/>
        </w:rPr>
        <w:t>The movement to develop professional learning communities can avoid this cycle, but only if educators reflect critically on the concept's merits. What are the “big ideas” that represent the core principles of professional learning communities? How do these principles guide schools' efforts to sustain the professional learning community model until it becomes deeply embedded in the culture of the school?</w:t>
      </w:r>
    </w:p>
    <w:p w14:paraId="3E876CD6" w14:textId="77777777" w:rsidR="00781323" w:rsidRPr="009C75C4" w:rsidRDefault="00781323" w:rsidP="005203BC">
      <w:pPr>
        <w:spacing w:line="360" w:lineRule="auto"/>
        <w:jc w:val="both"/>
        <w:rPr>
          <w:rFonts w:asciiTheme="majorHAnsi" w:hAnsiTheme="majorHAnsi" w:cstheme="majorHAnsi"/>
        </w:rPr>
      </w:pPr>
      <w:r w:rsidRPr="009C75C4">
        <w:rPr>
          <w:rFonts w:asciiTheme="majorHAnsi" w:hAnsiTheme="majorHAnsi" w:cstheme="majorHAnsi"/>
        </w:rPr>
        <w:br/>
        <w:t>The movement to develop professional learning communities can avoid this cycle, but only if educators reflect critically on the concept's merits. What are the “big ideas” that represent the core principles of professional learning communities? How do these principles guide schools' efforts to sustain the professional learning community model until it becomes deeply embedded in the culture of the school?</w:t>
      </w:r>
    </w:p>
    <w:p w14:paraId="6AD4BD32" w14:textId="77777777" w:rsidR="00984E49" w:rsidRPr="009C75C4" w:rsidRDefault="00984E49" w:rsidP="005203BC">
      <w:pPr>
        <w:spacing w:line="360" w:lineRule="auto"/>
        <w:jc w:val="both"/>
        <w:rPr>
          <w:rFonts w:asciiTheme="majorHAnsi" w:hAnsiTheme="majorHAnsi" w:cstheme="majorHAnsi"/>
        </w:rPr>
      </w:pPr>
    </w:p>
    <w:p w14:paraId="6C67349E" w14:textId="77777777" w:rsidR="00781323" w:rsidRPr="009C75C4" w:rsidRDefault="00781323" w:rsidP="005203BC">
      <w:pPr>
        <w:spacing w:line="360" w:lineRule="auto"/>
        <w:jc w:val="both"/>
        <w:rPr>
          <w:rFonts w:asciiTheme="majorHAnsi" w:hAnsiTheme="majorHAnsi" w:cstheme="majorHAnsi"/>
          <w:b/>
          <w:bCs/>
        </w:rPr>
      </w:pPr>
      <w:r w:rsidRPr="009C75C4">
        <w:rPr>
          <w:rFonts w:asciiTheme="majorHAnsi" w:hAnsiTheme="majorHAnsi" w:cstheme="majorHAnsi"/>
          <w:b/>
          <w:bCs/>
        </w:rPr>
        <w:t>Big Idea #1: Ensuring That Students Learn</w:t>
      </w:r>
    </w:p>
    <w:p w14:paraId="4E5A7A4C" w14:textId="77777777" w:rsidR="00781323" w:rsidRPr="009C75C4" w:rsidRDefault="00781323" w:rsidP="005203BC">
      <w:pPr>
        <w:spacing w:line="360" w:lineRule="auto"/>
        <w:jc w:val="both"/>
        <w:rPr>
          <w:rFonts w:asciiTheme="majorHAnsi" w:hAnsiTheme="majorHAnsi" w:cstheme="majorHAnsi"/>
        </w:rPr>
      </w:pPr>
      <w:r w:rsidRPr="009C75C4">
        <w:rPr>
          <w:rFonts w:asciiTheme="majorHAnsi" w:hAnsiTheme="majorHAnsi" w:cstheme="majorHAnsi"/>
        </w:rPr>
        <w:t>The professional learning community model flows from the assumption that the core mission of formal education is not simply to ensure that students are taught but to ensure that they learn. This simple shift—from a focus on teaching to a focus on learning—has profound implications for schools.</w:t>
      </w:r>
    </w:p>
    <w:p w14:paraId="0E8B3D78" w14:textId="77777777" w:rsidR="00781323" w:rsidRPr="009C75C4" w:rsidRDefault="00781323" w:rsidP="005203BC">
      <w:pPr>
        <w:spacing w:line="360" w:lineRule="auto"/>
        <w:jc w:val="both"/>
        <w:rPr>
          <w:rFonts w:asciiTheme="majorHAnsi" w:hAnsiTheme="majorHAnsi" w:cstheme="majorHAnsi"/>
          <w:b/>
          <w:bCs/>
        </w:rPr>
      </w:pPr>
      <w:r w:rsidRPr="009C75C4">
        <w:rPr>
          <w:rFonts w:asciiTheme="majorHAnsi" w:hAnsiTheme="majorHAnsi" w:cstheme="majorHAnsi"/>
          <w:b/>
          <w:bCs/>
        </w:rPr>
        <w:lastRenderedPageBreak/>
        <w:t>Big Idea #2: A Culture of Collaboration</w:t>
      </w:r>
    </w:p>
    <w:p w14:paraId="0EC1E3D6" w14:textId="77777777" w:rsidR="00781323" w:rsidRPr="009C75C4" w:rsidRDefault="00781323" w:rsidP="005203BC">
      <w:pPr>
        <w:spacing w:line="360" w:lineRule="auto"/>
        <w:jc w:val="both"/>
        <w:rPr>
          <w:rFonts w:asciiTheme="majorHAnsi" w:hAnsiTheme="majorHAnsi" w:cstheme="majorHAnsi"/>
        </w:rPr>
      </w:pPr>
      <w:r w:rsidRPr="009C75C4">
        <w:rPr>
          <w:rFonts w:asciiTheme="majorHAnsi" w:hAnsiTheme="majorHAnsi" w:cstheme="majorHAnsi"/>
        </w:rPr>
        <w:t>Educators who are building a professional learning community recognize that they must work together to achieve their collective purpose of learning for all. Therefore, they create structures to promote a collaborative culture.</w:t>
      </w:r>
    </w:p>
    <w:p w14:paraId="779A4BBF" w14:textId="77777777" w:rsidR="00C07270" w:rsidRPr="009C75C4" w:rsidRDefault="00C07270" w:rsidP="005203BC">
      <w:pPr>
        <w:spacing w:line="360" w:lineRule="auto"/>
        <w:jc w:val="both"/>
        <w:rPr>
          <w:rFonts w:asciiTheme="majorHAnsi" w:hAnsiTheme="majorHAnsi" w:cstheme="majorHAnsi"/>
          <w:b/>
        </w:rPr>
      </w:pPr>
    </w:p>
    <w:p w14:paraId="6DEBB1CC" w14:textId="77777777" w:rsidR="00D276CC" w:rsidRPr="009C75C4" w:rsidRDefault="00D276CC" w:rsidP="005203BC">
      <w:pPr>
        <w:shd w:val="clear" w:color="auto" w:fill="9CC2E5" w:themeFill="accent1" w:themeFillTint="99"/>
        <w:spacing w:line="360" w:lineRule="auto"/>
        <w:jc w:val="both"/>
        <w:rPr>
          <w:rFonts w:asciiTheme="majorHAnsi" w:hAnsiTheme="majorHAnsi" w:cstheme="majorHAnsi"/>
          <w:b/>
        </w:rPr>
      </w:pPr>
      <w:r w:rsidRPr="009C75C4">
        <w:rPr>
          <w:rFonts w:asciiTheme="majorHAnsi" w:hAnsiTheme="majorHAnsi" w:cstheme="majorHAnsi"/>
          <w:b/>
        </w:rPr>
        <w:t>Ethical business values and codes of conduct</w:t>
      </w:r>
    </w:p>
    <w:p w14:paraId="0E1A90B1" w14:textId="77777777" w:rsidR="003A271F" w:rsidRPr="009C75C4" w:rsidRDefault="003A271F" w:rsidP="005203BC">
      <w:pPr>
        <w:spacing w:line="360" w:lineRule="auto"/>
        <w:jc w:val="both"/>
        <w:rPr>
          <w:rFonts w:asciiTheme="majorHAnsi" w:hAnsiTheme="majorHAnsi" w:cstheme="majorHAnsi"/>
          <w:bCs/>
        </w:rPr>
      </w:pPr>
    </w:p>
    <w:p w14:paraId="49CB42A5" w14:textId="77777777" w:rsidR="003A271F" w:rsidRPr="009C75C4" w:rsidRDefault="003A271F" w:rsidP="005203BC">
      <w:pPr>
        <w:spacing w:line="360" w:lineRule="auto"/>
        <w:jc w:val="both"/>
        <w:rPr>
          <w:rFonts w:asciiTheme="majorHAnsi" w:hAnsiTheme="majorHAnsi" w:cstheme="majorHAnsi"/>
          <w:b/>
          <w:bCs/>
        </w:rPr>
      </w:pPr>
      <w:r w:rsidRPr="009C75C4">
        <w:rPr>
          <w:rFonts w:asciiTheme="majorHAnsi" w:hAnsiTheme="majorHAnsi" w:cstheme="majorHAnsi"/>
          <w:b/>
          <w:bCs/>
        </w:rPr>
        <w:t>What is Business ethics?</w:t>
      </w:r>
    </w:p>
    <w:p w14:paraId="15C887F0" w14:textId="77777777" w:rsidR="003A271F" w:rsidRPr="009C75C4" w:rsidRDefault="003A271F" w:rsidP="005203BC">
      <w:pPr>
        <w:spacing w:line="360" w:lineRule="auto"/>
        <w:jc w:val="both"/>
        <w:rPr>
          <w:rFonts w:asciiTheme="majorHAnsi" w:hAnsiTheme="majorHAnsi" w:cstheme="majorHAnsi"/>
          <w:bCs/>
        </w:rPr>
      </w:pPr>
      <w:r w:rsidRPr="009C75C4">
        <w:rPr>
          <w:rFonts w:asciiTheme="majorHAnsi" w:hAnsiTheme="majorHAnsi" w:cstheme="majorHAnsi"/>
          <w:bCs/>
        </w:rPr>
        <w:t>Ethics is defined as the study of standards of conduct and moral judgment. Ethics is the study of what ought to be, what is the ultimate good and how to achieve it. People have always thought that the primary purpose of business is to serve society. Business must have a social commitment otherwise business cannot enjoy social sanction. It is a study of human actions in respect of being right and wrong. Ethics is an attempt to discover that ought to be. Ethics forms critique of both ultimate values and goals and the means used in trying to achieve them.</w:t>
      </w:r>
    </w:p>
    <w:p w14:paraId="2C2D8C53" w14:textId="77777777" w:rsidR="003A271F" w:rsidRPr="009C75C4" w:rsidRDefault="003A271F" w:rsidP="005203BC">
      <w:pPr>
        <w:spacing w:line="360" w:lineRule="auto"/>
        <w:jc w:val="both"/>
        <w:rPr>
          <w:rFonts w:asciiTheme="majorHAnsi" w:hAnsiTheme="majorHAnsi" w:cstheme="majorHAnsi"/>
          <w:bCs/>
        </w:rPr>
      </w:pPr>
    </w:p>
    <w:p w14:paraId="1504CCE3" w14:textId="77777777" w:rsidR="00C1565F" w:rsidRPr="009C75C4" w:rsidRDefault="00C1565F" w:rsidP="005203BC">
      <w:pPr>
        <w:spacing w:line="360" w:lineRule="auto"/>
        <w:jc w:val="both"/>
        <w:rPr>
          <w:rFonts w:asciiTheme="majorHAnsi" w:hAnsiTheme="majorHAnsi" w:cstheme="majorHAnsi"/>
        </w:rPr>
      </w:pPr>
      <w:r w:rsidRPr="009C75C4">
        <w:rPr>
          <w:rFonts w:asciiTheme="majorHAnsi" w:hAnsiTheme="majorHAnsi" w:cstheme="majorHAnsi"/>
          <w:b/>
          <w:bCs/>
        </w:rPr>
        <w:t>Business ethics is important for the following reasons:</w:t>
      </w:r>
    </w:p>
    <w:p w14:paraId="7434E3AC" w14:textId="6567E736" w:rsidR="00C1565F" w:rsidRPr="009C75C4" w:rsidRDefault="00C1565F" w:rsidP="005203BC">
      <w:pPr>
        <w:spacing w:line="360" w:lineRule="auto"/>
        <w:jc w:val="both"/>
        <w:rPr>
          <w:rFonts w:asciiTheme="majorHAnsi" w:hAnsiTheme="majorHAnsi" w:cstheme="majorHAnsi"/>
        </w:rPr>
      </w:pPr>
      <w:r w:rsidRPr="009C75C4">
        <w:rPr>
          <w:rFonts w:asciiTheme="majorHAnsi" w:hAnsiTheme="majorHAnsi" w:cstheme="majorHAnsi"/>
        </w:rPr>
        <w:t xml:space="preserve">1. Business </w:t>
      </w:r>
      <w:r w:rsidR="005203BC" w:rsidRPr="009C75C4">
        <w:rPr>
          <w:rFonts w:asciiTheme="majorHAnsi" w:hAnsiTheme="majorHAnsi" w:cstheme="majorHAnsi"/>
        </w:rPr>
        <w:t>organizations</w:t>
      </w:r>
      <w:r w:rsidRPr="009C75C4">
        <w:rPr>
          <w:rFonts w:asciiTheme="majorHAnsi" w:hAnsiTheme="majorHAnsi" w:cstheme="majorHAnsi"/>
        </w:rPr>
        <w:t xml:space="preserve"> are economic and social institutions that serve customers’ needs by supplying them right goods at the right place, time and price. This is possible if the institutions engage in ethical practices.</w:t>
      </w:r>
    </w:p>
    <w:p w14:paraId="2C0F3B11" w14:textId="77777777" w:rsidR="00C1565F" w:rsidRPr="009C75C4" w:rsidRDefault="00C1565F" w:rsidP="005203BC">
      <w:pPr>
        <w:spacing w:line="360" w:lineRule="auto"/>
        <w:jc w:val="both"/>
        <w:rPr>
          <w:rFonts w:asciiTheme="majorHAnsi" w:hAnsiTheme="majorHAnsi" w:cstheme="majorHAnsi"/>
        </w:rPr>
      </w:pPr>
      <w:r w:rsidRPr="009C75C4">
        <w:rPr>
          <w:rFonts w:asciiTheme="majorHAnsi" w:hAnsiTheme="majorHAnsi" w:cstheme="majorHAnsi"/>
        </w:rPr>
        <w:t>2. Business ethics help in long-run survival of the firms. Unethical practices like paying low wages to workers, providing poor working conditions, lack of health and safety measures for employees, selling smuggled or adulterated goods, tax evasion etc. can increase short-run profits but endanger their long-run survival. It is important, therefore, for firms to suffer short-term losses but fulfill ethical social obligations to secure their long-term future.</w:t>
      </w:r>
    </w:p>
    <w:p w14:paraId="5F59BF22" w14:textId="77777777" w:rsidR="00C1565F" w:rsidRPr="009C75C4" w:rsidRDefault="00C1565F" w:rsidP="005203BC">
      <w:pPr>
        <w:spacing w:line="360" w:lineRule="auto"/>
        <w:jc w:val="both"/>
        <w:rPr>
          <w:rFonts w:asciiTheme="majorHAnsi" w:hAnsiTheme="majorHAnsi" w:cstheme="majorHAnsi"/>
        </w:rPr>
      </w:pPr>
      <w:r w:rsidRPr="009C75C4">
        <w:rPr>
          <w:rFonts w:asciiTheme="majorHAnsi" w:hAnsiTheme="majorHAnsi" w:cstheme="majorHAnsi"/>
        </w:rPr>
        <w:t>3. Business houses operate in the social environment and use resources provided by the society. They are, therefore, morally and socially committed to look after the interests of society by adopting ethical business practices.</w:t>
      </w:r>
    </w:p>
    <w:p w14:paraId="110671E4" w14:textId="77777777" w:rsidR="00C1565F" w:rsidRPr="009C75C4" w:rsidRDefault="00C1565F" w:rsidP="005203BC">
      <w:pPr>
        <w:spacing w:line="360" w:lineRule="auto"/>
        <w:jc w:val="both"/>
        <w:rPr>
          <w:rFonts w:asciiTheme="majorHAnsi" w:hAnsiTheme="majorHAnsi" w:cstheme="majorHAnsi"/>
        </w:rPr>
      </w:pPr>
      <w:r w:rsidRPr="009C75C4">
        <w:rPr>
          <w:rFonts w:asciiTheme="majorHAnsi" w:hAnsiTheme="majorHAnsi" w:cstheme="majorHAnsi"/>
        </w:rPr>
        <w:t>4. Ethical business activities improve company’s image and give it edge over competitors to promote sales and profits.</w:t>
      </w:r>
    </w:p>
    <w:p w14:paraId="3F4BF8F1" w14:textId="3E623ADA" w:rsidR="00C1565F" w:rsidRPr="009C75C4" w:rsidRDefault="00C1565F" w:rsidP="005203BC">
      <w:pPr>
        <w:spacing w:line="360" w:lineRule="auto"/>
        <w:jc w:val="both"/>
        <w:rPr>
          <w:rFonts w:asciiTheme="majorHAnsi" w:hAnsiTheme="majorHAnsi" w:cstheme="majorHAnsi"/>
        </w:rPr>
      </w:pPr>
      <w:r w:rsidRPr="009C75C4">
        <w:rPr>
          <w:rFonts w:asciiTheme="majorHAnsi" w:hAnsiTheme="majorHAnsi" w:cstheme="majorHAnsi"/>
        </w:rPr>
        <w:lastRenderedPageBreak/>
        <w:t xml:space="preserve">5. Legal framework of a country also enforces ethical practices. Under Consumer Protection Act, for example, consumers can complain against unethical business practices. Labour laws protect the interests of workers against unethical practices. Legal framework of the country, therefore, promotes ethical business </w:t>
      </w:r>
      <w:r w:rsidR="005203BC" w:rsidRPr="009C75C4">
        <w:rPr>
          <w:rFonts w:asciiTheme="majorHAnsi" w:hAnsiTheme="majorHAnsi" w:cstheme="majorHAnsi"/>
        </w:rPr>
        <w:t>behavior</w:t>
      </w:r>
      <w:r w:rsidRPr="009C75C4">
        <w:rPr>
          <w:rFonts w:asciiTheme="majorHAnsi" w:hAnsiTheme="majorHAnsi" w:cstheme="majorHAnsi"/>
        </w:rPr>
        <w:t>. Business houses want to avoid Government intervention and, therefore, follow ethical practices.</w:t>
      </w:r>
    </w:p>
    <w:p w14:paraId="7E6B2052" w14:textId="77777777" w:rsidR="00984E49" w:rsidRPr="009C75C4" w:rsidRDefault="00984E49" w:rsidP="005203BC">
      <w:pPr>
        <w:spacing w:line="360" w:lineRule="auto"/>
        <w:jc w:val="both"/>
        <w:rPr>
          <w:rFonts w:asciiTheme="majorHAnsi" w:hAnsiTheme="majorHAnsi" w:cstheme="majorHAnsi"/>
          <w:b/>
          <w:bCs/>
        </w:rPr>
      </w:pPr>
    </w:p>
    <w:p w14:paraId="78BDEC8B" w14:textId="77777777" w:rsidR="000B29F8" w:rsidRPr="009C75C4" w:rsidRDefault="000B29F8" w:rsidP="005203BC">
      <w:pPr>
        <w:spacing w:line="360" w:lineRule="auto"/>
        <w:jc w:val="both"/>
        <w:rPr>
          <w:rFonts w:asciiTheme="majorHAnsi" w:hAnsiTheme="majorHAnsi" w:cstheme="majorHAnsi"/>
          <w:b/>
          <w:bCs/>
        </w:rPr>
      </w:pPr>
      <w:r w:rsidRPr="009C75C4">
        <w:rPr>
          <w:rFonts w:asciiTheme="majorHAnsi" w:hAnsiTheme="majorHAnsi" w:cstheme="majorHAnsi"/>
          <w:b/>
          <w:bCs/>
        </w:rPr>
        <w:t>Values in Business Management:</w:t>
      </w:r>
    </w:p>
    <w:p w14:paraId="29288B61" w14:textId="77777777" w:rsidR="000B29F8" w:rsidRPr="009C75C4" w:rsidRDefault="000B29F8" w:rsidP="005203BC">
      <w:pPr>
        <w:spacing w:line="360" w:lineRule="auto"/>
        <w:jc w:val="both"/>
        <w:rPr>
          <w:rFonts w:asciiTheme="majorHAnsi" w:hAnsiTheme="majorHAnsi" w:cstheme="majorHAnsi"/>
        </w:rPr>
      </w:pPr>
      <w:r w:rsidRPr="009C75C4">
        <w:rPr>
          <w:rFonts w:asciiTheme="majorHAnsi" w:hAnsiTheme="majorHAnsi" w:cstheme="majorHAnsi"/>
        </w:rPr>
        <w:t>There are many ways in which the basic human values – truth, righteousness, peace, love and non-violence can be practiced in the day-to-day conduct of business. There are different aspects of management such as marketing, finance, industrial relations, etc., but the most important aspect is “man-management.” Each country has its own historical and cultural background and Indian managers should not mechanically copy practices from abroad but should keep in mind the Indian milieu and our national ethos.</w:t>
      </w:r>
    </w:p>
    <w:p w14:paraId="6EC3DF0D" w14:textId="77777777" w:rsidR="00984E49" w:rsidRPr="009C75C4" w:rsidRDefault="00984E49" w:rsidP="005203BC">
      <w:pPr>
        <w:spacing w:line="360" w:lineRule="auto"/>
        <w:jc w:val="both"/>
        <w:rPr>
          <w:rFonts w:asciiTheme="majorHAnsi" w:hAnsiTheme="majorHAnsi" w:cstheme="majorHAnsi"/>
          <w:b/>
          <w:bCs/>
        </w:rPr>
      </w:pPr>
    </w:p>
    <w:p w14:paraId="1377DDE2" w14:textId="77777777" w:rsidR="000B29F8" w:rsidRPr="009C75C4" w:rsidRDefault="000B29F8" w:rsidP="005203BC">
      <w:pPr>
        <w:spacing w:line="360" w:lineRule="auto"/>
        <w:jc w:val="both"/>
        <w:rPr>
          <w:rFonts w:asciiTheme="majorHAnsi" w:hAnsiTheme="majorHAnsi" w:cstheme="majorHAnsi"/>
          <w:b/>
          <w:bCs/>
        </w:rPr>
      </w:pPr>
      <w:r w:rsidRPr="009C75C4">
        <w:rPr>
          <w:rFonts w:asciiTheme="majorHAnsi" w:hAnsiTheme="majorHAnsi" w:cstheme="majorHAnsi"/>
          <w:b/>
          <w:bCs/>
        </w:rPr>
        <w:t>Values of Managers:</w:t>
      </w:r>
    </w:p>
    <w:p w14:paraId="7887F22D" w14:textId="77777777" w:rsidR="000B29F8" w:rsidRPr="009C75C4" w:rsidRDefault="000B29F8" w:rsidP="005203BC">
      <w:pPr>
        <w:spacing w:line="360" w:lineRule="auto"/>
        <w:jc w:val="both"/>
        <w:rPr>
          <w:rFonts w:asciiTheme="majorHAnsi" w:hAnsiTheme="majorHAnsi" w:cstheme="majorHAnsi"/>
        </w:rPr>
      </w:pPr>
      <w:r w:rsidRPr="009C75C4">
        <w:rPr>
          <w:rFonts w:asciiTheme="majorHAnsi" w:hAnsiTheme="majorHAnsi" w:cstheme="majorHAnsi"/>
        </w:rPr>
        <w:t>Management is a systematic way of doing work in any field. Its task is to make people capable of joint performance, to make their weaknesses irrelevant and convert them into strengths. It strikes harmony in working equilibrium, in thoughts and actions, goals and achievements, plans and performance, products and markets.</w:t>
      </w:r>
    </w:p>
    <w:p w14:paraId="1262A8B4" w14:textId="77777777" w:rsidR="000B29F8" w:rsidRPr="009C75C4" w:rsidRDefault="000B29F8" w:rsidP="005203BC">
      <w:pPr>
        <w:spacing w:line="360" w:lineRule="auto"/>
        <w:jc w:val="both"/>
        <w:rPr>
          <w:rFonts w:asciiTheme="majorHAnsi" w:hAnsiTheme="majorHAnsi" w:cstheme="majorHAnsi"/>
        </w:rPr>
      </w:pPr>
      <w:r w:rsidRPr="009C75C4">
        <w:rPr>
          <w:rFonts w:asciiTheme="majorHAnsi" w:hAnsiTheme="majorHAnsi" w:cstheme="majorHAnsi"/>
        </w:rPr>
        <w:t>Lack of management will cause disorder, confusion, wastage, delay, destruction and even depression. Successful management means managing men, money and material in the best possible way according to circumstances and environment.</w:t>
      </w:r>
    </w:p>
    <w:p w14:paraId="6DEEBAB5" w14:textId="77777777" w:rsidR="000B29F8" w:rsidRPr="009C75C4" w:rsidRDefault="000B29F8" w:rsidP="005203BC">
      <w:pPr>
        <w:spacing w:line="360" w:lineRule="auto"/>
        <w:jc w:val="both"/>
        <w:rPr>
          <w:rFonts w:asciiTheme="majorHAnsi" w:hAnsiTheme="majorHAnsi" w:cstheme="majorHAnsi"/>
        </w:rPr>
      </w:pPr>
      <w:r w:rsidRPr="009C75C4">
        <w:rPr>
          <w:rFonts w:asciiTheme="majorHAnsi" w:hAnsiTheme="majorHAnsi" w:cstheme="majorHAnsi"/>
        </w:rPr>
        <w:t>Most of the Indian enterprises today face conflicts, tensions, low efficiency and productivity, absence of motivation, lack of work culture, etc. This is perhaps due to the reason that managers are moving away from the concept of values and ethics.</w:t>
      </w:r>
    </w:p>
    <w:p w14:paraId="7A7DB03B" w14:textId="0249E5D1" w:rsidR="000B29F8" w:rsidRPr="009C75C4" w:rsidRDefault="000B29F8" w:rsidP="005203BC">
      <w:pPr>
        <w:spacing w:line="360" w:lineRule="auto"/>
        <w:jc w:val="both"/>
        <w:rPr>
          <w:rFonts w:asciiTheme="majorHAnsi" w:hAnsiTheme="majorHAnsi" w:cstheme="majorHAnsi"/>
        </w:rPr>
      </w:pPr>
      <w:r w:rsidRPr="009C75C4">
        <w:rPr>
          <w:rFonts w:asciiTheme="majorHAnsi" w:hAnsiTheme="majorHAnsi" w:cstheme="majorHAnsi"/>
        </w:rPr>
        <w:t xml:space="preserve">The lure for maximizing profits is deviating them from the value-based managerial </w:t>
      </w:r>
      <w:r w:rsidR="005203BC" w:rsidRPr="009C75C4">
        <w:rPr>
          <w:rFonts w:asciiTheme="majorHAnsi" w:hAnsiTheme="majorHAnsi" w:cstheme="majorHAnsi"/>
        </w:rPr>
        <w:t>behavior</w:t>
      </w:r>
      <w:r w:rsidRPr="009C75C4">
        <w:rPr>
          <w:rFonts w:asciiTheme="majorHAnsi" w:hAnsiTheme="majorHAnsi" w:cstheme="majorHAnsi"/>
        </w:rPr>
        <w:t>. There is need for managers to develop a set of values and beliefs that will help them attain the ultimate goals of profits, survival and growth.</w:t>
      </w:r>
    </w:p>
    <w:p w14:paraId="17C44737" w14:textId="77777777" w:rsidR="00984E49" w:rsidRPr="009C75C4" w:rsidRDefault="00984E49">
      <w:pPr>
        <w:spacing w:after="160" w:line="259" w:lineRule="auto"/>
        <w:rPr>
          <w:rFonts w:asciiTheme="majorHAnsi" w:hAnsiTheme="majorHAnsi" w:cstheme="majorHAnsi"/>
          <w:b/>
          <w:bCs/>
        </w:rPr>
      </w:pPr>
      <w:r w:rsidRPr="009C75C4">
        <w:rPr>
          <w:rFonts w:asciiTheme="majorHAnsi" w:hAnsiTheme="majorHAnsi" w:cstheme="majorHAnsi"/>
          <w:b/>
          <w:bCs/>
        </w:rPr>
        <w:br w:type="page"/>
      </w:r>
    </w:p>
    <w:p w14:paraId="42DEB8A7" w14:textId="6B50D9E6" w:rsidR="000B29F8" w:rsidRPr="009C75C4" w:rsidRDefault="000B29F8" w:rsidP="005203BC">
      <w:pPr>
        <w:spacing w:line="360" w:lineRule="auto"/>
        <w:jc w:val="both"/>
        <w:rPr>
          <w:rFonts w:asciiTheme="majorHAnsi" w:hAnsiTheme="majorHAnsi" w:cstheme="majorHAnsi"/>
        </w:rPr>
      </w:pPr>
      <w:r w:rsidRPr="009C75C4">
        <w:rPr>
          <w:rFonts w:asciiTheme="majorHAnsi" w:hAnsiTheme="majorHAnsi" w:cstheme="majorHAnsi"/>
          <w:b/>
          <w:bCs/>
        </w:rPr>
        <w:lastRenderedPageBreak/>
        <w:t>They need to develop the following values:</w:t>
      </w:r>
    </w:p>
    <w:p w14:paraId="755EA3D3" w14:textId="77777777" w:rsidR="000B29F8" w:rsidRPr="009C75C4" w:rsidRDefault="000B29F8" w:rsidP="005203BC">
      <w:pPr>
        <w:spacing w:line="360" w:lineRule="auto"/>
        <w:jc w:val="both"/>
        <w:rPr>
          <w:rFonts w:asciiTheme="majorHAnsi" w:hAnsiTheme="majorHAnsi" w:cstheme="majorHAnsi"/>
        </w:rPr>
      </w:pPr>
      <w:r w:rsidRPr="009C75C4">
        <w:rPr>
          <w:rFonts w:asciiTheme="majorHAnsi" w:hAnsiTheme="majorHAnsi" w:cstheme="majorHAnsi"/>
          <w:b/>
          <w:bCs/>
        </w:rPr>
        <w:t>1. Optimum utilization of resources:</w:t>
      </w:r>
    </w:p>
    <w:p w14:paraId="4ABFC898" w14:textId="77777777" w:rsidR="000B29F8" w:rsidRPr="009C75C4" w:rsidRDefault="000B29F8" w:rsidP="005203BC">
      <w:pPr>
        <w:spacing w:line="360" w:lineRule="auto"/>
        <w:jc w:val="both"/>
        <w:rPr>
          <w:rFonts w:asciiTheme="majorHAnsi" w:hAnsiTheme="majorHAnsi" w:cstheme="majorHAnsi"/>
        </w:rPr>
      </w:pPr>
      <w:r w:rsidRPr="009C75C4">
        <w:rPr>
          <w:rFonts w:asciiTheme="majorHAnsi" w:hAnsiTheme="majorHAnsi" w:cstheme="majorHAnsi"/>
        </w:rPr>
        <w:t>The first lesson in the management science is to choose wisely and utilize optimally the scarce resources to succeed in business venture.</w:t>
      </w:r>
    </w:p>
    <w:p w14:paraId="3A7F3B46" w14:textId="77777777" w:rsidR="000B29F8" w:rsidRPr="009C75C4" w:rsidRDefault="000B29F8" w:rsidP="005203BC">
      <w:pPr>
        <w:spacing w:line="360" w:lineRule="auto"/>
        <w:jc w:val="both"/>
        <w:rPr>
          <w:rFonts w:asciiTheme="majorHAnsi" w:hAnsiTheme="majorHAnsi" w:cstheme="majorHAnsi"/>
        </w:rPr>
      </w:pPr>
      <w:r w:rsidRPr="009C75C4">
        <w:rPr>
          <w:rFonts w:asciiTheme="majorHAnsi" w:hAnsiTheme="majorHAnsi" w:cstheme="majorHAnsi"/>
          <w:b/>
          <w:bCs/>
        </w:rPr>
        <w:t>2. Attitude towards work:</w:t>
      </w:r>
    </w:p>
    <w:p w14:paraId="3E11ADEB" w14:textId="77777777" w:rsidR="000B29F8" w:rsidRPr="009C75C4" w:rsidRDefault="000B29F8" w:rsidP="005203BC">
      <w:pPr>
        <w:spacing w:line="360" w:lineRule="auto"/>
        <w:jc w:val="both"/>
        <w:rPr>
          <w:rFonts w:asciiTheme="majorHAnsi" w:hAnsiTheme="majorHAnsi" w:cstheme="majorHAnsi"/>
        </w:rPr>
      </w:pPr>
      <w:r w:rsidRPr="009C75C4">
        <w:rPr>
          <w:rFonts w:asciiTheme="majorHAnsi" w:hAnsiTheme="majorHAnsi" w:cstheme="majorHAnsi"/>
        </w:rPr>
        <w:t>Managers have to develop visionary perspective in their work. They have to develop a sense of larger vision in their work for the common good.</w:t>
      </w:r>
    </w:p>
    <w:p w14:paraId="4749E0C5" w14:textId="77777777" w:rsidR="000B29F8" w:rsidRPr="009C75C4" w:rsidRDefault="000B29F8" w:rsidP="005203BC">
      <w:pPr>
        <w:spacing w:line="360" w:lineRule="auto"/>
        <w:jc w:val="both"/>
        <w:rPr>
          <w:rFonts w:asciiTheme="majorHAnsi" w:hAnsiTheme="majorHAnsi" w:cstheme="majorHAnsi"/>
        </w:rPr>
      </w:pPr>
      <w:r w:rsidRPr="009C75C4">
        <w:rPr>
          <w:rFonts w:asciiTheme="majorHAnsi" w:hAnsiTheme="majorHAnsi" w:cstheme="majorHAnsi"/>
          <w:b/>
          <w:bCs/>
        </w:rPr>
        <w:t>3. Work commitment:</w:t>
      </w:r>
    </w:p>
    <w:p w14:paraId="7840BB95" w14:textId="373E86FB" w:rsidR="000B29F8" w:rsidRPr="009C75C4" w:rsidRDefault="000B29F8" w:rsidP="005203BC">
      <w:pPr>
        <w:spacing w:line="360" w:lineRule="auto"/>
        <w:jc w:val="both"/>
        <w:rPr>
          <w:rFonts w:asciiTheme="majorHAnsi" w:hAnsiTheme="majorHAnsi" w:cstheme="majorHAnsi"/>
        </w:rPr>
      </w:pPr>
      <w:r w:rsidRPr="009C75C4">
        <w:rPr>
          <w:rFonts w:asciiTheme="majorHAnsi" w:hAnsiTheme="majorHAnsi" w:cstheme="majorHAnsi"/>
        </w:rPr>
        <w:t xml:space="preserve">Managers have to work with dedication. Dedicated work means ‘work for the sake of work’. Though results are important, performance should not always be based on expected benefits. They should focus on the quality of performance. The best means for effective work performance is to become the work itself. Attaining the state of </w:t>
      </w:r>
      <w:r w:rsidR="005203BC" w:rsidRPr="009C75C4">
        <w:rPr>
          <w:rFonts w:asciiTheme="majorHAnsi" w:hAnsiTheme="majorHAnsi" w:cstheme="majorHAnsi"/>
        </w:rPr>
        <w:t>nickname</w:t>
      </w:r>
      <w:r w:rsidRPr="009C75C4">
        <w:rPr>
          <w:rFonts w:asciiTheme="majorHAnsi" w:hAnsiTheme="majorHAnsi" w:cstheme="majorHAnsi"/>
        </w:rPr>
        <w:t xml:space="preserve"> karma is the right attitude to work because it prevents ego and the mind from thinking about future gains or losses.</w:t>
      </w:r>
    </w:p>
    <w:p w14:paraId="6669310C" w14:textId="7DE11F89" w:rsidR="000B29F8" w:rsidRPr="009C75C4" w:rsidRDefault="000B29F8" w:rsidP="005203BC">
      <w:pPr>
        <w:spacing w:line="360" w:lineRule="auto"/>
        <w:jc w:val="both"/>
        <w:rPr>
          <w:rFonts w:asciiTheme="majorHAnsi" w:hAnsiTheme="majorHAnsi" w:cstheme="majorHAnsi"/>
        </w:rPr>
      </w:pPr>
      <w:r w:rsidRPr="009C75C4">
        <w:rPr>
          <w:rFonts w:asciiTheme="majorHAnsi" w:hAnsiTheme="majorHAnsi" w:cstheme="majorHAnsi"/>
        </w:rPr>
        <w:t>Managers should renounce egoism and promote team work, dignity, sharing, co</w:t>
      </w:r>
      <w:r w:rsidRPr="009C75C4">
        <w:rPr>
          <w:rFonts w:asciiTheme="majorHAnsi" w:hAnsiTheme="majorHAnsi" w:cstheme="majorHAnsi"/>
        </w:rPr>
        <w:softHyphen/>
        <w:t xml:space="preserve">operation, harmony, trust, sacrificing lower needs for higher goals, seeing others in you and yourself in others etc. The work must be done with detachment. De-personified intelligence is best suited for those who sincerely believe in the supremacy of </w:t>
      </w:r>
      <w:r w:rsidR="005203BC" w:rsidRPr="009C75C4">
        <w:rPr>
          <w:rFonts w:asciiTheme="majorHAnsi" w:hAnsiTheme="majorHAnsi" w:cstheme="majorHAnsi"/>
        </w:rPr>
        <w:t>organizational</w:t>
      </w:r>
      <w:r w:rsidRPr="009C75C4">
        <w:rPr>
          <w:rFonts w:asciiTheme="majorHAnsi" w:hAnsiTheme="majorHAnsi" w:cstheme="majorHAnsi"/>
        </w:rPr>
        <w:t xml:space="preserve"> goals as compared to narrow personal success and achievement.</w:t>
      </w:r>
    </w:p>
    <w:p w14:paraId="36D973A1" w14:textId="77777777" w:rsidR="00D276CC" w:rsidRPr="009C75C4" w:rsidRDefault="00D276CC" w:rsidP="005203BC">
      <w:pPr>
        <w:spacing w:line="360" w:lineRule="auto"/>
        <w:jc w:val="both"/>
        <w:rPr>
          <w:rFonts w:asciiTheme="majorHAnsi" w:hAnsiTheme="majorHAnsi" w:cstheme="majorHAnsi"/>
        </w:rPr>
      </w:pPr>
    </w:p>
    <w:p w14:paraId="4F35B45D" w14:textId="77777777" w:rsidR="00D276CC" w:rsidRPr="009C75C4" w:rsidRDefault="00D276CC" w:rsidP="005203BC">
      <w:pPr>
        <w:spacing w:line="360" w:lineRule="auto"/>
        <w:jc w:val="both"/>
        <w:rPr>
          <w:rFonts w:asciiTheme="majorHAnsi" w:hAnsiTheme="majorHAnsi" w:cstheme="majorHAnsi"/>
        </w:rPr>
      </w:pPr>
    </w:p>
    <w:tbl>
      <w:tblPr>
        <w:tblStyle w:val="TableGrid"/>
        <w:tblW w:w="0" w:type="auto"/>
        <w:tblLook w:val="04A0" w:firstRow="1" w:lastRow="0" w:firstColumn="1" w:lastColumn="0" w:noHBand="0" w:noVBand="1"/>
      </w:tblPr>
      <w:tblGrid>
        <w:gridCol w:w="9350"/>
      </w:tblGrid>
      <w:tr w:rsidR="00134A8E" w:rsidRPr="009C75C4" w14:paraId="4B4C5900" w14:textId="77777777" w:rsidTr="00202D16">
        <w:tc>
          <w:tcPr>
            <w:tcW w:w="9350" w:type="dxa"/>
            <w:shd w:val="clear" w:color="auto" w:fill="9CC2E5" w:themeFill="accent1" w:themeFillTint="99"/>
          </w:tcPr>
          <w:p w14:paraId="4824EAB1" w14:textId="77777777" w:rsidR="00134A8E" w:rsidRPr="009C75C4" w:rsidRDefault="00134A8E" w:rsidP="005203BC">
            <w:pPr>
              <w:spacing w:line="360" w:lineRule="auto"/>
              <w:jc w:val="both"/>
              <w:rPr>
                <w:rFonts w:asciiTheme="majorHAnsi" w:hAnsiTheme="majorHAnsi" w:cstheme="majorHAnsi"/>
              </w:rPr>
            </w:pPr>
            <w:r w:rsidRPr="009C75C4">
              <w:rPr>
                <w:rFonts w:asciiTheme="majorHAnsi" w:hAnsiTheme="majorHAnsi" w:cstheme="majorHAnsi"/>
                <w:noProof/>
              </w:rPr>
              <w:drawing>
                <wp:inline distT="0" distB="0" distL="0" distR="0" wp14:anchorId="6BF245CF" wp14:editId="486D0B50">
                  <wp:extent cx="733425" cy="7334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pic:spPr>
                      </pic:pic>
                    </a:graphicData>
                  </a:graphic>
                </wp:inline>
              </w:drawing>
            </w:r>
            <w:r w:rsidRPr="009C75C4">
              <w:rPr>
                <w:rFonts w:asciiTheme="majorHAnsi" w:hAnsiTheme="majorHAnsi" w:cstheme="majorHAnsi"/>
                <w:b/>
              </w:rPr>
              <w:t>TOPIC QUIZ</w:t>
            </w:r>
          </w:p>
        </w:tc>
      </w:tr>
      <w:tr w:rsidR="00134A8E" w:rsidRPr="009C75C4" w14:paraId="7CA50D90" w14:textId="77777777" w:rsidTr="00202D16">
        <w:tc>
          <w:tcPr>
            <w:tcW w:w="9350" w:type="dxa"/>
          </w:tcPr>
          <w:p w14:paraId="4AFF2087" w14:textId="77777777" w:rsidR="00134A8E" w:rsidRPr="009C75C4" w:rsidRDefault="004E171F" w:rsidP="005203BC">
            <w:pPr>
              <w:pStyle w:val="ListParagraph"/>
              <w:numPr>
                <w:ilvl w:val="0"/>
                <w:numId w:val="7"/>
              </w:numPr>
              <w:spacing w:line="360" w:lineRule="auto"/>
              <w:jc w:val="both"/>
              <w:rPr>
                <w:rFonts w:asciiTheme="majorHAnsi" w:hAnsiTheme="majorHAnsi" w:cstheme="majorHAnsi"/>
              </w:rPr>
            </w:pPr>
            <w:r w:rsidRPr="009C75C4">
              <w:rPr>
                <w:rFonts w:asciiTheme="majorHAnsi" w:hAnsiTheme="majorHAnsi" w:cstheme="majorHAnsi"/>
              </w:rPr>
              <w:t>The importance of ethics within learning and development is advocated</w:t>
            </w:r>
          </w:p>
          <w:p w14:paraId="388FB87B" w14:textId="77777777" w:rsidR="00134A8E" w:rsidRPr="009C75C4" w:rsidRDefault="00134A8E" w:rsidP="005203BC">
            <w:pPr>
              <w:spacing w:line="360" w:lineRule="auto"/>
              <w:jc w:val="both"/>
              <w:rPr>
                <w:rFonts w:asciiTheme="majorHAnsi" w:hAnsiTheme="majorHAnsi" w:cstheme="majorHAnsi"/>
              </w:rPr>
            </w:pPr>
          </w:p>
        </w:tc>
      </w:tr>
    </w:tbl>
    <w:p w14:paraId="63064712" w14:textId="77777777" w:rsidR="002773C7" w:rsidRPr="009C75C4" w:rsidRDefault="002773C7" w:rsidP="005203BC">
      <w:pPr>
        <w:spacing w:line="360" w:lineRule="auto"/>
        <w:jc w:val="both"/>
        <w:rPr>
          <w:rFonts w:asciiTheme="majorHAnsi" w:hAnsiTheme="majorHAnsi" w:cstheme="majorHAnsi"/>
        </w:rPr>
      </w:pPr>
      <w:r w:rsidRPr="009C75C4">
        <w:rPr>
          <w:rFonts w:asciiTheme="majorHAnsi" w:hAnsiTheme="majorHAnsi" w:cstheme="majorHAnsi"/>
        </w:rPr>
        <w:br w:type="page"/>
      </w:r>
    </w:p>
    <w:p w14:paraId="02E15DD3" w14:textId="35B8BFDA" w:rsidR="002773C7" w:rsidRPr="009C75C4" w:rsidRDefault="00715125" w:rsidP="005203BC">
      <w:pPr>
        <w:tabs>
          <w:tab w:val="left" w:pos="5387"/>
        </w:tabs>
        <w:spacing w:line="360" w:lineRule="auto"/>
        <w:jc w:val="both"/>
        <w:rPr>
          <w:rFonts w:asciiTheme="majorHAnsi" w:eastAsia="Times New Roman" w:hAnsiTheme="majorHAnsi" w:cstheme="majorHAnsi"/>
          <w:b/>
        </w:rPr>
      </w:pPr>
      <w:r w:rsidRPr="009C75C4">
        <w:rPr>
          <w:rFonts w:asciiTheme="majorHAnsi" w:eastAsia="Times New Roman" w:hAnsiTheme="majorHAnsi"/>
          <w:noProof/>
        </w:rPr>
        <w:lastRenderedPageBreak/>
        <w:drawing>
          <wp:anchor distT="0" distB="0" distL="114300" distR="114300" simplePos="0" relativeHeight="251680768" behindDoc="0" locked="0" layoutInCell="1" allowOverlap="1" wp14:anchorId="57554CAD" wp14:editId="264D2F33">
            <wp:simplePos x="0" y="0"/>
            <wp:positionH relativeFrom="column">
              <wp:posOffset>-154940</wp:posOffset>
            </wp:positionH>
            <wp:positionV relativeFrom="paragraph">
              <wp:posOffset>134620</wp:posOffset>
            </wp:positionV>
            <wp:extent cx="623570" cy="678815"/>
            <wp:effectExtent l="38100" t="38100" r="24130" b="26035"/>
            <wp:wrapThrough wrapText="bothSides">
              <wp:wrapPolygon edited="0">
                <wp:start x="12105" y="-1159"/>
                <wp:lineTo x="-448" y="-1336"/>
                <wp:lineTo x="-1449" y="21082"/>
                <wp:lineTo x="7110" y="21617"/>
                <wp:lineTo x="11060" y="21864"/>
                <wp:lineTo x="21115" y="20063"/>
                <wp:lineTo x="22639" y="-500"/>
                <wp:lineTo x="12105" y="-1159"/>
              </wp:wrapPolygon>
            </wp:wrapThrough>
            <wp:docPr id="25" name="Picture 25" descr="Description: http://www.rpsrelocation.com/_borders/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ww.rpsrelocation.com/_borders/checklis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33719">
                      <a:off x="0" y="0"/>
                      <a:ext cx="623570" cy="678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F4CA91" w14:textId="25C29AC8" w:rsidR="00D276CC" w:rsidRPr="009C75C4" w:rsidRDefault="00D276CC" w:rsidP="005203BC">
      <w:pPr>
        <w:shd w:val="clear" w:color="auto" w:fill="9CC2E5" w:themeFill="accent1" w:themeFillTint="99"/>
        <w:tabs>
          <w:tab w:val="left" w:pos="5387"/>
        </w:tabs>
        <w:spacing w:line="360" w:lineRule="auto"/>
        <w:jc w:val="both"/>
        <w:rPr>
          <w:rFonts w:asciiTheme="majorHAnsi" w:eastAsia="Times New Roman" w:hAnsiTheme="majorHAnsi" w:cstheme="majorHAnsi"/>
          <w:b/>
        </w:rPr>
      </w:pPr>
      <w:r w:rsidRPr="009C75C4">
        <w:rPr>
          <w:rFonts w:asciiTheme="majorHAnsi" w:eastAsia="Times New Roman" w:hAnsiTheme="majorHAnsi" w:cstheme="majorHAnsi"/>
          <w:b/>
        </w:rPr>
        <w:t>REFERENCE</w:t>
      </w:r>
    </w:p>
    <w:p w14:paraId="5A0BFC6F" w14:textId="77891A43" w:rsidR="00D276CC" w:rsidRPr="009C75C4" w:rsidRDefault="00D276CC" w:rsidP="005203BC">
      <w:pPr>
        <w:tabs>
          <w:tab w:val="left" w:pos="5387"/>
        </w:tabs>
        <w:spacing w:line="360" w:lineRule="auto"/>
        <w:jc w:val="both"/>
        <w:rPr>
          <w:rFonts w:asciiTheme="majorHAnsi" w:eastAsia="Times New Roman" w:hAnsiTheme="majorHAnsi" w:cstheme="majorHAnsi"/>
          <w:b/>
        </w:rPr>
      </w:pPr>
    </w:p>
    <w:p w14:paraId="0AE7D2EB" w14:textId="5DFAE4FF" w:rsidR="00C45337" w:rsidRPr="009C75C4" w:rsidRDefault="00C45337" w:rsidP="005203BC">
      <w:pPr>
        <w:tabs>
          <w:tab w:val="left" w:pos="5387"/>
        </w:tabs>
        <w:spacing w:line="360" w:lineRule="auto"/>
        <w:jc w:val="both"/>
        <w:rPr>
          <w:rFonts w:asciiTheme="majorHAnsi" w:eastAsia="Times New Roman" w:hAnsiTheme="majorHAnsi" w:cstheme="majorHAnsi"/>
          <w:u w:val="single"/>
        </w:rPr>
      </w:pPr>
      <w:bookmarkStart w:id="2" w:name="_GoBack"/>
      <w:r w:rsidRPr="009C75C4">
        <w:rPr>
          <w:rFonts w:asciiTheme="majorHAnsi" w:eastAsia="Times New Roman" w:hAnsiTheme="majorHAnsi" w:cstheme="majorHAnsi"/>
          <w:u w:val="single"/>
        </w:rPr>
        <w:t>https://www.managementstudyguide.com/management_functions.htm</w:t>
      </w:r>
    </w:p>
    <w:p w14:paraId="3632365F" w14:textId="32AA5EFE" w:rsidR="00963811" w:rsidRPr="009C75C4" w:rsidRDefault="00963811" w:rsidP="005203BC">
      <w:pPr>
        <w:tabs>
          <w:tab w:val="left" w:pos="5387"/>
        </w:tabs>
        <w:spacing w:line="360" w:lineRule="auto"/>
        <w:jc w:val="both"/>
        <w:rPr>
          <w:rFonts w:asciiTheme="majorHAnsi" w:eastAsia="Times New Roman" w:hAnsiTheme="majorHAnsi" w:cstheme="majorHAnsi"/>
          <w:u w:val="single"/>
        </w:rPr>
      </w:pPr>
      <w:r w:rsidRPr="009C75C4">
        <w:rPr>
          <w:rFonts w:asciiTheme="majorHAnsi" w:eastAsia="Times New Roman" w:hAnsiTheme="majorHAnsi" w:cstheme="majorHAnsi"/>
          <w:u w:val="single"/>
        </w:rPr>
        <w:t>https://www.praxisframework.org/en/knowledge/budgeting-and-cost-control</w:t>
      </w:r>
    </w:p>
    <w:bookmarkEnd w:id="2"/>
    <w:p w14:paraId="1F0F2C31" w14:textId="77777777" w:rsidR="00963811" w:rsidRPr="009C75C4" w:rsidRDefault="00963811" w:rsidP="004E171F">
      <w:pPr>
        <w:tabs>
          <w:tab w:val="left" w:pos="5387"/>
        </w:tabs>
        <w:spacing w:line="360" w:lineRule="auto"/>
        <w:rPr>
          <w:rFonts w:asciiTheme="majorHAnsi" w:eastAsia="Times New Roman" w:hAnsiTheme="majorHAnsi" w:cstheme="majorHAnsi"/>
          <w:u w:val="single"/>
        </w:rPr>
      </w:pPr>
    </w:p>
    <w:sectPr w:rsidR="00963811" w:rsidRPr="009C75C4" w:rsidSect="002773C7">
      <w:footerReference w:type="default" r:id="rId41"/>
      <w:pgSz w:w="12240" w:h="15840"/>
      <w:pgMar w:top="1440" w:right="1440" w:bottom="1440" w:left="1440" w:header="720" w:footer="720" w:gutter="0"/>
      <w:pgBorders w:offsetFrom="page">
        <w:top w:val="dashDotStroked" w:sz="24" w:space="24" w:color="5B9BD5" w:themeColor="accent1"/>
        <w:left w:val="dashDotStroked" w:sz="24" w:space="24" w:color="5B9BD5" w:themeColor="accent1"/>
        <w:bottom w:val="dashDotStroked" w:sz="24" w:space="24" w:color="5B9BD5" w:themeColor="accent1"/>
        <w:right w:val="dashDotStroked" w:sz="24" w:space="24" w:color="5B9BD5"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71EFE4" w14:textId="77777777" w:rsidR="007D71FA" w:rsidRDefault="007D71FA" w:rsidP="00447F5D">
      <w:r>
        <w:separator/>
      </w:r>
    </w:p>
  </w:endnote>
  <w:endnote w:type="continuationSeparator" w:id="0">
    <w:p w14:paraId="01C0A38F" w14:textId="77777777" w:rsidR="007D71FA" w:rsidRDefault="007D71FA" w:rsidP="00447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charset w:val="00"/>
    <w:family w:val="swiss"/>
    <w:pitch w:val="variable"/>
    <w:sig w:usb0="E10002FF" w:usb1="4000ACFF" w:usb2="00000009" w:usb3="00000000" w:csb0="0000019F" w:csb1="00000000"/>
  </w:font>
  <w:font w:name="Calibri Light">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Comic Sans MS">
    <w:charset w:val="00"/>
    <w:family w:val="script"/>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5296336"/>
      <w:docPartObj>
        <w:docPartGallery w:val="Page Numbers (Bottom of Page)"/>
        <w:docPartUnique/>
      </w:docPartObj>
    </w:sdtPr>
    <w:sdtEndPr>
      <w:rPr>
        <w:noProof/>
      </w:rPr>
    </w:sdtEndPr>
    <w:sdtContent>
      <w:p w14:paraId="08C42BFE" w14:textId="5BFE1765" w:rsidR="009C75C4" w:rsidRDefault="009C75C4">
        <w:pPr>
          <w:pStyle w:val="Footer"/>
          <w:jc w:val="right"/>
        </w:pPr>
        <w:r>
          <w:fldChar w:fldCharType="begin"/>
        </w:r>
        <w:r>
          <w:instrText xml:space="preserve"> PAGE   \* MERGEFORMAT </w:instrText>
        </w:r>
        <w:r>
          <w:fldChar w:fldCharType="separate"/>
        </w:r>
        <w:r w:rsidR="00A6488B">
          <w:rPr>
            <w:noProof/>
          </w:rPr>
          <w:t>72</w:t>
        </w:r>
        <w:r>
          <w:rPr>
            <w:noProof/>
          </w:rPr>
          <w:fldChar w:fldCharType="end"/>
        </w:r>
      </w:p>
    </w:sdtContent>
  </w:sdt>
  <w:p w14:paraId="68D85449" w14:textId="77777777" w:rsidR="009C75C4" w:rsidRDefault="009C75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C3EA4E" w14:textId="77777777" w:rsidR="007D71FA" w:rsidRDefault="007D71FA" w:rsidP="00447F5D">
      <w:r>
        <w:separator/>
      </w:r>
    </w:p>
  </w:footnote>
  <w:footnote w:type="continuationSeparator" w:id="0">
    <w:p w14:paraId="4BE8E231" w14:textId="77777777" w:rsidR="007D71FA" w:rsidRDefault="007D71FA" w:rsidP="00447F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42E65"/>
    <w:multiLevelType w:val="multilevel"/>
    <w:tmpl w:val="28F467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52C55"/>
    <w:multiLevelType w:val="hybridMultilevel"/>
    <w:tmpl w:val="CA6630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22A4701"/>
    <w:multiLevelType w:val="hybridMultilevel"/>
    <w:tmpl w:val="F7703D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2D95D80"/>
    <w:multiLevelType w:val="hybridMultilevel"/>
    <w:tmpl w:val="9DC624B0"/>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0373073E"/>
    <w:multiLevelType w:val="hybridMultilevel"/>
    <w:tmpl w:val="F1420A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06CD07FF"/>
    <w:multiLevelType w:val="multilevel"/>
    <w:tmpl w:val="5FBE71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ED7187"/>
    <w:multiLevelType w:val="multilevel"/>
    <w:tmpl w:val="44B2D5D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07C96077"/>
    <w:multiLevelType w:val="multilevel"/>
    <w:tmpl w:val="046A9C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0B5B6186"/>
    <w:multiLevelType w:val="hybridMultilevel"/>
    <w:tmpl w:val="4E36FA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CEF5A82"/>
    <w:multiLevelType w:val="hybridMultilevel"/>
    <w:tmpl w:val="E37A687A"/>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0DA76B11"/>
    <w:multiLevelType w:val="hybridMultilevel"/>
    <w:tmpl w:val="4CD61D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29E603A"/>
    <w:multiLevelType w:val="hybridMultilevel"/>
    <w:tmpl w:val="D4CE8A1C"/>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16D80DF2"/>
    <w:multiLevelType w:val="multilevel"/>
    <w:tmpl w:val="76A4F12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18E77BA0"/>
    <w:multiLevelType w:val="hybridMultilevel"/>
    <w:tmpl w:val="DCFA1ADE"/>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4" w15:restartNumberingAfterBreak="0">
    <w:nsid w:val="21AC049A"/>
    <w:multiLevelType w:val="hybridMultilevel"/>
    <w:tmpl w:val="52F88D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60E1B61"/>
    <w:multiLevelType w:val="multilevel"/>
    <w:tmpl w:val="1264F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8728D7"/>
    <w:multiLevelType w:val="hybridMultilevel"/>
    <w:tmpl w:val="D76E2C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C1674F1"/>
    <w:multiLevelType w:val="hybridMultilevel"/>
    <w:tmpl w:val="433604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DDD2A0B"/>
    <w:multiLevelType w:val="hybridMultilevel"/>
    <w:tmpl w:val="54F6C92E"/>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2F656385"/>
    <w:multiLevelType w:val="hybridMultilevel"/>
    <w:tmpl w:val="3E6ACD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35868F1"/>
    <w:multiLevelType w:val="hybridMultilevel"/>
    <w:tmpl w:val="7FC2C1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37124A0"/>
    <w:multiLevelType w:val="hybridMultilevel"/>
    <w:tmpl w:val="B4AA57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33DF2820"/>
    <w:multiLevelType w:val="hybridMultilevel"/>
    <w:tmpl w:val="061E09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A0058AB"/>
    <w:multiLevelType w:val="hybridMultilevel"/>
    <w:tmpl w:val="A58ECC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3BFC0423"/>
    <w:multiLevelType w:val="hybridMultilevel"/>
    <w:tmpl w:val="AE6CF8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3BFF55A1"/>
    <w:multiLevelType w:val="hybridMultilevel"/>
    <w:tmpl w:val="9FB43EB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3C4E42E0"/>
    <w:multiLevelType w:val="hybridMultilevel"/>
    <w:tmpl w:val="7910D3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D3C6B57"/>
    <w:multiLevelType w:val="multilevel"/>
    <w:tmpl w:val="5162B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ED2FFE"/>
    <w:multiLevelType w:val="multilevel"/>
    <w:tmpl w:val="C550033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41075A5A"/>
    <w:multiLevelType w:val="multilevel"/>
    <w:tmpl w:val="CD548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B938AD"/>
    <w:multiLevelType w:val="hybridMultilevel"/>
    <w:tmpl w:val="E98414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466142E8"/>
    <w:multiLevelType w:val="hybridMultilevel"/>
    <w:tmpl w:val="E82A2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92312DA"/>
    <w:multiLevelType w:val="hybridMultilevel"/>
    <w:tmpl w:val="C13800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9D410FB"/>
    <w:multiLevelType w:val="hybridMultilevel"/>
    <w:tmpl w:val="296EA3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CEA0563"/>
    <w:multiLevelType w:val="hybridMultilevel"/>
    <w:tmpl w:val="BA54B6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4F326815"/>
    <w:multiLevelType w:val="hybridMultilevel"/>
    <w:tmpl w:val="9662A6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4F4D74B8"/>
    <w:multiLevelType w:val="multilevel"/>
    <w:tmpl w:val="13B8F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10F7F46"/>
    <w:multiLevelType w:val="hybridMultilevel"/>
    <w:tmpl w:val="0D54A00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547D175E"/>
    <w:multiLevelType w:val="hybridMultilevel"/>
    <w:tmpl w:val="5CCC75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6DD2BC6"/>
    <w:multiLevelType w:val="multilevel"/>
    <w:tmpl w:val="EC30A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6EE371A"/>
    <w:multiLevelType w:val="hybridMultilevel"/>
    <w:tmpl w:val="A5BCB3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57B870E1"/>
    <w:multiLevelType w:val="hybridMultilevel"/>
    <w:tmpl w:val="81643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83B11DF"/>
    <w:multiLevelType w:val="hybridMultilevel"/>
    <w:tmpl w:val="792CF100"/>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3" w15:restartNumberingAfterBreak="0">
    <w:nsid w:val="59EB44F4"/>
    <w:multiLevelType w:val="multilevel"/>
    <w:tmpl w:val="3400342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5B4C4739"/>
    <w:multiLevelType w:val="hybridMultilevel"/>
    <w:tmpl w:val="187CB1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F4D5665"/>
    <w:multiLevelType w:val="multilevel"/>
    <w:tmpl w:val="3E0A6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0B41F20"/>
    <w:multiLevelType w:val="hybridMultilevel"/>
    <w:tmpl w:val="9190D8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62564D2B"/>
    <w:multiLevelType w:val="hybridMultilevel"/>
    <w:tmpl w:val="64D0047E"/>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8" w15:restartNumberingAfterBreak="0">
    <w:nsid w:val="627A1F03"/>
    <w:multiLevelType w:val="hybridMultilevel"/>
    <w:tmpl w:val="FE54A4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639A4BA6"/>
    <w:multiLevelType w:val="multilevel"/>
    <w:tmpl w:val="5FBE71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4DC212A"/>
    <w:multiLevelType w:val="hybridMultilevel"/>
    <w:tmpl w:val="19E49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83A3961"/>
    <w:multiLevelType w:val="hybridMultilevel"/>
    <w:tmpl w:val="FFB8DB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15:restartNumberingAfterBreak="0">
    <w:nsid w:val="6CCA431C"/>
    <w:multiLevelType w:val="multilevel"/>
    <w:tmpl w:val="BC8E106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3" w15:restartNumberingAfterBreak="0">
    <w:nsid w:val="701B7AD2"/>
    <w:multiLevelType w:val="hybridMultilevel"/>
    <w:tmpl w:val="1C4E30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730F5C97"/>
    <w:multiLevelType w:val="multilevel"/>
    <w:tmpl w:val="C1DEF13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4715CC2"/>
    <w:multiLevelType w:val="hybridMultilevel"/>
    <w:tmpl w:val="AB8802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77333E5C"/>
    <w:multiLevelType w:val="hybridMultilevel"/>
    <w:tmpl w:val="1298C1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7E5C606D"/>
    <w:multiLevelType w:val="hybridMultilevel"/>
    <w:tmpl w:val="FBDE3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4"/>
  </w:num>
  <w:num w:numId="2">
    <w:abstractNumId w:val="11"/>
  </w:num>
  <w:num w:numId="3">
    <w:abstractNumId w:val="3"/>
  </w:num>
  <w:num w:numId="4">
    <w:abstractNumId w:val="42"/>
  </w:num>
  <w:num w:numId="5">
    <w:abstractNumId w:val="18"/>
  </w:num>
  <w:num w:numId="6">
    <w:abstractNumId w:val="9"/>
  </w:num>
  <w:num w:numId="7">
    <w:abstractNumId w:val="47"/>
  </w:num>
  <w:num w:numId="8">
    <w:abstractNumId w:val="4"/>
  </w:num>
  <w:num w:numId="9">
    <w:abstractNumId w:val="23"/>
  </w:num>
  <w:num w:numId="10">
    <w:abstractNumId w:val="30"/>
  </w:num>
  <w:num w:numId="11">
    <w:abstractNumId w:val="57"/>
  </w:num>
  <w:num w:numId="12">
    <w:abstractNumId w:val="0"/>
  </w:num>
  <w:num w:numId="13">
    <w:abstractNumId w:val="54"/>
  </w:num>
  <w:num w:numId="14">
    <w:abstractNumId w:val="29"/>
  </w:num>
  <w:num w:numId="15">
    <w:abstractNumId w:val="27"/>
  </w:num>
  <w:num w:numId="16">
    <w:abstractNumId w:val="28"/>
  </w:num>
  <w:num w:numId="17">
    <w:abstractNumId w:val="52"/>
  </w:num>
  <w:num w:numId="18">
    <w:abstractNumId w:val="6"/>
  </w:num>
  <w:num w:numId="19">
    <w:abstractNumId w:val="7"/>
  </w:num>
  <w:num w:numId="20">
    <w:abstractNumId w:val="12"/>
  </w:num>
  <w:num w:numId="21">
    <w:abstractNumId w:val="43"/>
  </w:num>
  <w:num w:numId="22">
    <w:abstractNumId w:val="36"/>
  </w:num>
  <w:num w:numId="23">
    <w:abstractNumId w:val="39"/>
  </w:num>
  <w:num w:numId="24">
    <w:abstractNumId w:val="15"/>
  </w:num>
  <w:num w:numId="25">
    <w:abstractNumId w:val="45"/>
  </w:num>
  <w:num w:numId="26">
    <w:abstractNumId w:val="51"/>
  </w:num>
  <w:num w:numId="27">
    <w:abstractNumId w:val="21"/>
  </w:num>
  <w:num w:numId="28">
    <w:abstractNumId w:val="37"/>
  </w:num>
  <w:num w:numId="29">
    <w:abstractNumId w:val="20"/>
  </w:num>
  <w:num w:numId="30">
    <w:abstractNumId w:val="17"/>
  </w:num>
  <w:num w:numId="31">
    <w:abstractNumId w:val="1"/>
  </w:num>
  <w:num w:numId="32">
    <w:abstractNumId w:val="32"/>
  </w:num>
  <w:num w:numId="33">
    <w:abstractNumId w:val="14"/>
  </w:num>
  <w:num w:numId="34">
    <w:abstractNumId w:val="46"/>
  </w:num>
  <w:num w:numId="35">
    <w:abstractNumId w:val="40"/>
  </w:num>
  <w:num w:numId="36">
    <w:abstractNumId w:val="16"/>
  </w:num>
  <w:num w:numId="37">
    <w:abstractNumId w:val="10"/>
  </w:num>
  <w:num w:numId="38">
    <w:abstractNumId w:val="2"/>
  </w:num>
  <w:num w:numId="39">
    <w:abstractNumId w:val="48"/>
  </w:num>
  <w:num w:numId="40">
    <w:abstractNumId w:val="55"/>
  </w:num>
  <w:num w:numId="41">
    <w:abstractNumId w:val="22"/>
  </w:num>
  <w:num w:numId="42">
    <w:abstractNumId w:val="25"/>
  </w:num>
  <w:num w:numId="43">
    <w:abstractNumId w:val="24"/>
  </w:num>
  <w:num w:numId="44">
    <w:abstractNumId w:val="8"/>
  </w:num>
  <w:num w:numId="45">
    <w:abstractNumId w:val="56"/>
  </w:num>
  <w:num w:numId="46">
    <w:abstractNumId w:val="44"/>
  </w:num>
  <w:num w:numId="47">
    <w:abstractNumId w:val="49"/>
  </w:num>
  <w:num w:numId="48">
    <w:abstractNumId w:val="5"/>
  </w:num>
  <w:num w:numId="49">
    <w:abstractNumId w:val="33"/>
  </w:num>
  <w:num w:numId="50">
    <w:abstractNumId w:val="38"/>
  </w:num>
  <w:num w:numId="51">
    <w:abstractNumId w:val="13"/>
  </w:num>
  <w:num w:numId="52">
    <w:abstractNumId w:val="31"/>
  </w:num>
  <w:num w:numId="53">
    <w:abstractNumId w:val="50"/>
  </w:num>
  <w:num w:numId="54">
    <w:abstractNumId w:val="19"/>
  </w:num>
  <w:num w:numId="55">
    <w:abstractNumId w:val="35"/>
  </w:num>
  <w:num w:numId="56">
    <w:abstractNumId w:val="53"/>
  </w:num>
  <w:num w:numId="57">
    <w:abstractNumId w:val="26"/>
  </w:num>
  <w:num w:numId="58">
    <w:abstractNumId w:val="4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00E09"/>
    <w:rsid w:val="00004BD5"/>
    <w:rsid w:val="00010BF3"/>
    <w:rsid w:val="00030A70"/>
    <w:rsid w:val="00053EC1"/>
    <w:rsid w:val="00095319"/>
    <w:rsid w:val="000B29F8"/>
    <w:rsid w:val="000B3A5A"/>
    <w:rsid w:val="000B659D"/>
    <w:rsid w:val="000F31C7"/>
    <w:rsid w:val="00134A8E"/>
    <w:rsid w:val="00164AF4"/>
    <w:rsid w:val="0017069B"/>
    <w:rsid w:val="001862CD"/>
    <w:rsid w:val="001A1B39"/>
    <w:rsid w:val="001C1C51"/>
    <w:rsid w:val="001C52EA"/>
    <w:rsid w:val="00202D16"/>
    <w:rsid w:val="00227B2F"/>
    <w:rsid w:val="00261BBC"/>
    <w:rsid w:val="002773C7"/>
    <w:rsid w:val="00277F5C"/>
    <w:rsid w:val="00280D55"/>
    <w:rsid w:val="002B72EB"/>
    <w:rsid w:val="002C4BD6"/>
    <w:rsid w:val="002D7333"/>
    <w:rsid w:val="002E4145"/>
    <w:rsid w:val="00343A7C"/>
    <w:rsid w:val="00356675"/>
    <w:rsid w:val="00375E9A"/>
    <w:rsid w:val="003875D8"/>
    <w:rsid w:val="003A271F"/>
    <w:rsid w:val="003B30F6"/>
    <w:rsid w:val="003C51DD"/>
    <w:rsid w:val="003D1EC5"/>
    <w:rsid w:val="003E1A30"/>
    <w:rsid w:val="0041019E"/>
    <w:rsid w:val="00415214"/>
    <w:rsid w:val="00447F5D"/>
    <w:rsid w:val="00495AB1"/>
    <w:rsid w:val="004A1EFF"/>
    <w:rsid w:val="004A7679"/>
    <w:rsid w:val="004B4B82"/>
    <w:rsid w:val="004E171F"/>
    <w:rsid w:val="005109F3"/>
    <w:rsid w:val="005203BC"/>
    <w:rsid w:val="00547C7C"/>
    <w:rsid w:val="00552254"/>
    <w:rsid w:val="00552FFE"/>
    <w:rsid w:val="005730AD"/>
    <w:rsid w:val="005D0E07"/>
    <w:rsid w:val="005E48DB"/>
    <w:rsid w:val="005F1911"/>
    <w:rsid w:val="00604E7E"/>
    <w:rsid w:val="0061246C"/>
    <w:rsid w:val="00622992"/>
    <w:rsid w:val="00622A9C"/>
    <w:rsid w:val="00622E97"/>
    <w:rsid w:val="00631672"/>
    <w:rsid w:val="00633C3B"/>
    <w:rsid w:val="00681729"/>
    <w:rsid w:val="006C3ECC"/>
    <w:rsid w:val="006C417B"/>
    <w:rsid w:val="006F4DE6"/>
    <w:rsid w:val="00715125"/>
    <w:rsid w:val="00720953"/>
    <w:rsid w:val="00730BAD"/>
    <w:rsid w:val="007410DE"/>
    <w:rsid w:val="007457EE"/>
    <w:rsid w:val="007619E7"/>
    <w:rsid w:val="00781323"/>
    <w:rsid w:val="007A3257"/>
    <w:rsid w:val="007A548D"/>
    <w:rsid w:val="007C33B4"/>
    <w:rsid w:val="007D210D"/>
    <w:rsid w:val="007D71FA"/>
    <w:rsid w:val="007E2CB3"/>
    <w:rsid w:val="0080320B"/>
    <w:rsid w:val="00815B2E"/>
    <w:rsid w:val="008574A4"/>
    <w:rsid w:val="008703E7"/>
    <w:rsid w:val="00882096"/>
    <w:rsid w:val="008A5058"/>
    <w:rsid w:val="008E72CE"/>
    <w:rsid w:val="00913EB0"/>
    <w:rsid w:val="00963811"/>
    <w:rsid w:val="00984E49"/>
    <w:rsid w:val="009B3281"/>
    <w:rsid w:val="009C75C4"/>
    <w:rsid w:val="009E26DC"/>
    <w:rsid w:val="009F06CD"/>
    <w:rsid w:val="009F5BB3"/>
    <w:rsid w:val="009F75D2"/>
    <w:rsid w:val="00A00D44"/>
    <w:rsid w:val="00A06757"/>
    <w:rsid w:val="00A1146F"/>
    <w:rsid w:val="00A12ECA"/>
    <w:rsid w:val="00A6488B"/>
    <w:rsid w:val="00A91E04"/>
    <w:rsid w:val="00AB288D"/>
    <w:rsid w:val="00AB60CA"/>
    <w:rsid w:val="00AF3AE3"/>
    <w:rsid w:val="00B006B8"/>
    <w:rsid w:val="00B22229"/>
    <w:rsid w:val="00B415F6"/>
    <w:rsid w:val="00B91DC4"/>
    <w:rsid w:val="00BA05C7"/>
    <w:rsid w:val="00BB0C0C"/>
    <w:rsid w:val="00BB12BC"/>
    <w:rsid w:val="00BD08D3"/>
    <w:rsid w:val="00BE2E97"/>
    <w:rsid w:val="00C07270"/>
    <w:rsid w:val="00C1565F"/>
    <w:rsid w:val="00C45337"/>
    <w:rsid w:val="00C60202"/>
    <w:rsid w:val="00C97AA7"/>
    <w:rsid w:val="00CB560D"/>
    <w:rsid w:val="00CC274E"/>
    <w:rsid w:val="00CC4D81"/>
    <w:rsid w:val="00CD10E4"/>
    <w:rsid w:val="00D242BA"/>
    <w:rsid w:val="00D276CC"/>
    <w:rsid w:val="00D4376A"/>
    <w:rsid w:val="00D447EB"/>
    <w:rsid w:val="00D52692"/>
    <w:rsid w:val="00D81B38"/>
    <w:rsid w:val="00DC109A"/>
    <w:rsid w:val="00DF0FCA"/>
    <w:rsid w:val="00E66085"/>
    <w:rsid w:val="00E703EE"/>
    <w:rsid w:val="00E960E8"/>
    <w:rsid w:val="00EA7B53"/>
    <w:rsid w:val="00EE174B"/>
    <w:rsid w:val="00F01827"/>
    <w:rsid w:val="00F0634A"/>
    <w:rsid w:val="00F201E0"/>
    <w:rsid w:val="00F5077A"/>
    <w:rsid w:val="00F5631B"/>
    <w:rsid w:val="00F645B5"/>
    <w:rsid w:val="00FC3A5C"/>
    <w:rsid w:val="00FE2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5CF3C"/>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631B"/>
    <w:pPr>
      <w:spacing w:after="0" w:line="240" w:lineRule="auto"/>
    </w:pPr>
    <w:rPr>
      <w:rFonts w:ascii="Times New Roman" w:eastAsiaTheme="minorEastAsia" w:hAnsi="Times New Roman" w:cs="Times New Roman"/>
      <w:sz w:val="24"/>
      <w:szCs w:val="24"/>
    </w:rPr>
  </w:style>
  <w:style w:type="paragraph" w:styleId="Heading1">
    <w:name w:val="heading 1"/>
    <w:basedOn w:val="Normal"/>
    <w:next w:val="Normal"/>
    <w:link w:val="Heading1Char"/>
    <w:uiPriority w:val="9"/>
    <w:qFormat/>
    <w:rsid w:val="005F191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27B2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8">
    <w:name w:val="heading 8"/>
    <w:basedOn w:val="Normal"/>
    <w:next w:val="Normal"/>
    <w:link w:val="Heading8Char"/>
    <w:qFormat/>
    <w:rsid w:val="00AB60CA"/>
    <w:pPr>
      <w:spacing w:before="240" w:after="60" w:line="360" w:lineRule="auto"/>
      <w:jc w:val="both"/>
      <w:outlineLvl w:val="7"/>
    </w:pPr>
    <w:rPr>
      <w:rFonts w:eastAsia="Times New Roman"/>
      <w:i/>
      <w:iCs/>
      <w:lang w:val="en-ZA"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7F5D"/>
    <w:pPr>
      <w:tabs>
        <w:tab w:val="center" w:pos="4680"/>
        <w:tab w:val="right" w:pos="9360"/>
      </w:tabs>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pPr>
  </w:style>
  <w:style w:type="character" w:customStyle="1" w:styleId="FooterChar">
    <w:name w:val="Footer Char"/>
    <w:basedOn w:val="DefaultParagraphFont"/>
    <w:link w:val="Footer"/>
    <w:uiPriority w:val="99"/>
    <w:rsid w:val="00447F5D"/>
  </w:style>
  <w:style w:type="paragraph" w:customStyle="1" w:styleId="Default">
    <w:name w:val="Default"/>
    <w:rsid w:val="00622E97"/>
    <w:pPr>
      <w:autoSpaceDE w:val="0"/>
      <w:autoSpaceDN w:val="0"/>
      <w:adjustRightInd w:val="0"/>
      <w:spacing w:after="0" w:line="240" w:lineRule="auto"/>
    </w:pPr>
    <w:rPr>
      <w:rFonts w:ascii="Arial" w:hAnsi="Arial" w:cs="Arial"/>
      <w:color w:val="000000"/>
      <w:sz w:val="24"/>
      <w:szCs w:val="24"/>
      <w:lang w:val="en-ZA"/>
    </w:rPr>
  </w:style>
  <w:style w:type="paragraph" w:styleId="ListParagraph">
    <w:name w:val="List Paragraph"/>
    <w:basedOn w:val="Normal"/>
    <w:uiPriority w:val="34"/>
    <w:qFormat/>
    <w:rsid w:val="00622E97"/>
    <w:pPr>
      <w:ind w:left="720"/>
      <w:contextualSpacing/>
    </w:pPr>
  </w:style>
  <w:style w:type="character" w:customStyle="1" w:styleId="Heading8Char">
    <w:name w:val="Heading 8 Char"/>
    <w:basedOn w:val="DefaultParagraphFont"/>
    <w:link w:val="Heading8"/>
    <w:rsid w:val="00AB60CA"/>
    <w:rPr>
      <w:rFonts w:ascii="Times New Roman" w:eastAsia="Times New Roman" w:hAnsi="Times New Roman" w:cs="Times New Roman"/>
      <w:i/>
      <w:iCs/>
      <w:sz w:val="24"/>
      <w:szCs w:val="24"/>
      <w:lang w:val="en-ZA" w:eastAsia="en-ZA"/>
    </w:rPr>
  </w:style>
  <w:style w:type="paragraph" w:styleId="BodyText2">
    <w:name w:val="Body Text 2"/>
    <w:basedOn w:val="Normal"/>
    <w:link w:val="BodyText2Char"/>
    <w:rsid w:val="00AB60CA"/>
    <w:rPr>
      <w:rFonts w:ascii="Comic Sans MS" w:eastAsia="Times New Roman" w:hAnsi="Comic Sans MS"/>
      <w:sz w:val="28"/>
      <w:szCs w:val="20"/>
      <w:lang w:val="en-GB"/>
    </w:rPr>
  </w:style>
  <w:style w:type="character" w:customStyle="1" w:styleId="BodyText2Char">
    <w:name w:val="Body Text 2 Char"/>
    <w:basedOn w:val="DefaultParagraphFont"/>
    <w:link w:val="BodyText2"/>
    <w:rsid w:val="00AB60CA"/>
    <w:rPr>
      <w:rFonts w:ascii="Comic Sans MS" w:eastAsia="Times New Roman" w:hAnsi="Comic Sans MS" w:cs="Times New Roman"/>
      <w:sz w:val="28"/>
      <w:szCs w:val="20"/>
      <w:lang w:val="en-GB"/>
    </w:rPr>
  </w:style>
  <w:style w:type="character" w:styleId="Hyperlink">
    <w:name w:val="Hyperlink"/>
    <w:basedOn w:val="DefaultParagraphFont"/>
    <w:uiPriority w:val="99"/>
    <w:unhideWhenUsed/>
    <w:rsid w:val="00C45337"/>
    <w:rPr>
      <w:color w:val="0563C1" w:themeColor="hyperlink"/>
      <w:u w:val="single"/>
    </w:rPr>
  </w:style>
  <w:style w:type="paragraph" w:styleId="NormalWeb">
    <w:name w:val="Normal (Web)"/>
    <w:basedOn w:val="Normal"/>
    <w:uiPriority w:val="99"/>
    <w:semiHidden/>
    <w:unhideWhenUsed/>
    <w:rsid w:val="00BB0C0C"/>
  </w:style>
  <w:style w:type="character" w:customStyle="1" w:styleId="Heading1Char">
    <w:name w:val="Heading 1 Char"/>
    <w:basedOn w:val="DefaultParagraphFont"/>
    <w:link w:val="Heading1"/>
    <w:uiPriority w:val="9"/>
    <w:rsid w:val="005F191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227B2F"/>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74166">
      <w:bodyDiv w:val="1"/>
      <w:marLeft w:val="0"/>
      <w:marRight w:val="0"/>
      <w:marTop w:val="0"/>
      <w:marBottom w:val="0"/>
      <w:divBdr>
        <w:top w:val="none" w:sz="0" w:space="0" w:color="auto"/>
        <w:left w:val="none" w:sz="0" w:space="0" w:color="auto"/>
        <w:bottom w:val="none" w:sz="0" w:space="0" w:color="auto"/>
        <w:right w:val="none" w:sz="0" w:space="0" w:color="auto"/>
      </w:divBdr>
    </w:div>
    <w:div w:id="11763206">
      <w:bodyDiv w:val="1"/>
      <w:marLeft w:val="0"/>
      <w:marRight w:val="0"/>
      <w:marTop w:val="0"/>
      <w:marBottom w:val="0"/>
      <w:divBdr>
        <w:top w:val="none" w:sz="0" w:space="0" w:color="auto"/>
        <w:left w:val="none" w:sz="0" w:space="0" w:color="auto"/>
        <w:bottom w:val="none" w:sz="0" w:space="0" w:color="auto"/>
        <w:right w:val="none" w:sz="0" w:space="0" w:color="auto"/>
      </w:divBdr>
    </w:div>
    <w:div w:id="20328621">
      <w:bodyDiv w:val="1"/>
      <w:marLeft w:val="0"/>
      <w:marRight w:val="0"/>
      <w:marTop w:val="0"/>
      <w:marBottom w:val="0"/>
      <w:divBdr>
        <w:top w:val="none" w:sz="0" w:space="0" w:color="auto"/>
        <w:left w:val="none" w:sz="0" w:space="0" w:color="auto"/>
        <w:bottom w:val="none" w:sz="0" w:space="0" w:color="auto"/>
        <w:right w:val="none" w:sz="0" w:space="0" w:color="auto"/>
      </w:divBdr>
    </w:div>
    <w:div w:id="33619999">
      <w:bodyDiv w:val="1"/>
      <w:marLeft w:val="0"/>
      <w:marRight w:val="0"/>
      <w:marTop w:val="0"/>
      <w:marBottom w:val="0"/>
      <w:divBdr>
        <w:top w:val="none" w:sz="0" w:space="0" w:color="auto"/>
        <w:left w:val="none" w:sz="0" w:space="0" w:color="auto"/>
        <w:bottom w:val="none" w:sz="0" w:space="0" w:color="auto"/>
        <w:right w:val="none" w:sz="0" w:space="0" w:color="auto"/>
      </w:divBdr>
    </w:div>
    <w:div w:id="36977958">
      <w:bodyDiv w:val="1"/>
      <w:marLeft w:val="0"/>
      <w:marRight w:val="0"/>
      <w:marTop w:val="0"/>
      <w:marBottom w:val="0"/>
      <w:divBdr>
        <w:top w:val="none" w:sz="0" w:space="0" w:color="auto"/>
        <w:left w:val="none" w:sz="0" w:space="0" w:color="auto"/>
        <w:bottom w:val="none" w:sz="0" w:space="0" w:color="auto"/>
        <w:right w:val="none" w:sz="0" w:space="0" w:color="auto"/>
      </w:divBdr>
    </w:div>
    <w:div w:id="39482214">
      <w:bodyDiv w:val="1"/>
      <w:marLeft w:val="0"/>
      <w:marRight w:val="0"/>
      <w:marTop w:val="0"/>
      <w:marBottom w:val="0"/>
      <w:divBdr>
        <w:top w:val="none" w:sz="0" w:space="0" w:color="auto"/>
        <w:left w:val="none" w:sz="0" w:space="0" w:color="auto"/>
        <w:bottom w:val="none" w:sz="0" w:space="0" w:color="auto"/>
        <w:right w:val="none" w:sz="0" w:space="0" w:color="auto"/>
      </w:divBdr>
    </w:div>
    <w:div w:id="42796201">
      <w:bodyDiv w:val="1"/>
      <w:marLeft w:val="0"/>
      <w:marRight w:val="0"/>
      <w:marTop w:val="0"/>
      <w:marBottom w:val="0"/>
      <w:divBdr>
        <w:top w:val="none" w:sz="0" w:space="0" w:color="auto"/>
        <w:left w:val="none" w:sz="0" w:space="0" w:color="auto"/>
        <w:bottom w:val="none" w:sz="0" w:space="0" w:color="auto"/>
        <w:right w:val="none" w:sz="0" w:space="0" w:color="auto"/>
      </w:divBdr>
    </w:div>
    <w:div w:id="43985441">
      <w:bodyDiv w:val="1"/>
      <w:marLeft w:val="0"/>
      <w:marRight w:val="0"/>
      <w:marTop w:val="0"/>
      <w:marBottom w:val="0"/>
      <w:divBdr>
        <w:top w:val="none" w:sz="0" w:space="0" w:color="auto"/>
        <w:left w:val="none" w:sz="0" w:space="0" w:color="auto"/>
        <w:bottom w:val="none" w:sz="0" w:space="0" w:color="auto"/>
        <w:right w:val="none" w:sz="0" w:space="0" w:color="auto"/>
      </w:divBdr>
    </w:div>
    <w:div w:id="48265199">
      <w:bodyDiv w:val="1"/>
      <w:marLeft w:val="0"/>
      <w:marRight w:val="0"/>
      <w:marTop w:val="0"/>
      <w:marBottom w:val="0"/>
      <w:divBdr>
        <w:top w:val="none" w:sz="0" w:space="0" w:color="auto"/>
        <w:left w:val="none" w:sz="0" w:space="0" w:color="auto"/>
        <w:bottom w:val="none" w:sz="0" w:space="0" w:color="auto"/>
        <w:right w:val="none" w:sz="0" w:space="0" w:color="auto"/>
      </w:divBdr>
    </w:div>
    <w:div w:id="50620025">
      <w:bodyDiv w:val="1"/>
      <w:marLeft w:val="0"/>
      <w:marRight w:val="0"/>
      <w:marTop w:val="0"/>
      <w:marBottom w:val="0"/>
      <w:divBdr>
        <w:top w:val="none" w:sz="0" w:space="0" w:color="auto"/>
        <w:left w:val="none" w:sz="0" w:space="0" w:color="auto"/>
        <w:bottom w:val="none" w:sz="0" w:space="0" w:color="auto"/>
        <w:right w:val="none" w:sz="0" w:space="0" w:color="auto"/>
      </w:divBdr>
    </w:div>
    <w:div w:id="59059085">
      <w:bodyDiv w:val="1"/>
      <w:marLeft w:val="0"/>
      <w:marRight w:val="0"/>
      <w:marTop w:val="0"/>
      <w:marBottom w:val="0"/>
      <w:divBdr>
        <w:top w:val="none" w:sz="0" w:space="0" w:color="auto"/>
        <w:left w:val="none" w:sz="0" w:space="0" w:color="auto"/>
        <w:bottom w:val="none" w:sz="0" w:space="0" w:color="auto"/>
        <w:right w:val="none" w:sz="0" w:space="0" w:color="auto"/>
      </w:divBdr>
    </w:div>
    <w:div w:id="80222705">
      <w:bodyDiv w:val="1"/>
      <w:marLeft w:val="0"/>
      <w:marRight w:val="0"/>
      <w:marTop w:val="0"/>
      <w:marBottom w:val="0"/>
      <w:divBdr>
        <w:top w:val="none" w:sz="0" w:space="0" w:color="auto"/>
        <w:left w:val="none" w:sz="0" w:space="0" w:color="auto"/>
        <w:bottom w:val="none" w:sz="0" w:space="0" w:color="auto"/>
        <w:right w:val="none" w:sz="0" w:space="0" w:color="auto"/>
      </w:divBdr>
    </w:div>
    <w:div w:id="127356312">
      <w:bodyDiv w:val="1"/>
      <w:marLeft w:val="0"/>
      <w:marRight w:val="0"/>
      <w:marTop w:val="0"/>
      <w:marBottom w:val="0"/>
      <w:divBdr>
        <w:top w:val="none" w:sz="0" w:space="0" w:color="auto"/>
        <w:left w:val="none" w:sz="0" w:space="0" w:color="auto"/>
        <w:bottom w:val="none" w:sz="0" w:space="0" w:color="auto"/>
        <w:right w:val="none" w:sz="0" w:space="0" w:color="auto"/>
      </w:divBdr>
    </w:div>
    <w:div w:id="134032424">
      <w:bodyDiv w:val="1"/>
      <w:marLeft w:val="0"/>
      <w:marRight w:val="0"/>
      <w:marTop w:val="0"/>
      <w:marBottom w:val="0"/>
      <w:divBdr>
        <w:top w:val="none" w:sz="0" w:space="0" w:color="auto"/>
        <w:left w:val="none" w:sz="0" w:space="0" w:color="auto"/>
        <w:bottom w:val="none" w:sz="0" w:space="0" w:color="auto"/>
        <w:right w:val="none" w:sz="0" w:space="0" w:color="auto"/>
      </w:divBdr>
    </w:div>
    <w:div w:id="143931182">
      <w:bodyDiv w:val="1"/>
      <w:marLeft w:val="0"/>
      <w:marRight w:val="0"/>
      <w:marTop w:val="0"/>
      <w:marBottom w:val="0"/>
      <w:divBdr>
        <w:top w:val="none" w:sz="0" w:space="0" w:color="auto"/>
        <w:left w:val="none" w:sz="0" w:space="0" w:color="auto"/>
        <w:bottom w:val="none" w:sz="0" w:space="0" w:color="auto"/>
        <w:right w:val="none" w:sz="0" w:space="0" w:color="auto"/>
      </w:divBdr>
      <w:divsChild>
        <w:div w:id="1631402228">
          <w:marLeft w:val="0"/>
          <w:marRight w:val="0"/>
          <w:marTop w:val="0"/>
          <w:marBottom w:val="0"/>
          <w:divBdr>
            <w:top w:val="none" w:sz="0" w:space="0" w:color="auto"/>
            <w:left w:val="none" w:sz="0" w:space="0" w:color="auto"/>
            <w:bottom w:val="none" w:sz="0" w:space="0" w:color="auto"/>
            <w:right w:val="none" w:sz="0" w:space="0" w:color="auto"/>
          </w:divBdr>
          <w:divsChild>
            <w:div w:id="41097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9240">
      <w:bodyDiv w:val="1"/>
      <w:marLeft w:val="0"/>
      <w:marRight w:val="0"/>
      <w:marTop w:val="0"/>
      <w:marBottom w:val="0"/>
      <w:divBdr>
        <w:top w:val="none" w:sz="0" w:space="0" w:color="auto"/>
        <w:left w:val="none" w:sz="0" w:space="0" w:color="auto"/>
        <w:bottom w:val="none" w:sz="0" w:space="0" w:color="auto"/>
        <w:right w:val="none" w:sz="0" w:space="0" w:color="auto"/>
      </w:divBdr>
    </w:div>
    <w:div w:id="162086802">
      <w:bodyDiv w:val="1"/>
      <w:marLeft w:val="0"/>
      <w:marRight w:val="0"/>
      <w:marTop w:val="0"/>
      <w:marBottom w:val="0"/>
      <w:divBdr>
        <w:top w:val="none" w:sz="0" w:space="0" w:color="auto"/>
        <w:left w:val="none" w:sz="0" w:space="0" w:color="auto"/>
        <w:bottom w:val="none" w:sz="0" w:space="0" w:color="auto"/>
        <w:right w:val="none" w:sz="0" w:space="0" w:color="auto"/>
      </w:divBdr>
    </w:div>
    <w:div w:id="164445195">
      <w:bodyDiv w:val="1"/>
      <w:marLeft w:val="0"/>
      <w:marRight w:val="0"/>
      <w:marTop w:val="0"/>
      <w:marBottom w:val="0"/>
      <w:divBdr>
        <w:top w:val="none" w:sz="0" w:space="0" w:color="auto"/>
        <w:left w:val="none" w:sz="0" w:space="0" w:color="auto"/>
        <w:bottom w:val="none" w:sz="0" w:space="0" w:color="auto"/>
        <w:right w:val="none" w:sz="0" w:space="0" w:color="auto"/>
      </w:divBdr>
    </w:div>
    <w:div w:id="165678914">
      <w:bodyDiv w:val="1"/>
      <w:marLeft w:val="0"/>
      <w:marRight w:val="0"/>
      <w:marTop w:val="0"/>
      <w:marBottom w:val="0"/>
      <w:divBdr>
        <w:top w:val="none" w:sz="0" w:space="0" w:color="auto"/>
        <w:left w:val="none" w:sz="0" w:space="0" w:color="auto"/>
        <w:bottom w:val="none" w:sz="0" w:space="0" w:color="auto"/>
        <w:right w:val="none" w:sz="0" w:space="0" w:color="auto"/>
      </w:divBdr>
    </w:div>
    <w:div w:id="178202459">
      <w:bodyDiv w:val="1"/>
      <w:marLeft w:val="0"/>
      <w:marRight w:val="0"/>
      <w:marTop w:val="0"/>
      <w:marBottom w:val="0"/>
      <w:divBdr>
        <w:top w:val="none" w:sz="0" w:space="0" w:color="auto"/>
        <w:left w:val="none" w:sz="0" w:space="0" w:color="auto"/>
        <w:bottom w:val="none" w:sz="0" w:space="0" w:color="auto"/>
        <w:right w:val="none" w:sz="0" w:space="0" w:color="auto"/>
      </w:divBdr>
    </w:div>
    <w:div w:id="180123742">
      <w:bodyDiv w:val="1"/>
      <w:marLeft w:val="0"/>
      <w:marRight w:val="0"/>
      <w:marTop w:val="0"/>
      <w:marBottom w:val="0"/>
      <w:divBdr>
        <w:top w:val="none" w:sz="0" w:space="0" w:color="auto"/>
        <w:left w:val="none" w:sz="0" w:space="0" w:color="auto"/>
        <w:bottom w:val="none" w:sz="0" w:space="0" w:color="auto"/>
        <w:right w:val="none" w:sz="0" w:space="0" w:color="auto"/>
      </w:divBdr>
    </w:div>
    <w:div w:id="181630260">
      <w:bodyDiv w:val="1"/>
      <w:marLeft w:val="0"/>
      <w:marRight w:val="0"/>
      <w:marTop w:val="0"/>
      <w:marBottom w:val="0"/>
      <w:divBdr>
        <w:top w:val="none" w:sz="0" w:space="0" w:color="auto"/>
        <w:left w:val="none" w:sz="0" w:space="0" w:color="auto"/>
        <w:bottom w:val="none" w:sz="0" w:space="0" w:color="auto"/>
        <w:right w:val="none" w:sz="0" w:space="0" w:color="auto"/>
      </w:divBdr>
    </w:div>
    <w:div w:id="194008881">
      <w:bodyDiv w:val="1"/>
      <w:marLeft w:val="0"/>
      <w:marRight w:val="0"/>
      <w:marTop w:val="0"/>
      <w:marBottom w:val="0"/>
      <w:divBdr>
        <w:top w:val="none" w:sz="0" w:space="0" w:color="auto"/>
        <w:left w:val="none" w:sz="0" w:space="0" w:color="auto"/>
        <w:bottom w:val="none" w:sz="0" w:space="0" w:color="auto"/>
        <w:right w:val="none" w:sz="0" w:space="0" w:color="auto"/>
      </w:divBdr>
    </w:div>
    <w:div w:id="229199027">
      <w:bodyDiv w:val="1"/>
      <w:marLeft w:val="0"/>
      <w:marRight w:val="0"/>
      <w:marTop w:val="0"/>
      <w:marBottom w:val="0"/>
      <w:divBdr>
        <w:top w:val="none" w:sz="0" w:space="0" w:color="auto"/>
        <w:left w:val="none" w:sz="0" w:space="0" w:color="auto"/>
        <w:bottom w:val="none" w:sz="0" w:space="0" w:color="auto"/>
        <w:right w:val="none" w:sz="0" w:space="0" w:color="auto"/>
      </w:divBdr>
    </w:div>
    <w:div w:id="254634599">
      <w:bodyDiv w:val="1"/>
      <w:marLeft w:val="0"/>
      <w:marRight w:val="0"/>
      <w:marTop w:val="0"/>
      <w:marBottom w:val="0"/>
      <w:divBdr>
        <w:top w:val="none" w:sz="0" w:space="0" w:color="auto"/>
        <w:left w:val="none" w:sz="0" w:space="0" w:color="auto"/>
        <w:bottom w:val="none" w:sz="0" w:space="0" w:color="auto"/>
        <w:right w:val="none" w:sz="0" w:space="0" w:color="auto"/>
      </w:divBdr>
    </w:div>
    <w:div w:id="257567679">
      <w:bodyDiv w:val="1"/>
      <w:marLeft w:val="0"/>
      <w:marRight w:val="0"/>
      <w:marTop w:val="0"/>
      <w:marBottom w:val="0"/>
      <w:divBdr>
        <w:top w:val="none" w:sz="0" w:space="0" w:color="auto"/>
        <w:left w:val="none" w:sz="0" w:space="0" w:color="auto"/>
        <w:bottom w:val="none" w:sz="0" w:space="0" w:color="auto"/>
        <w:right w:val="none" w:sz="0" w:space="0" w:color="auto"/>
      </w:divBdr>
    </w:div>
    <w:div w:id="281225969">
      <w:bodyDiv w:val="1"/>
      <w:marLeft w:val="0"/>
      <w:marRight w:val="0"/>
      <w:marTop w:val="0"/>
      <w:marBottom w:val="0"/>
      <w:divBdr>
        <w:top w:val="none" w:sz="0" w:space="0" w:color="auto"/>
        <w:left w:val="none" w:sz="0" w:space="0" w:color="auto"/>
        <w:bottom w:val="none" w:sz="0" w:space="0" w:color="auto"/>
        <w:right w:val="none" w:sz="0" w:space="0" w:color="auto"/>
      </w:divBdr>
    </w:div>
    <w:div w:id="290090679">
      <w:bodyDiv w:val="1"/>
      <w:marLeft w:val="0"/>
      <w:marRight w:val="0"/>
      <w:marTop w:val="0"/>
      <w:marBottom w:val="0"/>
      <w:divBdr>
        <w:top w:val="none" w:sz="0" w:space="0" w:color="auto"/>
        <w:left w:val="none" w:sz="0" w:space="0" w:color="auto"/>
        <w:bottom w:val="none" w:sz="0" w:space="0" w:color="auto"/>
        <w:right w:val="none" w:sz="0" w:space="0" w:color="auto"/>
      </w:divBdr>
    </w:div>
    <w:div w:id="300891359">
      <w:bodyDiv w:val="1"/>
      <w:marLeft w:val="0"/>
      <w:marRight w:val="0"/>
      <w:marTop w:val="0"/>
      <w:marBottom w:val="0"/>
      <w:divBdr>
        <w:top w:val="none" w:sz="0" w:space="0" w:color="auto"/>
        <w:left w:val="none" w:sz="0" w:space="0" w:color="auto"/>
        <w:bottom w:val="none" w:sz="0" w:space="0" w:color="auto"/>
        <w:right w:val="none" w:sz="0" w:space="0" w:color="auto"/>
      </w:divBdr>
    </w:div>
    <w:div w:id="336809328">
      <w:bodyDiv w:val="1"/>
      <w:marLeft w:val="0"/>
      <w:marRight w:val="0"/>
      <w:marTop w:val="0"/>
      <w:marBottom w:val="0"/>
      <w:divBdr>
        <w:top w:val="none" w:sz="0" w:space="0" w:color="auto"/>
        <w:left w:val="none" w:sz="0" w:space="0" w:color="auto"/>
        <w:bottom w:val="none" w:sz="0" w:space="0" w:color="auto"/>
        <w:right w:val="none" w:sz="0" w:space="0" w:color="auto"/>
      </w:divBdr>
    </w:div>
    <w:div w:id="343020239">
      <w:bodyDiv w:val="1"/>
      <w:marLeft w:val="0"/>
      <w:marRight w:val="0"/>
      <w:marTop w:val="0"/>
      <w:marBottom w:val="0"/>
      <w:divBdr>
        <w:top w:val="none" w:sz="0" w:space="0" w:color="auto"/>
        <w:left w:val="none" w:sz="0" w:space="0" w:color="auto"/>
        <w:bottom w:val="none" w:sz="0" w:space="0" w:color="auto"/>
        <w:right w:val="none" w:sz="0" w:space="0" w:color="auto"/>
      </w:divBdr>
    </w:div>
    <w:div w:id="356278107">
      <w:bodyDiv w:val="1"/>
      <w:marLeft w:val="0"/>
      <w:marRight w:val="0"/>
      <w:marTop w:val="0"/>
      <w:marBottom w:val="0"/>
      <w:divBdr>
        <w:top w:val="none" w:sz="0" w:space="0" w:color="auto"/>
        <w:left w:val="none" w:sz="0" w:space="0" w:color="auto"/>
        <w:bottom w:val="none" w:sz="0" w:space="0" w:color="auto"/>
        <w:right w:val="none" w:sz="0" w:space="0" w:color="auto"/>
      </w:divBdr>
    </w:div>
    <w:div w:id="371806868">
      <w:bodyDiv w:val="1"/>
      <w:marLeft w:val="0"/>
      <w:marRight w:val="0"/>
      <w:marTop w:val="0"/>
      <w:marBottom w:val="0"/>
      <w:divBdr>
        <w:top w:val="none" w:sz="0" w:space="0" w:color="auto"/>
        <w:left w:val="none" w:sz="0" w:space="0" w:color="auto"/>
        <w:bottom w:val="none" w:sz="0" w:space="0" w:color="auto"/>
        <w:right w:val="none" w:sz="0" w:space="0" w:color="auto"/>
      </w:divBdr>
    </w:div>
    <w:div w:id="387186708">
      <w:bodyDiv w:val="1"/>
      <w:marLeft w:val="0"/>
      <w:marRight w:val="0"/>
      <w:marTop w:val="0"/>
      <w:marBottom w:val="0"/>
      <w:divBdr>
        <w:top w:val="none" w:sz="0" w:space="0" w:color="auto"/>
        <w:left w:val="none" w:sz="0" w:space="0" w:color="auto"/>
        <w:bottom w:val="none" w:sz="0" w:space="0" w:color="auto"/>
        <w:right w:val="none" w:sz="0" w:space="0" w:color="auto"/>
      </w:divBdr>
      <w:divsChild>
        <w:div w:id="677656087">
          <w:marLeft w:val="0"/>
          <w:marRight w:val="0"/>
          <w:marTop w:val="0"/>
          <w:marBottom w:val="0"/>
          <w:divBdr>
            <w:top w:val="none" w:sz="0" w:space="0" w:color="auto"/>
            <w:left w:val="none" w:sz="0" w:space="0" w:color="auto"/>
            <w:bottom w:val="none" w:sz="0" w:space="0" w:color="auto"/>
            <w:right w:val="none" w:sz="0" w:space="0" w:color="auto"/>
          </w:divBdr>
        </w:div>
      </w:divsChild>
    </w:div>
    <w:div w:id="391346857">
      <w:bodyDiv w:val="1"/>
      <w:marLeft w:val="0"/>
      <w:marRight w:val="0"/>
      <w:marTop w:val="0"/>
      <w:marBottom w:val="0"/>
      <w:divBdr>
        <w:top w:val="none" w:sz="0" w:space="0" w:color="auto"/>
        <w:left w:val="none" w:sz="0" w:space="0" w:color="auto"/>
        <w:bottom w:val="none" w:sz="0" w:space="0" w:color="auto"/>
        <w:right w:val="none" w:sz="0" w:space="0" w:color="auto"/>
      </w:divBdr>
    </w:div>
    <w:div w:id="397245208">
      <w:bodyDiv w:val="1"/>
      <w:marLeft w:val="0"/>
      <w:marRight w:val="0"/>
      <w:marTop w:val="0"/>
      <w:marBottom w:val="0"/>
      <w:divBdr>
        <w:top w:val="none" w:sz="0" w:space="0" w:color="auto"/>
        <w:left w:val="none" w:sz="0" w:space="0" w:color="auto"/>
        <w:bottom w:val="none" w:sz="0" w:space="0" w:color="auto"/>
        <w:right w:val="none" w:sz="0" w:space="0" w:color="auto"/>
      </w:divBdr>
    </w:div>
    <w:div w:id="405958594">
      <w:bodyDiv w:val="1"/>
      <w:marLeft w:val="0"/>
      <w:marRight w:val="0"/>
      <w:marTop w:val="0"/>
      <w:marBottom w:val="0"/>
      <w:divBdr>
        <w:top w:val="none" w:sz="0" w:space="0" w:color="auto"/>
        <w:left w:val="none" w:sz="0" w:space="0" w:color="auto"/>
        <w:bottom w:val="none" w:sz="0" w:space="0" w:color="auto"/>
        <w:right w:val="none" w:sz="0" w:space="0" w:color="auto"/>
      </w:divBdr>
    </w:div>
    <w:div w:id="408965654">
      <w:bodyDiv w:val="1"/>
      <w:marLeft w:val="0"/>
      <w:marRight w:val="0"/>
      <w:marTop w:val="0"/>
      <w:marBottom w:val="0"/>
      <w:divBdr>
        <w:top w:val="none" w:sz="0" w:space="0" w:color="auto"/>
        <w:left w:val="none" w:sz="0" w:space="0" w:color="auto"/>
        <w:bottom w:val="none" w:sz="0" w:space="0" w:color="auto"/>
        <w:right w:val="none" w:sz="0" w:space="0" w:color="auto"/>
      </w:divBdr>
    </w:div>
    <w:div w:id="409274513">
      <w:bodyDiv w:val="1"/>
      <w:marLeft w:val="0"/>
      <w:marRight w:val="0"/>
      <w:marTop w:val="0"/>
      <w:marBottom w:val="0"/>
      <w:divBdr>
        <w:top w:val="none" w:sz="0" w:space="0" w:color="auto"/>
        <w:left w:val="none" w:sz="0" w:space="0" w:color="auto"/>
        <w:bottom w:val="none" w:sz="0" w:space="0" w:color="auto"/>
        <w:right w:val="none" w:sz="0" w:space="0" w:color="auto"/>
      </w:divBdr>
      <w:divsChild>
        <w:div w:id="1416246303">
          <w:marLeft w:val="0"/>
          <w:marRight w:val="0"/>
          <w:marTop w:val="0"/>
          <w:marBottom w:val="0"/>
          <w:divBdr>
            <w:top w:val="none" w:sz="0" w:space="0" w:color="auto"/>
            <w:left w:val="none" w:sz="0" w:space="0" w:color="auto"/>
            <w:bottom w:val="none" w:sz="0" w:space="0" w:color="auto"/>
            <w:right w:val="none" w:sz="0" w:space="0" w:color="auto"/>
          </w:divBdr>
          <w:divsChild>
            <w:div w:id="709574080">
              <w:marLeft w:val="300"/>
              <w:marRight w:val="0"/>
              <w:marTop w:val="0"/>
              <w:marBottom w:val="150"/>
              <w:divBdr>
                <w:top w:val="none" w:sz="0" w:space="0" w:color="auto"/>
                <w:left w:val="none" w:sz="0" w:space="0" w:color="auto"/>
                <w:bottom w:val="none" w:sz="0" w:space="0" w:color="auto"/>
                <w:right w:val="none" w:sz="0" w:space="0" w:color="auto"/>
              </w:divBdr>
            </w:div>
          </w:divsChild>
        </w:div>
      </w:divsChild>
    </w:div>
    <w:div w:id="431315252">
      <w:bodyDiv w:val="1"/>
      <w:marLeft w:val="0"/>
      <w:marRight w:val="0"/>
      <w:marTop w:val="0"/>
      <w:marBottom w:val="0"/>
      <w:divBdr>
        <w:top w:val="none" w:sz="0" w:space="0" w:color="auto"/>
        <w:left w:val="none" w:sz="0" w:space="0" w:color="auto"/>
        <w:bottom w:val="none" w:sz="0" w:space="0" w:color="auto"/>
        <w:right w:val="none" w:sz="0" w:space="0" w:color="auto"/>
      </w:divBdr>
    </w:div>
    <w:div w:id="457648613">
      <w:bodyDiv w:val="1"/>
      <w:marLeft w:val="0"/>
      <w:marRight w:val="0"/>
      <w:marTop w:val="0"/>
      <w:marBottom w:val="0"/>
      <w:divBdr>
        <w:top w:val="none" w:sz="0" w:space="0" w:color="auto"/>
        <w:left w:val="none" w:sz="0" w:space="0" w:color="auto"/>
        <w:bottom w:val="none" w:sz="0" w:space="0" w:color="auto"/>
        <w:right w:val="none" w:sz="0" w:space="0" w:color="auto"/>
      </w:divBdr>
    </w:div>
    <w:div w:id="458228263">
      <w:bodyDiv w:val="1"/>
      <w:marLeft w:val="0"/>
      <w:marRight w:val="0"/>
      <w:marTop w:val="0"/>
      <w:marBottom w:val="0"/>
      <w:divBdr>
        <w:top w:val="none" w:sz="0" w:space="0" w:color="auto"/>
        <w:left w:val="none" w:sz="0" w:space="0" w:color="auto"/>
        <w:bottom w:val="none" w:sz="0" w:space="0" w:color="auto"/>
        <w:right w:val="none" w:sz="0" w:space="0" w:color="auto"/>
      </w:divBdr>
    </w:div>
    <w:div w:id="467016851">
      <w:bodyDiv w:val="1"/>
      <w:marLeft w:val="0"/>
      <w:marRight w:val="0"/>
      <w:marTop w:val="0"/>
      <w:marBottom w:val="0"/>
      <w:divBdr>
        <w:top w:val="none" w:sz="0" w:space="0" w:color="auto"/>
        <w:left w:val="none" w:sz="0" w:space="0" w:color="auto"/>
        <w:bottom w:val="none" w:sz="0" w:space="0" w:color="auto"/>
        <w:right w:val="none" w:sz="0" w:space="0" w:color="auto"/>
      </w:divBdr>
    </w:div>
    <w:div w:id="470369433">
      <w:bodyDiv w:val="1"/>
      <w:marLeft w:val="0"/>
      <w:marRight w:val="0"/>
      <w:marTop w:val="0"/>
      <w:marBottom w:val="0"/>
      <w:divBdr>
        <w:top w:val="none" w:sz="0" w:space="0" w:color="auto"/>
        <w:left w:val="none" w:sz="0" w:space="0" w:color="auto"/>
        <w:bottom w:val="none" w:sz="0" w:space="0" w:color="auto"/>
        <w:right w:val="none" w:sz="0" w:space="0" w:color="auto"/>
      </w:divBdr>
    </w:div>
    <w:div w:id="479228826">
      <w:bodyDiv w:val="1"/>
      <w:marLeft w:val="0"/>
      <w:marRight w:val="0"/>
      <w:marTop w:val="0"/>
      <w:marBottom w:val="0"/>
      <w:divBdr>
        <w:top w:val="none" w:sz="0" w:space="0" w:color="auto"/>
        <w:left w:val="none" w:sz="0" w:space="0" w:color="auto"/>
        <w:bottom w:val="none" w:sz="0" w:space="0" w:color="auto"/>
        <w:right w:val="none" w:sz="0" w:space="0" w:color="auto"/>
      </w:divBdr>
    </w:div>
    <w:div w:id="488984207">
      <w:bodyDiv w:val="1"/>
      <w:marLeft w:val="0"/>
      <w:marRight w:val="0"/>
      <w:marTop w:val="0"/>
      <w:marBottom w:val="0"/>
      <w:divBdr>
        <w:top w:val="none" w:sz="0" w:space="0" w:color="auto"/>
        <w:left w:val="none" w:sz="0" w:space="0" w:color="auto"/>
        <w:bottom w:val="none" w:sz="0" w:space="0" w:color="auto"/>
        <w:right w:val="none" w:sz="0" w:space="0" w:color="auto"/>
      </w:divBdr>
    </w:div>
    <w:div w:id="492725179">
      <w:bodyDiv w:val="1"/>
      <w:marLeft w:val="0"/>
      <w:marRight w:val="0"/>
      <w:marTop w:val="0"/>
      <w:marBottom w:val="0"/>
      <w:divBdr>
        <w:top w:val="none" w:sz="0" w:space="0" w:color="auto"/>
        <w:left w:val="none" w:sz="0" w:space="0" w:color="auto"/>
        <w:bottom w:val="none" w:sz="0" w:space="0" w:color="auto"/>
        <w:right w:val="none" w:sz="0" w:space="0" w:color="auto"/>
      </w:divBdr>
    </w:div>
    <w:div w:id="503279761">
      <w:bodyDiv w:val="1"/>
      <w:marLeft w:val="0"/>
      <w:marRight w:val="0"/>
      <w:marTop w:val="0"/>
      <w:marBottom w:val="0"/>
      <w:divBdr>
        <w:top w:val="none" w:sz="0" w:space="0" w:color="auto"/>
        <w:left w:val="none" w:sz="0" w:space="0" w:color="auto"/>
        <w:bottom w:val="none" w:sz="0" w:space="0" w:color="auto"/>
        <w:right w:val="none" w:sz="0" w:space="0" w:color="auto"/>
      </w:divBdr>
    </w:div>
    <w:div w:id="509300687">
      <w:bodyDiv w:val="1"/>
      <w:marLeft w:val="0"/>
      <w:marRight w:val="0"/>
      <w:marTop w:val="0"/>
      <w:marBottom w:val="0"/>
      <w:divBdr>
        <w:top w:val="none" w:sz="0" w:space="0" w:color="auto"/>
        <w:left w:val="none" w:sz="0" w:space="0" w:color="auto"/>
        <w:bottom w:val="none" w:sz="0" w:space="0" w:color="auto"/>
        <w:right w:val="none" w:sz="0" w:space="0" w:color="auto"/>
      </w:divBdr>
    </w:div>
    <w:div w:id="527106979">
      <w:bodyDiv w:val="1"/>
      <w:marLeft w:val="0"/>
      <w:marRight w:val="0"/>
      <w:marTop w:val="0"/>
      <w:marBottom w:val="0"/>
      <w:divBdr>
        <w:top w:val="none" w:sz="0" w:space="0" w:color="auto"/>
        <w:left w:val="none" w:sz="0" w:space="0" w:color="auto"/>
        <w:bottom w:val="none" w:sz="0" w:space="0" w:color="auto"/>
        <w:right w:val="none" w:sz="0" w:space="0" w:color="auto"/>
      </w:divBdr>
    </w:div>
    <w:div w:id="527254971">
      <w:bodyDiv w:val="1"/>
      <w:marLeft w:val="0"/>
      <w:marRight w:val="0"/>
      <w:marTop w:val="0"/>
      <w:marBottom w:val="0"/>
      <w:divBdr>
        <w:top w:val="none" w:sz="0" w:space="0" w:color="auto"/>
        <w:left w:val="none" w:sz="0" w:space="0" w:color="auto"/>
        <w:bottom w:val="none" w:sz="0" w:space="0" w:color="auto"/>
        <w:right w:val="none" w:sz="0" w:space="0" w:color="auto"/>
      </w:divBdr>
    </w:div>
    <w:div w:id="544100095">
      <w:bodyDiv w:val="1"/>
      <w:marLeft w:val="0"/>
      <w:marRight w:val="0"/>
      <w:marTop w:val="0"/>
      <w:marBottom w:val="0"/>
      <w:divBdr>
        <w:top w:val="none" w:sz="0" w:space="0" w:color="auto"/>
        <w:left w:val="none" w:sz="0" w:space="0" w:color="auto"/>
        <w:bottom w:val="none" w:sz="0" w:space="0" w:color="auto"/>
        <w:right w:val="none" w:sz="0" w:space="0" w:color="auto"/>
      </w:divBdr>
    </w:div>
    <w:div w:id="553347148">
      <w:bodyDiv w:val="1"/>
      <w:marLeft w:val="0"/>
      <w:marRight w:val="0"/>
      <w:marTop w:val="0"/>
      <w:marBottom w:val="0"/>
      <w:divBdr>
        <w:top w:val="none" w:sz="0" w:space="0" w:color="auto"/>
        <w:left w:val="none" w:sz="0" w:space="0" w:color="auto"/>
        <w:bottom w:val="none" w:sz="0" w:space="0" w:color="auto"/>
        <w:right w:val="none" w:sz="0" w:space="0" w:color="auto"/>
      </w:divBdr>
    </w:div>
    <w:div w:id="564147792">
      <w:bodyDiv w:val="1"/>
      <w:marLeft w:val="0"/>
      <w:marRight w:val="0"/>
      <w:marTop w:val="0"/>
      <w:marBottom w:val="0"/>
      <w:divBdr>
        <w:top w:val="none" w:sz="0" w:space="0" w:color="auto"/>
        <w:left w:val="none" w:sz="0" w:space="0" w:color="auto"/>
        <w:bottom w:val="none" w:sz="0" w:space="0" w:color="auto"/>
        <w:right w:val="none" w:sz="0" w:space="0" w:color="auto"/>
      </w:divBdr>
    </w:div>
    <w:div w:id="565379265">
      <w:bodyDiv w:val="1"/>
      <w:marLeft w:val="0"/>
      <w:marRight w:val="0"/>
      <w:marTop w:val="0"/>
      <w:marBottom w:val="0"/>
      <w:divBdr>
        <w:top w:val="none" w:sz="0" w:space="0" w:color="auto"/>
        <w:left w:val="none" w:sz="0" w:space="0" w:color="auto"/>
        <w:bottom w:val="none" w:sz="0" w:space="0" w:color="auto"/>
        <w:right w:val="none" w:sz="0" w:space="0" w:color="auto"/>
      </w:divBdr>
      <w:divsChild>
        <w:div w:id="1117681156">
          <w:marLeft w:val="372"/>
          <w:marRight w:val="0"/>
          <w:marTop w:val="0"/>
          <w:marBottom w:val="0"/>
          <w:divBdr>
            <w:top w:val="none" w:sz="0" w:space="0" w:color="auto"/>
            <w:left w:val="none" w:sz="0" w:space="0" w:color="auto"/>
            <w:bottom w:val="none" w:sz="0" w:space="0" w:color="auto"/>
            <w:right w:val="none" w:sz="0" w:space="0" w:color="auto"/>
          </w:divBdr>
        </w:div>
      </w:divsChild>
    </w:div>
    <w:div w:id="580725078">
      <w:bodyDiv w:val="1"/>
      <w:marLeft w:val="0"/>
      <w:marRight w:val="0"/>
      <w:marTop w:val="0"/>
      <w:marBottom w:val="0"/>
      <w:divBdr>
        <w:top w:val="none" w:sz="0" w:space="0" w:color="auto"/>
        <w:left w:val="none" w:sz="0" w:space="0" w:color="auto"/>
        <w:bottom w:val="none" w:sz="0" w:space="0" w:color="auto"/>
        <w:right w:val="none" w:sz="0" w:space="0" w:color="auto"/>
      </w:divBdr>
    </w:div>
    <w:div w:id="586771583">
      <w:bodyDiv w:val="1"/>
      <w:marLeft w:val="0"/>
      <w:marRight w:val="0"/>
      <w:marTop w:val="0"/>
      <w:marBottom w:val="0"/>
      <w:divBdr>
        <w:top w:val="none" w:sz="0" w:space="0" w:color="auto"/>
        <w:left w:val="none" w:sz="0" w:space="0" w:color="auto"/>
        <w:bottom w:val="none" w:sz="0" w:space="0" w:color="auto"/>
        <w:right w:val="none" w:sz="0" w:space="0" w:color="auto"/>
      </w:divBdr>
    </w:div>
    <w:div w:id="587424093">
      <w:bodyDiv w:val="1"/>
      <w:marLeft w:val="0"/>
      <w:marRight w:val="0"/>
      <w:marTop w:val="0"/>
      <w:marBottom w:val="0"/>
      <w:divBdr>
        <w:top w:val="none" w:sz="0" w:space="0" w:color="auto"/>
        <w:left w:val="none" w:sz="0" w:space="0" w:color="auto"/>
        <w:bottom w:val="none" w:sz="0" w:space="0" w:color="auto"/>
        <w:right w:val="none" w:sz="0" w:space="0" w:color="auto"/>
      </w:divBdr>
    </w:div>
    <w:div w:id="595137379">
      <w:bodyDiv w:val="1"/>
      <w:marLeft w:val="0"/>
      <w:marRight w:val="0"/>
      <w:marTop w:val="0"/>
      <w:marBottom w:val="0"/>
      <w:divBdr>
        <w:top w:val="none" w:sz="0" w:space="0" w:color="auto"/>
        <w:left w:val="none" w:sz="0" w:space="0" w:color="auto"/>
        <w:bottom w:val="none" w:sz="0" w:space="0" w:color="auto"/>
        <w:right w:val="none" w:sz="0" w:space="0" w:color="auto"/>
      </w:divBdr>
    </w:div>
    <w:div w:id="600181764">
      <w:bodyDiv w:val="1"/>
      <w:marLeft w:val="0"/>
      <w:marRight w:val="0"/>
      <w:marTop w:val="0"/>
      <w:marBottom w:val="0"/>
      <w:divBdr>
        <w:top w:val="none" w:sz="0" w:space="0" w:color="auto"/>
        <w:left w:val="none" w:sz="0" w:space="0" w:color="auto"/>
        <w:bottom w:val="none" w:sz="0" w:space="0" w:color="auto"/>
        <w:right w:val="none" w:sz="0" w:space="0" w:color="auto"/>
      </w:divBdr>
    </w:div>
    <w:div w:id="608775429">
      <w:bodyDiv w:val="1"/>
      <w:marLeft w:val="0"/>
      <w:marRight w:val="0"/>
      <w:marTop w:val="0"/>
      <w:marBottom w:val="0"/>
      <w:divBdr>
        <w:top w:val="none" w:sz="0" w:space="0" w:color="auto"/>
        <w:left w:val="none" w:sz="0" w:space="0" w:color="auto"/>
        <w:bottom w:val="none" w:sz="0" w:space="0" w:color="auto"/>
        <w:right w:val="none" w:sz="0" w:space="0" w:color="auto"/>
      </w:divBdr>
    </w:div>
    <w:div w:id="609625162">
      <w:bodyDiv w:val="1"/>
      <w:marLeft w:val="0"/>
      <w:marRight w:val="0"/>
      <w:marTop w:val="0"/>
      <w:marBottom w:val="0"/>
      <w:divBdr>
        <w:top w:val="none" w:sz="0" w:space="0" w:color="auto"/>
        <w:left w:val="none" w:sz="0" w:space="0" w:color="auto"/>
        <w:bottom w:val="none" w:sz="0" w:space="0" w:color="auto"/>
        <w:right w:val="none" w:sz="0" w:space="0" w:color="auto"/>
      </w:divBdr>
    </w:div>
    <w:div w:id="609776715">
      <w:bodyDiv w:val="1"/>
      <w:marLeft w:val="0"/>
      <w:marRight w:val="0"/>
      <w:marTop w:val="0"/>
      <w:marBottom w:val="0"/>
      <w:divBdr>
        <w:top w:val="none" w:sz="0" w:space="0" w:color="auto"/>
        <w:left w:val="none" w:sz="0" w:space="0" w:color="auto"/>
        <w:bottom w:val="none" w:sz="0" w:space="0" w:color="auto"/>
        <w:right w:val="none" w:sz="0" w:space="0" w:color="auto"/>
      </w:divBdr>
    </w:div>
    <w:div w:id="616914421">
      <w:bodyDiv w:val="1"/>
      <w:marLeft w:val="0"/>
      <w:marRight w:val="0"/>
      <w:marTop w:val="0"/>
      <w:marBottom w:val="0"/>
      <w:divBdr>
        <w:top w:val="none" w:sz="0" w:space="0" w:color="auto"/>
        <w:left w:val="none" w:sz="0" w:space="0" w:color="auto"/>
        <w:bottom w:val="none" w:sz="0" w:space="0" w:color="auto"/>
        <w:right w:val="none" w:sz="0" w:space="0" w:color="auto"/>
      </w:divBdr>
    </w:div>
    <w:div w:id="634608005">
      <w:bodyDiv w:val="1"/>
      <w:marLeft w:val="0"/>
      <w:marRight w:val="0"/>
      <w:marTop w:val="0"/>
      <w:marBottom w:val="0"/>
      <w:divBdr>
        <w:top w:val="none" w:sz="0" w:space="0" w:color="auto"/>
        <w:left w:val="none" w:sz="0" w:space="0" w:color="auto"/>
        <w:bottom w:val="none" w:sz="0" w:space="0" w:color="auto"/>
        <w:right w:val="none" w:sz="0" w:space="0" w:color="auto"/>
      </w:divBdr>
    </w:div>
    <w:div w:id="636642468">
      <w:bodyDiv w:val="1"/>
      <w:marLeft w:val="0"/>
      <w:marRight w:val="0"/>
      <w:marTop w:val="0"/>
      <w:marBottom w:val="0"/>
      <w:divBdr>
        <w:top w:val="none" w:sz="0" w:space="0" w:color="auto"/>
        <w:left w:val="none" w:sz="0" w:space="0" w:color="auto"/>
        <w:bottom w:val="none" w:sz="0" w:space="0" w:color="auto"/>
        <w:right w:val="none" w:sz="0" w:space="0" w:color="auto"/>
      </w:divBdr>
    </w:div>
    <w:div w:id="641009871">
      <w:bodyDiv w:val="1"/>
      <w:marLeft w:val="0"/>
      <w:marRight w:val="0"/>
      <w:marTop w:val="0"/>
      <w:marBottom w:val="0"/>
      <w:divBdr>
        <w:top w:val="none" w:sz="0" w:space="0" w:color="auto"/>
        <w:left w:val="none" w:sz="0" w:space="0" w:color="auto"/>
        <w:bottom w:val="none" w:sz="0" w:space="0" w:color="auto"/>
        <w:right w:val="none" w:sz="0" w:space="0" w:color="auto"/>
      </w:divBdr>
    </w:div>
    <w:div w:id="643511191">
      <w:bodyDiv w:val="1"/>
      <w:marLeft w:val="0"/>
      <w:marRight w:val="0"/>
      <w:marTop w:val="0"/>
      <w:marBottom w:val="0"/>
      <w:divBdr>
        <w:top w:val="none" w:sz="0" w:space="0" w:color="auto"/>
        <w:left w:val="none" w:sz="0" w:space="0" w:color="auto"/>
        <w:bottom w:val="none" w:sz="0" w:space="0" w:color="auto"/>
        <w:right w:val="none" w:sz="0" w:space="0" w:color="auto"/>
      </w:divBdr>
    </w:div>
    <w:div w:id="643659918">
      <w:bodyDiv w:val="1"/>
      <w:marLeft w:val="0"/>
      <w:marRight w:val="0"/>
      <w:marTop w:val="0"/>
      <w:marBottom w:val="0"/>
      <w:divBdr>
        <w:top w:val="none" w:sz="0" w:space="0" w:color="auto"/>
        <w:left w:val="none" w:sz="0" w:space="0" w:color="auto"/>
        <w:bottom w:val="none" w:sz="0" w:space="0" w:color="auto"/>
        <w:right w:val="none" w:sz="0" w:space="0" w:color="auto"/>
      </w:divBdr>
    </w:div>
    <w:div w:id="654382456">
      <w:bodyDiv w:val="1"/>
      <w:marLeft w:val="0"/>
      <w:marRight w:val="0"/>
      <w:marTop w:val="0"/>
      <w:marBottom w:val="0"/>
      <w:divBdr>
        <w:top w:val="none" w:sz="0" w:space="0" w:color="auto"/>
        <w:left w:val="none" w:sz="0" w:space="0" w:color="auto"/>
        <w:bottom w:val="none" w:sz="0" w:space="0" w:color="auto"/>
        <w:right w:val="none" w:sz="0" w:space="0" w:color="auto"/>
      </w:divBdr>
    </w:div>
    <w:div w:id="667754134">
      <w:bodyDiv w:val="1"/>
      <w:marLeft w:val="0"/>
      <w:marRight w:val="0"/>
      <w:marTop w:val="0"/>
      <w:marBottom w:val="0"/>
      <w:divBdr>
        <w:top w:val="none" w:sz="0" w:space="0" w:color="auto"/>
        <w:left w:val="none" w:sz="0" w:space="0" w:color="auto"/>
        <w:bottom w:val="none" w:sz="0" w:space="0" w:color="auto"/>
        <w:right w:val="none" w:sz="0" w:space="0" w:color="auto"/>
      </w:divBdr>
    </w:div>
    <w:div w:id="672689335">
      <w:bodyDiv w:val="1"/>
      <w:marLeft w:val="0"/>
      <w:marRight w:val="0"/>
      <w:marTop w:val="0"/>
      <w:marBottom w:val="0"/>
      <w:divBdr>
        <w:top w:val="none" w:sz="0" w:space="0" w:color="auto"/>
        <w:left w:val="none" w:sz="0" w:space="0" w:color="auto"/>
        <w:bottom w:val="none" w:sz="0" w:space="0" w:color="auto"/>
        <w:right w:val="none" w:sz="0" w:space="0" w:color="auto"/>
      </w:divBdr>
    </w:div>
    <w:div w:id="673873763">
      <w:bodyDiv w:val="1"/>
      <w:marLeft w:val="0"/>
      <w:marRight w:val="0"/>
      <w:marTop w:val="0"/>
      <w:marBottom w:val="0"/>
      <w:divBdr>
        <w:top w:val="none" w:sz="0" w:space="0" w:color="auto"/>
        <w:left w:val="none" w:sz="0" w:space="0" w:color="auto"/>
        <w:bottom w:val="none" w:sz="0" w:space="0" w:color="auto"/>
        <w:right w:val="none" w:sz="0" w:space="0" w:color="auto"/>
      </w:divBdr>
    </w:div>
    <w:div w:id="676152905">
      <w:bodyDiv w:val="1"/>
      <w:marLeft w:val="0"/>
      <w:marRight w:val="0"/>
      <w:marTop w:val="0"/>
      <w:marBottom w:val="0"/>
      <w:divBdr>
        <w:top w:val="none" w:sz="0" w:space="0" w:color="auto"/>
        <w:left w:val="none" w:sz="0" w:space="0" w:color="auto"/>
        <w:bottom w:val="none" w:sz="0" w:space="0" w:color="auto"/>
        <w:right w:val="none" w:sz="0" w:space="0" w:color="auto"/>
      </w:divBdr>
    </w:div>
    <w:div w:id="681322536">
      <w:bodyDiv w:val="1"/>
      <w:marLeft w:val="0"/>
      <w:marRight w:val="0"/>
      <w:marTop w:val="0"/>
      <w:marBottom w:val="0"/>
      <w:divBdr>
        <w:top w:val="none" w:sz="0" w:space="0" w:color="auto"/>
        <w:left w:val="none" w:sz="0" w:space="0" w:color="auto"/>
        <w:bottom w:val="none" w:sz="0" w:space="0" w:color="auto"/>
        <w:right w:val="none" w:sz="0" w:space="0" w:color="auto"/>
      </w:divBdr>
    </w:div>
    <w:div w:id="697124073">
      <w:bodyDiv w:val="1"/>
      <w:marLeft w:val="0"/>
      <w:marRight w:val="0"/>
      <w:marTop w:val="0"/>
      <w:marBottom w:val="0"/>
      <w:divBdr>
        <w:top w:val="none" w:sz="0" w:space="0" w:color="auto"/>
        <w:left w:val="none" w:sz="0" w:space="0" w:color="auto"/>
        <w:bottom w:val="none" w:sz="0" w:space="0" w:color="auto"/>
        <w:right w:val="none" w:sz="0" w:space="0" w:color="auto"/>
      </w:divBdr>
    </w:div>
    <w:div w:id="697194831">
      <w:bodyDiv w:val="1"/>
      <w:marLeft w:val="0"/>
      <w:marRight w:val="0"/>
      <w:marTop w:val="0"/>
      <w:marBottom w:val="0"/>
      <w:divBdr>
        <w:top w:val="none" w:sz="0" w:space="0" w:color="auto"/>
        <w:left w:val="none" w:sz="0" w:space="0" w:color="auto"/>
        <w:bottom w:val="none" w:sz="0" w:space="0" w:color="auto"/>
        <w:right w:val="none" w:sz="0" w:space="0" w:color="auto"/>
      </w:divBdr>
    </w:div>
    <w:div w:id="731269373">
      <w:bodyDiv w:val="1"/>
      <w:marLeft w:val="0"/>
      <w:marRight w:val="0"/>
      <w:marTop w:val="0"/>
      <w:marBottom w:val="0"/>
      <w:divBdr>
        <w:top w:val="none" w:sz="0" w:space="0" w:color="auto"/>
        <w:left w:val="none" w:sz="0" w:space="0" w:color="auto"/>
        <w:bottom w:val="none" w:sz="0" w:space="0" w:color="auto"/>
        <w:right w:val="none" w:sz="0" w:space="0" w:color="auto"/>
      </w:divBdr>
    </w:div>
    <w:div w:id="753009350">
      <w:bodyDiv w:val="1"/>
      <w:marLeft w:val="0"/>
      <w:marRight w:val="0"/>
      <w:marTop w:val="0"/>
      <w:marBottom w:val="0"/>
      <w:divBdr>
        <w:top w:val="none" w:sz="0" w:space="0" w:color="auto"/>
        <w:left w:val="none" w:sz="0" w:space="0" w:color="auto"/>
        <w:bottom w:val="none" w:sz="0" w:space="0" w:color="auto"/>
        <w:right w:val="none" w:sz="0" w:space="0" w:color="auto"/>
      </w:divBdr>
    </w:div>
    <w:div w:id="761029618">
      <w:bodyDiv w:val="1"/>
      <w:marLeft w:val="0"/>
      <w:marRight w:val="0"/>
      <w:marTop w:val="0"/>
      <w:marBottom w:val="0"/>
      <w:divBdr>
        <w:top w:val="none" w:sz="0" w:space="0" w:color="auto"/>
        <w:left w:val="none" w:sz="0" w:space="0" w:color="auto"/>
        <w:bottom w:val="none" w:sz="0" w:space="0" w:color="auto"/>
        <w:right w:val="none" w:sz="0" w:space="0" w:color="auto"/>
      </w:divBdr>
    </w:div>
    <w:div w:id="770245878">
      <w:bodyDiv w:val="1"/>
      <w:marLeft w:val="0"/>
      <w:marRight w:val="0"/>
      <w:marTop w:val="0"/>
      <w:marBottom w:val="0"/>
      <w:divBdr>
        <w:top w:val="none" w:sz="0" w:space="0" w:color="auto"/>
        <w:left w:val="none" w:sz="0" w:space="0" w:color="auto"/>
        <w:bottom w:val="none" w:sz="0" w:space="0" w:color="auto"/>
        <w:right w:val="none" w:sz="0" w:space="0" w:color="auto"/>
      </w:divBdr>
    </w:div>
    <w:div w:id="772365827">
      <w:bodyDiv w:val="1"/>
      <w:marLeft w:val="0"/>
      <w:marRight w:val="0"/>
      <w:marTop w:val="0"/>
      <w:marBottom w:val="0"/>
      <w:divBdr>
        <w:top w:val="none" w:sz="0" w:space="0" w:color="auto"/>
        <w:left w:val="none" w:sz="0" w:space="0" w:color="auto"/>
        <w:bottom w:val="none" w:sz="0" w:space="0" w:color="auto"/>
        <w:right w:val="none" w:sz="0" w:space="0" w:color="auto"/>
      </w:divBdr>
    </w:div>
    <w:div w:id="781266257">
      <w:bodyDiv w:val="1"/>
      <w:marLeft w:val="0"/>
      <w:marRight w:val="0"/>
      <w:marTop w:val="0"/>
      <w:marBottom w:val="0"/>
      <w:divBdr>
        <w:top w:val="none" w:sz="0" w:space="0" w:color="auto"/>
        <w:left w:val="none" w:sz="0" w:space="0" w:color="auto"/>
        <w:bottom w:val="none" w:sz="0" w:space="0" w:color="auto"/>
        <w:right w:val="none" w:sz="0" w:space="0" w:color="auto"/>
      </w:divBdr>
    </w:div>
    <w:div w:id="793333231">
      <w:bodyDiv w:val="1"/>
      <w:marLeft w:val="0"/>
      <w:marRight w:val="0"/>
      <w:marTop w:val="0"/>
      <w:marBottom w:val="0"/>
      <w:divBdr>
        <w:top w:val="none" w:sz="0" w:space="0" w:color="auto"/>
        <w:left w:val="none" w:sz="0" w:space="0" w:color="auto"/>
        <w:bottom w:val="none" w:sz="0" w:space="0" w:color="auto"/>
        <w:right w:val="none" w:sz="0" w:space="0" w:color="auto"/>
      </w:divBdr>
    </w:div>
    <w:div w:id="795954966">
      <w:bodyDiv w:val="1"/>
      <w:marLeft w:val="0"/>
      <w:marRight w:val="0"/>
      <w:marTop w:val="0"/>
      <w:marBottom w:val="0"/>
      <w:divBdr>
        <w:top w:val="none" w:sz="0" w:space="0" w:color="auto"/>
        <w:left w:val="none" w:sz="0" w:space="0" w:color="auto"/>
        <w:bottom w:val="none" w:sz="0" w:space="0" w:color="auto"/>
        <w:right w:val="none" w:sz="0" w:space="0" w:color="auto"/>
      </w:divBdr>
      <w:divsChild>
        <w:div w:id="1642467217">
          <w:marLeft w:val="0"/>
          <w:marRight w:val="0"/>
          <w:marTop w:val="0"/>
          <w:marBottom w:val="0"/>
          <w:divBdr>
            <w:top w:val="none" w:sz="0" w:space="0" w:color="auto"/>
            <w:left w:val="none" w:sz="0" w:space="0" w:color="auto"/>
            <w:bottom w:val="none" w:sz="0" w:space="0" w:color="auto"/>
            <w:right w:val="none" w:sz="0" w:space="0" w:color="auto"/>
          </w:divBdr>
          <w:divsChild>
            <w:div w:id="76376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07804">
      <w:bodyDiv w:val="1"/>
      <w:marLeft w:val="0"/>
      <w:marRight w:val="0"/>
      <w:marTop w:val="0"/>
      <w:marBottom w:val="0"/>
      <w:divBdr>
        <w:top w:val="none" w:sz="0" w:space="0" w:color="auto"/>
        <w:left w:val="none" w:sz="0" w:space="0" w:color="auto"/>
        <w:bottom w:val="none" w:sz="0" w:space="0" w:color="auto"/>
        <w:right w:val="none" w:sz="0" w:space="0" w:color="auto"/>
      </w:divBdr>
    </w:div>
    <w:div w:id="808013940">
      <w:bodyDiv w:val="1"/>
      <w:marLeft w:val="0"/>
      <w:marRight w:val="0"/>
      <w:marTop w:val="0"/>
      <w:marBottom w:val="0"/>
      <w:divBdr>
        <w:top w:val="none" w:sz="0" w:space="0" w:color="auto"/>
        <w:left w:val="none" w:sz="0" w:space="0" w:color="auto"/>
        <w:bottom w:val="none" w:sz="0" w:space="0" w:color="auto"/>
        <w:right w:val="none" w:sz="0" w:space="0" w:color="auto"/>
      </w:divBdr>
      <w:divsChild>
        <w:div w:id="1870415932">
          <w:marLeft w:val="0"/>
          <w:marRight w:val="24"/>
          <w:marTop w:val="0"/>
          <w:marBottom w:val="240"/>
          <w:divBdr>
            <w:top w:val="none" w:sz="0" w:space="0" w:color="auto"/>
            <w:left w:val="none" w:sz="0" w:space="0" w:color="auto"/>
            <w:bottom w:val="none" w:sz="0" w:space="0" w:color="auto"/>
            <w:right w:val="none" w:sz="0" w:space="0" w:color="auto"/>
          </w:divBdr>
        </w:div>
      </w:divsChild>
    </w:div>
    <w:div w:id="810366372">
      <w:bodyDiv w:val="1"/>
      <w:marLeft w:val="0"/>
      <w:marRight w:val="0"/>
      <w:marTop w:val="0"/>
      <w:marBottom w:val="0"/>
      <w:divBdr>
        <w:top w:val="none" w:sz="0" w:space="0" w:color="auto"/>
        <w:left w:val="none" w:sz="0" w:space="0" w:color="auto"/>
        <w:bottom w:val="none" w:sz="0" w:space="0" w:color="auto"/>
        <w:right w:val="none" w:sz="0" w:space="0" w:color="auto"/>
      </w:divBdr>
    </w:div>
    <w:div w:id="820778909">
      <w:bodyDiv w:val="1"/>
      <w:marLeft w:val="0"/>
      <w:marRight w:val="0"/>
      <w:marTop w:val="0"/>
      <w:marBottom w:val="0"/>
      <w:divBdr>
        <w:top w:val="none" w:sz="0" w:space="0" w:color="auto"/>
        <w:left w:val="none" w:sz="0" w:space="0" w:color="auto"/>
        <w:bottom w:val="none" w:sz="0" w:space="0" w:color="auto"/>
        <w:right w:val="none" w:sz="0" w:space="0" w:color="auto"/>
      </w:divBdr>
    </w:div>
    <w:div w:id="833690834">
      <w:bodyDiv w:val="1"/>
      <w:marLeft w:val="0"/>
      <w:marRight w:val="0"/>
      <w:marTop w:val="0"/>
      <w:marBottom w:val="0"/>
      <w:divBdr>
        <w:top w:val="none" w:sz="0" w:space="0" w:color="auto"/>
        <w:left w:val="none" w:sz="0" w:space="0" w:color="auto"/>
        <w:bottom w:val="none" w:sz="0" w:space="0" w:color="auto"/>
        <w:right w:val="none" w:sz="0" w:space="0" w:color="auto"/>
      </w:divBdr>
    </w:div>
    <w:div w:id="866602090">
      <w:bodyDiv w:val="1"/>
      <w:marLeft w:val="0"/>
      <w:marRight w:val="0"/>
      <w:marTop w:val="0"/>
      <w:marBottom w:val="0"/>
      <w:divBdr>
        <w:top w:val="none" w:sz="0" w:space="0" w:color="auto"/>
        <w:left w:val="none" w:sz="0" w:space="0" w:color="auto"/>
        <w:bottom w:val="none" w:sz="0" w:space="0" w:color="auto"/>
        <w:right w:val="none" w:sz="0" w:space="0" w:color="auto"/>
      </w:divBdr>
    </w:div>
    <w:div w:id="895628363">
      <w:bodyDiv w:val="1"/>
      <w:marLeft w:val="0"/>
      <w:marRight w:val="0"/>
      <w:marTop w:val="0"/>
      <w:marBottom w:val="0"/>
      <w:divBdr>
        <w:top w:val="none" w:sz="0" w:space="0" w:color="auto"/>
        <w:left w:val="none" w:sz="0" w:space="0" w:color="auto"/>
        <w:bottom w:val="none" w:sz="0" w:space="0" w:color="auto"/>
        <w:right w:val="none" w:sz="0" w:space="0" w:color="auto"/>
      </w:divBdr>
    </w:div>
    <w:div w:id="903494889">
      <w:bodyDiv w:val="1"/>
      <w:marLeft w:val="0"/>
      <w:marRight w:val="0"/>
      <w:marTop w:val="0"/>
      <w:marBottom w:val="0"/>
      <w:divBdr>
        <w:top w:val="none" w:sz="0" w:space="0" w:color="auto"/>
        <w:left w:val="none" w:sz="0" w:space="0" w:color="auto"/>
        <w:bottom w:val="none" w:sz="0" w:space="0" w:color="auto"/>
        <w:right w:val="none" w:sz="0" w:space="0" w:color="auto"/>
      </w:divBdr>
    </w:div>
    <w:div w:id="912394955">
      <w:bodyDiv w:val="1"/>
      <w:marLeft w:val="0"/>
      <w:marRight w:val="0"/>
      <w:marTop w:val="0"/>
      <w:marBottom w:val="0"/>
      <w:divBdr>
        <w:top w:val="none" w:sz="0" w:space="0" w:color="auto"/>
        <w:left w:val="none" w:sz="0" w:space="0" w:color="auto"/>
        <w:bottom w:val="none" w:sz="0" w:space="0" w:color="auto"/>
        <w:right w:val="none" w:sz="0" w:space="0" w:color="auto"/>
      </w:divBdr>
    </w:div>
    <w:div w:id="932399311">
      <w:bodyDiv w:val="1"/>
      <w:marLeft w:val="0"/>
      <w:marRight w:val="0"/>
      <w:marTop w:val="0"/>
      <w:marBottom w:val="0"/>
      <w:divBdr>
        <w:top w:val="none" w:sz="0" w:space="0" w:color="auto"/>
        <w:left w:val="none" w:sz="0" w:space="0" w:color="auto"/>
        <w:bottom w:val="none" w:sz="0" w:space="0" w:color="auto"/>
        <w:right w:val="none" w:sz="0" w:space="0" w:color="auto"/>
      </w:divBdr>
    </w:div>
    <w:div w:id="943994496">
      <w:bodyDiv w:val="1"/>
      <w:marLeft w:val="0"/>
      <w:marRight w:val="0"/>
      <w:marTop w:val="0"/>
      <w:marBottom w:val="0"/>
      <w:divBdr>
        <w:top w:val="none" w:sz="0" w:space="0" w:color="auto"/>
        <w:left w:val="none" w:sz="0" w:space="0" w:color="auto"/>
        <w:bottom w:val="none" w:sz="0" w:space="0" w:color="auto"/>
        <w:right w:val="none" w:sz="0" w:space="0" w:color="auto"/>
      </w:divBdr>
    </w:div>
    <w:div w:id="944725027">
      <w:bodyDiv w:val="1"/>
      <w:marLeft w:val="0"/>
      <w:marRight w:val="0"/>
      <w:marTop w:val="0"/>
      <w:marBottom w:val="0"/>
      <w:divBdr>
        <w:top w:val="none" w:sz="0" w:space="0" w:color="auto"/>
        <w:left w:val="none" w:sz="0" w:space="0" w:color="auto"/>
        <w:bottom w:val="none" w:sz="0" w:space="0" w:color="auto"/>
        <w:right w:val="none" w:sz="0" w:space="0" w:color="auto"/>
      </w:divBdr>
    </w:div>
    <w:div w:id="955214464">
      <w:bodyDiv w:val="1"/>
      <w:marLeft w:val="0"/>
      <w:marRight w:val="0"/>
      <w:marTop w:val="0"/>
      <w:marBottom w:val="0"/>
      <w:divBdr>
        <w:top w:val="none" w:sz="0" w:space="0" w:color="auto"/>
        <w:left w:val="none" w:sz="0" w:space="0" w:color="auto"/>
        <w:bottom w:val="none" w:sz="0" w:space="0" w:color="auto"/>
        <w:right w:val="none" w:sz="0" w:space="0" w:color="auto"/>
      </w:divBdr>
    </w:div>
    <w:div w:id="981429517">
      <w:bodyDiv w:val="1"/>
      <w:marLeft w:val="0"/>
      <w:marRight w:val="0"/>
      <w:marTop w:val="0"/>
      <w:marBottom w:val="0"/>
      <w:divBdr>
        <w:top w:val="none" w:sz="0" w:space="0" w:color="auto"/>
        <w:left w:val="none" w:sz="0" w:space="0" w:color="auto"/>
        <w:bottom w:val="none" w:sz="0" w:space="0" w:color="auto"/>
        <w:right w:val="none" w:sz="0" w:space="0" w:color="auto"/>
      </w:divBdr>
    </w:div>
    <w:div w:id="981496293">
      <w:bodyDiv w:val="1"/>
      <w:marLeft w:val="0"/>
      <w:marRight w:val="0"/>
      <w:marTop w:val="0"/>
      <w:marBottom w:val="0"/>
      <w:divBdr>
        <w:top w:val="none" w:sz="0" w:space="0" w:color="auto"/>
        <w:left w:val="none" w:sz="0" w:space="0" w:color="auto"/>
        <w:bottom w:val="none" w:sz="0" w:space="0" w:color="auto"/>
        <w:right w:val="none" w:sz="0" w:space="0" w:color="auto"/>
      </w:divBdr>
    </w:div>
    <w:div w:id="983121165">
      <w:bodyDiv w:val="1"/>
      <w:marLeft w:val="0"/>
      <w:marRight w:val="0"/>
      <w:marTop w:val="0"/>
      <w:marBottom w:val="0"/>
      <w:divBdr>
        <w:top w:val="none" w:sz="0" w:space="0" w:color="auto"/>
        <w:left w:val="none" w:sz="0" w:space="0" w:color="auto"/>
        <w:bottom w:val="none" w:sz="0" w:space="0" w:color="auto"/>
        <w:right w:val="none" w:sz="0" w:space="0" w:color="auto"/>
      </w:divBdr>
      <w:divsChild>
        <w:div w:id="307589373">
          <w:marLeft w:val="0"/>
          <w:marRight w:val="24"/>
          <w:marTop w:val="0"/>
          <w:marBottom w:val="240"/>
          <w:divBdr>
            <w:top w:val="none" w:sz="0" w:space="0" w:color="auto"/>
            <w:left w:val="none" w:sz="0" w:space="0" w:color="auto"/>
            <w:bottom w:val="none" w:sz="0" w:space="0" w:color="auto"/>
            <w:right w:val="none" w:sz="0" w:space="0" w:color="auto"/>
          </w:divBdr>
        </w:div>
      </w:divsChild>
    </w:div>
    <w:div w:id="995035555">
      <w:bodyDiv w:val="1"/>
      <w:marLeft w:val="0"/>
      <w:marRight w:val="0"/>
      <w:marTop w:val="0"/>
      <w:marBottom w:val="0"/>
      <w:divBdr>
        <w:top w:val="none" w:sz="0" w:space="0" w:color="auto"/>
        <w:left w:val="none" w:sz="0" w:space="0" w:color="auto"/>
        <w:bottom w:val="none" w:sz="0" w:space="0" w:color="auto"/>
        <w:right w:val="none" w:sz="0" w:space="0" w:color="auto"/>
      </w:divBdr>
    </w:div>
    <w:div w:id="1017849260">
      <w:bodyDiv w:val="1"/>
      <w:marLeft w:val="0"/>
      <w:marRight w:val="0"/>
      <w:marTop w:val="0"/>
      <w:marBottom w:val="0"/>
      <w:divBdr>
        <w:top w:val="none" w:sz="0" w:space="0" w:color="auto"/>
        <w:left w:val="none" w:sz="0" w:space="0" w:color="auto"/>
        <w:bottom w:val="none" w:sz="0" w:space="0" w:color="auto"/>
        <w:right w:val="none" w:sz="0" w:space="0" w:color="auto"/>
      </w:divBdr>
    </w:div>
    <w:div w:id="1018505332">
      <w:bodyDiv w:val="1"/>
      <w:marLeft w:val="0"/>
      <w:marRight w:val="0"/>
      <w:marTop w:val="0"/>
      <w:marBottom w:val="0"/>
      <w:divBdr>
        <w:top w:val="none" w:sz="0" w:space="0" w:color="auto"/>
        <w:left w:val="none" w:sz="0" w:space="0" w:color="auto"/>
        <w:bottom w:val="none" w:sz="0" w:space="0" w:color="auto"/>
        <w:right w:val="none" w:sz="0" w:space="0" w:color="auto"/>
      </w:divBdr>
    </w:div>
    <w:div w:id="1028874770">
      <w:bodyDiv w:val="1"/>
      <w:marLeft w:val="0"/>
      <w:marRight w:val="0"/>
      <w:marTop w:val="0"/>
      <w:marBottom w:val="0"/>
      <w:divBdr>
        <w:top w:val="none" w:sz="0" w:space="0" w:color="auto"/>
        <w:left w:val="none" w:sz="0" w:space="0" w:color="auto"/>
        <w:bottom w:val="none" w:sz="0" w:space="0" w:color="auto"/>
        <w:right w:val="none" w:sz="0" w:space="0" w:color="auto"/>
      </w:divBdr>
    </w:div>
    <w:div w:id="1045133710">
      <w:bodyDiv w:val="1"/>
      <w:marLeft w:val="0"/>
      <w:marRight w:val="0"/>
      <w:marTop w:val="0"/>
      <w:marBottom w:val="0"/>
      <w:divBdr>
        <w:top w:val="none" w:sz="0" w:space="0" w:color="auto"/>
        <w:left w:val="none" w:sz="0" w:space="0" w:color="auto"/>
        <w:bottom w:val="none" w:sz="0" w:space="0" w:color="auto"/>
        <w:right w:val="none" w:sz="0" w:space="0" w:color="auto"/>
      </w:divBdr>
    </w:div>
    <w:div w:id="1049575429">
      <w:bodyDiv w:val="1"/>
      <w:marLeft w:val="0"/>
      <w:marRight w:val="0"/>
      <w:marTop w:val="0"/>
      <w:marBottom w:val="0"/>
      <w:divBdr>
        <w:top w:val="none" w:sz="0" w:space="0" w:color="auto"/>
        <w:left w:val="none" w:sz="0" w:space="0" w:color="auto"/>
        <w:bottom w:val="none" w:sz="0" w:space="0" w:color="auto"/>
        <w:right w:val="none" w:sz="0" w:space="0" w:color="auto"/>
      </w:divBdr>
    </w:div>
    <w:div w:id="1060052941">
      <w:bodyDiv w:val="1"/>
      <w:marLeft w:val="0"/>
      <w:marRight w:val="0"/>
      <w:marTop w:val="0"/>
      <w:marBottom w:val="0"/>
      <w:divBdr>
        <w:top w:val="none" w:sz="0" w:space="0" w:color="auto"/>
        <w:left w:val="none" w:sz="0" w:space="0" w:color="auto"/>
        <w:bottom w:val="none" w:sz="0" w:space="0" w:color="auto"/>
        <w:right w:val="none" w:sz="0" w:space="0" w:color="auto"/>
      </w:divBdr>
    </w:div>
    <w:div w:id="1060442933">
      <w:bodyDiv w:val="1"/>
      <w:marLeft w:val="0"/>
      <w:marRight w:val="0"/>
      <w:marTop w:val="0"/>
      <w:marBottom w:val="0"/>
      <w:divBdr>
        <w:top w:val="none" w:sz="0" w:space="0" w:color="auto"/>
        <w:left w:val="none" w:sz="0" w:space="0" w:color="auto"/>
        <w:bottom w:val="none" w:sz="0" w:space="0" w:color="auto"/>
        <w:right w:val="none" w:sz="0" w:space="0" w:color="auto"/>
      </w:divBdr>
      <w:divsChild>
        <w:div w:id="1328943969">
          <w:marLeft w:val="0"/>
          <w:marRight w:val="0"/>
          <w:marTop w:val="0"/>
          <w:marBottom w:val="0"/>
          <w:divBdr>
            <w:top w:val="none" w:sz="0" w:space="0" w:color="auto"/>
            <w:left w:val="none" w:sz="0" w:space="0" w:color="auto"/>
            <w:bottom w:val="none" w:sz="0" w:space="0" w:color="auto"/>
            <w:right w:val="none" w:sz="0" w:space="0" w:color="auto"/>
          </w:divBdr>
          <w:divsChild>
            <w:div w:id="324018496">
              <w:marLeft w:val="0"/>
              <w:marRight w:val="0"/>
              <w:marTop w:val="0"/>
              <w:marBottom w:val="0"/>
              <w:divBdr>
                <w:top w:val="none" w:sz="0" w:space="0" w:color="auto"/>
                <w:left w:val="none" w:sz="0" w:space="0" w:color="auto"/>
                <w:bottom w:val="none" w:sz="0" w:space="0" w:color="auto"/>
                <w:right w:val="none" w:sz="0" w:space="0" w:color="auto"/>
              </w:divBdr>
              <w:divsChild>
                <w:div w:id="1087193660">
                  <w:marLeft w:val="0"/>
                  <w:marRight w:val="0"/>
                  <w:marTop w:val="0"/>
                  <w:marBottom w:val="0"/>
                  <w:divBdr>
                    <w:top w:val="none" w:sz="0" w:space="0" w:color="auto"/>
                    <w:left w:val="none" w:sz="0" w:space="0" w:color="auto"/>
                    <w:bottom w:val="none" w:sz="0" w:space="0" w:color="auto"/>
                    <w:right w:val="none" w:sz="0" w:space="0" w:color="auto"/>
                  </w:divBdr>
                  <w:divsChild>
                    <w:div w:id="170859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033051">
              <w:marLeft w:val="0"/>
              <w:marRight w:val="0"/>
              <w:marTop w:val="0"/>
              <w:marBottom w:val="0"/>
              <w:divBdr>
                <w:top w:val="none" w:sz="0" w:space="0" w:color="auto"/>
                <w:left w:val="none" w:sz="0" w:space="0" w:color="auto"/>
                <w:bottom w:val="none" w:sz="0" w:space="0" w:color="auto"/>
                <w:right w:val="none" w:sz="0" w:space="0" w:color="auto"/>
              </w:divBdr>
              <w:divsChild>
                <w:div w:id="83128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39876">
          <w:marLeft w:val="0"/>
          <w:marRight w:val="0"/>
          <w:marTop w:val="0"/>
          <w:marBottom w:val="0"/>
          <w:divBdr>
            <w:top w:val="none" w:sz="0" w:space="0" w:color="auto"/>
            <w:left w:val="none" w:sz="0" w:space="0" w:color="auto"/>
            <w:bottom w:val="none" w:sz="0" w:space="0" w:color="auto"/>
            <w:right w:val="none" w:sz="0" w:space="0" w:color="auto"/>
          </w:divBdr>
          <w:divsChild>
            <w:div w:id="1951618456">
              <w:marLeft w:val="0"/>
              <w:marRight w:val="0"/>
              <w:marTop w:val="0"/>
              <w:marBottom w:val="0"/>
              <w:divBdr>
                <w:top w:val="none" w:sz="0" w:space="0" w:color="auto"/>
                <w:left w:val="none" w:sz="0" w:space="0" w:color="auto"/>
                <w:bottom w:val="none" w:sz="0" w:space="0" w:color="auto"/>
                <w:right w:val="none" w:sz="0" w:space="0" w:color="auto"/>
              </w:divBdr>
              <w:divsChild>
                <w:div w:id="1312517090">
                  <w:marLeft w:val="0"/>
                  <w:marRight w:val="0"/>
                  <w:marTop w:val="0"/>
                  <w:marBottom w:val="0"/>
                  <w:divBdr>
                    <w:top w:val="none" w:sz="0" w:space="0" w:color="auto"/>
                    <w:left w:val="none" w:sz="0" w:space="0" w:color="auto"/>
                    <w:bottom w:val="none" w:sz="0" w:space="0" w:color="auto"/>
                    <w:right w:val="none" w:sz="0" w:space="0" w:color="auto"/>
                  </w:divBdr>
                  <w:divsChild>
                    <w:div w:id="10053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079760">
      <w:bodyDiv w:val="1"/>
      <w:marLeft w:val="0"/>
      <w:marRight w:val="0"/>
      <w:marTop w:val="0"/>
      <w:marBottom w:val="0"/>
      <w:divBdr>
        <w:top w:val="none" w:sz="0" w:space="0" w:color="auto"/>
        <w:left w:val="none" w:sz="0" w:space="0" w:color="auto"/>
        <w:bottom w:val="none" w:sz="0" w:space="0" w:color="auto"/>
        <w:right w:val="none" w:sz="0" w:space="0" w:color="auto"/>
      </w:divBdr>
      <w:divsChild>
        <w:div w:id="38239326">
          <w:marLeft w:val="0"/>
          <w:marRight w:val="0"/>
          <w:marTop w:val="0"/>
          <w:marBottom w:val="0"/>
          <w:divBdr>
            <w:top w:val="none" w:sz="0" w:space="0" w:color="auto"/>
            <w:left w:val="none" w:sz="0" w:space="0" w:color="auto"/>
            <w:bottom w:val="none" w:sz="0" w:space="0" w:color="auto"/>
            <w:right w:val="none" w:sz="0" w:space="0" w:color="auto"/>
          </w:divBdr>
        </w:div>
      </w:divsChild>
    </w:div>
    <w:div w:id="1088306102">
      <w:bodyDiv w:val="1"/>
      <w:marLeft w:val="0"/>
      <w:marRight w:val="0"/>
      <w:marTop w:val="0"/>
      <w:marBottom w:val="0"/>
      <w:divBdr>
        <w:top w:val="none" w:sz="0" w:space="0" w:color="auto"/>
        <w:left w:val="none" w:sz="0" w:space="0" w:color="auto"/>
        <w:bottom w:val="none" w:sz="0" w:space="0" w:color="auto"/>
        <w:right w:val="none" w:sz="0" w:space="0" w:color="auto"/>
      </w:divBdr>
    </w:div>
    <w:div w:id="1093546505">
      <w:bodyDiv w:val="1"/>
      <w:marLeft w:val="0"/>
      <w:marRight w:val="0"/>
      <w:marTop w:val="0"/>
      <w:marBottom w:val="0"/>
      <w:divBdr>
        <w:top w:val="none" w:sz="0" w:space="0" w:color="auto"/>
        <w:left w:val="none" w:sz="0" w:space="0" w:color="auto"/>
        <w:bottom w:val="none" w:sz="0" w:space="0" w:color="auto"/>
        <w:right w:val="none" w:sz="0" w:space="0" w:color="auto"/>
      </w:divBdr>
    </w:div>
    <w:div w:id="1107310535">
      <w:bodyDiv w:val="1"/>
      <w:marLeft w:val="0"/>
      <w:marRight w:val="0"/>
      <w:marTop w:val="0"/>
      <w:marBottom w:val="0"/>
      <w:divBdr>
        <w:top w:val="none" w:sz="0" w:space="0" w:color="auto"/>
        <w:left w:val="none" w:sz="0" w:space="0" w:color="auto"/>
        <w:bottom w:val="none" w:sz="0" w:space="0" w:color="auto"/>
        <w:right w:val="none" w:sz="0" w:space="0" w:color="auto"/>
      </w:divBdr>
    </w:div>
    <w:div w:id="1108088122">
      <w:bodyDiv w:val="1"/>
      <w:marLeft w:val="0"/>
      <w:marRight w:val="0"/>
      <w:marTop w:val="0"/>
      <w:marBottom w:val="0"/>
      <w:divBdr>
        <w:top w:val="none" w:sz="0" w:space="0" w:color="auto"/>
        <w:left w:val="none" w:sz="0" w:space="0" w:color="auto"/>
        <w:bottom w:val="none" w:sz="0" w:space="0" w:color="auto"/>
        <w:right w:val="none" w:sz="0" w:space="0" w:color="auto"/>
      </w:divBdr>
    </w:div>
    <w:div w:id="1143085673">
      <w:bodyDiv w:val="1"/>
      <w:marLeft w:val="0"/>
      <w:marRight w:val="0"/>
      <w:marTop w:val="0"/>
      <w:marBottom w:val="0"/>
      <w:divBdr>
        <w:top w:val="none" w:sz="0" w:space="0" w:color="auto"/>
        <w:left w:val="none" w:sz="0" w:space="0" w:color="auto"/>
        <w:bottom w:val="none" w:sz="0" w:space="0" w:color="auto"/>
        <w:right w:val="none" w:sz="0" w:space="0" w:color="auto"/>
      </w:divBdr>
    </w:div>
    <w:div w:id="1151210252">
      <w:bodyDiv w:val="1"/>
      <w:marLeft w:val="0"/>
      <w:marRight w:val="0"/>
      <w:marTop w:val="0"/>
      <w:marBottom w:val="0"/>
      <w:divBdr>
        <w:top w:val="none" w:sz="0" w:space="0" w:color="auto"/>
        <w:left w:val="none" w:sz="0" w:space="0" w:color="auto"/>
        <w:bottom w:val="none" w:sz="0" w:space="0" w:color="auto"/>
        <w:right w:val="none" w:sz="0" w:space="0" w:color="auto"/>
      </w:divBdr>
    </w:div>
    <w:div w:id="1159689973">
      <w:bodyDiv w:val="1"/>
      <w:marLeft w:val="0"/>
      <w:marRight w:val="0"/>
      <w:marTop w:val="0"/>
      <w:marBottom w:val="0"/>
      <w:divBdr>
        <w:top w:val="none" w:sz="0" w:space="0" w:color="auto"/>
        <w:left w:val="none" w:sz="0" w:space="0" w:color="auto"/>
        <w:bottom w:val="none" w:sz="0" w:space="0" w:color="auto"/>
        <w:right w:val="none" w:sz="0" w:space="0" w:color="auto"/>
      </w:divBdr>
    </w:div>
    <w:div w:id="1164587726">
      <w:bodyDiv w:val="1"/>
      <w:marLeft w:val="0"/>
      <w:marRight w:val="0"/>
      <w:marTop w:val="0"/>
      <w:marBottom w:val="0"/>
      <w:divBdr>
        <w:top w:val="none" w:sz="0" w:space="0" w:color="auto"/>
        <w:left w:val="none" w:sz="0" w:space="0" w:color="auto"/>
        <w:bottom w:val="none" w:sz="0" w:space="0" w:color="auto"/>
        <w:right w:val="none" w:sz="0" w:space="0" w:color="auto"/>
      </w:divBdr>
    </w:div>
    <w:div w:id="1165704639">
      <w:bodyDiv w:val="1"/>
      <w:marLeft w:val="0"/>
      <w:marRight w:val="0"/>
      <w:marTop w:val="0"/>
      <w:marBottom w:val="0"/>
      <w:divBdr>
        <w:top w:val="none" w:sz="0" w:space="0" w:color="auto"/>
        <w:left w:val="none" w:sz="0" w:space="0" w:color="auto"/>
        <w:bottom w:val="none" w:sz="0" w:space="0" w:color="auto"/>
        <w:right w:val="none" w:sz="0" w:space="0" w:color="auto"/>
      </w:divBdr>
    </w:div>
    <w:div w:id="1170949497">
      <w:bodyDiv w:val="1"/>
      <w:marLeft w:val="0"/>
      <w:marRight w:val="0"/>
      <w:marTop w:val="0"/>
      <w:marBottom w:val="0"/>
      <w:divBdr>
        <w:top w:val="none" w:sz="0" w:space="0" w:color="auto"/>
        <w:left w:val="none" w:sz="0" w:space="0" w:color="auto"/>
        <w:bottom w:val="none" w:sz="0" w:space="0" w:color="auto"/>
        <w:right w:val="none" w:sz="0" w:space="0" w:color="auto"/>
      </w:divBdr>
    </w:div>
    <w:div w:id="1182089931">
      <w:bodyDiv w:val="1"/>
      <w:marLeft w:val="0"/>
      <w:marRight w:val="0"/>
      <w:marTop w:val="0"/>
      <w:marBottom w:val="0"/>
      <w:divBdr>
        <w:top w:val="none" w:sz="0" w:space="0" w:color="auto"/>
        <w:left w:val="none" w:sz="0" w:space="0" w:color="auto"/>
        <w:bottom w:val="none" w:sz="0" w:space="0" w:color="auto"/>
        <w:right w:val="none" w:sz="0" w:space="0" w:color="auto"/>
      </w:divBdr>
    </w:div>
    <w:div w:id="1213036920">
      <w:bodyDiv w:val="1"/>
      <w:marLeft w:val="0"/>
      <w:marRight w:val="0"/>
      <w:marTop w:val="0"/>
      <w:marBottom w:val="0"/>
      <w:divBdr>
        <w:top w:val="none" w:sz="0" w:space="0" w:color="auto"/>
        <w:left w:val="none" w:sz="0" w:space="0" w:color="auto"/>
        <w:bottom w:val="none" w:sz="0" w:space="0" w:color="auto"/>
        <w:right w:val="none" w:sz="0" w:space="0" w:color="auto"/>
      </w:divBdr>
    </w:div>
    <w:div w:id="1217277273">
      <w:bodyDiv w:val="1"/>
      <w:marLeft w:val="0"/>
      <w:marRight w:val="0"/>
      <w:marTop w:val="0"/>
      <w:marBottom w:val="0"/>
      <w:divBdr>
        <w:top w:val="none" w:sz="0" w:space="0" w:color="auto"/>
        <w:left w:val="none" w:sz="0" w:space="0" w:color="auto"/>
        <w:bottom w:val="none" w:sz="0" w:space="0" w:color="auto"/>
        <w:right w:val="none" w:sz="0" w:space="0" w:color="auto"/>
      </w:divBdr>
    </w:div>
    <w:div w:id="1234006894">
      <w:bodyDiv w:val="1"/>
      <w:marLeft w:val="0"/>
      <w:marRight w:val="0"/>
      <w:marTop w:val="0"/>
      <w:marBottom w:val="0"/>
      <w:divBdr>
        <w:top w:val="none" w:sz="0" w:space="0" w:color="auto"/>
        <w:left w:val="none" w:sz="0" w:space="0" w:color="auto"/>
        <w:bottom w:val="none" w:sz="0" w:space="0" w:color="auto"/>
        <w:right w:val="none" w:sz="0" w:space="0" w:color="auto"/>
      </w:divBdr>
    </w:div>
    <w:div w:id="1246063759">
      <w:bodyDiv w:val="1"/>
      <w:marLeft w:val="0"/>
      <w:marRight w:val="0"/>
      <w:marTop w:val="0"/>
      <w:marBottom w:val="0"/>
      <w:divBdr>
        <w:top w:val="none" w:sz="0" w:space="0" w:color="auto"/>
        <w:left w:val="none" w:sz="0" w:space="0" w:color="auto"/>
        <w:bottom w:val="none" w:sz="0" w:space="0" w:color="auto"/>
        <w:right w:val="none" w:sz="0" w:space="0" w:color="auto"/>
      </w:divBdr>
    </w:div>
    <w:div w:id="1247107900">
      <w:bodyDiv w:val="1"/>
      <w:marLeft w:val="0"/>
      <w:marRight w:val="0"/>
      <w:marTop w:val="0"/>
      <w:marBottom w:val="0"/>
      <w:divBdr>
        <w:top w:val="none" w:sz="0" w:space="0" w:color="auto"/>
        <w:left w:val="none" w:sz="0" w:space="0" w:color="auto"/>
        <w:bottom w:val="none" w:sz="0" w:space="0" w:color="auto"/>
        <w:right w:val="none" w:sz="0" w:space="0" w:color="auto"/>
      </w:divBdr>
    </w:div>
    <w:div w:id="1253735351">
      <w:bodyDiv w:val="1"/>
      <w:marLeft w:val="0"/>
      <w:marRight w:val="0"/>
      <w:marTop w:val="0"/>
      <w:marBottom w:val="0"/>
      <w:divBdr>
        <w:top w:val="none" w:sz="0" w:space="0" w:color="auto"/>
        <w:left w:val="none" w:sz="0" w:space="0" w:color="auto"/>
        <w:bottom w:val="none" w:sz="0" w:space="0" w:color="auto"/>
        <w:right w:val="none" w:sz="0" w:space="0" w:color="auto"/>
      </w:divBdr>
    </w:div>
    <w:div w:id="1263487392">
      <w:bodyDiv w:val="1"/>
      <w:marLeft w:val="0"/>
      <w:marRight w:val="0"/>
      <w:marTop w:val="0"/>
      <w:marBottom w:val="0"/>
      <w:divBdr>
        <w:top w:val="none" w:sz="0" w:space="0" w:color="auto"/>
        <w:left w:val="none" w:sz="0" w:space="0" w:color="auto"/>
        <w:bottom w:val="none" w:sz="0" w:space="0" w:color="auto"/>
        <w:right w:val="none" w:sz="0" w:space="0" w:color="auto"/>
      </w:divBdr>
    </w:div>
    <w:div w:id="1271430687">
      <w:bodyDiv w:val="1"/>
      <w:marLeft w:val="0"/>
      <w:marRight w:val="0"/>
      <w:marTop w:val="0"/>
      <w:marBottom w:val="0"/>
      <w:divBdr>
        <w:top w:val="none" w:sz="0" w:space="0" w:color="auto"/>
        <w:left w:val="none" w:sz="0" w:space="0" w:color="auto"/>
        <w:bottom w:val="none" w:sz="0" w:space="0" w:color="auto"/>
        <w:right w:val="none" w:sz="0" w:space="0" w:color="auto"/>
      </w:divBdr>
    </w:div>
    <w:div w:id="1279725729">
      <w:bodyDiv w:val="1"/>
      <w:marLeft w:val="0"/>
      <w:marRight w:val="0"/>
      <w:marTop w:val="0"/>
      <w:marBottom w:val="0"/>
      <w:divBdr>
        <w:top w:val="none" w:sz="0" w:space="0" w:color="auto"/>
        <w:left w:val="none" w:sz="0" w:space="0" w:color="auto"/>
        <w:bottom w:val="none" w:sz="0" w:space="0" w:color="auto"/>
        <w:right w:val="none" w:sz="0" w:space="0" w:color="auto"/>
      </w:divBdr>
    </w:div>
    <w:div w:id="1292637050">
      <w:bodyDiv w:val="1"/>
      <w:marLeft w:val="0"/>
      <w:marRight w:val="0"/>
      <w:marTop w:val="0"/>
      <w:marBottom w:val="0"/>
      <w:divBdr>
        <w:top w:val="none" w:sz="0" w:space="0" w:color="auto"/>
        <w:left w:val="none" w:sz="0" w:space="0" w:color="auto"/>
        <w:bottom w:val="none" w:sz="0" w:space="0" w:color="auto"/>
        <w:right w:val="none" w:sz="0" w:space="0" w:color="auto"/>
      </w:divBdr>
    </w:div>
    <w:div w:id="1303190131">
      <w:bodyDiv w:val="1"/>
      <w:marLeft w:val="0"/>
      <w:marRight w:val="0"/>
      <w:marTop w:val="0"/>
      <w:marBottom w:val="0"/>
      <w:divBdr>
        <w:top w:val="none" w:sz="0" w:space="0" w:color="auto"/>
        <w:left w:val="none" w:sz="0" w:space="0" w:color="auto"/>
        <w:bottom w:val="none" w:sz="0" w:space="0" w:color="auto"/>
        <w:right w:val="none" w:sz="0" w:space="0" w:color="auto"/>
      </w:divBdr>
    </w:div>
    <w:div w:id="1314987228">
      <w:bodyDiv w:val="1"/>
      <w:marLeft w:val="0"/>
      <w:marRight w:val="0"/>
      <w:marTop w:val="0"/>
      <w:marBottom w:val="0"/>
      <w:divBdr>
        <w:top w:val="none" w:sz="0" w:space="0" w:color="auto"/>
        <w:left w:val="none" w:sz="0" w:space="0" w:color="auto"/>
        <w:bottom w:val="none" w:sz="0" w:space="0" w:color="auto"/>
        <w:right w:val="none" w:sz="0" w:space="0" w:color="auto"/>
      </w:divBdr>
      <w:divsChild>
        <w:div w:id="912810019">
          <w:marLeft w:val="372"/>
          <w:marRight w:val="0"/>
          <w:marTop w:val="0"/>
          <w:marBottom w:val="0"/>
          <w:divBdr>
            <w:top w:val="none" w:sz="0" w:space="0" w:color="auto"/>
            <w:left w:val="none" w:sz="0" w:space="0" w:color="auto"/>
            <w:bottom w:val="none" w:sz="0" w:space="0" w:color="auto"/>
            <w:right w:val="none" w:sz="0" w:space="0" w:color="auto"/>
          </w:divBdr>
        </w:div>
      </w:divsChild>
    </w:div>
    <w:div w:id="1315992980">
      <w:bodyDiv w:val="1"/>
      <w:marLeft w:val="0"/>
      <w:marRight w:val="0"/>
      <w:marTop w:val="0"/>
      <w:marBottom w:val="0"/>
      <w:divBdr>
        <w:top w:val="none" w:sz="0" w:space="0" w:color="auto"/>
        <w:left w:val="none" w:sz="0" w:space="0" w:color="auto"/>
        <w:bottom w:val="none" w:sz="0" w:space="0" w:color="auto"/>
        <w:right w:val="none" w:sz="0" w:space="0" w:color="auto"/>
      </w:divBdr>
    </w:div>
    <w:div w:id="1323511993">
      <w:bodyDiv w:val="1"/>
      <w:marLeft w:val="0"/>
      <w:marRight w:val="0"/>
      <w:marTop w:val="0"/>
      <w:marBottom w:val="0"/>
      <w:divBdr>
        <w:top w:val="none" w:sz="0" w:space="0" w:color="auto"/>
        <w:left w:val="none" w:sz="0" w:space="0" w:color="auto"/>
        <w:bottom w:val="none" w:sz="0" w:space="0" w:color="auto"/>
        <w:right w:val="none" w:sz="0" w:space="0" w:color="auto"/>
      </w:divBdr>
    </w:div>
    <w:div w:id="1336103837">
      <w:bodyDiv w:val="1"/>
      <w:marLeft w:val="0"/>
      <w:marRight w:val="0"/>
      <w:marTop w:val="0"/>
      <w:marBottom w:val="0"/>
      <w:divBdr>
        <w:top w:val="none" w:sz="0" w:space="0" w:color="auto"/>
        <w:left w:val="none" w:sz="0" w:space="0" w:color="auto"/>
        <w:bottom w:val="none" w:sz="0" w:space="0" w:color="auto"/>
        <w:right w:val="none" w:sz="0" w:space="0" w:color="auto"/>
      </w:divBdr>
    </w:div>
    <w:div w:id="1356422708">
      <w:bodyDiv w:val="1"/>
      <w:marLeft w:val="0"/>
      <w:marRight w:val="0"/>
      <w:marTop w:val="0"/>
      <w:marBottom w:val="0"/>
      <w:divBdr>
        <w:top w:val="none" w:sz="0" w:space="0" w:color="auto"/>
        <w:left w:val="none" w:sz="0" w:space="0" w:color="auto"/>
        <w:bottom w:val="none" w:sz="0" w:space="0" w:color="auto"/>
        <w:right w:val="none" w:sz="0" w:space="0" w:color="auto"/>
      </w:divBdr>
    </w:div>
    <w:div w:id="1365860619">
      <w:bodyDiv w:val="1"/>
      <w:marLeft w:val="0"/>
      <w:marRight w:val="0"/>
      <w:marTop w:val="0"/>
      <w:marBottom w:val="0"/>
      <w:divBdr>
        <w:top w:val="none" w:sz="0" w:space="0" w:color="auto"/>
        <w:left w:val="none" w:sz="0" w:space="0" w:color="auto"/>
        <w:bottom w:val="none" w:sz="0" w:space="0" w:color="auto"/>
        <w:right w:val="none" w:sz="0" w:space="0" w:color="auto"/>
      </w:divBdr>
    </w:div>
    <w:div w:id="1369451128">
      <w:bodyDiv w:val="1"/>
      <w:marLeft w:val="0"/>
      <w:marRight w:val="0"/>
      <w:marTop w:val="0"/>
      <w:marBottom w:val="0"/>
      <w:divBdr>
        <w:top w:val="none" w:sz="0" w:space="0" w:color="auto"/>
        <w:left w:val="none" w:sz="0" w:space="0" w:color="auto"/>
        <w:bottom w:val="none" w:sz="0" w:space="0" w:color="auto"/>
        <w:right w:val="none" w:sz="0" w:space="0" w:color="auto"/>
      </w:divBdr>
    </w:div>
    <w:div w:id="1378430108">
      <w:bodyDiv w:val="1"/>
      <w:marLeft w:val="0"/>
      <w:marRight w:val="0"/>
      <w:marTop w:val="0"/>
      <w:marBottom w:val="0"/>
      <w:divBdr>
        <w:top w:val="none" w:sz="0" w:space="0" w:color="auto"/>
        <w:left w:val="none" w:sz="0" w:space="0" w:color="auto"/>
        <w:bottom w:val="none" w:sz="0" w:space="0" w:color="auto"/>
        <w:right w:val="none" w:sz="0" w:space="0" w:color="auto"/>
      </w:divBdr>
    </w:div>
    <w:div w:id="1392117420">
      <w:bodyDiv w:val="1"/>
      <w:marLeft w:val="0"/>
      <w:marRight w:val="0"/>
      <w:marTop w:val="0"/>
      <w:marBottom w:val="0"/>
      <w:divBdr>
        <w:top w:val="none" w:sz="0" w:space="0" w:color="auto"/>
        <w:left w:val="none" w:sz="0" w:space="0" w:color="auto"/>
        <w:bottom w:val="none" w:sz="0" w:space="0" w:color="auto"/>
        <w:right w:val="none" w:sz="0" w:space="0" w:color="auto"/>
      </w:divBdr>
    </w:div>
    <w:div w:id="1404638657">
      <w:bodyDiv w:val="1"/>
      <w:marLeft w:val="0"/>
      <w:marRight w:val="0"/>
      <w:marTop w:val="0"/>
      <w:marBottom w:val="0"/>
      <w:divBdr>
        <w:top w:val="none" w:sz="0" w:space="0" w:color="auto"/>
        <w:left w:val="none" w:sz="0" w:space="0" w:color="auto"/>
        <w:bottom w:val="none" w:sz="0" w:space="0" w:color="auto"/>
        <w:right w:val="none" w:sz="0" w:space="0" w:color="auto"/>
      </w:divBdr>
    </w:div>
    <w:div w:id="1406995355">
      <w:bodyDiv w:val="1"/>
      <w:marLeft w:val="0"/>
      <w:marRight w:val="0"/>
      <w:marTop w:val="0"/>
      <w:marBottom w:val="0"/>
      <w:divBdr>
        <w:top w:val="none" w:sz="0" w:space="0" w:color="auto"/>
        <w:left w:val="none" w:sz="0" w:space="0" w:color="auto"/>
        <w:bottom w:val="none" w:sz="0" w:space="0" w:color="auto"/>
        <w:right w:val="none" w:sz="0" w:space="0" w:color="auto"/>
      </w:divBdr>
    </w:div>
    <w:div w:id="1420129937">
      <w:bodyDiv w:val="1"/>
      <w:marLeft w:val="0"/>
      <w:marRight w:val="0"/>
      <w:marTop w:val="0"/>
      <w:marBottom w:val="0"/>
      <w:divBdr>
        <w:top w:val="none" w:sz="0" w:space="0" w:color="auto"/>
        <w:left w:val="none" w:sz="0" w:space="0" w:color="auto"/>
        <w:bottom w:val="none" w:sz="0" w:space="0" w:color="auto"/>
        <w:right w:val="none" w:sz="0" w:space="0" w:color="auto"/>
      </w:divBdr>
    </w:div>
    <w:div w:id="1422872830">
      <w:bodyDiv w:val="1"/>
      <w:marLeft w:val="0"/>
      <w:marRight w:val="0"/>
      <w:marTop w:val="0"/>
      <w:marBottom w:val="0"/>
      <w:divBdr>
        <w:top w:val="none" w:sz="0" w:space="0" w:color="auto"/>
        <w:left w:val="none" w:sz="0" w:space="0" w:color="auto"/>
        <w:bottom w:val="none" w:sz="0" w:space="0" w:color="auto"/>
        <w:right w:val="none" w:sz="0" w:space="0" w:color="auto"/>
      </w:divBdr>
    </w:div>
    <w:div w:id="1443836813">
      <w:bodyDiv w:val="1"/>
      <w:marLeft w:val="0"/>
      <w:marRight w:val="0"/>
      <w:marTop w:val="0"/>
      <w:marBottom w:val="0"/>
      <w:divBdr>
        <w:top w:val="none" w:sz="0" w:space="0" w:color="auto"/>
        <w:left w:val="none" w:sz="0" w:space="0" w:color="auto"/>
        <w:bottom w:val="none" w:sz="0" w:space="0" w:color="auto"/>
        <w:right w:val="none" w:sz="0" w:space="0" w:color="auto"/>
      </w:divBdr>
    </w:div>
    <w:div w:id="1465658046">
      <w:bodyDiv w:val="1"/>
      <w:marLeft w:val="0"/>
      <w:marRight w:val="0"/>
      <w:marTop w:val="0"/>
      <w:marBottom w:val="0"/>
      <w:divBdr>
        <w:top w:val="none" w:sz="0" w:space="0" w:color="auto"/>
        <w:left w:val="none" w:sz="0" w:space="0" w:color="auto"/>
        <w:bottom w:val="none" w:sz="0" w:space="0" w:color="auto"/>
        <w:right w:val="none" w:sz="0" w:space="0" w:color="auto"/>
      </w:divBdr>
    </w:div>
    <w:div w:id="1492020826">
      <w:bodyDiv w:val="1"/>
      <w:marLeft w:val="0"/>
      <w:marRight w:val="0"/>
      <w:marTop w:val="0"/>
      <w:marBottom w:val="0"/>
      <w:divBdr>
        <w:top w:val="none" w:sz="0" w:space="0" w:color="auto"/>
        <w:left w:val="none" w:sz="0" w:space="0" w:color="auto"/>
        <w:bottom w:val="none" w:sz="0" w:space="0" w:color="auto"/>
        <w:right w:val="none" w:sz="0" w:space="0" w:color="auto"/>
      </w:divBdr>
    </w:div>
    <w:div w:id="1494832831">
      <w:bodyDiv w:val="1"/>
      <w:marLeft w:val="0"/>
      <w:marRight w:val="0"/>
      <w:marTop w:val="0"/>
      <w:marBottom w:val="0"/>
      <w:divBdr>
        <w:top w:val="none" w:sz="0" w:space="0" w:color="auto"/>
        <w:left w:val="none" w:sz="0" w:space="0" w:color="auto"/>
        <w:bottom w:val="none" w:sz="0" w:space="0" w:color="auto"/>
        <w:right w:val="none" w:sz="0" w:space="0" w:color="auto"/>
      </w:divBdr>
    </w:div>
    <w:div w:id="1500458730">
      <w:bodyDiv w:val="1"/>
      <w:marLeft w:val="0"/>
      <w:marRight w:val="0"/>
      <w:marTop w:val="0"/>
      <w:marBottom w:val="0"/>
      <w:divBdr>
        <w:top w:val="none" w:sz="0" w:space="0" w:color="auto"/>
        <w:left w:val="none" w:sz="0" w:space="0" w:color="auto"/>
        <w:bottom w:val="none" w:sz="0" w:space="0" w:color="auto"/>
        <w:right w:val="none" w:sz="0" w:space="0" w:color="auto"/>
      </w:divBdr>
    </w:div>
    <w:div w:id="1521966368">
      <w:bodyDiv w:val="1"/>
      <w:marLeft w:val="0"/>
      <w:marRight w:val="0"/>
      <w:marTop w:val="0"/>
      <w:marBottom w:val="0"/>
      <w:divBdr>
        <w:top w:val="none" w:sz="0" w:space="0" w:color="auto"/>
        <w:left w:val="none" w:sz="0" w:space="0" w:color="auto"/>
        <w:bottom w:val="none" w:sz="0" w:space="0" w:color="auto"/>
        <w:right w:val="none" w:sz="0" w:space="0" w:color="auto"/>
      </w:divBdr>
    </w:div>
    <w:div w:id="1538394312">
      <w:bodyDiv w:val="1"/>
      <w:marLeft w:val="0"/>
      <w:marRight w:val="0"/>
      <w:marTop w:val="0"/>
      <w:marBottom w:val="0"/>
      <w:divBdr>
        <w:top w:val="none" w:sz="0" w:space="0" w:color="auto"/>
        <w:left w:val="none" w:sz="0" w:space="0" w:color="auto"/>
        <w:bottom w:val="none" w:sz="0" w:space="0" w:color="auto"/>
        <w:right w:val="none" w:sz="0" w:space="0" w:color="auto"/>
      </w:divBdr>
    </w:div>
    <w:div w:id="1539201932">
      <w:bodyDiv w:val="1"/>
      <w:marLeft w:val="0"/>
      <w:marRight w:val="0"/>
      <w:marTop w:val="0"/>
      <w:marBottom w:val="0"/>
      <w:divBdr>
        <w:top w:val="none" w:sz="0" w:space="0" w:color="auto"/>
        <w:left w:val="none" w:sz="0" w:space="0" w:color="auto"/>
        <w:bottom w:val="none" w:sz="0" w:space="0" w:color="auto"/>
        <w:right w:val="none" w:sz="0" w:space="0" w:color="auto"/>
      </w:divBdr>
    </w:div>
    <w:div w:id="1550915632">
      <w:bodyDiv w:val="1"/>
      <w:marLeft w:val="0"/>
      <w:marRight w:val="0"/>
      <w:marTop w:val="0"/>
      <w:marBottom w:val="0"/>
      <w:divBdr>
        <w:top w:val="none" w:sz="0" w:space="0" w:color="auto"/>
        <w:left w:val="none" w:sz="0" w:space="0" w:color="auto"/>
        <w:bottom w:val="none" w:sz="0" w:space="0" w:color="auto"/>
        <w:right w:val="none" w:sz="0" w:space="0" w:color="auto"/>
      </w:divBdr>
    </w:div>
    <w:div w:id="1556966969">
      <w:bodyDiv w:val="1"/>
      <w:marLeft w:val="0"/>
      <w:marRight w:val="0"/>
      <w:marTop w:val="0"/>
      <w:marBottom w:val="0"/>
      <w:divBdr>
        <w:top w:val="none" w:sz="0" w:space="0" w:color="auto"/>
        <w:left w:val="none" w:sz="0" w:space="0" w:color="auto"/>
        <w:bottom w:val="none" w:sz="0" w:space="0" w:color="auto"/>
        <w:right w:val="none" w:sz="0" w:space="0" w:color="auto"/>
      </w:divBdr>
    </w:div>
    <w:div w:id="1561673620">
      <w:bodyDiv w:val="1"/>
      <w:marLeft w:val="0"/>
      <w:marRight w:val="0"/>
      <w:marTop w:val="0"/>
      <w:marBottom w:val="0"/>
      <w:divBdr>
        <w:top w:val="none" w:sz="0" w:space="0" w:color="auto"/>
        <w:left w:val="none" w:sz="0" w:space="0" w:color="auto"/>
        <w:bottom w:val="none" w:sz="0" w:space="0" w:color="auto"/>
        <w:right w:val="none" w:sz="0" w:space="0" w:color="auto"/>
      </w:divBdr>
    </w:div>
    <w:div w:id="1574126323">
      <w:bodyDiv w:val="1"/>
      <w:marLeft w:val="0"/>
      <w:marRight w:val="0"/>
      <w:marTop w:val="0"/>
      <w:marBottom w:val="0"/>
      <w:divBdr>
        <w:top w:val="none" w:sz="0" w:space="0" w:color="auto"/>
        <w:left w:val="none" w:sz="0" w:space="0" w:color="auto"/>
        <w:bottom w:val="none" w:sz="0" w:space="0" w:color="auto"/>
        <w:right w:val="none" w:sz="0" w:space="0" w:color="auto"/>
      </w:divBdr>
    </w:div>
    <w:div w:id="1585603054">
      <w:bodyDiv w:val="1"/>
      <w:marLeft w:val="0"/>
      <w:marRight w:val="0"/>
      <w:marTop w:val="0"/>
      <w:marBottom w:val="0"/>
      <w:divBdr>
        <w:top w:val="none" w:sz="0" w:space="0" w:color="auto"/>
        <w:left w:val="none" w:sz="0" w:space="0" w:color="auto"/>
        <w:bottom w:val="none" w:sz="0" w:space="0" w:color="auto"/>
        <w:right w:val="none" w:sz="0" w:space="0" w:color="auto"/>
      </w:divBdr>
    </w:div>
    <w:div w:id="1592856215">
      <w:bodyDiv w:val="1"/>
      <w:marLeft w:val="0"/>
      <w:marRight w:val="0"/>
      <w:marTop w:val="0"/>
      <w:marBottom w:val="0"/>
      <w:divBdr>
        <w:top w:val="none" w:sz="0" w:space="0" w:color="auto"/>
        <w:left w:val="none" w:sz="0" w:space="0" w:color="auto"/>
        <w:bottom w:val="none" w:sz="0" w:space="0" w:color="auto"/>
        <w:right w:val="none" w:sz="0" w:space="0" w:color="auto"/>
      </w:divBdr>
      <w:divsChild>
        <w:div w:id="1666131924">
          <w:marLeft w:val="0"/>
          <w:marRight w:val="0"/>
          <w:marTop w:val="0"/>
          <w:marBottom w:val="0"/>
          <w:divBdr>
            <w:top w:val="none" w:sz="0" w:space="0" w:color="auto"/>
            <w:left w:val="none" w:sz="0" w:space="0" w:color="auto"/>
            <w:bottom w:val="none" w:sz="0" w:space="0" w:color="auto"/>
            <w:right w:val="none" w:sz="0" w:space="0" w:color="auto"/>
          </w:divBdr>
          <w:divsChild>
            <w:div w:id="1618566234">
              <w:marLeft w:val="0"/>
              <w:marRight w:val="0"/>
              <w:marTop w:val="0"/>
              <w:marBottom w:val="0"/>
              <w:divBdr>
                <w:top w:val="none" w:sz="0" w:space="0" w:color="auto"/>
                <w:left w:val="none" w:sz="0" w:space="0" w:color="auto"/>
                <w:bottom w:val="none" w:sz="0" w:space="0" w:color="auto"/>
                <w:right w:val="none" w:sz="0" w:space="0" w:color="auto"/>
              </w:divBdr>
              <w:divsChild>
                <w:div w:id="1631395448">
                  <w:marLeft w:val="0"/>
                  <w:marRight w:val="0"/>
                  <w:marTop w:val="0"/>
                  <w:marBottom w:val="0"/>
                  <w:divBdr>
                    <w:top w:val="none" w:sz="0" w:space="0" w:color="auto"/>
                    <w:left w:val="none" w:sz="0" w:space="0" w:color="auto"/>
                    <w:bottom w:val="none" w:sz="0" w:space="0" w:color="auto"/>
                    <w:right w:val="none" w:sz="0" w:space="0" w:color="auto"/>
                  </w:divBdr>
                  <w:divsChild>
                    <w:div w:id="174969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613026">
              <w:marLeft w:val="0"/>
              <w:marRight w:val="0"/>
              <w:marTop w:val="0"/>
              <w:marBottom w:val="0"/>
              <w:divBdr>
                <w:top w:val="none" w:sz="0" w:space="0" w:color="auto"/>
                <w:left w:val="none" w:sz="0" w:space="0" w:color="auto"/>
                <w:bottom w:val="none" w:sz="0" w:space="0" w:color="auto"/>
                <w:right w:val="none" w:sz="0" w:space="0" w:color="auto"/>
              </w:divBdr>
              <w:divsChild>
                <w:div w:id="7328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844603">
          <w:marLeft w:val="0"/>
          <w:marRight w:val="0"/>
          <w:marTop w:val="0"/>
          <w:marBottom w:val="0"/>
          <w:divBdr>
            <w:top w:val="none" w:sz="0" w:space="0" w:color="auto"/>
            <w:left w:val="none" w:sz="0" w:space="0" w:color="auto"/>
            <w:bottom w:val="none" w:sz="0" w:space="0" w:color="auto"/>
            <w:right w:val="none" w:sz="0" w:space="0" w:color="auto"/>
          </w:divBdr>
          <w:divsChild>
            <w:div w:id="1142578607">
              <w:marLeft w:val="0"/>
              <w:marRight w:val="0"/>
              <w:marTop w:val="0"/>
              <w:marBottom w:val="0"/>
              <w:divBdr>
                <w:top w:val="none" w:sz="0" w:space="0" w:color="auto"/>
                <w:left w:val="none" w:sz="0" w:space="0" w:color="auto"/>
                <w:bottom w:val="none" w:sz="0" w:space="0" w:color="auto"/>
                <w:right w:val="none" w:sz="0" w:space="0" w:color="auto"/>
              </w:divBdr>
              <w:divsChild>
                <w:div w:id="1837189467">
                  <w:marLeft w:val="0"/>
                  <w:marRight w:val="0"/>
                  <w:marTop w:val="0"/>
                  <w:marBottom w:val="0"/>
                  <w:divBdr>
                    <w:top w:val="none" w:sz="0" w:space="0" w:color="auto"/>
                    <w:left w:val="none" w:sz="0" w:space="0" w:color="auto"/>
                    <w:bottom w:val="none" w:sz="0" w:space="0" w:color="auto"/>
                    <w:right w:val="none" w:sz="0" w:space="0" w:color="auto"/>
                  </w:divBdr>
                  <w:divsChild>
                    <w:div w:id="17323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792613">
      <w:bodyDiv w:val="1"/>
      <w:marLeft w:val="0"/>
      <w:marRight w:val="0"/>
      <w:marTop w:val="0"/>
      <w:marBottom w:val="0"/>
      <w:divBdr>
        <w:top w:val="none" w:sz="0" w:space="0" w:color="auto"/>
        <w:left w:val="none" w:sz="0" w:space="0" w:color="auto"/>
        <w:bottom w:val="none" w:sz="0" w:space="0" w:color="auto"/>
        <w:right w:val="none" w:sz="0" w:space="0" w:color="auto"/>
      </w:divBdr>
    </w:div>
    <w:div w:id="1637026844">
      <w:bodyDiv w:val="1"/>
      <w:marLeft w:val="0"/>
      <w:marRight w:val="0"/>
      <w:marTop w:val="0"/>
      <w:marBottom w:val="0"/>
      <w:divBdr>
        <w:top w:val="none" w:sz="0" w:space="0" w:color="auto"/>
        <w:left w:val="none" w:sz="0" w:space="0" w:color="auto"/>
        <w:bottom w:val="none" w:sz="0" w:space="0" w:color="auto"/>
        <w:right w:val="none" w:sz="0" w:space="0" w:color="auto"/>
      </w:divBdr>
    </w:div>
    <w:div w:id="1639915455">
      <w:bodyDiv w:val="1"/>
      <w:marLeft w:val="0"/>
      <w:marRight w:val="0"/>
      <w:marTop w:val="0"/>
      <w:marBottom w:val="0"/>
      <w:divBdr>
        <w:top w:val="none" w:sz="0" w:space="0" w:color="auto"/>
        <w:left w:val="none" w:sz="0" w:space="0" w:color="auto"/>
        <w:bottom w:val="none" w:sz="0" w:space="0" w:color="auto"/>
        <w:right w:val="none" w:sz="0" w:space="0" w:color="auto"/>
      </w:divBdr>
    </w:div>
    <w:div w:id="1642734080">
      <w:bodyDiv w:val="1"/>
      <w:marLeft w:val="0"/>
      <w:marRight w:val="0"/>
      <w:marTop w:val="0"/>
      <w:marBottom w:val="0"/>
      <w:divBdr>
        <w:top w:val="none" w:sz="0" w:space="0" w:color="auto"/>
        <w:left w:val="none" w:sz="0" w:space="0" w:color="auto"/>
        <w:bottom w:val="none" w:sz="0" w:space="0" w:color="auto"/>
        <w:right w:val="none" w:sz="0" w:space="0" w:color="auto"/>
      </w:divBdr>
    </w:div>
    <w:div w:id="1679847692">
      <w:bodyDiv w:val="1"/>
      <w:marLeft w:val="0"/>
      <w:marRight w:val="0"/>
      <w:marTop w:val="0"/>
      <w:marBottom w:val="0"/>
      <w:divBdr>
        <w:top w:val="none" w:sz="0" w:space="0" w:color="auto"/>
        <w:left w:val="none" w:sz="0" w:space="0" w:color="auto"/>
        <w:bottom w:val="none" w:sz="0" w:space="0" w:color="auto"/>
        <w:right w:val="none" w:sz="0" w:space="0" w:color="auto"/>
      </w:divBdr>
    </w:div>
    <w:div w:id="1683360650">
      <w:bodyDiv w:val="1"/>
      <w:marLeft w:val="0"/>
      <w:marRight w:val="0"/>
      <w:marTop w:val="0"/>
      <w:marBottom w:val="0"/>
      <w:divBdr>
        <w:top w:val="none" w:sz="0" w:space="0" w:color="auto"/>
        <w:left w:val="none" w:sz="0" w:space="0" w:color="auto"/>
        <w:bottom w:val="none" w:sz="0" w:space="0" w:color="auto"/>
        <w:right w:val="none" w:sz="0" w:space="0" w:color="auto"/>
      </w:divBdr>
    </w:div>
    <w:div w:id="1692144908">
      <w:bodyDiv w:val="1"/>
      <w:marLeft w:val="0"/>
      <w:marRight w:val="0"/>
      <w:marTop w:val="0"/>
      <w:marBottom w:val="0"/>
      <w:divBdr>
        <w:top w:val="none" w:sz="0" w:space="0" w:color="auto"/>
        <w:left w:val="none" w:sz="0" w:space="0" w:color="auto"/>
        <w:bottom w:val="none" w:sz="0" w:space="0" w:color="auto"/>
        <w:right w:val="none" w:sz="0" w:space="0" w:color="auto"/>
      </w:divBdr>
    </w:div>
    <w:div w:id="1695765053">
      <w:bodyDiv w:val="1"/>
      <w:marLeft w:val="0"/>
      <w:marRight w:val="0"/>
      <w:marTop w:val="0"/>
      <w:marBottom w:val="0"/>
      <w:divBdr>
        <w:top w:val="none" w:sz="0" w:space="0" w:color="auto"/>
        <w:left w:val="none" w:sz="0" w:space="0" w:color="auto"/>
        <w:bottom w:val="none" w:sz="0" w:space="0" w:color="auto"/>
        <w:right w:val="none" w:sz="0" w:space="0" w:color="auto"/>
      </w:divBdr>
    </w:div>
    <w:div w:id="1695812822">
      <w:bodyDiv w:val="1"/>
      <w:marLeft w:val="0"/>
      <w:marRight w:val="0"/>
      <w:marTop w:val="0"/>
      <w:marBottom w:val="0"/>
      <w:divBdr>
        <w:top w:val="none" w:sz="0" w:space="0" w:color="auto"/>
        <w:left w:val="none" w:sz="0" w:space="0" w:color="auto"/>
        <w:bottom w:val="none" w:sz="0" w:space="0" w:color="auto"/>
        <w:right w:val="none" w:sz="0" w:space="0" w:color="auto"/>
      </w:divBdr>
    </w:div>
    <w:div w:id="1698962263">
      <w:bodyDiv w:val="1"/>
      <w:marLeft w:val="0"/>
      <w:marRight w:val="0"/>
      <w:marTop w:val="0"/>
      <w:marBottom w:val="0"/>
      <w:divBdr>
        <w:top w:val="none" w:sz="0" w:space="0" w:color="auto"/>
        <w:left w:val="none" w:sz="0" w:space="0" w:color="auto"/>
        <w:bottom w:val="none" w:sz="0" w:space="0" w:color="auto"/>
        <w:right w:val="none" w:sz="0" w:space="0" w:color="auto"/>
      </w:divBdr>
    </w:div>
    <w:div w:id="1732313104">
      <w:bodyDiv w:val="1"/>
      <w:marLeft w:val="0"/>
      <w:marRight w:val="0"/>
      <w:marTop w:val="0"/>
      <w:marBottom w:val="0"/>
      <w:divBdr>
        <w:top w:val="none" w:sz="0" w:space="0" w:color="auto"/>
        <w:left w:val="none" w:sz="0" w:space="0" w:color="auto"/>
        <w:bottom w:val="none" w:sz="0" w:space="0" w:color="auto"/>
        <w:right w:val="none" w:sz="0" w:space="0" w:color="auto"/>
      </w:divBdr>
    </w:div>
    <w:div w:id="1739093504">
      <w:bodyDiv w:val="1"/>
      <w:marLeft w:val="0"/>
      <w:marRight w:val="0"/>
      <w:marTop w:val="0"/>
      <w:marBottom w:val="0"/>
      <w:divBdr>
        <w:top w:val="none" w:sz="0" w:space="0" w:color="auto"/>
        <w:left w:val="none" w:sz="0" w:space="0" w:color="auto"/>
        <w:bottom w:val="none" w:sz="0" w:space="0" w:color="auto"/>
        <w:right w:val="none" w:sz="0" w:space="0" w:color="auto"/>
      </w:divBdr>
    </w:div>
    <w:div w:id="1748458087">
      <w:bodyDiv w:val="1"/>
      <w:marLeft w:val="0"/>
      <w:marRight w:val="0"/>
      <w:marTop w:val="0"/>
      <w:marBottom w:val="0"/>
      <w:divBdr>
        <w:top w:val="none" w:sz="0" w:space="0" w:color="auto"/>
        <w:left w:val="none" w:sz="0" w:space="0" w:color="auto"/>
        <w:bottom w:val="none" w:sz="0" w:space="0" w:color="auto"/>
        <w:right w:val="none" w:sz="0" w:space="0" w:color="auto"/>
      </w:divBdr>
    </w:div>
    <w:div w:id="1771700246">
      <w:bodyDiv w:val="1"/>
      <w:marLeft w:val="0"/>
      <w:marRight w:val="0"/>
      <w:marTop w:val="0"/>
      <w:marBottom w:val="0"/>
      <w:divBdr>
        <w:top w:val="none" w:sz="0" w:space="0" w:color="auto"/>
        <w:left w:val="none" w:sz="0" w:space="0" w:color="auto"/>
        <w:bottom w:val="none" w:sz="0" w:space="0" w:color="auto"/>
        <w:right w:val="none" w:sz="0" w:space="0" w:color="auto"/>
      </w:divBdr>
      <w:divsChild>
        <w:div w:id="392779972">
          <w:marLeft w:val="0"/>
          <w:marRight w:val="0"/>
          <w:marTop w:val="0"/>
          <w:marBottom w:val="0"/>
          <w:divBdr>
            <w:top w:val="none" w:sz="0" w:space="0" w:color="auto"/>
            <w:left w:val="none" w:sz="0" w:space="0" w:color="auto"/>
            <w:bottom w:val="none" w:sz="0" w:space="0" w:color="auto"/>
            <w:right w:val="none" w:sz="0" w:space="0" w:color="auto"/>
          </w:divBdr>
        </w:div>
      </w:divsChild>
    </w:div>
    <w:div w:id="1777941859">
      <w:bodyDiv w:val="1"/>
      <w:marLeft w:val="0"/>
      <w:marRight w:val="0"/>
      <w:marTop w:val="0"/>
      <w:marBottom w:val="0"/>
      <w:divBdr>
        <w:top w:val="none" w:sz="0" w:space="0" w:color="auto"/>
        <w:left w:val="none" w:sz="0" w:space="0" w:color="auto"/>
        <w:bottom w:val="none" w:sz="0" w:space="0" w:color="auto"/>
        <w:right w:val="none" w:sz="0" w:space="0" w:color="auto"/>
      </w:divBdr>
      <w:divsChild>
        <w:div w:id="34696462">
          <w:marLeft w:val="0"/>
          <w:marRight w:val="0"/>
          <w:marTop w:val="0"/>
          <w:marBottom w:val="0"/>
          <w:divBdr>
            <w:top w:val="none" w:sz="0" w:space="0" w:color="auto"/>
            <w:left w:val="none" w:sz="0" w:space="0" w:color="auto"/>
            <w:bottom w:val="none" w:sz="0" w:space="0" w:color="auto"/>
            <w:right w:val="none" w:sz="0" w:space="0" w:color="auto"/>
          </w:divBdr>
        </w:div>
      </w:divsChild>
    </w:div>
    <w:div w:id="1797019628">
      <w:bodyDiv w:val="1"/>
      <w:marLeft w:val="0"/>
      <w:marRight w:val="0"/>
      <w:marTop w:val="0"/>
      <w:marBottom w:val="0"/>
      <w:divBdr>
        <w:top w:val="none" w:sz="0" w:space="0" w:color="auto"/>
        <w:left w:val="none" w:sz="0" w:space="0" w:color="auto"/>
        <w:bottom w:val="none" w:sz="0" w:space="0" w:color="auto"/>
        <w:right w:val="none" w:sz="0" w:space="0" w:color="auto"/>
      </w:divBdr>
      <w:divsChild>
        <w:div w:id="1592397914">
          <w:marLeft w:val="0"/>
          <w:marRight w:val="0"/>
          <w:marTop w:val="0"/>
          <w:marBottom w:val="0"/>
          <w:divBdr>
            <w:top w:val="none" w:sz="0" w:space="0" w:color="auto"/>
            <w:left w:val="none" w:sz="0" w:space="0" w:color="auto"/>
            <w:bottom w:val="none" w:sz="0" w:space="0" w:color="auto"/>
            <w:right w:val="none" w:sz="0" w:space="0" w:color="auto"/>
          </w:divBdr>
          <w:divsChild>
            <w:div w:id="122448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552203">
      <w:bodyDiv w:val="1"/>
      <w:marLeft w:val="0"/>
      <w:marRight w:val="0"/>
      <w:marTop w:val="0"/>
      <w:marBottom w:val="0"/>
      <w:divBdr>
        <w:top w:val="none" w:sz="0" w:space="0" w:color="auto"/>
        <w:left w:val="none" w:sz="0" w:space="0" w:color="auto"/>
        <w:bottom w:val="none" w:sz="0" w:space="0" w:color="auto"/>
        <w:right w:val="none" w:sz="0" w:space="0" w:color="auto"/>
      </w:divBdr>
    </w:div>
    <w:div w:id="1821919956">
      <w:bodyDiv w:val="1"/>
      <w:marLeft w:val="0"/>
      <w:marRight w:val="0"/>
      <w:marTop w:val="0"/>
      <w:marBottom w:val="0"/>
      <w:divBdr>
        <w:top w:val="none" w:sz="0" w:space="0" w:color="auto"/>
        <w:left w:val="none" w:sz="0" w:space="0" w:color="auto"/>
        <w:bottom w:val="none" w:sz="0" w:space="0" w:color="auto"/>
        <w:right w:val="none" w:sz="0" w:space="0" w:color="auto"/>
      </w:divBdr>
    </w:div>
    <w:div w:id="1853911759">
      <w:bodyDiv w:val="1"/>
      <w:marLeft w:val="0"/>
      <w:marRight w:val="0"/>
      <w:marTop w:val="0"/>
      <w:marBottom w:val="0"/>
      <w:divBdr>
        <w:top w:val="none" w:sz="0" w:space="0" w:color="auto"/>
        <w:left w:val="none" w:sz="0" w:space="0" w:color="auto"/>
        <w:bottom w:val="none" w:sz="0" w:space="0" w:color="auto"/>
        <w:right w:val="none" w:sz="0" w:space="0" w:color="auto"/>
      </w:divBdr>
      <w:divsChild>
        <w:div w:id="1294991396">
          <w:marLeft w:val="0"/>
          <w:marRight w:val="0"/>
          <w:marTop w:val="0"/>
          <w:marBottom w:val="0"/>
          <w:divBdr>
            <w:top w:val="none" w:sz="0" w:space="0" w:color="auto"/>
            <w:left w:val="none" w:sz="0" w:space="0" w:color="auto"/>
            <w:bottom w:val="none" w:sz="0" w:space="0" w:color="auto"/>
            <w:right w:val="none" w:sz="0" w:space="0" w:color="auto"/>
          </w:divBdr>
          <w:divsChild>
            <w:div w:id="4962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07465">
      <w:bodyDiv w:val="1"/>
      <w:marLeft w:val="0"/>
      <w:marRight w:val="0"/>
      <w:marTop w:val="0"/>
      <w:marBottom w:val="0"/>
      <w:divBdr>
        <w:top w:val="none" w:sz="0" w:space="0" w:color="auto"/>
        <w:left w:val="none" w:sz="0" w:space="0" w:color="auto"/>
        <w:bottom w:val="none" w:sz="0" w:space="0" w:color="auto"/>
        <w:right w:val="none" w:sz="0" w:space="0" w:color="auto"/>
      </w:divBdr>
    </w:div>
    <w:div w:id="1857039547">
      <w:bodyDiv w:val="1"/>
      <w:marLeft w:val="0"/>
      <w:marRight w:val="0"/>
      <w:marTop w:val="0"/>
      <w:marBottom w:val="0"/>
      <w:divBdr>
        <w:top w:val="none" w:sz="0" w:space="0" w:color="auto"/>
        <w:left w:val="none" w:sz="0" w:space="0" w:color="auto"/>
        <w:bottom w:val="none" w:sz="0" w:space="0" w:color="auto"/>
        <w:right w:val="none" w:sz="0" w:space="0" w:color="auto"/>
      </w:divBdr>
    </w:div>
    <w:div w:id="1861746725">
      <w:bodyDiv w:val="1"/>
      <w:marLeft w:val="0"/>
      <w:marRight w:val="0"/>
      <w:marTop w:val="0"/>
      <w:marBottom w:val="0"/>
      <w:divBdr>
        <w:top w:val="none" w:sz="0" w:space="0" w:color="auto"/>
        <w:left w:val="none" w:sz="0" w:space="0" w:color="auto"/>
        <w:bottom w:val="none" w:sz="0" w:space="0" w:color="auto"/>
        <w:right w:val="none" w:sz="0" w:space="0" w:color="auto"/>
      </w:divBdr>
    </w:div>
    <w:div w:id="1870364483">
      <w:bodyDiv w:val="1"/>
      <w:marLeft w:val="0"/>
      <w:marRight w:val="0"/>
      <w:marTop w:val="0"/>
      <w:marBottom w:val="0"/>
      <w:divBdr>
        <w:top w:val="none" w:sz="0" w:space="0" w:color="auto"/>
        <w:left w:val="none" w:sz="0" w:space="0" w:color="auto"/>
        <w:bottom w:val="none" w:sz="0" w:space="0" w:color="auto"/>
        <w:right w:val="none" w:sz="0" w:space="0" w:color="auto"/>
      </w:divBdr>
    </w:div>
    <w:div w:id="1873810313">
      <w:bodyDiv w:val="1"/>
      <w:marLeft w:val="0"/>
      <w:marRight w:val="0"/>
      <w:marTop w:val="0"/>
      <w:marBottom w:val="0"/>
      <w:divBdr>
        <w:top w:val="none" w:sz="0" w:space="0" w:color="auto"/>
        <w:left w:val="none" w:sz="0" w:space="0" w:color="auto"/>
        <w:bottom w:val="none" w:sz="0" w:space="0" w:color="auto"/>
        <w:right w:val="none" w:sz="0" w:space="0" w:color="auto"/>
      </w:divBdr>
    </w:div>
    <w:div w:id="1877305565">
      <w:bodyDiv w:val="1"/>
      <w:marLeft w:val="0"/>
      <w:marRight w:val="0"/>
      <w:marTop w:val="0"/>
      <w:marBottom w:val="0"/>
      <w:divBdr>
        <w:top w:val="none" w:sz="0" w:space="0" w:color="auto"/>
        <w:left w:val="none" w:sz="0" w:space="0" w:color="auto"/>
        <w:bottom w:val="none" w:sz="0" w:space="0" w:color="auto"/>
        <w:right w:val="none" w:sz="0" w:space="0" w:color="auto"/>
      </w:divBdr>
    </w:div>
    <w:div w:id="1894123933">
      <w:bodyDiv w:val="1"/>
      <w:marLeft w:val="0"/>
      <w:marRight w:val="0"/>
      <w:marTop w:val="0"/>
      <w:marBottom w:val="0"/>
      <w:divBdr>
        <w:top w:val="none" w:sz="0" w:space="0" w:color="auto"/>
        <w:left w:val="none" w:sz="0" w:space="0" w:color="auto"/>
        <w:bottom w:val="none" w:sz="0" w:space="0" w:color="auto"/>
        <w:right w:val="none" w:sz="0" w:space="0" w:color="auto"/>
      </w:divBdr>
    </w:div>
    <w:div w:id="1959987605">
      <w:bodyDiv w:val="1"/>
      <w:marLeft w:val="0"/>
      <w:marRight w:val="0"/>
      <w:marTop w:val="0"/>
      <w:marBottom w:val="0"/>
      <w:divBdr>
        <w:top w:val="none" w:sz="0" w:space="0" w:color="auto"/>
        <w:left w:val="none" w:sz="0" w:space="0" w:color="auto"/>
        <w:bottom w:val="none" w:sz="0" w:space="0" w:color="auto"/>
        <w:right w:val="none" w:sz="0" w:space="0" w:color="auto"/>
      </w:divBdr>
    </w:div>
    <w:div w:id="1978140125">
      <w:bodyDiv w:val="1"/>
      <w:marLeft w:val="0"/>
      <w:marRight w:val="0"/>
      <w:marTop w:val="0"/>
      <w:marBottom w:val="0"/>
      <w:divBdr>
        <w:top w:val="none" w:sz="0" w:space="0" w:color="auto"/>
        <w:left w:val="none" w:sz="0" w:space="0" w:color="auto"/>
        <w:bottom w:val="none" w:sz="0" w:space="0" w:color="auto"/>
        <w:right w:val="none" w:sz="0" w:space="0" w:color="auto"/>
      </w:divBdr>
      <w:divsChild>
        <w:div w:id="1888179793">
          <w:marLeft w:val="0"/>
          <w:marRight w:val="0"/>
          <w:marTop w:val="0"/>
          <w:marBottom w:val="0"/>
          <w:divBdr>
            <w:top w:val="none" w:sz="0" w:space="0" w:color="auto"/>
            <w:left w:val="none" w:sz="0" w:space="0" w:color="auto"/>
            <w:bottom w:val="none" w:sz="0" w:space="0" w:color="auto"/>
            <w:right w:val="none" w:sz="0" w:space="0" w:color="auto"/>
          </w:divBdr>
          <w:divsChild>
            <w:div w:id="894312465">
              <w:marLeft w:val="300"/>
              <w:marRight w:val="0"/>
              <w:marTop w:val="0"/>
              <w:marBottom w:val="150"/>
              <w:divBdr>
                <w:top w:val="none" w:sz="0" w:space="0" w:color="auto"/>
                <w:left w:val="none" w:sz="0" w:space="0" w:color="auto"/>
                <w:bottom w:val="none" w:sz="0" w:space="0" w:color="auto"/>
                <w:right w:val="none" w:sz="0" w:space="0" w:color="auto"/>
              </w:divBdr>
            </w:div>
          </w:divsChild>
        </w:div>
      </w:divsChild>
    </w:div>
    <w:div w:id="1984575564">
      <w:bodyDiv w:val="1"/>
      <w:marLeft w:val="0"/>
      <w:marRight w:val="0"/>
      <w:marTop w:val="0"/>
      <w:marBottom w:val="0"/>
      <w:divBdr>
        <w:top w:val="none" w:sz="0" w:space="0" w:color="auto"/>
        <w:left w:val="none" w:sz="0" w:space="0" w:color="auto"/>
        <w:bottom w:val="none" w:sz="0" w:space="0" w:color="auto"/>
        <w:right w:val="none" w:sz="0" w:space="0" w:color="auto"/>
      </w:divBdr>
    </w:div>
    <w:div w:id="1999191729">
      <w:bodyDiv w:val="1"/>
      <w:marLeft w:val="0"/>
      <w:marRight w:val="0"/>
      <w:marTop w:val="0"/>
      <w:marBottom w:val="0"/>
      <w:divBdr>
        <w:top w:val="none" w:sz="0" w:space="0" w:color="auto"/>
        <w:left w:val="none" w:sz="0" w:space="0" w:color="auto"/>
        <w:bottom w:val="none" w:sz="0" w:space="0" w:color="auto"/>
        <w:right w:val="none" w:sz="0" w:space="0" w:color="auto"/>
      </w:divBdr>
    </w:div>
    <w:div w:id="2008365064">
      <w:bodyDiv w:val="1"/>
      <w:marLeft w:val="0"/>
      <w:marRight w:val="0"/>
      <w:marTop w:val="0"/>
      <w:marBottom w:val="0"/>
      <w:divBdr>
        <w:top w:val="none" w:sz="0" w:space="0" w:color="auto"/>
        <w:left w:val="none" w:sz="0" w:space="0" w:color="auto"/>
        <w:bottom w:val="none" w:sz="0" w:space="0" w:color="auto"/>
        <w:right w:val="none" w:sz="0" w:space="0" w:color="auto"/>
      </w:divBdr>
    </w:div>
    <w:div w:id="2026209272">
      <w:bodyDiv w:val="1"/>
      <w:marLeft w:val="0"/>
      <w:marRight w:val="0"/>
      <w:marTop w:val="0"/>
      <w:marBottom w:val="0"/>
      <w:divBdr>
        <w:top w:val="none" w:sz="0" w:space="0" w:color="auto"/>
        <w:left w:val="none" w:sz="0" w:space="0" w:color="auto"/>
        <w:bottom w:val="none" w:sz="0" w:space="0" w:color="auto"/>
        <w:right w:val="none" w:sz="0" w:space="0" w:color="auto"/>
      </w:divBdr>
    </w:div>
    <w:div w:id="2028676801">
      <w:bodyDiv w:val="1"/>
      <w:marLeft w:val="0"/>
      <w:marRight w:val="0"/>
      <w:marTop w:val="0"/>
      <w:marBottom w:val="0"/>
      <w:divBdr>
        <w:top w:val="none" w:sz="0" w:space="0" w:color="auto"/>
        <w:left w:val="none" w:sz="0" w:space="0" w:color="auto"/>
        <w:bottom w:val="none" w:sz="0" w:space="0" w:color="auto"/>
        <w:right w:val="none" w:sz="0" w:space="0" w:color="auto"/>
      </w:divBdr>
      <w:divsChild>
        <w:div w:id="3015380">
          <w:marLeft w:val="0"/>
          <w:marRight w:val="0"/>
          <w:marTop w:val="0"/>
          <w:marBottom w:val="0"/>
          <w:divBdr>
            <w:top w:val="none" w:sz="0" w:space="0" w:color="auto"/>
            <w:left w:val="none" w:sz="0" w:space="0" w:color="auto"/>
            <w:bottom w:val="none" w:sz="0" w:space="0" w:color="auto"/>
            <w:right w:val="none" w:sz="0" w:space="0" w:color="auto"/>
          </w:divBdr>
        </w:div>
      </w:divsChild>
    </w:div>
    <w:div w:id="2033802006">
      <w:bodyDiv w:val="1"/>
      <w:marLeft w:val="0"/>
      <w:marRight w:val="0"/>
      <w:marTop w:val="0"/>
      <w:marBottom w:val="0"/>
      <w:divBdr>
        <w:top w:val="none" w:sz="0" w:space="0" w:color="auto"/>
        <w:left w:val="none" w:sz="0" w:space="0" w:color="auto"/>
        <w:bottom w:val="none" w:sz="0" w:space="0" w:color="auto"/>
        <w:right w:val="none" w:sz="0" w:space="0" w:color="auto"/>
      </w:divBdr>
    </w:div>
    <w:div w:id="2037657548">
      <w:bodyDiv w:val="1"/>
      <w:marLeft w:val="0"/>
      <w:marRight w:val="0"/>
      <w:marTop w:val="0"/>
      <w:marBottom w:val="0"/>
      <w:divBdr>
        <w:top w:val="none" w:sz="0" w:space="0" w:color="auto"/>
        <w:left w:val="none" w:sz="0" w:space="0" w:color="auto"/>
        <w:bottom w:val="none" w:sz="0" w:space="0" w:color="auto"/>
        <w:right w:val="none" w:sz="0" w:space="0" w:color="auto"/>
      </w:divBdr>
    </w:div>
    <w:div w:id="2042439764">
      <w:bodyDiv w:val="1"/>
      <w:marLeft w:val="0"/>
      <w:marRight w:val="0"/>
      <w:marTop w:val="0"/>
      <w:marBottom w:val="0"/>
      <w:divBdr>
        <w:top w:val="none" w:sz="0" w:space="0" w:color="auto"/>
        <w:left w:val="none" w:sz="0" w:space="0" w:color="auto"/>
        <w:bottom w:val="none" w:sz="0" w:space="0" w:color="auto"/>
        <w:right w:val="none" w:sz="0" w:space="0" w:color="auto"/>
      </w:divBdr>
    </w:div>
    <w:div w:id="2049721398">
      <w:bodyDiv w:val="1"/>
      <w:marLeft w:val="0"/>
      <w:marRight w:val="0"/>
      <w:marTop w:val="0"/>
      <w:marBottom w:val="0"/>
      <w:divBdr>
        <w:top w:val="none" w:sz="0" w:space="0" w:color="auto"/>
        <w:left w:val="none" w:sz="0" w:space="0" w:color="auto"/>
        <w:bottom w:val="none" w:sz="0" w:space="0" w:color="auto"/>
        <w:right w:val="none" w:sz="0" w:space="0" w:color="auto"/>
      </w:divBdr>
      <w:divsChild>
        <w:div w:id="1912696009">
          <w:marLeft w:val="0"/>
          <w:marRight w:val="0"/>
          <w:marTop w:val="0"/>
          <w:marBottom w:val="0"/>
          <w:divBdr>
            <w:top w:val="none" w:sz="0" w:space="0" w:color="auto"/>
            <w:left w:val="none" w:sz="0" w:space="0" w:color="auto"/>
            <w:bottom w:val="none" w:sz="0" w:space="0" w:color="auto"/>
            <w:right w:val="none" w:sz="0" w:space="0" w:color="auto"/>
          </w:divBdr>
        </w:div>
      </w:divsChild>
    </w:div>
    <w:div w:id="2050840345">
      <w:bodyDiv w:val="1"/>
      <w:marLeft w:val="0"/>
      <w:marRight w:val="0"/>
      <w:marTop w:val="0"/>
      <w:marBottom w:val="0"/>
      <w:divBdr>
        <w:top w:val="none" w:sz="0" w:space="0" w:color="auto"/>
        <w:left w:val="none" w:sz="0" w:space="0" w:color="auto"/>
        <w:bottom w:val="none" w:sz="0" w:space="0" w:color="auto"/>
        <w:right w:val="none" w:sz="0" w:space="0" w:color="auto"/>
      </w:divBdr>
    </w:div>
    <w:div w:id="2066248212">
      <w:bodyDiv w:val="1"/>
      <w:marLeft w:val="0"/>
      <w:marRight w:val="0"/>
      <w:marTop w:val="0"/>
      <w:marBottom w:val="0"/>
      <w:divBdr>
        <w:top w:val="none" w:sz="0" w:space="0" w:color="auto"/>
        <w:left w:val="none" w:sz="0" w:space="0" w:color="auto"/>
        <w:bottom w:val="none" w:sz="0" w:space="0" w:color="auto"/>
        <w:right w:val="none" w:sz="0" w:space="0" w:color="auto"/>
      </w:divBdr>
    </w:div>
    <w:div w:id="2085953887">
      <w:bodyDiv w:val="1"/>
      <w:marLeft w:val="0"/>
      <w:marRight w:val="0"/>
      <w:marTop w:val="0"/>
      <w:marBottom w:val="0"/>
      <w:divBdr>
        <w:top w:val="none" w:sz="0" w:space="0" w:color="auto"/>
        <w:left w:val="none" w:sz="0" w:space="0" w:color="auto"/>
        <w:bottom w:val="none" w:sz="0" w:space="0" w:color="auto"/>
        <w:right w:val="none" w:sz="0" w:space="0" w:color="auto"/>
      </w:divBdr>
    </w:div>
    <w:div w:id="2098400594">
      <w:bodyDiv w:val="1"/>
      <w:marLeft w:val="0"/>
      <w:marRight w:val="0"/>
      <w:marTop w:val="0"/>
      <w:marBottom w:val="0"/>
      <w:divBdr>
        <w:top w:val="none" w:sz="0" w:space="0" w:color="auto"/>
        <w:left w:val="none" w:sz="0" w:space="0" w:color="auto"/>
        <w:bottom w:val="none" w:sz="0" w:space="0" w:color="auto"/>
        <w:right w:val="none" w:sz="0" w:space="0" w:color="auto"/>
      </w:divBdr>
    </w:div>
    <w:div w:id="2098625114">
      <w:bodyDiv w:val="1"/>
      <w:marLeft w:val="0"/>
      <w:marRight w:val="0"/>
      <w:marTop w:val="0"/>
      <w:marBottom w:val="0"/>
      <w:divBdr>
        <w:top w:val="none" w:sz="0" w:space="0" w:color="auto"/>
        <w:left w:val="none" w:sz="0" w:space="0" w:color="auto"/>
        <w:bottom w:val="none" w:sz="0" w:space="0" w:color="auto"/>
        <w:right w:val="none" w:sz="0" w:space="0" w:color="auto"/>
      </w:divBdr>
    </w:div>
    <w:div w:id="2114402236">
      <w:bodyDiv w:val="1"/>
      <w:marLeft w:val="0"/>
      <w:marRight w:val="0"/>
      <w:marTop w:val="0"/>
      <w:marBottom w:val="0"/>
      <w:divBdr>
        <w:top w:val="none" w:sz="0" w:space="0" w:color="auto"/>
        <w:left w:val="none" w:sz="0" w:space="0" w:color="auto"/>
        <w:bottom w:val="none" w:sz="0" w:space="0" w:color="auto"/>
        <w:right w:val="none" w:sz="0" w:space="0" w:color="auto"/>
      </w:divBdr>
    </w:div>
    <w:div w:id="2123258344">
      <w:bodyDiv w:val="1"/>
      <w:marLeft w:val="0"/>
      <w:marRight w:val="0"/>
      <w:marTop w:val="0"/>
      <w:marBottom w:val="0"/>
      <w:divBdr>
        <w:top w:val="none" w:sz="0" w:space="0" w:color="auto"/>
        <w:left w:val="none" w:sz="0" w:space="0" w:color="auto"/>
        <w:bottom w:val="none" w:sz="0" w:space="0" w:color="auto"/>
        <w:right w:val="none" w:sz="0" w:space="0" w:color="auto"/>
      </w:divBdr>
    </w:div>
    <w:div w:id="2125685106">
      <w:bodyDiv w:val="1"/>
      <w:marLeft w:val="0"/>
      <w:marRight w:val="0"/>
      <w:marTop w:val="0"/>
      <w:marBottom w:val="0"/>
      <w:divBdr>
        <w:top w:val="none" w:sz="0" w:space="0" w:color="auto"/>
        <w:left w:val="none" w:sz="0" w:space="0" w:color="auto"/>
        <w:bottom w:val="none" w:sz="0" w:space="0" w:color="auto"/>
        <w:right w:val="none" w:sz="0" w:space="0" w:color="auto"/>
      </w:divBdr>
    </w:div>
    <w:div w:id="2129855093">
      <w:bodyDiv w:val="1"/>
      <w:marLeft w:val="0"/>
      <w:marRight w:val="0"/>
      <w:marTop w:val="0"/>
      <w:marBottom w:val="0"/>
      <w:divBdr>
        <w:top w:val="none" w:sz="0" w:space="0" w:color="auto"/>
        <w:left w:val="none" w:sz="0" w:space="0" w:color="auto"/>
        <w:bottom w:val="none" w:sz="0" w:space="0" w:color="auto"/>
        <w:right w:val="none" w:sz="0" w:space="0" w:color="auto"/>
      </w:divBdr>
    </w:div>
    <w:div w:id="2133818456">
      <w:bodyDiv w:val="1"/>
      <w:marLeft w:val="0"/>
      <w:marRight w:val="0"/>
      <w:marTop w:val="0"/>
      <w:marBottom w:val="0"/>
      <w:divBdr>
        <w:top w:val="none" w:sz="0" w:space="0" w:color="auto"/>
        <w:left w:val="none" w:sz="0" w:space="0" w:color="auto"/>
        <w:bottom w:val="none" w:sz="0" w:space="0" w:color="auto"/>
        <w:right w:val="none" w:sz="0" w:space="0" w:color="auto"/>
      </w:divBdr>
    </w:div>
    <w:div w:id="2140103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tiff"/><Relationship Id="rId39" Type="http://schemas.openxmlformats.org/officeDocument/2006/relationships/image" Target="media/image29.jpeg"/><Relationship Id="rId21" Type="http://schemas.openxmlformats.org/officeDocument/2006/relationships/hyperlink" Target="https://sirmotivate.com/wp-content/uploads/2013/10/Goals001.jpg" TargetMode="External"/><Relationship Id="rId34" Type="http://schemas.openxmlformats.org/officeDocument/2006/relationships/hyperlink" Target="http://www.google.co.za/imgres?imgurl=http://1.bp.blogspot.com/-JVBkr4nI4x0/TlWIqZZIAWI/AAAAAAAAB4Y/p9-ps5f54wE/s400/aboutus.jpg&amp;imgrefurl=http://bluelife-jason.blogspot.com/2011/08/what-is-up-this-semester.html&amp;h=300&amp;w=400&amp;tbnid=k58mCBHb03x2MM:&amp;zoom=1&amp;docid=z4fFWQ7ag0WGQM&amp;ei=yMBrU92SDMKu7AaCqIHgDw&amp;tbm=isch&amp;ved=0CGMQMygRMBE&amp;iact=rc&amp;uact=3&amp;dur=435&amp;page=2&amp;start=15&amp;ndsp=22" TargetMode="Externa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tiff"/><Relationship Id="rId20" Type="http://schemas.openxmlformats.org/officeDocument/2006/relationships/image" Target="media/image13.jpeg"/><Relationship Id="rId29" Type="http://schemas.openxmlformats.org/officeDocument/2006/relationships/image" Target="media/image20.jpe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7.jpeg"/><Relationship Id="rId40" Type="http://schemas.openxmlformats.org/officeDocument/2006/relationships/image" Target="media/image30.tiff"/><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gif"/><Relationship Id="rId28" Type="http://schemas.openxmlformats.org/officeDocument/2006/relationships/hyperlink" Target="http://www.google.co.za/url?sa=i&amp;rct=j&amp;q=&amp;esrc=s&amp;source=images&amp;cd=&amp;cad=rja&amp;uact=8&amp;docid=hhwqfB1uXsbuyM&amp;tbnid=7ac9fjsHUTm75M:&amp;ved=0CAUQjRw&amp;url=http://www.marketing91.com/marketing-communications/&amp;ei=IcFrU5_mLYmJ7Abo4YGADA&amp;bvm=bv.66330100,d.ZGU&amp;psig=AFQjCNGYUj7WlPEI_LQVS3kxoLoxKrwKOQ&amp;ust=1399657032721730" TargetMode="External"/><Relationship Id="rId36" Type="http://schemas.openxmlformats.org/officeDocument/2006/relationships/image" Target="media/image26.jpeg"/><Relationship Id="rId10" Type="http://schemas.openxmlformats.org/officeDocument/2006/relationships/image" Target="media/image4.jpeg"/><Relationship Id="rId19" Type="http://schemas.openxmlformats.org/officeDocument/2006/relationships/hyperlink" Target="http://lrrpublic.cli.det.nsw.edu.au/lrrSecure/Sites/Web/13289/ezine/year_2008/sep/images/figure_1.jpg" TargetMode="External"/><Relationship Id="rId31" Type="http://schemas.openxmlformats.org/officeDocument/2006/relationships/image" Target="media/image22.tiff"/><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4.jpeg"/><Relationship Id="rId27" Type="http://schemas.openxmlformats.org/officeDocument/2006/relationships/image" Target="media/image19.tiff"/><Relationship Id="rId30" Type="http://schemas.openxmlformats.org/officeDocument/2006/relationships/image" Target="media/image21.tiff"/><Relationship Id="rId35" Type="http://schemas.openxmlformats.org/officeDocument/2006/relationships/image" Target="media/image25.jpeg"/><Relationship Id="rId43" Type="http://schemas.openxmlformats.org/officeDocument/2006/relationships/theme" Target="theme/theme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Pages>
  <Words>15489</Words>
  <Characters>88288</Characters>
  <Application>Microsoft Office Word</Application>
  <DocSecurity>0</DocSecurity>
  <Lines>735</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2018-06-27T14:55:00Z</dcterms:created>
  <dcterms:modified xsi:type="dcterms:W3CDTF">2018-06-28T13:08:00Z</dcterms:modified>
</cp:coreProperties>
</file>