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CA0DC" w14:textId="77777777" w:rsidR="00134A8E" w:rsidRPr="00FD37B0" w:rsidRDefault="00682396" w:rsidP="00FD37B0">
      <w:pPr>
        <w:spacing w:line="360" w:lineRule="auto"/>
        <w:jc w:val="center"/>
        <w:rPr>
          <w:rFonts w:asciiTheme="majorHAnsi" w:hAnsiTheme="majorHAnsi" w:cstheme="majorHAnsi"/>
          <w:sz w:val="24"/>
          <w:szCs w:val="24"/>
        </w:rPr>
      </w:pPr>
      <w:r w:rsidRPr="00FD37B0">
        <w:rPr>
          <w:rFonts w:asciiTheme="majorHAnsi" w:hAnsiTheme="majorHAnsi" w:cstheme="majorHAnsi"/>
          <w:b/>
          <w:bCs/>
          <w:sz w:val="24"/>
          <w:szCs w:val="24"/>
        </w:rPr>
        <w:t>FACILITATION OF LEARNING IN AN OCCUPATIONAL CONTEXTS</w:t>
      </w:r>
    </w:p>
    <w:p w14:paraId="28F4023F" w14:textId="66E06780" w:rsidR="00882096" w:rsidRPr="00FD37B0" w:rsidRDefault="00777524" w:rsidP="00FD37B0">
      <w:pPr>
        <w:spacing w:line="360" w:lineRule="auto"/>
        <w:jc w:val="center"/>
        <w:rPr>
          <w:rFonts w:asciiTheme="majorHAnsi" w:hAnsiTheme="majorHAnsi" w:cstheme="majorHAnsi"/>
          <w:b/>
          <w:sz w:val="24"/>
          <w:szCs w:val="24"/>
        </w:rPr>
      </w:pPr>
      <w:r w:rsidRPr="00FD37B0">
        <w:rPr>
          <w:rFonts w:asciiTheme="majorHAnsi" w:hAnsiTheme="majorHAnsi" w:cstheme="majorHAnsi"/>
          <w:b/>
          <w:sz w:val="24"/>
          <w:szCs w:val="24"/>
        </w:rPr>
        <w:t>LEARNER WORKBOOK</w:t>
      </w:r>
    </w:p>
    <w:p w14:paraId="3406FB10" w14:textId="77777777" w:rsidR="002773C7" w:rsidRPr="00FD37B0" w:rsidRDefault="002773C7" w:rsidP="00FD37B0">
      <w:pPr>
        <w:spacing w:line="360" w:lineRule="auto"/>
        <w:rPr>
          <w:rFonts w:asciiTheme="majorHAnsi" w:hAnsiTheme="majorHAnsi" w:cstheme="majorHAnsi"/>
          <w:sz w:val="24"/>
          <w:szCs w:val="24"/>
        </w:rPr>
      </w:pPr>
    </w:p>
    <w:p w14:paraId="0ADA55EE" w14:textId="77777777" w:rsidR="002773C7" w:rsidRPr="00FD37B0" w:rsidRDefault="002773C7" w:rsidP="00FD37B0">
      <w:pPr>
        <w:spacing w:line="360" w:lineRule="auto"/>
        <w:rPr>
          <w:rFonts w:asciiTheme="majorHAnsi" w:hAnsiTheme="majorHAnsi" w:cstheme="majorHAnsi"/>
          <w:sz w:val="24"/>
          <w:szCs w:val="24"/>
        </w:rPr>
      </w:pPr>
    </w:p>
    <w:p w14:paraId="751F3904" w14:textId="77777777" w:rsidR="002773C7" w:rsidRPr="00FD37B0" w:rsidRDefault="002773C7" w:rsidP="00FD37B0">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FD37B0" w14:paraId="243B1624" w14:textId="77777777" w:rsidTr="00144453">
        <w:tc>
          <w:tcPr>
            <w:tcW w:w="1286" w:type="pct"/>
            <w:shd w:val="clear" w:color="auto" w:fill="C6D9F1"/>
          </w:tcPr>
          <w:p w14:paraId="49DB3913"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bookmarkStart w:id="0" w:name="_Hlk504378400"/>
            <w:r w:rsidRPr="00FD37B0">
              <w:rPr>
                <w:rFonts w:asciiTheme="majorHAnsi" w:eastAsia="Times New Roman" w:hAnsiTheme="majorHAnsi" w:cstheme="majorHAnsi"/>
                <w:b/>
                <w:sz w:val="24"/>
                <w:szCs w:val="24"/>
              </w:rPr>
              <w:t>Module #</w:t>
            </w:r>
          </w:p>
        </w:tc>
        <w:tc>
          <w:tcPr>
            <w:tcW w:w="3714" w:type="pct"/>
          </w:tcPr>
          <w:p w14:paraId="7A297A05" w14:textId="77777777" w:rsidR="002773C7" w:rsidRPr="00FD37B0" w:rsidRDefault="00682396"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242401001-KM-04</w:t>
            </w:r>
          </w:p>
        </w:tc>
      </w:tr>
      <w:tr w:rsidR="002773C7" w:rsidRPr="00FD37B0" w14:paraId="59798CA1" w14:textId="77777777" w:rsidTr="00144453">
        <w:tc>
          <w:tcPr>
            <w:tcW w:w="1286" w:type="pct"/>
            <w:shd w:val="clear" w:color="auto" w:fill="C6D9F1"/>
          </w:tcPr>
          <w:p w14:paraId="09CD3487"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NQF Level</w:t>
            </w:r>
          </w:p>
        </w:tc>
        <w:tc>
          <w:tcPr>
            <w:tcW w:w="3714" w:type="pct"/>
          </w:tcPr>
          <w:p w14:paraId="2064E388" w14:textId="77777777" w:rsidR="002773C7" w:rsidRPr="00FD37B0" w:rsidRDefault="00682396"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5</w:t>
            </w:r>
          </w:p>
        </w:tc>
      </w:tr>
      <w:tr w:rsidR="002773C7" w:rsidRPr="00FD37B0" w14:paraId="0F16A90C" w14:textId="77777777" w:rsidTr="00144453">
        <w:tc>
          <w:tcPr>
            <w:tcW w:w="1286" w:type="pct"/>
            <w:shd w:val="clear" w:color="auto" w:fill="C6D9F1"/>
          </w:tcPr>
          <w:p w14:paraId="2714ED7B"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Notional hours</w:t>
            </w:r>
          </w:p>
        </w:tc>
        <w:tc>
          <w:tcPr>
            <w:tcW w:w="3714" w:type="pct"/>
          </w:tcPr>
          <w:p w14:paraId="68E75E39" w14:textId="77777777" w:rsidR="002773C7" w:rsidRPr="00FD37B0" w:rsidRDefault="00682396"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80</w:t>
            </w:r>
          </w:p>
        </w:tc>
      </w:tr>
      <w:tr w:rsidR="002773C7" w:rsidRPr="00FD37B0" w14:paraId="3D92D2DC" w14:textId="77777777" w:rsidTr="00144453">
        <w:tc>
          <w:tcPr>
            <w:tcW w:w="1286" w:type="pct"/>
            <w:shd w:val="clear" w:color="auto" w:fill="C6D9F1"/>
          </w:tcPr>
          <w:p w14:paraId="735FD9E5"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Credit(s)</w:t>
            </w:r>
          </w:p>
        </w:tc>
        <w:tc>
          <w:tcPr>
            <w:tcW w:w="3714" w:type="pct"/>
          </w:tcPr>
          <w:p w14:paraId="3F370A4C" w14:textId="77777777" w:rsidR="002773C7" w:rsidRPr="00FD37B0" w:rsidRDefault="00682396"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8</w:t>
            </w:r>
          </w:p>
        </w:tc>
      </w:tr>
      <w:tr w:rsidR="002773C7" w:rsidRPr="00FD37B0" w14:paraId="1376AA99" w14:textId="77777777" w:rsidTr="00144453">
        <w:tc>
          <w:tcPr>
            <w:tcW w:w="1286" w:type="pct"/>
            <w:shd w:val="clear" w:color="auto" w:fill="C6D9F1"/>
          </w:tcPr>
          <w:p w14:paraId="44B0262D"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Development</w:t>
            </w:r>
          </w:p>
          <w:p w14:paraId="34B56789"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Quality Partner</w:t>
            </w:r>
          </w:p>
        </w:tc>
        <w:tc>
          <w:tcPr>
            <w:tcW w:w="3714" w:type="pct"/>
          </w:tcPr>
          <w:p w14:paraId="2E51CEC8" w14:textId="77777777" w:rsidR="002773C7" w:rsidRPr="00FD37B0" w:rsidRDefault="000B659D"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ETDP SETA</w:t>
            </w:r>
          </w:p>
        </w:tc>
      </w:tr>
      <w:tr w:rsidR="002773C7" w:rsidRPr="00FD37B0" w14:paraId="1C2783C3" w14:textId="77777777" w:rsidTr="00144453">
        <w:tc>
          <w:tcPr>
            <w:tcW w:w="1286" w:type="pct"/>
            <w:shd w:val="clear" w:color="auto" w:fill="C6D9F1"/>
          </w:tcPr>
          <w:p w14:paraId="4A7B5E30"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 xml:space="preserve">Occupation or </w:t>
            </w:r>
            <w:r w:rsidR="00134A8E" w:rsidRPr="00FD37B0">
              <w:rPr>
                <w:rFonts w:asciiTheme="majorHAnsi" w:eastAsia="Times New Roman" w:hAnsiTheme="majorHAnsi" w:cstheme="majorHAnsi"/>
                <w:b/>
                <w:sz w:val="24"/>
                <w:szCs w:val="24"/>
              </w:rPr>
              <w:t>Specialization</w:t>
            </w:r>
          </w:p>
        </w:tc>
        <w:tc>
          <w:tcPr>
            <w:tcW w:w="3714" w:type="pct"/>
          </w:tcPr>
          <w:p w14:paraId="79D93086" w14:textId="77777777" w:rsidR="002773C7" w:rsidRPr="00FD37B0" w:rsidRDefault="000B659D"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242401001;Learning and Development Practitioner</w:t>
            </w:r>
          </w:p>
        </w:tc>
      </w:tr>
      <w:tr w:rsidR="002773C7" w:rsidRPr="00FD37B0" w14:paraId="2F90B0F9" w14:textId="77777777" w:rsidTr="00144453">
        <w:tc>
          <w:tcPr>
            <w:tcW w:w="1286" w:type="pct"/>
            <w:shd w:val="clear" w:color="auto" w:fill="C6D9F1"/>
          </w:tcPr>
          <w:p w14:paraId="32F685B7" w14:textId="77777777" w:rsidR="002773C7" w:rsidRPr="00FD37B0" w:rsidRDefault="002773C7" w:rsidP="00FD37B0">
            <w:pPr>
              <w:spacing w:after="0" w:line="360" w:lineRule="auto"/>
              <w:jc w:val="both"/>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 xml:space="preserve">Associated Occupation </w:t>
            </w:r>
          </w:p>
        </w:tc>
        <w:tc>
          <w:tcPr>
            <w:tcW w:w="3714" w:type="pct"/>
          </w:tcPr>
          <w:p w14:paraId="367487F6" w14:textId="77777777" w:rsidR="002773C7" w:rsidRPr="00FD37B0" w:rsidRDefault="000B659D"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242401001;Learning and Development Practitioner</w:t>
            </w:r>
          </w:p>
        </w:tc>
      </w:tr>
      <w:bookmarkEnd w:id="0"/>
    </w:tbl>
    <w:p w14:paraId="5CE21AAB" w14:textId="77777777" w:rsidR="002773C7" w:rsidRPr="00FD37B0" w:rsidRDefault="002773C7" w:rsidP="00FD37B0">
      <w:pPr>
        <w:spacing w:line="360" w:lineRule="auto"/>
        <w:rPr>
          <w:rFonts w:asciiTheme="majorHAnsi" w:hAnsiTheme="majorHAnsi" w:cstheme="majorHAnsi"/>
          <w:sz w:val="24"/>
          <w:szCs w:val="24"/>
        </w:rPr>
      </w:pPr>
    </w:p>
    <w:p w14:paraId="692606A2" w14:textId="77777777" w:rsidR="002773C7" w:rsidRPr="00FD37B0" w:rsidRDefault="002773C7"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FD37B0" w14:paraId="1E248FA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2D95FFF"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bookmarkStart w:id="1" w:name="_Hlk503954940"/>
            <w:r w:rsidRPr="00FD37B0">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1844B01A"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0B347A8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BA84BC3"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26F8456"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4B4A21D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74DA273"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785E0DF3"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62708A6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600BA46"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4F6FDBA"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6A692EC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27B9134"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297E394E"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7F65031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033EF57"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371CA27"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tr w:rsidR="002773C7" w:rsidRPr="00FD37B0" w14:paraId="770F61D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133BFA0" w14:textId="77777777" w:rsidR="002773C7" w:rsidRPr="00FD37B0" w:rsidRDefault="002773C7" w:rsidP="00FD37B0">
            <w:pPr>
              <w:spacing w:after="0" w:line="360" w:lineRule="auto"/>
              <w:rPr>
                <w:rFonts w:asciiTheme="majorHAnsi" w:eastAsia="Times New Roman" w:hAnsiTheme="majorHAnsi" w:cstheme="majorHAnsi"/>
                <w:b/>
                <w:bCs/>
                <w:color w:val="000000"/>
                <w:sz w:val="24"/>
                <w:szCs w:val="24"/>
                <w:lang w:val="en-GB"/>
              </w:rPr>
            </w:pPr>
            <w:r w:rsidRPr="00FD37B0">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94B4128" w14:textId="77777777" w:rsidR="002773C7" w:rsidRPr="00FD37B0" w:rsidRDefault="002773C7" w:rsidP="00FD37B0">
            <w:pPr>
              <w:spacing w:after="0" w:line="360" w:lineRule="auto"/>
              <w:rPr>
                <w:rFonts w:asciiTheme="majorHAnsi" w:eastAsia="Times New Roman" w:hAnsiTheme="majorHAnsi" w:cstheme="majorHAnsi"/>
                <w:color w:val="000000"/>
                <w:sz w:val="24"/>
                <w:szCs w:val="24"/>
                <w:lang w:val="en-GB"/>
              </w:rPr>
            </w:pPr>
          </w:p>
        </w:tc>
      </w:tr>
      <w:bookmarkEnd w:id="1"/>
    </w:tbl>
    <w:p w14:paraId="242850F1" w14:textId="77777777" w:rsidR="002773C7" w:rsidRPr="00FD37B0" w:rsidRDefault="002773C7" w:rsidP="00FD37B0">
      <w:pPr>
        <w:spacing w:line="360" w:lineRule="auto"/>
        <w:rPr>
          <w:rFonts w:asciiTheme="majorHAnsi" w:hAnsiTheme="majorHAnsi" w:cstheme="majorHAnsi"/>
          <w:sz w:val="24"/>
          <w:szCs w:val="24"/>
        </w:rPr>
      </w:pPr>
    </w:p>
    <w:p w14:paraId="39B5E214" w14:textId="77777777" w:rsidR="002773C7" w:rsidRPr="00FD37B0" w:rsidRDefault="002773C7"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br w:type="page"/>
      </w:r>
    </w:p>
    <w:p w14:paraId="11AED968" w14:textId="77777777" w:rsidR="002773C7" w:rsidRPr="00FD37B0" w:rsidRDefault="002773C7" w:rsidP="00FD37B0">
      <w:pPr>
        <w:shd w:val="clear" w:color="auto" w:fill="9CC2E5" w:themeFill="accent1" w:themeFillTint="99"/>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lastRenderedPageBreak/>
        <w:t>Note to the learner</w:t>
      </w:r>
    </w:p>
    <w:p w14:paraId="7BD730D6" w14:textId="77777777" w:rsidR="002773C7" w:rsidRPr="00FD37B0" w:rsidRDefault="002773C7" w:rsidP="00FD37B0">
      <w:pPr>
        <w:tabs>
          <w:tab w:val="left" w:pos="5387"/>
        </w:tabs>
        <w:spacing w:after="0" w:line="360" w:lineRule="auto"/>
        <w:jc w:val="both"/>
        <w:rPr>
          <w:rFonts w:asciiTheme="majorHAnsi" w:eastAsia="Times New Roman" w:hAnsiTheme="majorHAnsi" w:cstheme="majorHAnsi"/>
          <w:color w:val="FF0000"/>
          <w:sz w:val="24"/>
          <w:szCs w:val="24"/>
        </w:rPr>
      </w:pPr>
      <w:r w:rsidRPr="00FD37B0">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09797B94"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p w14:paraId="14869DBB" w14:textId="77777777" w:rsidR="002773C7" w:rsidRPr="00FD37B0" w:rsidRDefault="004B4B82" w:rsidP="00FD37B0">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Purpose</w:t>
      </w:r>
    </w:p>
    <w:p w14:paraId="29BE07E0" w14:textId="7DDB7996" w:rsidR="002773C7" w:rsidRPr="00FD37B0" w:rsidRDefault="00682396" w:rsidP="00FD37B0">
      <w:pPr>
        <w:tabs>
          <w:tab w:val="left" w:pos="5387"/>
        </w:tabs>
        <w:spacing w:after="0" w:line="360" w:lineRule="auto"/>
        <w:rPr>
          <w:rFonts w:asciiTheme="majorHAnsi" w:eastAsia="Times New Roman" w:hAnsiTheme="majorHAnsi" w:cstheme="majorHAnsi"/>
          <w:b/>
          <w:sz w:val="24"/>
          <w:szCs w:val="24"/>
        </w:rPr>
      </w:pPr>
      <w:r w:rsidRPr="00FD37B0">
        <w:rPr>
          <w:rFonts w:asciiTheme="majorHAnsi" w:hAnsiTheme="majorHAnsi" w:cstheme="majorHAnsi"/>
          <w:sz w:val="24"/>
          <w:szCs w:val="24"/>
        </w:rPr>
        <w:t>The main focus of the learning in this knowledge module is to build an understanding of the knowledge required to facilitate learning and development in a variety of occupational contexts to learners with different needs.</w:t>
      </w:r>
    </w:p>
    <w:p w14:paraId="7A40E14E" w14:textId="77777777" w:rsidR="002773C7" w:rsidRPr="00FD37B0" w:rsidRDefault="002773C7" w:rsidP="00FD37B0">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Topic elements to be covered include</w:t>
      </w:r>
    </w:p>
    <w:p w14:paraId="261071BC" w14:textId="77777777" w:rsidR="00682396" w:rsidRPr="00FD37B0" w:rsidRDefault="00682396" w:rsidP="00FD37B0">
      <w:pPr>
        <w:pStyle w:val="Default"/>
        <w:spacing w:line="360" w:lineRule="auto"/>
        <w:rPr>
          <w:rFonts w:asciiTheme="majorHAnsi" w:hAnsiTheme="majorHAnsi" w:cstheme="majorHAnsi"/>
        </w:rPr>
      </w:pPr>
    </w:p>
    <w:p w14:paraId="5FE811A3" w14:textId="77777777" w:rsidR="00682396" w:rsidRPr="00FD37B0" w:rsidRDefault="00682396" w:rsidP="00FD37B0">
      <w:pPr>
        <w:pStyle w:val="Default"/>
        <w:numPr>
          <w:ilvl w:val="0"/>
          <w:numId w:val="7"/>
        </w:numPr>
        <w:spacing w:after="260" w:line="360" w:lineRule="auto"/>
        <w:rPr>
          <w:rFonts w:asciiTheme="majorHAnsi" w:hAnsiTheme="majorHAnsi" w:cstheme="majorHAnsi"/>
        </w:rPr>
      </w:pPr>
      <w:r w:rsidRPr="00FD37B0">
        <w:rPr>
          <w:rFonts w:asciiTheme="majorHAnsi" w:hAnsiTheme="majorHAnsi" w:cstheme="majorHAnsi"/>
        </w:rPr>
        <w:t xml:space="preserve">KM-04-KT01: Principles and models for facilitation planning and preparation (30%) </w:t>
      </w:r>
    </w:p>
    <w:p w14:paraId="64F979F9" w14:textId="77777777" w:rsidR="00682396" w:rsidRPr="00FD37B0" w:rsidRDefault="00682396" w:rsidP="00FD37B0">
      <w:pPr>
        <w:pStyle w:val="Default"/>
        <w:numPr>
          <w:ilvl w:val="0"/>
          <w:numId w:val="7"/>
        </w:numPr>
        <w:spacing w:after="260" w:line="360" w:lineRule="auto"/>
        <w:rPr>
          <w:rFonts w:asciiTheme="majorHAnsi" w:hAnsiTheme="majorHAnsi" w:cstheme="majorHAnsi"/>
        </w:rPr>
      </w:pPr>
      <w:r w:rsidRPr="00FD37B0">
        <w:rPr>
          <w:rFonts w:asciiTheme="majorHAnsi" w:hAnsiTheme="majorHAnsi" w:cstheme="majorHAnsi"/>
        </w:rPr>
        <w:t xml:space="preserve">KM-04-KT02: Facilitation principles, techniques and tools (50%) </w:t>
      </w:r>
    </w:p>
    <w:p w14:paraId="05CE2FE5" w14:textId="29C17613" w:rsidR="002773C7" w:rsidRPr="00FD37B0" w:rsidRDefault="00682396" w:rsidP="00FD37B0">
      <w:pPr>
        <w:pStyle w:val="Default"/>
        <w:numPr>
          <w:ilvl w:val="0"/>
          <w:numId w:val="7"/>
        </w:numPr>
        <w:spacing w:line="360" w:lineRule="auto"/>
        <w:rPr>
          <w:rFonts w:asciiTheme="majorHAnsi" w:hAnsiTheme="majorHAnsi" w:cstheme="majorHAnsi"/>
        </w:rPr>
      </w:pPr>
      <w:r w:rsidRPr="00FD37B0">
        <w:rPr>
          <w:rFonts w:asciiTheme="majorHAnsi" w:hAnsiTheme="majorHAnsi" w:cstheme="majorHAnsi"/>
        </w:rPr>
        <w:t xml:space="preserve">KM-04-KT03: Evaluating, reviewing and reporting on facilitation (20%) </w:t>
      </w:r>
    </w:p>
    <w:p w14:paraId="52102647" w14:textId="77777777" w:rsidR="002773C7" w:rsidRPr="00FD37B0" w:rsidRDefault="002773C7" w:rsidP="00FD37B0">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Exemptions</w:t>
      </w:r>
    </w:p>
    <w:p w14:paraId="252809D1" w14:textId="59D9A7EA" w:rsidR="002773C7" w:rsidRPr="00FD37B0" w:rsidRDefault="00682396" w:rsidP="00FD37B0">
      <w:p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0C0D617C" w14:textId="77777777" w:rsidR="002773C7" w:rsidRPr="00FD37B0" w:rsidRDefault="004B4B82" w:rsidP="00FD37B0">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Entry Requirements</w:t>
      </w:r>
    </w:p>
    <w:p w14:paraId="1345A624" w14:textId="67D462A8" w:rsidR="002773C7" w:rsidRPr="00FD37B0" w:rsidRDefault="000B659D" w:rsidP="00FD37B0">
      <w:p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NQF level 4 with Communication</w:t>
      </w:r>
    </w:p>
    <w:p w14:paraId="72037B4E" w14:textId="77777777" w:rsidR="002773C7" w:rsidRPr="00FD37B0" w:rsidRDefault="002773C7" w:rsidP="00FD37B0">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Provider Accreditation Requirements for the Knowledge Module</w:t>
      </w:r>
    </w:p>
    <w:p w14:paraId="0A9E6370"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p w14:paraId="79597C27"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Physical Requirements</w:t>
      </w:r>
    </w:p>
    <w:p w14:paraId="78FCD468" w14:textId="77777777" w:rsidR="00682396" w:rsidRPr="00FD37B0" w:rsidRDefault="00682396" w:rsidP="00FD37B0">
      <w:pPr>
        <w:pStyle w:val="ListParagraph"/>
        <w:numPr>
          <w:ilvl w:val="0"/>
          <w:numId w:val="4"/>
        </w:num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Learning and development resources aligned to the scope and content of the module</w:t>
      </w:r>
    </w:p>
    <w:p w14:paraId="166D9DE2" w14:textId="77777777" w:rsidR="002773C7" w:rsidRPr="00FD37B0" w:rsidRDefault="00682396" w:rsidP="00FD37B0">
      <w:pPr>
        <w:pStyle w:val="ListParagraph"/>
        <w:numPr>
          <w:ilvl w:val="0"/>
          <w:numId w:val="4"/>
        </w:num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Learner assessment resources (database, tools, records)</w:t>
      </w:r>
    </w:p>
    <w:p w14:paraId="064EA393"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p w14:paraId="11E5E1EC"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Human Resource Requirements:</w:t>
      </w:r>
    </w:p>
    <w:p w14:paraId="3B18D1F5" w14:textId="77777777" w:rsidR="00682396" w:rsidRPr="00FD37B0" w:rsidRDefault="00682396" w:rsidP="00FD37B0">
      <w:pPr>
        <w:pStyle w:val="ListParagraph"/>
        <w:numPr>
          <w:ilvl w:val="0"/>
          <w:numId w:val="5"/>
        </w:num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423B78D3" w14:textId="77777777" w:rsidR="002773C7" w:rsidRPr="00FD37B0" w:rsidRDefault="00682396" w:rsidP="00FD37B0">
      <w:pPr>
        <w:pStyle w:val="ListParagraph"/>
        <w:numPr>
          <w:ilvl w:val="0"/>
          <w:numId w:val="5"/>
        </w:num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lastRenderedPageBreak/>
        <w:t>Access to assessment expertise in terms of subject matter related prior learning, experience and credibility</w:t>
      </w:r>
    </w:p>
    <w:p w14:paraId="7E9701CD"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Legal Requirements</w:t>
      </w:r>
    </w:p>
    <w:p w14:paraId="17B67363" w14:textId="1ACF507A" w:rsidR="004B4B82" w:rsidRPr="00FD37B0" w:rsidRDefault="00682396" w:rsidP="00FD37B0">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14:paraId="4D755610" w14:textId="77777777" w:rsidR="004B4B82" w:rsidRPr="00FD37B0" w:rsidRDefault="004B4B82" w:rsidP="00FD37B0">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Venue, Date and Time:</w:t>
      </w:r>
    </w:p>
    <w:p w14:paraId="29737E07" w14:textId="77777777" w:rsidR="004B4B82" w:rsidRPr="00FD37B0" w:rsidRDefault="004B4B82" w:rsidP="00FD37B0">
      <w:pPr>
        <w:spacing w:after="0" w:line="360" w:lineRule="auto"/>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Consult your facilitator should there be any changes to the venue, date and/or time.</w:t>
      </w:r>
    </w:p>
    <w:p w14:paraId="4EB6A0B1" w14:textId="77777777" w:rsidR="002773C7" w:rsidRPr="00FD37B0" w:rsidRDefault="004B4B82" w:rsidP="00FD37B0">
      <w:pPr>
        <w:tabs>
          <w:tab w:val="left" w:pos="5387"/>
        </w:tabs>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sz w:val="24"/>
          <w:szCs w:val="24"/>
        </w:rPr>
        <w:t xml:space="preserve">  Refer to your timetable</w:t>
      </w:r>
    </w:p>
    <w:p w14:paraId="54BBB8E0" w14:textId="1E4F0F9F" w:rsidR="002773C7" w:rsidRPr="00FD37B0" w:rsidRDefault="00134A8E" w:rsidP="00FD37B0">
      <w:pPr>
        <w:shd w:val="clear" w:color="auto" w:fill="9CC2E5" w:themeFill="accent1" w:themeFillTint="99"/>
        <w:spacing w:after="0"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Assessments</w:t>
      </w:r>
    </w:p>
    <w:p w14:paraId="460F3B24" w14:textId="5A16FC2F" w:rsidR="00134A8E" w:rsidRDefault="00134A8E"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ED58478" w14:textId="77777777" w:rsidR="00FD37B0" w:rsidRPr="00FD37B0" w:rsidRDefault="00FD37B0" w:rsidP="00FD37B0">
      <w:pPr>
        <w:spacing w:after="0" w:line="360" w:lineRule="auto"/>
        <w:jc w:val="both"/>
        <w:rPr>
          <w:rFonts w:asciiTheme="majorHAnsi" w:eastAsia="Times New Roman" w:hAnsiTheme="majorHAnsi" w:cstheme="majorHAnsi"/>
          <w:sz w:val="24"/>
          <w:szCs w:val="24"/>
        </w:rPr>
      </w:pPr>
    </w:p>
    <w:p w14:paraId="515CBE53" w14:textId="77777777" w:rsidR="00134A8E" w:rsidRPr="00FD37B0" w:rsidRDefault="00134A8E"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DFE65B8" w14:textId="77777777" w:rsidR="00134A8E" w:rsidRPr="00FD37B0" w:rsidRDefault="00134A8E" w:rsidP="00FD37B0">
      <w:pPr>
        <w:spacing w:after="0" w:line="360" w:lineRule="auto"/>
        <w:jc w:val="both"/>
        <w:rPr>
          <w:rFonts w:asciiTheme="majorHAnsi" w:eastAsia="Times New Roman" w:hAnsiTheme="majorHAnsi" w:cstheme="majorHAnsi"/>
          <w:sz w:val="24"/>
          <w:szCs w:val="24"/>
        </w:rPr>
      </w:pPr>
    </w:p>
    <w:p w14:paraId="53912F71" w14:textId="77777777" w:rsidR="00134A8E" w:rsidRPr="00FD37B0" w:rsidRDefault="00134A8E" w:rsidP="00FD37B0">
      <w:pPr>
        <w:spacing w:after="0" w:line="360" w:lineRule="auto"/>
        <w:jc w:val="both"/>
        <w:rPr>
          <w:rFonts w:asciiTheme="majorHAnsi" w:eastAsia="Times New Roman" w:hAnsiTheme="majorHAnsi" w:cstheme="majorHAnsi"/>
          <w:sz w:val="24"/>
          <w:szCs w:val="24"/>
        </w:rPr>
      </w:pPr>
      <w:r w:rsidRPr="00FD37B0">
        <w:rPr>
          <w:rFonts w:asciiTheme="majorHAnsi" w:eastAsia="Times New Roman" w:hAnsiTheme="majorHAnsi" w:cstheme="majorHAnsi"/>
          <w:sz w:val="24"/>
          <w:szCs w:val="24"/>
        </w:rPr>
        <w:t>Listen carefully to the instructions of the facilitator and do the given activities in the time given to you.</w:t>
      </w:r>
    </w:p>
    <w:p w14:paraId="55065605" w14:textId="77777777" w:rsidR="002773C7" w:rsidRDefault="002773C7" w:rsidP="00FD37B0">
      <w:pPr>
        <w:tabs>
          <w:tab w:val="left" w:pos="5387"/>
        </w:tabs>
        <w:spacing w:after="0" w:line="360" w:lineRule="auto"/>
        <w:rPr>
          <w:rFonts w:asciiTheme="majorHAnsi" w:eastAsia="Times New Roman" w:hAnsiTheme="majorHAnsi" w:cstheme="majorHAnsi"/>
          <w:b/>
          <w:sz w:val="24"/>
          <w:szCs w:val="24"/>
        </w:rPr>
      </w:pPr>
    </w:p>
    <w:p w14:paraId="2047D0EE" w14:textId="77777777" w:rsidR="00FD37B0" w:rsidRDefault="00FD37B0" w:rsidP="00FD37B0">
      <w:pPr>
        <w:tabs>
          <w:tab w:val="left" w:pos="5387"/>
        </w:tabs>
        <w:spacing w:after="0" w:line="360" w:lineRule="auto"/>
        <w:rPr>
          <w:rFonts w:asciiTheme="majorHAnsi" w:eastAsia="Times New Roman" w:hAnsiTheme="majorHAnsi" w:cstheme="majorHAnsi"/>
          <w:b/>
          <w:sz w:val="24"/>
          <w:szCs w:val="24"/>
        </w:rPr>
      </w:pPr>
    </w:p>
    <w:p w14:paraId="7E26EC0F" w14:textId="77777777" w:rsidR="00FD37B0" w:rsidRDefault="00FD37B0" w:rsidP="00FD37B0">
      <w:pPr>
        <w:tabs>
          <w:tab w:val="left" w:pos="5387"/>
        </w:tabs>
        <w:spacing w:after="0" w:line="360" w:lineRule="auto"/>
        <w:rPr>
          <w:rFonts w:asciiTheme="majorHAnsi" w:eastAsia="Times New Roman" w:hAnsiTheme="majorHAnsi" w:cstheme="majorHAnsi"/>
          <w:b/>
          <w:sz w:val="24"/>
          <w:szCs w:val="24"/>
        </w:rPr>
      </w:pPr>
    </w:p>
    <w:p w14:paraId="363B0518" w14:textId="77777777" w:rsidR="00FD37B0" w:rsidRDefault="00FD37B0" w:rsidP="00FD37B0">
      <w:pPr>
        <w:tabs>
          <w:tab w:val="left" w:pos="5387"/>
        </w:tabs>
        <w:spacing w:after="0" w:line="360" w:lineRule="auto"/>
        <w:rPr>
          <w:rFonts w:asciiTheme="majorHAnsi" w:eastAsia="Times New Roman" w:hAnsiTheme="majorHAnsi" w:cstheme="majorHAnsi"/>
          <w:b/>
          <w:sz w:val="24"/>
          <w:szCs w:val="24"/>
        </w:rPr>
      </w:pPr>
    </w:p>
    <w:p w14:paraId="113F371F" w14:textId="77777777" w:rsidR="00FD37B0" w:rsidRPr="00FD37B0" w:rsidRDefault="00FD37B0" w:rsidP="00FD37B0">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FD37B0" w14:paraId="2ADF4172"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F1EE4D7" w14:textId="77777777" w:rsidR="00134A8E" w:rsidRPr="00FD37B0" w:rsidRDefault="00134A8E" w:rsidP="00FD37B0">
            <w:pPr>
              <w:spacing w:after="0" w:line="360" w:lineRule="auto"/>
              <w:rPr>
                <w:rFonts w:asciiTheme="majorHAnsi" w:eastAsia="Calibri" w:hAnsiTheme="majorHAnsi" w:cstheme="majorHAnsi"/>
                <w:b/>
                <w:sz w:val="24"/>
                <w:szCs w:val="24"/>
              </w:rPr>
            </w:pPr>
          </w:p>
          <w:p w14:paraId="0F3E02F2"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2A00FB70" wp14:editId="02BABEF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3B4AF" w14:textId="77777777" w:rsidR="00134A8E" w:rsidRPr="00FD37B0" w:rsidRDefault="00134A8E" w:rsidP="00FD37B0">
            <w:pPr>
              <w:spacing w:after="0" w:line="360" w:lineRule="auto"/>
              <w:rPr>
                <w:rFonts w:asciiTheme="majorHAnsi" w:eastAsia="Calibri" w:hAnsiTheme="majorHAnsi" w:cstheme="majorHAnsi"/>
                <w:b/>
                <w:sz w:val="24"/>
                <w:szCs w:val="24"/>
              </w:rPr>
            </w:pPr>
          </w:p>
          <w:p w14:paraId="7E37954E" w14:textId="77777777" w:rsidR="00134A8E" w:rsidRPr="00FD37B0" w:rsidRDefault="00134A8E" w:rsidP="00FD37B0">
            <w:pPr>
              <w:spacing w:after="0" w:line="360" w:lineRule="auto"/>
              <w:rPr>
                <w:rFonts w:asciiTheme="majorHAnsi" w:eastAsia="Calibri" w:hAnsiTheme="majorHAnsi" w:cstheme="majorHAnsi"/>
                <w:b/>
                <w:sz w:val="24"/>
                <w:szCs w:val="24"/>
              </w:rPr>
            </w:pPr>
          </w:p>
          <w:p w14:paraId="3567DB94"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C5F9B8C"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means that other books are available for further information on a particular topic/subject.</w:t>
            </w:r>
          </w:p>
        </w:tc>
      </w:tr>
      <w:tr w:rsidR="00134A8E" w:rsidRPr="00FD37B0" w14:paraId="472B7653"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1DE885B" w14:textId="77777777" w:rsidR="00134A8E" w:rsidRPr="00FD37B0" w:rsidRDefault="00134A8E" w:rsidP="00FD37B0">
            <w:pPr>
              <w:spacing w:after="0" w:line="360" w:lineRule="auto"/>
              <w:rPr>
                <w:rFonts w:asciiTheme="majorHAnsi" w:eastAsia="Calibri" w:hAnsiTheme="majorHAnsi" w:cstheme="majorHAnsi"/>
                <w:noProof/>
                <w:sz w:val="24"/>
                <w:szCs w:val="24"/>
              </w:rPr>
            </w:pPr>
            <w:r w:rsidRPr="00FD37B0">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513C19C9" wp14:editId="09B625F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1F202" w14:textId="77777777" w:rsidR="00134A8E" w:rsidRPr="00FD37B0" w:rsidRDefault="00134A8E" w:rsidP="00FD37B0">
            <w:pPr>
              <w:spacing w:after="0" w:line="360" w:lineRule="auto"/>
              <w:rPr>
                <w:rFonts w:asciiTheme="majorHAnsi" w:eastAsia="Calibri" w:hAnsiTheme="majorHAnsi" w:cstheme="majorHAnsi"/>
                <w:b/>
                <w:noProof/>
                <w:sz w:val="24"/>
                <w:szCs w:val="24"/>
              </w:rPr>
            </w:pPr>
            <w:r w:rsidRPr="00FD37B0">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E4E2698"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refers to any examples, handouts, checklists, etc…</w:t>
            </w:r>
          </w:p>
        </w:tc>
      </w:tr>
      <w:tr w:rsidR="00134A8E" w:rsidRPr="00FD37B0" w14:paraId="32F4DFB2"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69673793"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2BDC2FF5" wp14:editId="392883B3">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BF20C" w14:textId="77777777" w:rsidR="00134A8E" w:rsidRPr="00FD37B0" w:rsidRDefault="00134A8E" w:rsidP="00FD37B0">
            <w:pPr>
              <w:spacing w:after="0" w:line="360" w:lineRule="auto"/>
              <w:rPr>
                <w:rFonts w:asciiTheme="majorHAnsi" w:eastAsia="Calibri" w:hAnsiTheme="majorHAnsi" w:cstheme="majorHAnsi"/>
                <w:b/>
                <w:sz w:val="24"/>
                <w:szCs w:val="24"/>
              </w:rPr>
            </w:pPr>
          </w:p>
          <w:p w14:paraId="26118290" w14:textId="77777777" w:rsidR="00134A8E" w:rsidRPr="00FD37B0" w:rsidRDefault="00134A8E" w:rsidP="00FD37B0">
            <w:pPr>
              <w:spacing w:after="0" w:line="360" w:lineRule="auto"/>
              <w:rPr>
                <w:rFonts w:asciiTheme="majorHAnsi" w:eastAsia="Calibri" w:hAnsiTheme="majorHAnsi" w:cstheme="majorHAnsi"/>
                <w:b/>
                <w:sz w:val="24"/>
                <w:szCs w:val="24"/>
              </w:rPr>
            </w:pPr>
          </w:p>
          <w:p w14:paraId="08CA9DBD"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01223D1"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FD37B0" w14:paraId="55C410F1"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7736702D" w14:textId="77777777" w:rsidR="00134A8E" w:rsidRPr="00FD37B0" w:rsidRDefault="00134A8E" w:rsidP="00FD37B0">
            <w:pPr>
              <w:spacing w:after="0" w:line="360" w:lineRule="auto"/>
              <w:rPr>
                <w:rFonts w:asciiTheme="majorHAnsi" w:eastAsia="Calibri" w:hAnsiTheme="majorHAnsi" w:cstheme="majorHAnsi"/>
                <w:noProof/>
                <w:sz w:val="24"/>
                <w:szCs w:val="24"/>
              </w:rPr>
            </w:pPr>
          </w:p>
          <w:p w14:paraId="7E7A573E"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62513E9F" wp14:editId="61DC365F">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1F11E" w14:textId="77777777" w:rsidR="00134A8E" w:rsidRPr="00FD37B0" w:rsidRDefault="00134A8E" w:rsidP="00FD37B0">
            <w:pPr>
              <w:spacing w:after="0" w:line="360" w:lineRule="auto"/>
              <w:rPr>
                <w:rFonts w:asciiTheme="majorHAnsi" w:eastAsia="Calibri" w:hAnsiTheme="majorHAnsi" w:cstheme="majorHAnsi"/>
                <w:b/>
                <w:sz w:val="24"/>
                <w:szCs w:val="24"/>
              </w:rPr>
            </w:pPr>
          </w:p>
          <w:p w14:paraId="4C3BCEA9" w14:textId="77777777" w:rsidR="00134A8E" w:rsidRPr="00FD37B0" w:rsidRDefault="00134A8E" w:rsidP="00FD37B0">
            <w:pPr>
              <w:spacing w:after="0" w:line="360" w:lineRule="auto"/>
              <w:rPr>
                <w:rFonts w:asciiTheme="majorHAnsi" w:eastAsia="Calibri" w:hAnsiTheme="majorHAnsi" w:cstheme="majorHAnsi"/>
                <w:sz w:val="24"/>
                <w:szCs w:val="24"/>
              </w:rPr>
            </w:pPr>
            <w:r w:rsidRPr="00FD37B0">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D73FD2A"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FD37B0" w14:paraId="2A8FD822"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DCAE1D7" w14:textId="77777777" w:rsidR="00134A8E" w:rsidRPr="00FD37B0" w:rsidRDefault="00134A8E" w:rsidP="00FD37B0">
            <w:pPr>
              <w:spacing w:after="0" w:line="360" w:lineRule="auto"/>
              <w:rPr>
                <w:rFonts w:asciiTheme="majorHAnsi" w:eastAsia="Calibri" w:hAnsiTheme="majorHAnsi" w:cstheme="majorHAnsi"/>
                <w:noProof/>
                <w:sz w:val="24"/>
                <w:szCs w:val="24"/>
              </w:rPr>
            </w:pPr>
            <w:r w:rsidRPr="00FD37B0">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581EC7D5" wp14:editId="2FE510BE">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6CB59" w14:textId="77777777" w:rsidR="00134A8E" w:rsidRPr="00FD37B0" w:rsidRDefault="00134A8E" w:rsidP="00FD37B0">
            <w:pPr>
              <w:spacing w:after="0" w:line="360" w:lineRule="auto"/>
              <w:rPr>
                <w:rFonts w:asciiTheme="majorHAnsi" w:eastAsia="Calibri" w:hAnsiTheme="majorHAnsi" w:cstheme="majorHAnsi"/>
                <w:sz w:val="24"/>
                <w:szCs w:val="24"/>
              </w:rPr>
            </w:pPr>
            <w:r w:rsidRPr="00FD37B0">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5F3F1CA"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represents any exercise to be completed on a specific topic at home by you or in a group.</w:t>
            </w:r>
          </w:p>
        </w:tc>
      </w:tr>
      <w:tr w:rsidR="00134A8E" w:rsidRPr="00FD37B0" w14:paraId="38557A2D"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6B634CAB"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01C0251D" wp14:editId="435C8614">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11E6D" w14:textId="77777777" w:rsidR="00134A8E" w:rsidRPr="00FD37B0" w:rsidRDefault="00134A8E" w:rsidP="00FD37B0">
            <w:pPr>
              <w:spacing w:after="0" w:line="360" w:lineRule="auto"/>
              <w:rPr>
                <w:rFonts w:asciiTheme="majorHAnsi" w:eastAsia="Calibri" w:hAnsiTheme="majorHAnsi" w:cstheme="majorHAnsi"/>
                <w:b/>
                <w:sz w:val="24"/>
                <w:szCs w:val="24"/>
              </w:rPr>
            </w:pPr>
          </w:p>
          <w:p w14:paraId="0379216E" w14:textId="77777777" w:rsidR="00134A8E" w:rsidRPr="00FD37B0" w:rsidRDefault="00134A8E" w:rsidP="00FD37B0">
            <w:pPr>
              <w:spacing w:after="0" w:line="360" w:lineRule="auto"/>
              <w:rPr>
                <w:rFonts w:asciiTheme="majorHAnsi" w:eastAsia="Calibri" w:hAnsiTheme="majorHAnsi" w:cstheme="majorHAnsi"/>
                <w:b/>
                <w:sz w:val="24"/>
                <w:szCs w:val="24"/>
              </w:rPr>
            </w:pPr>
          </w:p>
          <w:p w14:paraId="590426AA" w14:textId="77777777" w:rsidR="00134A8E" w:rsidRPr="00FD37B0" w:rsidRDefault="00134A8E" w:rsidP="00FD37B0">
            <w:pPr>
              <w:spacing w:after="0" w:line="360" w:lineRule="auto"/>
              <w:rPr>
                <w:rFonts w:asciiTheme="majorHAnsi" w:eastAsia="Calibri" w:hAnsiTheme="majorHAnsi" w:cstheme="majorHAnsi"/>
                <w:sz w:val="24"/>
                <w:szCs w:val="24"/>
              </w:rPr>
            </w:pPr>
            <w:r w:rsidRPr="00FD37B0">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0F4C4052"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7B4C473A" w14:textId="77777777" w:rsidR="00134A8E" w:rsidRPr="00FD37B0" w:rsidRDefault="00134A8E" w:rsidP="00FD37B0">
            <w:pPr>
              <w:spacing w:after="0" w:line="360" w:lineRule="auto"/>
              <w:rPr>
                <w:rFonts w:asciiTheme="majorHAnsi" w:eastAsia="Calibri" w:hAnsiTheme="majorHAnsi" w:cstheme="majorHAnsi"/>
                <w:b/>
                <w:sz w:val="24"/>
                <w:szCs w:val="24"/>
              </w:rPr>
            </w:pPr>
          </w:p>
        </w:tc>
      </w:tr>
      <w:tr w:rsidR="00134A8E" w:rsidRPr="00FD37B0" w14:paraId="008EFD2F"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23CDECC"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4F907E1D" wp14:editId="75430F00">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7B0">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43C18C5"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FD37B0" w14:paraId="4BA4552A"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893AFB9" w14:textId="77777777" w:rsidR="00134A8E" w:rsidRPr="00FD37B0" w:rsidRDefault="00134A8E" w:rsidP="00FD37B0">
            <w:pPr>
              <w:spacing w:after="0" w:line="360" w:lineRule="auto"/>
              <w:rPr>
                <w:rFonts w:asciiTheme="majorHAnsi" w:eastAsia="Calibri" w:hAnsiTheme="majorHAnsi" w:cstheme="majorHAnsi"/>
                <w:b/>
                <w:noProof/>
                <w:sz w:val="24"/>
                <w:szCs w:val="24"/>
              </w:rPr>
            </w:pPr>
            <w:r w:rsidRPr="00FD37B0">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28A3657E" wp14:editId="1F795B3B">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7B0">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C8EFCD"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indicates practical tips you can adopt in the future.</w:t>
            </w:r>
          </w:p>
        </w:tc>
      </w:tr>
      <w:tr w:rsidR="00134A8E" w:rsidRPr="00FD37B0" w14:paraId="79BDA28C"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7A640B9A" w14:textId="77777777" w:rsidR="00134A8E" w:rsidRPr="00FD37B0" w:rsidRDefault="00134A8E" w:rsidP="00FD37B0">
            <w:pPr>
              <w:spacing w:after="0" w:line="360" w:lineRule="auto"/>
              <w:rPr>
                <w:rFonts w:asciiTheme="majorHAnsi" w:eastAsia="Calibri" w:hAnsiTheme="majorHAnsi" w:cstheme="majorHAnsi"/>
                <w:sz w:val="24"/>
                <w:szCs w:val="24"/>
              </w:rPr>
            </w:pPr>
            <w:r w:rsidRPr="00FD37B0">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0DADB2B7" wp14:editId="5BADC682">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37B0">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B1E0549" w14:textId="77777777" w:rsidR="00134A8E" w:rsidRPr="00FD37B0" w:rsidRDefault="00134A8E" w:rsidP="00FD37B0">
            <w:pPr>
              <w:spacing w:after="0" w:line="360" w:lineRule="auto"/>
              <w:rPr>
                <w:rFonts w:asciiTheme="majorHAnsi" w:eastAsia="Calibri" w:hAnsiTheme="majorHAnsi" w:cstheme="majorHAnsi"/>
                <w:b/>
                <w:sz w:val="24"/>
                <w:szCs w:val="24"/>
              </w:rPr>
            </w:pPr>
            <w:r w:rsidRPr="00FD37B0">
              <w:rPr>
                <w:rFonts w:asciiTheme="majorHAnsi" w:eastAsia="Calibri" w:hAnsiTheme="majorHAnsi" w:cstheme="majorHAnsi"/>
                <w:b/>
                <w:sz w:val="24"/>
                <w:szCs w:val="24"/>
              </w:rPr>
              <w:t>This icon represents important notes you must remember as part of the learning process.</w:t>
            </w:r>
          </w:p>
        </w:tc>
      </w:tr>
    </w:tbl>
    <w:p w14:paraId="7B11DDC0"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p w14:paraId="7775098E"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p w14:paraId="5FFC81B2" w14:textId="77777777" w:rsidR="00B41CCB" w:rsidRPr="00FD37B0" w:rsidRDefault="00B41CCB" w:rsidP="00FD37B0">
      <w:pPr>
        <w:spacing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br w:type="page"/>
      </w:r>
    </w:p>
    <w:p w14:paraId="75088644"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D37B0" w14:paraId="0CBFD794" w14:textId="77777777" w:rsidTr="002773C7">
        <w:tc>
          <w:tcPr>
            <w:tcW w:w="9350" w:type="dxa"/>
            <w:shd w:val="clear" w:color="auto" w:fill="9CC2E5" w:themeFill="accent1" w:themeFillTint="99"/>
          </w:tcPr>
          <w:p w14:paraId="6313E187" w14:textId="77777777" w:rsidR="002773C7" w:rsidRPr="00FD37B0" w:rsidRDefault="00682396" w:rsidP="00FD37B0">
            <w:pPr>
              <w:tabs>
                <w:tab w:val="left" w:pos="5387"/>
              </w:tabs>
              <w:spacing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t>KM-04-KT01: Principles and models for facilitation planning and preparation</w:t>
            </w:r>
          </w:p>
        </w:tc>
      </w:tr>
    </w:tbl>
    <w:p w14:paraId="36BE12F2"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D37B0" w14:paraId="0B608641" w14:textId="77777777" w:rsidTr="002773C7">
        <w:tc>
          <w:tcPr>
            <w:tcW w:w="1345" w:type="dxa"/>
            <w:shd w:val="clear" w:color="auto" w:fill="9CC2E5" w:themeFill="accent1" w:themeFillTint="99"/>
          </w:tcPr>
          <w:p w14:paraId="34E9A103"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KT0101</w:t>
            </w:r>
          </w:p>
        </w:tc>
        <w:tc>
          <w:tcPr>
            <w:tcW w:w="8010" w:type="dxa"/>
          </w:tcPr>
          <w:p w14:paraId="01D2B46E"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Occupational curriculum, qualification and learning program outcome analysis</w:t>
            </w:r>
          </w:p>
        </w:tc>
      </w:tr>
      <w:tr w:rsidR="002773C7" w:rsidRPr="00FD37B0" w14:paraId="068A956D" w14:textId="77777777" w:rsidTr="002773C7">
        <w:tc>
          <w:tcPr>
            <w:tcW w:w="1345" w:type="dxa"/>
            <w:shd w:val="clear" w:color="auto" w:fill="9CC2E5" w:themeFill="accent1" w:themeFillTint="99"/>
          </w:tcPr>
          <w:p w14:paraId="110B1820"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KT0102</w:t>
            </w:r>
          </w:p>
        </w:tc>
        <w:tc>
          <w:tcPr>
            <w:tcW w:w="8010" w:type="dxa"/>
          </w:tcPr>
          <w:p w14:paraId="71A94A0C"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Target group analysis</w:t>
            </w:r>
          </w:p>
        </w:tc>
      </w:tr>
      <w:tr w:rsidR="002773C7" w:rsidRPr="00FD37B0" w14:paraId="14933D55" w14:textId="77777777" w:rsidTr="002773C7">
        <w:tc>
          <w:tcPr>
            <w:tcW w:w="1345" w:type="dxa"/>
            <w:shd w:val="clear" w:color="auto" w:fill="9CC2E5" w:themeFill="accent1" w:themeFillTint="99"/>
          </w:tcPr>
          <w:p w14:paraId="0D93376A"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KT0103</w:t>
            </w:r>
          </w:p>
        </w:tc>
        <w:tc>
          <w:tcPr>
            <w:tcW w:w="8010" w:type="dxa"/>
          </w:tcPr>
          <w:p w14:paraId="63C1958D"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Facilitation plans (scheduling, logical sequencing and flow of concepts, lesson plans, group and individual activities)</w:t>
            </w:r>
          </w:p>
        </w:tc>
      </w:tr>
      <w:tr w:rsidR="002773C7" w:rsidRPr="00FD37B0" w14:paraId="44846204" w14:textId="77777777" w:rsidTr="002773C7">
        <w:tc>
          <w:tcPr>
            <w:tcW w:w="1345" w:type="dxa"/>
            <w:shd w:val="clear" w:color="auto" w:fill="9CC2E5" w:themeFill="accent1" w:themeFillTint="99"/>
          </w:tcPr>
          <w:p w14:paraId="6FA4AA10"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KT0104</w:t>
            </w:r>
          </w:p>
        </w:tc>
        <w:tc>
          <w:tcPr>
            <w:tcW w:w="8010" w:type="dxa"/>
          </w:tcPr>
          <w:p w14:paraId="1B1D0CE5"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Learning environment (including resources, cost effectiveness, impact on environment, use of blended learning and other methods)</w:t>
            </w:r>
          </w:p>
        </w:tc>
      </w:tr>
    </w:tbl>
    <w:p w14:paraId="25B10F78" w14:textId="77777777" w:rsidR="002773C7" w:rsidRPr="00FD37B0" w:rsidRDefault="002773C7" w:rsidP="00FD37B0">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B41CCB" w:rsidRPr="00FD37B0" w14:paraId="04975A98" w14:textId="77777777" w:rsidTr="002B46C3">
        <w:tc>
          <w:tcPr>
            <w:tcW w:w="1147" w:type="dxa"/>
            <w:shd w:val="clear" w:color="auto" w:fill="9CC2E5" w:themeFill="accent1" w:themeFillTint="99"/>
          </w:tcPr>
          <w:p w14:paraId="14AB242C" w14:textId="77777777" w:rsidR="00B41CCB" w:rsidRPr="00FD37B0" w:rsidRDefault="00B41CCB"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ACTIVITY</w:t>
            </w:r>
          </w:p>
        </w:tc>
      </w:tr>
      <w:tr w:rsidR="00B41CCB" w:rsidRPr="00FD37B0" w14:paraId="3951BBA1" w14:textId="77777777" w:rsidTr="002B46C3">
        <w:trPr>
          <w:trHeight w:val="395"/>
        </w:trPr>
        <w:tc>
          <w:tcPr>
            <w:tcW w:w="1147" w:type="dxa"/>
          </w:tcPr>
          <w:p w14:paraId="3D7B2BF2" w14:textId="77777777" w:rsidR="00B41CCB" w:rsidRPr="00FD37B0" w:rsidRDefault="00B41CCB" w:rsidP="00FD37B0">
            <w:pPr>
              <w:spacing w:line="360" w:lineRule="auto"/>
              <w:jc w:val="center"/>
              <w:rPr>
                <w:rFonts w:asciiTheme="majorHAnsi" w:hAnsiTheme="majorHAnsi" w:cstheme="majorHAnsi"/>
                <w:b/>
                <w:sz w:val="24"/>
                <w:szCs w:val="24"/>
              </w:rPr>
            </w:pPr>
            <w:r w:rsidRPr="00FD37B0">
              <w:rPr>
                <w:rFonts w:asciiTheme="majorHAnsi" w:hAnsiTheme="majorHAnsi" w:cstheme="majorHAnsi"/>
                <w:b/>
                <w:sz w:val="24"/>
                <w:szCs w:val="24"/>
              </w:rPr>
              <w:t>1</w:t>
            </w:r>
          </w:p>
        </w:tc>
      </w:tr>
    </w:tbl>
    <w:p w14:paraId="034ABD24" w14:textId="77777777" w:rsidR="00DB136C" w:rsidRPr="00FD37B0" w:rsidRDefault="00DB136C" w:rsidP="00FD37B0">
      <w:pPr>
        <w:spacing w:after="200" w:line="360" w:lineRule="auto"/>
        <w:jc w:val="both"/>
        <w:outlineLvl w:val="0"/>
        <w:rPr>
          <w:rFonts w:asciiTheme="majorHAnsi" w:hAnsiTheme="majorHAnsi" w:cstheme="majorHAnsi"/>
          <w:sz w:val="24"/>
          <w:szCs w:val="24"/>
        </w:rPr>
      </w:pPr>
    </w:p>
    <w:p w14:paraId="475AD92F" w14:textId="77777777" w:rsidR="00DB136C" w:rsidRPr="00FD37B0" w:rsidRDefault="00DB136C" w:rsidP="00FD37B0">
      <w:pPr>
        <w:spacing w:after="200" w:line="360" w:lineRule="auto"/>
        <w:jc w:val="both"/>
        <w:outlineLvl w:val="0"/>
        <w:rPr>
          <w:rFonts w:asciiTheme="majorHAnsi" w:eastAsia="Calibri" w:hAnsiTheme="majorHAnsi" w:cstheme="majorHAnsi"/>
          <w:b/>
          <w:sz w:val="24"/>
          <w:szCs w:val="24"/>
        </w:rPr>
      </w:pPr>
      <w:r w:rsidRPr="00FD37B0">
        <w:rPr>
          <w:rFonts w:asciiTheme="majorHAnsi" w:eastAsia="Calibri" w:hAnsiTheme="majorHAnsi" w:cstheme="majorHAnsi"/>
          <w:b/>
          <w:sz w:val="24"/>
          <w:szCs w:val="24"/>
        </w:rPr>
        <w:t>How does the Profile Affect the Course Content?</w:t>
      </w:r>
    </w:p>
    <w:p w14:paraId="0515AA66" w14:textId="41326C17" w:rsidR="00777524" w:rsidRPr="00FD37B0" w:rsidRDefault="00777524" w:rsidP="00FD37B0">
      <w:pPr>
        <w:spacing w:after="0" w:line="360" w:lineRule="auto"/>
        <w:jc w:val="both"/>
        <w:rPr>
          <w:rFonts w:asciiTheme="majorHAnsi" w:hAnsiTheme="majorHAnsi" w:cstheme="majorHAnsi"/>
          <w:sz w:val="24"/>
          <w:szCs w:val="24"/>
        </w:rPr>
      </w:pPr>
      <w:r w:rsidRPr="00FD37B0">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D37B0">
        <w:rPr>
          <w:rFonts w:asciiTheme="majorHAnsi" w:hAnsiTheme="majorHAnsi" w:cstheme="majorHAnsi"/>
          <w:sz w:val="24"/>
          <w:szCs w:val="24"/>
        </w:rPr>
        <w:t>_________</w:t>
      </w:r>
    </w:p>
    <w:p w14:paraId="2B36ADC0" w14:textId="589243BC" w:rsidR="00777524" w:rsidRPr="00FD37B0" w:rsidRDefault="00777524" w:rsidP="00FD37B0">
      <w:pPr>
        <w:spacing w:after="0" w:line="360" w:lineRule="auto"/>
        <w:jc w:val="both"/>
        <w:rPr>
          <w:rFonts w:asciiTheme="majorHAnsi" w:hAnsiTheme="majorHAnsi" w:cstheme="majorHAnsi"/>
          <w:sz w:val="24"/>
          <w:szCs w:val="24"/>
        </w:rPr>
      </w:pPr>
      <w:r w:rsidRPr="00FD37B0">
        <w:rPr>
          <w:rFonts w:asciiTheme="majorHAnsi" w:hAnsiTheme="majorHAnsi" w:cstheme="majorHAnsi"/>
          <w:sz w:val="24"/>
          <w:szCs w:val="24"/>
        </w:rPr>
        <w:t>______________________________________________________________________________</w:t>
      </w:r>
    </w:p>
    <w:p w14:paraId="2DA52B84"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D37B0" w14:paraId="25E730A2" w14:textId="77777777" w:rsidTr="00144453">
        <w:tc>
          <w:tcPr>
            <w:tcW w:w="9350" w:type="dxa"/>
            <w:shd w:val="clear" w:color="auto" w:fill="9CC2E5" w:themeFill="accent1" w:themeFillTint="99"/>
          </w:tcPr>
          <w:p w14:paraId="3483231F" w14:textId="77777777" w:rsidR="002773C7" w:rsidRPr="00FD37B0" w:rsidRDefault="00682396" w:rsidP="00FD37B0">
            <w:pPr>
              <w:tabs>
                <w:tab w:val="left" w:pos="5387"/>
              </w:tabs>
              <w:spacing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lastRenderedPageBreak/>
              <w:t>KM-04-KT02: Facilitation principles, techniques and tools</w:t>
            </w:r>
          </w:p>
        </w:tc>
      </w:tr>
    </w:tbl>
    <w:p w14:paraId="31417E8F"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D37B0" w14:paraId="753E85FC" w14:textId="77777777" w:rsidTr="00144453">
        <w:tc>
          <w:tcPr>
            <w:tcW w:w="1345" w:type="dxa"/>
            <w:shd w:val="clear" w:color="auto" w:fill="9CC2E5" w:themeFill="accent1" w:themeFillTint="99"/>
          </w:tcPr>
          <w:p w14:paraId="38A10745"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KT0201</w:t>
            </w:r>
          </w:p>
        </w:tc>
        <w:tc>
          <w:tcPr>
            <w:tcW w:w="8010" w:type="dxa"/>
          </w:tcPr>
          <w:p w14:paraId="14A0BB4F"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Adult learning and facilitation principles, models and theories</w:t>
            </w:r>
          </w:p>
        </w:tc>
      </w:tr>
      <w:tr w:rsidR="002773C7" w:rsidRPr="00FD37B0" w14:paraId="1F24341A" w14:textId="77777777" w:rsidTr="00144453">
        <w:tc>
          <w:tcPr>
            <w:tcW w:w="1345" w:type="dxa"/>
            <w:shd w:val="clear" w:color="auto" w:fill="9CC2E5" w:themeFill="accent1" w:themeFillTint="99"/>
          </w:tcPr>
          <w:p w14:paraId="7AA70EE7"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KT0202</w:t>
            </w:r>
          </w:p>
        </w:tc>
        <w:tc>
          <w:tcPr>
            <w:tcW w:w="8010" w:type="dxa"/>
          </w:tcPr>
          <w:p w14:paraId="75F3A595"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Facilitation tools and techniques (such as encouraging communication, questioning, verbal and non-verbal communications, professional and ethical conduct, technology usage, flip charts, managing conflict and diversity)</w:t>
            </w:r>
          </w:p>
        </w:tc>
      </w:tr>
      <w:tr w:rsidR="002773C7" w:rsidRPr="00FD37B0" w14:paraId="60D25983" w14:textId="77777777" w:rsidTr="00144453">
        <w:tc>
          <w:tcPr>
            <w:tcW w:w="1345" w:type="dxa"/>
            <w:shd w:val="clear" w:color="auto" w:fill="9CC2E5" w:themeFill="accent1" w:themeFillTint="99"/>
          </w:tcPr>
          <w:p w14:paraId="4AEF7D5F"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KT0203</w:t>
            </w:r>
          </w:p>
        </w:tc>
        <w:tc>
          <w:tcPr>
            <w:tcW w:w="8010" w:type="dxa"/>
          </w:tcPr>
          <w:p w14:paraId="60A97AA1"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Key facilitation concepts (group dynamics, classroom management, inclusive education)</w:t>
            </w:r>
          </w:p>
        </w:tc>
      </w:tr>
      <w:tr w:rsidR="002773C7" w:rsidRPr="00FD37B0" w14:paraId="239D7CEE" w14:textId="77777777" w:rsidTr="00144453">
        <w:tc>
          <w:tcPr>
            <w:tcW w:w="1345" w:type="dxa"/>
            <w:shd w:val="clear" w:color="auto" w:fill="9CC2E5" w:themeFill="accent1" w:themeFillTint="99"/>
          </w:tcPr>
          <w:p w14:paraId="00C0ED6E"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KT0204</w:t>
            </w:r>
          </w:p>
        </w:tc>
        <w:tc>
          <w:tcPr>
            <w:tcW w:w="8010" w:type="dxa"/>
          </w:tcPr>
          <w:p w14:paraId="04614B96"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tc>
      </w:tr>
      <w:tr w:rsidR="002773C7" w:rsidRPr="00FD37B0" w14:paraId="4C9C654B" w14:textId="77777777" w:rsidTr="00144453">
        <w:tc>
          <w:tcPr>
            <w:tcW w:w="1345" w:type="dxa"/>
            <w:shd w:val="clear" w:color="auto" w:fill="9CC2E5" w:themeFill="accent1" w:themeFillTint="99"/>
          </w:tcPr>
          <w:p w14:paraId="6BCE87B7"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KT0205</w:t>
            </w:r>
          </w:p>
        </w:tc>
        <w:tc>
          <w:tcPr>
            <w:tcW w:w="8010" w:type="dxa"/>
          </w:tcPr>
          <w:p w14:paraId="6D395C72"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Best practice facilitation concepts and practices</w:t>
            </w:r>
          </w:p>
        </w:tc>
      </w:tr>
    </w:tbl>
    <w:p w14:paraId="26E6CD08" w14:textId="77777777" w:rsidR="002773C7" w:rsidRPr="00FD37B0" w:rsidRDefault="002773C7" w:rsidP="00FD37B0">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B41CCB" w:rsidRPr="00FD37B0" w14:paraId="675130EE" w14:textId="77777777" w:rsidTr="002B46C3">
        <w:tc>
          <w:tcPr>
            <w:tcW w:w="1147" w:type="dxa"/>
            <w:shd w:val="clear" w:color="auto" w:fill="9CC2E5" w:themeFill="accent1" w:themeFillTint="99"/>
          </w:tcPr>
          <w:p w14:paraId="7F547D20" w14:textId="77777777" w:rsidR="00B41CCB" w:rsidRPr="00FD37B0" w:rsidRDefault="00B41CCB"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ACTIVITY</w:t>
            </w:r>
          </w:p>
        </w:tc>
      </w:tr>
      <w:tr w:rsidR="00B41CCB" w:rsidRPr="00FD37B0" w14:paraId="1078E8E3" w14:textId="77777777" w:rsidTr="002B46C3">
        <w:trPr>
          <w:trHeight w:val="395"/>
        </w:trPr>
        <w:tc>
          <w:tcPr>
            <w:tcW w:w="1147" w:type="dxa"/>
          </w:tcPr>
          <w:p w14:paraId="30CF017D" w14:textId="77777777" w:rsidR="00B41CCB" w:rsidRPr="00FD37B0" w:rsidRDefault="00B41CCB" w:rsidP="00FD37B0">
            <w:pPr>
              <w:spacing w:line="360" w:lineRule="auto"/>
              <w:jc w:val="center"/>
              <w:rPr>
                <w:rFonts w:asciiTheme="majorHAnsi" w:hAnsiTheme="majorHAnsi" w:cstheme="majorHAnsi"/>
                <w:b/>
                <w:sz w:val="24"/>
                <w:szCs w:val="24"/>
              </w:rPr>
            </w:pPr>
            <w:r w:rsidRPr="00FD37B0">
              <w:rPr>
                <w:rFonts w:asciiTheme="majorHAnsi" w:hAnsiTheme="majorHAnsi" w:cstheme="majorHAnsi"/>
                <w:b/>
                <w:sz w:val="24"/>
                <w:szCs w:val="24"/>
              </w:rPr>
              <w:t>2</w:t>
            </w:r>
          </w:p>
        </w:tc>
      </w:tr>
    </w:tbl>
    <w:p w14:paraId="098B0317" w14:textId="77777777" w:rsidR="00682396" w:rsidRPr="00FD37B0" w:rsidRDefault="00682396" w:rsidP="00FD37B0">
      <w:pPr>
        <w:spacing w:line="360" w:lineRule="auto"/>
        <w:rPr>
          <w:rFonts w:asciiTheme="majorHAnsi" w:hAnsiTheme="majorHAnsi" w:cstheme="majorHAnsi"/>
          <w:sz w:val="24"/>
          <w:szCs w:val="24"/>
        </w:rPr>
      </w:pPr>
    </w:p>
    <w:p w14:paraId="046ED5E8" w14:textId="2B10D649" w:rsidR="00510C35" w:rsidRPr="00FD37B0" w:rsidRDefault="00510C35"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What are the techniques used in facilitation?</w:t>
      </w:r>
    </w:p>
    <w:p w14:paraId="7CCC8EF2" w14:textId="7DC4A9C1" w:rsidR="002773C7" w:rsidRPr="00FD37B0" w:rsidRDefault="00777524" w:rsidP="00FD37B0">
      <w:pPr>
        <w:spacing w:after="0" w:line="360" w:lineRule="auto"/>
        <w:jc w:val="both"/>
        <w:rPr>
          <w:rFonts w:asciiTheme="majorHAnsi" w:hAnsiTheme="majorHAnsi" w:cstheme="majorHAnsi"/>
          <w:sz w:val="24"/>
          <w:szCs w:val="24"/>
        </w:rPr>
      </w:pPr>
      <w:r w:rsidRPr="00FD37B0">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D37B0">
        <w:rPr>
          <w:rFonts w:asciiTheme="majorHAnsi" w:hAnsiTheme="majorHAnsi" w:cstheme="majorHAnsi"/>
          <w:sz w:val="24"/>
          <w:szCs w:val="24"/>
        </w:rPr>
        <w:t>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D37B0" w14:paraId="3FF65D45" w14:textId="77777777" w:rsidTr="00144453">
        <w:tc>
          <w:tcPr>
            <w:tcW w:w="9350" w:type="dxa"/>
            <w:shd w:val="clear" w:color="auto" w:fill="9CC2E5" w:themeFill="accent1" w:themeFillTint="99"/>
          </w:tcPr>
          <w:p w14:paraId="4E94DD30" w14:textId="77777777" w:rsidR="002773C7" w:rsidRPr="00FD37B0" w:rsidRDefault="00682396" w:rsidP="00FD37B0">
            <w:pPr>
              <w:tabs>
                <w:tab w:val="left" w:pos="5387"/>
              </w:tabs>
              <w:spacing w:line="360" w:lineRule="auto"/>
              <w:rPr>
                <w:rFonts w:asciiTheme="majorHAnsi" w:eastAsia="Times New Roman" w:hAnsiTheme="majorHAnsi" w:cstheme="majorHAnsi"/>
                <w:b/>
                <w:sz w:val="24"/>
                <w:szCs w:val="24"/>
              </w:rPr>
            </w:pPr>
            <w:r w:rsidRPr="00FD37B0">
              <w:rPr>
                <w:rFonts w:asciiTheme="majorHAnsi" w:eastAsia="Times New Roman" w:hAnsiTheme="majorHAnsi" w:cstheme="majorHAnsi"/>
                <w:b/>
                <w:sz w:val="24"/>
                <w:szCs w:val="24"/>
              </w:rPr>
              <w:lastRenderedPageBreak/>
              <w:t>KM-04-KT03: Evaluating, reviewing and reporting on facilitation</w:t>
            </w:r>
          </w:p>
        </w:tc>
      </w:tr>
    </w:tbl>
    <w:p w14:paraId="6964E9F2" w14:textId="77777777" w:rsidR="002773C7" w:rsidRPr="00FD37B0" w:rsidRDefault="002773C7" w:rsidP="00FD37B0">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D37B0" w14:paraId="641CA1F1" w14:textId="77777777" w:rsidTr="00144453">
        <w:tc>
          <w:tcPr>
            <w:tcW w:w="1345" w:type="dxa"/>
            <w:shd w:val="clear" w:color="auto" w:fill="9CC2E5" w:themeFill="accent1" w:themeFillTint="99"/>
          </w:tcPr>
          <w:p w14:paraId="5F6FC67F"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KT0301</w:t>
            </w:r>
          </w:p>
        </w:tc>
        <w:tc>
          <w:tcPr>
            <w:tcW w:w="8010" w:type="dxa"/>
          </w:tcPr>
          <w:p w14:paraId="5E1EF151"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Review models and processes (learner response, peer review, self-evaluation, client feedback, assessment results)</w:t>
            </w:r>
          </w:p>
        </w:tc>
      </w:tr>
      <w:tr w:rsidR="002773C7" w:rsidRPr="00FD37B0" w14:paraId="4F000F00" w14:textId="77777777" w:rsidTr="00144453">
        <w:tc>
          <w:tcPr>
            <w:tcW w:w="1345" w:type="dxa"/>
            <w:shd w:val="clear" w:color="auto" w:fill="9CC2E5" w:themeFill="accent1" w:themeFillTint="99"/>
          </w:tcPr>
          <w:p w14:paraId="397D7B82" w14:textId="77777777" w:rsidR="002773C7" w:rsidRPr="00FD37B0" w:rsidRDefault="00682396"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KT0302</w:t>
            </w:r>
          </w:p>
        </w:tc>
        <w:tc>
          <w:tcPr>
            <w:tcW w:w="8010" w:type="dxa"/>
          </w:tcPr>
          <w:p w14:paraId="1DF805B7" w14:textId="77777777" w:rsidR="002773C7" w:rsidRPr="00FD37B0" w:rsidRDefault="00682396" w:rsidP="00FD37B0">
            <w:pPr>
              <w:spacing w:line="360" w:lineRule="auto"/>
              <w:rPr>
                <w:rFonts w:asciiTheme="majorHAnsi" w:hAnsiTheme="majorHAnsi" w:cstheme="majorHAnsi"/>
                <w:sz w:val="24"/>
                <w:szCs w:val="24"/>
              </w:rPr>
            </w:pPr>
            <w:r w:rsidRPr="00FD37B0">
              <w:rPr>
                <w:rFonts w:asciiTheme="majorHAnsi" w:hAnsiTheme="majorHAnsi" w:cstheme="majorHAnsi"/>
                <w:sz w:val="24"/>
                <w:szCs w:val="24"/>
              </w:rPr>
              <w:t>Best reviewing, reporting and feedback practices for continual improvement</w:t>
            </w:r>
          </w:p>
        </w:tc>
      </w:tr>
    </w:tbl>
    <w:p w14:paraId="504C64D1" w14:textId="77777777" w:rsidR="002773C7" w:rsidRPr="00FD37B0" w:rsidRDefault="002773C7" w:rsidP="00FD37B0">
      <w:pPr>
        <w:spacing w:line="360" w:lineRule="auto"/>
        <w:rPr>
          <w:rFonts w:asciiTheme="majorHAnsi" w:hAnsiTheme="majorHAnsi" w:cstheme="majorHAnsi"/>
          <w:sz w:val="24"/>
          <w:szCs w:val="24"/>
        </w:rPr>
      </w:pPr>
    </w:p>
    <w:tbl>
      <w:tblPr>
        <w:tblStyle w:val="TableGrid"/>
        <w:tblW w:w="0" w:type="auto"/>
        <w:tblInd w:w="-72" w:type="dxa"/>
        <w:tblLook w:val="04A0" w:firstRow="1" w:lastRow="0" w:firstColumn="1" w:lastColumn="0" w:noHBand="0" w:noVBand="1"/>
      </w:tblPr>
      <w:tblGrid>
        <w:gridCol w:w="1147"/>
      </w:tblGrid>
      <w:tr w:rsidR="00B41CCB" w:rsidRPr="00FD37B0" w14:paraId="15E4F9B3" w14:textId="77777777" w:rsidTr="002B46C3">
        <w:tc>
          <w:tcPr>
            <w:tcW w:w="1147" w:type="dxa"/>
            <w:shd w:val="clear" w:color="auto" w:fill="9CC2E5" w:themeFill="accent1" w:themeFillTint="99"/>
          </w:tcPr>
          <w:p w14:paraId="1DC47C65" w14:textId="77777777" w:rsidR="00B41CCB" w:rsidRPr="00FD37B0" w:rsidRDefault="00B41CCB"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ACTIVITY</w:t>
            </w:r>
          </w:p>
        </w:tc>
      </w:tr>
      <w:tr w:rsidR="00B41CCB" w:rsidRPr="00FD37B0" w14:paraId="58F6C14D" w14:textId="77777777" w:rsidTr="002B46C3">
        <w:trPr>
          <w:trHeight w:val="395"/>
        </w:trPr>
        <w:tc>
          <w:tcPr>
            <w:tcW w:w="1147" w:type="dxa"/>
          </w:tcPr>
          <w:p w14:paraId="0C4BF4B0" w14:textId="77777777" w:rsidR="00B41CCB" w:rsidRPr="00FD37B0" w:rsidRDefault="00B41CCB" w:rsidP="00FD37B0">
            <w:pPr>
              <w:spacing w:line="360" w:lineRule="auto"/>
              <w:jc w:val="center"/>
              <w:rPr>
                <w:rFonts w:asciiTheme="majorHAnsi" w:hAnsiTheme="majorHAnsi" w:cstheme="majorHAnsi"/>
                <w:b/>
                <w:sz w:val="24"/>
                <w:szCs w:val="24"/>
              </w:rPr>
            </w:pPr>
            <w:r w:rsidRPr="00FD37B0">
              <w:rPr>
                <w:rFonts w:asciiTheme="majorHAnsi" w:hAnsiTheme="majorHAnsi" w:cstheme="majorHAnsi"/>
                <w:b/>
                <w:sz w:val="24"/>
                <w:szCs w:val="24"/>
              </w:rPr>
              <w:t>3</w:t>
            </w:r>
          </w:p>
        </w:tc>
      </w:tr>
    </w:tbl>
    <w:p w14:paraId="0D629E1D" w14:textId="77777777" w:rsidR="002773C7" w:rsidRPr="00FD37B0" w:rsidRDefault="002773C7" w:rsidP="00FD37B0">
      <w:pPr>
        <w:spacing w:line="360" w:lineRule="auto"/>
        <w:rPr>
          <w:rFonts w:asciiTheme="majorHAnsi" w:hAnsiTheme="majorHAnsi" w:cstheme="majorHAnsi"/>
          <w:sz w:val="24"/>
          <w:szCs w:val="24"/>
        </w:rPr>
      </w:pPr>
    </w:p>
    <w:p w14:paraId="16873893" w14:textId="77777777" w:rsidR="009411BD" w:rsidRPr="00FD37B0" w:rsidRDefault="009411BD" w:rsidP="00FD37B0">
      <w:pPr>
        <w:spacing w:line="360" w:lineRule="auto"/>
        <w:rPr>
          <w:rFonts w:asciiTheme="majorHAnsi" w:hAnsiTheme="majorHAnsi" w:cstheme="majorHAnsi"/>
          <w:b/>
          <w:sz w:val="24"/>
          <w:szCs w:val="24"/>
        </w:rPr>
      </w:pPr>
      <w:r w:rsidRPr="00FD37B0">
        <w:rPr>
          <w:rFonts w:asciiTheme="majorHAnsi" w:hAnsiTheme="majorHAnsi" w:cstheme="majorHAnsi"/>
          <w:b/>
          <w:sz w:val="24"/>
          <w:szCs w:val="24"/>
        </w:rPr>
        <w:t>What is meant by peer review?</w:t>
      </w:r>
    </w:p>
    <w:p w14:paraId="7A6B06E9" w14:textId="7CB14F84" w:rsidR="00777524" w:rsidRPr="00FD37B0" w:rsidRDefault="00777524" w:rsidP="00FD37B0">
      <w:pPr>
        <w:spacing w:after="0" w:line="360" w:lineRule="auto"/>
        <w:jc w:val="both"/>
        <w:rPr>
          <w:rFonts w:asciiTheme="majorHAnsi" w:hAnsiTheme="majorHAnsi" w:cstheme="majorHAnsi"/>
          <w:sz w:val="24"/>
          <w:szCs w:val="24"/>
        </w:rPr>
      </w:pPr>
      <w:r w:rsidRPr="00FD37B0">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D37B0">
        <w:rPr>
          <w:rFonts w:asciiTheme="majorHAnsi" w:hAnsiTheme="majorHAnsi" w:cstheme="majorHAnsi"/>
          <w:sz w:val="24"/>
          <w:szCs w:val="24"/>
        </w:rPr>
        <w:t>_________</w:t>
      </w:r>
    </w:p>
    <w:p w14:paraId="76F500F1" w14:textId="39446547" w:rsidR="00777524" w:rsidRPr="00FD37B0" w:rsidRDefault="00777524" w:rsidP="00FD37B0">
      <w:pPr>
        <w:spacing w:after="0" w:line="360" w:lineRule="auto"/>
        <w:jc w:val="both"/>
        <w:rPr>
          <w:rFonts w:asciiTheme="majorHAnsi" w:hAnsiTheme="majorHAnsi" w:cstheme="majorHAnsi"/>
          <w:sz w:val="24"/>
          <w:szCs w:val="24"/>
        </w:rPr>
      </w:pPr>
      <w:r w:rsidRPr="00FD37B0">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D37B0">
        <w:rPr>
          <w:rFonts w:asciiTheme="majorHAnsi" w:hAnsiTheme="majorHAnsi" w:cstheme="majorHAnsi"/>
          <w:sz w:val="24"/>
          <w:szCs w:val="24"/>
        </w:rPr>
        <w:t>________________________________________________________________________________________________</w:t>
      </w:r>
    </w:p>
    <w:p w14:paraId="16AD6EFA" w14:textId="77777777" w:rsidR="009411BD" w:rsidRPr="00FD37B0" w:rsidRDefault="009411BD" w:rsidP="00FD37B0">
      <w:pPr>
        <w:spacing w:line="360" w:lineRule="auto"/>
        <w:rPr>
          <w:rFonts w:asciiTheme="majorHAnsi" w:hAnsiTheme="majorHAnsi" w:cstheme="majorHAnsi"/>
          <w:color w:val="FF0000"/>
          <w:sz w:val="24"/>
          <w:szCs w:val="24"/>
        </w:rPr>
      </w:pPr>
    </w:p>
    <w:p w14:paraId="41DE5584" w14:textId="77777777" w:rsidR="00C4620C" w:rsidRPr="00C4620C" w:rsidRDefault="00C4620C" w:rsidP="00C4620C">
      <w:pPr>
        <w:spacing w:after="200" w:line="276" w:lineRule="auto"/>
        <w:rPr>
          <w:rFonts w:ascii="Century Gothic" w:eastAsia="Times New Roman" w:hAnsi="Century Gothic" w:cs="Times New Roman"/>
          <w:b/>
          <w:sz w:val="20"/>
          <w:szCs w:val="20"/>
          <w:lang w:eastAsia="en-ZA"/>
        </w:rPr>
      </w:pPr>
    </w:p>
    <w:p w14:paraId="09837648" w14:textId="77777777" w:rsidR="00C4620C" w:rsidRPr="00C4620C" w:rsidRDefault="00C4620C" w:rsidP="00C4620C">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C4620C" w:rsidRPr="00C4620C" w14:paraId="6E760FB3" w14:textId="77777777" w:rsidTr="00C4620C">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135D6D05" w14:textId="77777777" w:rsidR="00C4620C" w:rsidRPr="00C4620C" w:rsidRDefault="00C4620C" w:rsidP="00C4620C">
            <w:pPr>
              <w:spacing w:after="0" w:line="360" w:lineRule="auto"/>
              <w:jc w:val="both"/>
              <w:rPr>
                <w:rFonts w:ascii="Century Gothic" w:eastAsia="Calibri" w:hAnsi="Century Gothic" w:cs="Calibri"/>
                <w:b/>
                <w:sz w:val="20"/>
                <w:szCs w:val="20"/>
              </w:rPr>
            </w:pPr>
          </w:p>
          <w:p w14:paraId="022C0986" w14:textId="77777777" w:rsidR="00C4620C" w:rsidRPr="00C4620C" w:rsidRDefault="00C4620C" w:rsidP="00C4620C">
            <w:pPr>
              <w:spacing w:after="0" w:line="360" w:lineRule="auto"/>
              <w:jc w:val="both"/>
              <w:rPr>
                <w:rFonts w:ascii="Century Gothic" w:eastAsia="Calibri" w:hAnsi="Century Gothic" w:cs="Calibri"/>
                <w:b/>
                <w:sz w:val="20"/>
                <w:szCs w:val="20"/>
              </w:rPr>
            </w:pPr>
          </w:p>
        </w:tc>
      </w:tr>
      <w:tr w:rsidR="00C4620C" w:rsidRPr="00C4620C" w14:paraId="6452BC71" w14:textId="77777777" w:rsidTr="00C4620C">
        <w:tc>
          <w:tcPr>
            <w:tcW w:w="5000" w:type="pct"/>
            <w:tcBorders>
              <w:top w:val="single" w:sz="4" w:space="0" w:color="000000"/>
              <w:left w:val="single" w:sz="4" w:space="0" w:color="000000"/>
              <w:bottom w:val="single" w:sz="4" w:space="0" w:color="000000"/>
              <w:right w:val="single" w:sz="4" w:space="0" w:color="000000"/>
            </w:tcBorders>
          </w:tcPr>
          <w:p w14:paraId="424544CF" w14:textId="77777777" w:rsidR="00C4620C" w:rsidRPr="00C4620C" w:rsidRDefault="00C4620C" w:rsidP="00C4620C">
            <w:pPr>
              <w:spacing w:after="0" w:line="360" w:lineRule="auto"/>
              <w:jc w:val="both"/>
              <w:rPr>
                <w:rFonts w:ascii="Century Gothic" w:eastAsia="Calibri" w:hAnsi="Century Gothic" w:cs="Calibri"/>
                <w:b/>
                <w:sz w:val="20"/>
                <w:szCs w:val="20"/>
              </w:rPr>
            </w:pPr>
          </w:p>
          <w:p w14:paraId="766D90A3"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 xml:space="preserve">Competent(Tick/Cross) </w:t>
            </w:r>
            <w:r w:rsidRPr="00C4620C">
              <w:rPr>
                <w:rFonts w:ascii="Century Gothic" w:eastAsia="Calibri" w:hAnsi="Century Gothic" w:cs="Calibri"/>
                <w:b/>
                <w:sz w:val="20"/>
                <w:szCs w:val="20"/>
              </w:rPr>
              <w:fldChar w:fldCharType="begin">
                <w:ffData>
                  <w:name w:val="Check6"/>
                  <w:enabled/>
                  <w:calcOnExit w:val="0"/>
                  <w:checkBox>
                    <w:sizeAuto/>
                    <w:default w:val="0"/>
                  </w:checkBox>
                </w:ffData>
              </w:fldChar>
            </w:r>
            <w:r w:rsidRPr="00C4620C">
              <w:rPr>
                <w:rFonts w:ascii="Century Gothic" w:eastAsia="Calibri" w:hAnsi="Century Gothic" w:cs="Calibri"/>
                <w:b/>
                <w:sz w:val="20"/>
                <w:szCs w:val="20"/>
              </w:rPr>
              <w:instrText xml:space="preserve"> FORMCHECKBOX </w:instrText>
            </w:r>
            <w:r w:rsidRPr="00C4620C">
              <w:rPr>
                <w:rFonts w:ascii="Century Gothic" w:eastAsia="Calibri" w:hAnsi="Century Gothic" w:cs="Calibri"/>
                <w:b/>
                <w:sz w:val="20"/>
                <w:szCs w:val="20"/>
              </w:rPr>
            </w:r>
            <w:r w:rsidRPr="00C4620C">
              <w:rPr>
                <w:rFonts w:ascii="Century Gothic" w:eastAsia="Calibri" w:hAnsi="Century Gothic" w:cs="Calibri"/>
                <w:b/>
                <w:sz w:val="20"/>
                <w:szCs w:val="20"/>
              </w:rPr>
              <w:fldChar w:fldCharType="separate"/>
            </w:r>
            <w:r w:rsidRPr="00C4620C">
              <w:rPr>
                <w:rFonts w:ascii="Century Gothic" w:eastAsia="Calibri" w:hAnsi="Century Gothic" w:cs="Calibri"/>
                <w:b/>
                <w:sz w:val="20"/>
                <w:szCs w:val="20"/>
              </w:rPr>
              <w:fldChar w:fldCharType="end"/>
            </w:r>
            <w:r w:rsidRPr="00C4620C">
              <w:rPr>
                <w:rFonts w:ascii="Century Gothic" w:eastAsia="Calibri" w:hAnsi="Century Gothic" w:cs="Calibri"/>
                <w:b/>
                <w:sz w:val="20"/>
                <w:szCs w:val="20"/>
              </w:rPr>
              <w:t xml:space="preserve">                            Not Yet Competent(Tick/Cross) </w:t>
            </w:r>
            <w:r w:rsidRPr="00C4620C">
              <w:rPr>
                <w:rFonts w:ascii="Century Gothic" w:eastAsia="Calibri" w:hAnsi="Century Gothic" w:cs="Calibri"/>
                <w:b/>
                <w:sz w:val="20"/>
                <w:szCs w:val="20"/>
              </w:rPr>
              <w:fldChar w:fldCharType="begin">
                <w:ffData>
                  <w:name w:val="Check6"/>
                  <w:enabled/>
                  <w:calcOnExit w:val="0"/>
                  <w:checkBox>
                    <w:sizeAuto/>
                    <w:default w:val="0"/>
                  </w:checkBox>
                </w:ffData>
              </w:fldChar>
            </w:r>
            <w:r w:rsidRPr="00C4620C">
              <w:rPr>
                <w:rFonts w:ascii="Century Gothic" w:eastAsia="Calibri" w:hAnsi="Century Gothic" w:cs="Calibri"/>
                <w:b/>
                <w:sz w:val="20"/>
                <w:szCs w:val="20"/>
              </w:rPr>
              <w:instrText xml:space="preserve"> FORMCHECKBOX </w:instrText>
            </w:r>
            <w:r w:rsidRPr="00C4620C">
              <w:rPr>
                <w:rFonts w:ascii="Century Gothic" w:eastAsia="Calibri" w:hAnsi="Century Gothic" w:cs="Calibri"/>
                <w:b/>
                <w:sz w:val="20"/>
                <w:szCs w:val="20"/>
              </w:rPr>
            </w:r>
            <w:r w:rsidRPr="00C4620C">
              <w:rPr>
                <w:rFonts w:ascii="Century Gothic" w:eastAsia="Calibri" w:hAnsi="Century Gothic" w:cs="Calibri"/>
                <w:b/>
                <w:sz w:val="20"/>
                <w:szCs w:val="20"/>
              </w:rPr>
              <w:fldChar w:fldCharType="separate"/>
            </w:r>
            <w:r w:rsidRPr="00C4620C">
              <w:rPr>
                <w:rFonts w:ascii="Century Gothic" w:eastAsia="Calibri" w:hAnsi="Century Gothic" w:cs="Calibri"/>
                <w:b/>
                <w:sz w:val="20"/>
                <w:szCs w:val="20"/>
              </w:rPr>
              <w:fldChar w:fldCharType="end"/>
            </w:r>
          </w:p>
        </w:tc>
      </w:tr>
      <w:tr w:rsidR="00C4620C" w:rsidRPr="00C4620C" w14:paraId="6D64B0A9" w14:textId="77777777" w:rsidTr="00C4620C">
        <w:tc>
          <w:tcPr>
            <w:tcW w:w="5000" w:type="pct"/>
            <w:tcBorders>
              <w:top w:val="single" w:sz="4" w:space="0" w:color="000000"/>
              <w:left w:val="single" w:sz="4" w:space="0" w:color="000000"/>
              <w:bottom w:val="single" w:sz="4" w:space="0" w:color="000000"/>
              <w:right w:val="single" w:sz="4" w:space="0" w:color="000000"/>
            </w:tcBorders>
          </w:tcPr>
          <w:p w14:paraId="55142560"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Action/s required (if any):</w:t>
            </w:r>
          </w:p>
          <w:p w14:paraId="00EAA40D" w14:textId="77777777" w:rsidR="00C4620C" w:rsidRPr="00C4620C" w:rsidRDefault="00C4620C" w:rsidP="00C4620C">
            <w:pPr>
              <w:spacing w:after="0" w:line="360" w:lineRule="auto"/>
              <w:jc w:val="both"/>
              <w:rPr>
                <w:rFonts w:ascii="Century Gothic" w:eastAsia="Calibri" w:hAnsi="Century Gothic" w:cs="Calibri"/>
                <w:b/>
                <w:sz w:val="20"/>
                <w:szCs w:val="20"/>
              </w:rPr>
            </w:pPr>
          </w:p>
          <w:p w14:paraId="44A447D6"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By when:</w:t>
            </w:r>
          </w:p>
        </w:tc>
      </w:tr>
      <w:tr w:rsidR="00C4620C" w:rsidRPr="00C4620C" w14:paraId="30DC07B7" w14:textId="77777777" w:rsidTr="00C4620C">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4ADA397B"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Learner Feedback &amp; Comments</w:t>
            </w:r>
          </w:p>
        </w:tc>
      </w:tr>
      <w:tr w:rsidR="00C4620C" w:rsidRPr="00C4620C" w14:paraId="10219D48" w14:textId="77777777" w:rsidTr="00C4620C">
        <w:tc>
          <w:tcPr>
            <w:tcW w:w="5000" w:type="pct"/>
            <w:tcBorders>
              <w:top w:val="single" w:sz="4" w:space="0" w:color="000000"/>
              <w:left w:val="single" w:sz="4" w:space="0" w:color="000000"/>
              <w:bottom w:val="single" w:sz="4" w:space="0" w:color="000000"/>
              <w:right w:val="single" w:sz="4" w:space="0" w:color="000000"/>
            </w:tcBorders>
          </w:tcPr>
          <w:p w14:paraId="0420BDC4" w14:textId="77777777" w:rsidR="00C4620C" w:rsidRPr="00C4620C" w:rsidRDefault="00C4620C" w:rsidP="00C4620C">
            <w:pPr>
              <w:spacing w:after="0" w:line="360" w:lineRule="auto"/>
              <w:jc w:val="both"/>
              <w:rPr>
                <w:rFonts w:ascii="Century Gothic" w:eastAsia="Calibri" w:hAnsi="Century Gothic" w:cs="Calibri"/>
                <w:sz w:val="20"/>
                <w:szCs w:val="20"/>
              </w:rPr>
            </w:pPr>
          </w:p>
          <w:p w14:paraId="771CCA36" w14:textId="77777777" w:rsidR="00C4620C" w:rsidRPr="00C4620C" w:rsidRDefault="00C4620C" w:rsidP="00C4620C">
            <w:pPr>
              <w:spacing w:after="0" w:line="360" w:lineRule="auto"/>
              <w:jc w:val="both"/>
              <w:rPr>
                <w:rFonts w:ascii="Century Gothic" w:eastAsia="Calibri" w:hAnsi="Century Gothic" w:cs="Calibri"/>
                <w:sz w:val="20"/>
                <w:szCs w:val="20"/>
              </w:rPr>
            </w:pPr>
          </w:p>
          <w:p w14:paraId="26867ACC" w14:textId="77777777" w:rsidR="00C4620C" w:rsidRPr="00C4620C" w:rsidRDefault="00C4620C" w:rsidP="00C4620C">
            <w:pPr>
              <w:spacing w:after="0" w:line="360" w:lineRule="auto"/>
              <w:jc w:val="both"/>
              <w:rPr>
                <w:rFonts w:ascii="Century Gothic" w:eastAsia="Calibri" w:hAnsi="Century Gothic" w:cs="Calibri"/>
                <w:sz w:val="20"/>
                <w:szCs w:val="20"/>
              </w:rPr>
            </w:pPr>
          </w:p>
        </w:tc>
      </w:tr>
    </w:tbl>
    <w:p w14:paraId="749B9D55"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Declaration by the Learner</w:t>
      </w:r>
    </w:p>
    <w:p w14:paraId="10EFBF57" w14:textId="77777777" w:rsidR="00C4620C" w:rsidRPr="00C4620C" w:rsidRDefault="00C4620C" w:rsidP="00C4620C">
      <w:pPr>
        <w:spacing w:after="0" w:line="360" w:lineRule="auto"/>
        <w:jc w:val="both"/>
        <w:rPr>
          <w:rFonts w:ascii="Century Gothic" w:eastAsia="Calibri" w:hAnsi="Century Gothic" w:cs="Calibri"/>
          <w:sz w:val="20"/>
          <w:szCs w:val="20"/>
        </w:rPr>
      </w:pPr>
      <w:r w:rsidRPr="00C4620C">
        <w:rPr>
          <w:rFonts w:ascii="Century Gothic" w:eastAsia="Calibri" w:hAnsi="Century Gothic" w:cs="Calibri"/>
          <w:sz w:val="20"/>
          <w:szCs w:val="20"/>
        </w:rPr>
        <w:t>I ……………………………………………………………………………….. the candidate, declare that I have received feedback and been informed of my overall competence for the criteria within the assignment.</w:t>
      </w:r>
    </w:p>
    <w:p w14:paraId="588C3104" w14:textId="77777777" w:rsidR="00C4620C" w:rsidRPr="00C4620C" w:rsidRDefault="00C4620C" w:rsidP="00C4620C">
      <w:pPr>
        <w:spacing w:after="0" w:line="360" w:lineRule="auto"/>
        <w:jc w:val="both"/>
        <w:rPr>
          <w:rFonts w:ascii="Century Gothic" w:eastAsia="Calibri" w:hAnsi="Century Gothic" w:cs="Calibri"/>
          <w:b/>
          <w:sz w:val="20"/>
          <w:szCs w:val="20"/>
        </w:rPr>
      </w:pPr>
      <w:r w:rsidRPr="00C4620C">
        <w:rPr>
          <w:rFonts w:ascii="Century Gothic" w:eastAsia="Calibri" w:hAnsi="Century Gothic" w:cs="Calibri"/>
          <w:b/>
          <w:sz w:val="20"/>
          <w:szCs w:val="20"/>
        </w:rPr>
        <w:t>Declaration by the Assessor</w:t>
      </w:r>
    </w:p>
    <w:p w14:paraId="15413A13" w14:textId="77777777" w:rsidR="00C4620C" w:rsidRPr="00C4620C" w:rsidRDefault="00C4620C" w:rsidP="00C4620C">
      <w:pPr>
        <w:spacing w:after="0" w:line="360" w:lineRule="auto"/>
        <w:jc w:val="both"/>
        <w:rPr>
          <w:rFonts w:ascii="Century Gothic" w:eastAsia="Calibri" w:hAnsi="Century Gothic" w:cs="Calibri"/>
          <w:sz w:val="20"/>
          <w:szCs w:val="20"/>
        </w:rPr>
      </w:pPr>
      <w:r w:rsidRPr="00C4620C">
        <w:rPr>
          <w:rFonts w:ascii="Century Gothic" w:eastAsia="Calibri" w:hAnsi="Century Gothic" w:cs="Calibri"/>
          <w:sz w:val="20"/>
          <w:szCs w:val="20"/>
        </w:rPr>
        <w:t>I ……………………………………………............. (Assessor) hereby certify that I have examined the learner workbook and I am satisfied with the Facilitator Judgment of this assessment.</w:t>
      </w:r>
    </w:p>
    <w:p w14:paraId="025DB9A8" w14:textId="77777777" w:rsidR="00C4620C" w:rsidRPr="00C4620C" w:rsidRDefault="00C4620C" w:rsidP="00C4620C">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C4620C" w:rsidRPr="00C4620C" w14:paraId="451CEF2F" w14:textId="77777777" w:rsidTr="00C4620C">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60A811D5"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2AC1143D"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4C323C4E"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3E405580"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Date</w:t>
            </w:r>
          </w:p>
        </w:tc>
      </w:tr>
      <w:tr w:rsidR="00C4620C" w:rsidRPr="00C4620C" w14:paraId="5738B98C" w14:textId="77777777" w:rsidTr="00C4620C">
        <w:tc>
          <w:tcPr>
            <w:tcW w:w="2988" w:type="dxa"/>
            <w:tcBorders>
              <w:top w:val="single" w:sz="4" w:space="0" w:color="auto"/>
              <w:left w:val="single" w:sz="4" w:space="0" w:color="auto"/>
              <w:bottom w:val="single" w:sz="4" w:space="0" w:color="auto"/>
              <w:right w:val="single" w:sz="4" w:space="0" w:color="auto"/>
            </w:tcBorders>
          </w:tcPr>
          <w:p w14:paraId="0210B632" w14:textId="77777777" w:rsidR="00C4620C" w:rsidRPr="00C4620C" w:rsidRDefault="00C4620C" w:rsidP="00C4620C">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562A40A7" w14:textId="77777777" w:rsidR="00C4620C" w:rsidRPr="00C4620C" w:rsidRDefault="00C4620C" w:rsidP="00C4620C">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2DFF321E" w14:textId="77777777" w:rsidR="00C4620C" w:rsidRPr="00C4620C" w:rsidRDefault="00C4620C" w:rsidP="00C4620C">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2328583" w14:textId="77777777" w:rsidR="00C4620C" w:rsidRPr="00C4620C" w:rsidRDefault="00C4620C" w:rsidP="00C4620C">
            <w:pPr>
              <w:spacing w:after="200" w:line="360" w:lineRule="auto"/>
              <w:jc w:val="both"/>
              <w:rPr>
                <w:rFonts w:ascii="Century Gothic" w:eastAsia="Calibri" w:hAnsi="Century Gothic" w:cs="Calibri"/>
                <w:sz w:val="20"/>
                <w:szCs w:val="20"/>
              </w:rPr>
            </w:pPr>
          </w:p>
        </w:tc>
      </w:tr>
      <w:tr w:rsidR="00C4620C" w:rsidRPr="00C4620C" w14:paraId="518A36A7" w14:textId="77777777" w:rsidTr="00C4620C">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36330A39"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5F1C08CB" w14:textId="77777777" w:rsidR="00C4620C" w:rsidRPr="00C4620C" w:rsidRDefault="00C4620C" w:rsidP="00C4620C">
            <w:pPr>
              <w:spacing w:after="200" w:line="360" w:lineRule="auto"/>
              <w:jc w:val="center"/>
              <w:rPr>
                <w:rFonts w:ascii="Century Gothic" w:eastAsia="Calibri" w:hAnsi="Century Gothic" w:cs="Calibri"/>
                <w:b/>
                <w:sz w:val="20"/>
                <w:szCs w:val="20"/>
              </w:rPr>
            </w:pPr>
            <w:r w:rsidRPr="00C4620C">
              <w:rPr>
                <w:rFonts w:ascii="Century Gothic" w:eastAsia="Calibri" w:hAnsi="Century Gothic" w:cs="Calibri"/>
                <w:b/>
                <w:sz w:val="20"/>
                <w:szCs w:val="20"/>
              </w:rPr>
              <w:t>Date</w:t>
            </w:r>
          </w:p>
        </w:tc>
      </w:tr>
      <w:tr w:rsidR="00C4620C" w:rsidRPr="00C4620C" w14:paraId="0B313811" w14:textId="77777777" w:rsidTr="00C4620C">
        <w:tc>
          <w:tcPr>
            <w:tcW w:w="7848" w:type="dxa"/>
            <w:gridSpan w:val="3"/>
            <w:tcBorders>
              <w:top w:val="single" w:sz="4" w:space="0" w:color="auto"/>
              <w:left w:val="single" w:sz="4" w:space="0" w:color="auto"/>
              <w:bottom w:val="single" w:sz="4" w:space="0" w:color="auto"/>
              <w:right w:val="single" w:sz="4" w:space="0" w:color="auto"/>
            </w:tcBorders>
          </w:tcPr>
          <w:p w14:paraId="3E5F7584" w14:textId="77777777" w:rsidR="00C4620C" w:rsidRPr="00C4620C" w:rsidRDefault="00C4620C" w:rsidP="00C4620C">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6F2C226A" w14:textId="77777777" w:rsidR="00C4620C" w:rsidRPr="00C4620C" w:rsidRDefault="00C4620C" w:rsidP="00C4620C">
            <w:pPr>
              <w:spacing w:after="200" w:line="360" w:lineRule="auto"/>
              <w:jc w:val="both"/>
              <w:rPr>
                <w:rFonts w:ascii="Century Gothic" w:eastAsia="Calibri" w:hAnsi="Century Gothic" w:cs="Calibri"/>
                <w:sz w:val="20"/>
                <w:szCs w:val="20"/>
              </w:rPr>
            </w:pPr>
          </w:p>
        </w:tc>
      </w:tr>
    </w:tbl>
    <w:p w14:paraId="0FEE250B" w14:textId="689AE820" w:rsidR="00FD37B0" w:rsidRPr="00FD37B0" w:rsidRDefault="00FD37B0" w:rsidP="00FD37B0">
      <w:pPr>
        <w:spacing w:line="360" w:lineRule="auto"/>
        <w:rPr>
          <w:rFonts w:asciiTheme="majorHAnsi" w:hAnsiTheme="majorHAnsi" w:cstheme="majorHAnsi"/>
          <w:color w:val="FF0000"/>
          <w:sz w:val="24"/>
          <w:szCs w:val="24"/>
        </w:rPr>
      </w:pPr>
      <w:bookmarkStart w:id="2" w:name="_GoBack"/>
      <w:bookmarkEnd w:id="2"/>
    </w:p>
    <w:sectPr w:rsidR="00FD37B0" w:rsidRPr="00FD37B0"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BBC4FC" w14:textId="77777777" w:rsidR="000639B0" w:rsidRDefault="000639B0" w:rsidP="00447F5D">
      <w:pPr>
        <w:spacing w:after="0" w:line="240" w:lineRule="auto"/>
      </w:pPr>
      <w:r>
        <w:separator/>
      </w:r>
    </w:p>
  </w:endnote>
  <w:endnote w:type="continuationSeparator" w:id="0">
    <w:p w14:paraId="65C5AD77" w14:textId="77777777" w:rsidR="000639B0" w:rsidRDefault="000639B0"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78644E5E" w14:textId="17384E73" w:rsidR="00447F5D" w:rsidRDefault="00447F5D">
        <w:pPr>
          <w:pStyle w:val="Footer"/>
          <w:jc w:val="right"/>
        </w:pPr>
        <w:r>
          <w:fldChar w:fldCharType="begin"/>
        </w:r>
        <w:r>
          <w:instrText xml:space="preserve"> PAGE   \* MERGEFORMAT </w:instrText>
        </w:r>
        <w:r>
          <w:fldChar w:fldCharType="separate"/>
        </w:r>
        <w:r w:rsidR="00C4620C">
          <w:rPr>
            <w:noProof/>
          </w:rPr>
          <w:t>10</w:t>
        </w:r>
        <w:r>
          <w:rPr>
            <w:noProof/>
          </w:rPr>
          <w:fldChar w:fldCharType="end"/>
        </w:r>
      </w:p>
    </w:sdtContent>
  </w:sdt>
  <w:p w14:paraId="3B1F5D84"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92315D" w14:textId="77777777" w:rsidR="000639B0" w:rsidRDefault="000639B0" w:rsidP="00447F5D">
      <w:pPr>
        <w:spacing w:after="0" w:line="240" w:lineRule="auto"/>
      </w:pPr>
      <w:r>
        <w:separator/>
      </w:r>
    </w:p>
  </w:footnote>
  <w:footnote w:type="continuationSeparator" w:id="0">
    <w:p w14:paraId="0877E326" w14:textId="77777777" w:rsidR="000639B0" w:rsidRDefault="000639B0"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D7148"/>
    <w:multiLevelType w:val="hybridMultilevel"/>
    <w:tmpl w:val="66E2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B04FF"/>
    <w:multiLevelType w:val="hybridMultilevel"/>
    <w:tmpl w:val="9B2A09E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105B3"/>
    <w:multiLevelType w:val="hybridMultilevel"/>
    <w:tmpl w:val="BE1A6A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045E9"/>
    <w:multiLevelType w:val="hybridMultilevel"/>
    <w:tmpl w:val="7876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402C8"/>
    <w:multiLevelType w:val="hybridMultilevel"/>
    <w:tmpl w:val="E2FE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2E5525"/>
    <w:multiLevelType w:val="hybridMultilevel"/>
    <w:tmpl w:val="5AAA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96C38"/>
    <w:multiLevelType w:val="hybridMultilevel"/>
    <w:tmpl w:val="DEE0FB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D16E6"/>
    <w:multiLevelType w:val="hybridMultilevel"/>
    <w:tmpl w:val="4D18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4"/>
  </w:num>
  <w:num w:numId="5">
    <w:abstractNumId w:val="7"/>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639B0"/>
    <w:rsid w:val="000B659D"/>
    <w:rsid w:val="00134A8E"/>
    <w:rsid w:val="0016783A"/>
    <w:rsid w:val="002773C7"/>
    <w:rsid w:val="003E1A30"/>
    <w:rsid w:val="00421886"/>
    <w:rsid w:val="00447F5D"/>
    <w:rsid w:val="004B4B82"/>
    <w:rsid w:val="00510C35"/>
    <w:rsid w:val="00585107"/>
    <w:rsid w:val="00682396"/>
    <w:rsid w:val="00710613"/>
    <w:rsid w:val="00777524"/>
    <w:rsid w:val="00882096"/>
    <w:rsid w:val="008E72CE"/>
    <w:rsid w:val="009411BD"/>
    <w:rsid w:val="00B41CCB"/>
    <w:rsid w:val="00B87BD3"/>
    <w:rsid w:val="00C4620C"/>
    <w:rsid w:val="00DA4645"/>
    <w:rsid w:val="00DB136C"/>
    <w:rsid w:val="00F201E0"/>
    <w:rsid w:val="00F54580"/>
    <w:rsid w:val="00FD3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9B7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8239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82396"/>
    <w:pPr>
      <w:ind w:left="720"/>
      <w:contextualSpacing/>
    </w:pPr>
  </w:style>
  <w:style w:type="paragraph" w:styleId="BalloonText">
    <w:name w:val="Balloon Text"/>
    <w:basedOn w:val="Normal"/>
    <w:link w:val="BalloonTextChar"/>
    <w:uiPriority w:val="99"/>
    <w:semiHidden/>
    <w:unhideWhenUsed/>
    <w:rsid w:val="00F54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5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5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2018-06-28T14:43:00Z</dcterms:modified>
</cp:coreProperties>
</file>