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66745" w:rsidRPr="00266745" w:rsidRDefault="00266745" w:rsidP="00266745">
      <w:pPr>
        <w:jc w:val="center"/>
        <w:rPr>
          <w:rFonts w:ascii="Century Gothic" w:hAnsi="Century Gothic"/>
          <w:b/>
          <w:sz w:val="40"/>
          <w:szCs w:val="40"/>
          <w:lang w:val="en-US"/>
        </w:rPr>
      </w:pPr>
      <w:r w:rsidRPr="00266745">
        <w:rPr>
          <w:rFonts w:ascii="Century Gothic" w:hAnsi="Century Gothic"/>
          <w:b/>
          <w:sz w:val="40"/>
          <w:szCs w:val="40"/>
          <w:lang w:val="en-US"/>
        </w:rPr>
        <w:t xml:space="preserve">FACILITATION AND MEDIATION OF ACTIVE LEARNING </w:t>
      </w:r>
    </w:p>
    <w:p w:rsidR="005F7B0E" w:rsidRPr="005F7B0E" w:rsidRDefault="005F7B0E" w:rsidP="005F7B0E">
      <w:pPr>
        <w:jc w:val="center"/>
        <w:rPr>
          <w:rFonts w:ascii="Century Gothic" w:hAnsi="Century Gothic"/>
          <w:b/>
          <w:sz w:val="40"/>
          <w:szCs w:val="40"/>
          <w:lang w:val="en-US"/>
        </w:rPr>
      </w:pPr>
    </w:p>
    <w:p w:rsidR="00CB5D0B" w:rsidRDefault="00CB5D0B" w:rsidP="00266745">
      <w:pPr>
        <w:spacing w:line="360" w:lineRule="auto"/>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266745" w:rsidRPr="002C6533" w:rsidRDefault="00266745" w:rsidP="00266745">
            <w:pPr>
              <w:spacing w:line="276" w:lineRule="auto"/>
              <w:rPr>
                <w:rFonts w:ascii="Century Gothic" w:hAnsi="Century Gothic"/>
                <w:lang w:val="en-US"/>
              </w:rPr>
            </w:pPr>
            <w:r>
              <w:rPr>
                <w:rFonts w:ascii="Century Gothic" w:hAnsi="Century Gothic"/>
                <w:lang w:val="en-US"/>
              </w:rPr>
              <w:t>234201000-KM-04</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266745" w:rsidRPr="002C6533" w:rsidRDefault="00266745" w:rsidP="00266745">
            <w:pPr>
              <w:spacing w:line="276" w:lineRule="auto"/>
              <w:rPr>
                <w:rFonts w:ascii="Century Gothic" w:hAnsi="Century Gothic"/>
                <w:lang w:val="en-US"/>
              </w:rPr>
            </w:pPr>
            <w:r>
              <w:rPr>
                <w:rFonts w:ascii="Century Gothic" w:hAnsi="Century Gothic"/>
                <w:lang w:val="en-US"/>
              </w:rPr>
              <w:t>level 5</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266745" w:rsidRPr="002C6533" w:rsidRDefault="00266745" w:rsidP="00266745">
            <w:pPr>
              <w:spacing w:line="276" w:lineRule="auto"/>
              <w:rPr>
                <w:rFonts w:ascii="Century Gothic" w:hAnsi="Century Gothic"/>
                <w:lang w:val="en-US"/>
              </w:rPr>
            </w:pPr>
            <w:r>
              <w:rPr>
                <w:rFonts w:ascii="Century Gothic" w:hAnsi="Century Gothic"/>
                <w:lang w:val="en-US"/>
              </w:rPr>
              <w:t>120</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266745" w:rsidRPr="002C6533" w:rsidRDefault="00266745" w:rsidP="00266745">
            <w:pPr>
              <w:spacing w:line="276" w:lineRule="auto"/>
              <w:rPr>
                <w:rFonts w:ascii="Century Gothic" w:hAnsi="Century Gothic"/>
                <w:lang w:val="en-US"/>
              </w:rPr>
            </w:pPr>
            <w:r>
              <w:rPr>
                <w:rFonts w:ascii="Century Gothic" w:hAnsi="Century Gothic"/>
                <w:lang w:val="en-US"/>
              </w:rPr>
              <w:t>Cr 12</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266745" w:rsidRPr="002C6533" w:rsidRDefault="00266745" w:rsidP="00266745">
            <w:pPr>
              <w:spacing w:line="276" w:lineRule="auto"/>
              <w:rPr>
                <w:rFonts w:ascii="Century Gothic" w:hAnsi="Century Gothic"/>
                <w:lang w:val="en-US"/>
              </w:rPr>
            </w:pPr>
            <w:r w:rsidRPr="00400DFA">
              <w:rPr>
                <w:rFonts w:ascii="Century Gothic" w:hAnsi="Century Gothic"/>
                <w:lang w:val="en-US"/>
              </w:rPr>
              <w:t>234201000</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266745" w:rsidRPr="002C6533" w:rsidRDefault="00266745" w:rsidP="00266745">
            <w:pPr>
              <w:spacing w:line="276" w:lineRule="auto"/>
              <w:rPr>
                <w:rFonts w:ascii="Century Gothic" w:hAnsi="Century Gothic"/>
                <w:lang w:val="en-US"/>
              </w:rPr>
            </w:pPr>
            <w:r w:rsidRPr="00292706">
              <w:rPr>
                <w:rFonts w:ascii="Century Gothic" w:hAnsi="Century Gothic"/>
                <w:lang w:val="en-US"/>
              </w:rPr>
              <w:t>97542</w:t>
            </w:r>
          </w:p>
        </w:tc>
      </w:tr>
      <w:tr w:rsidR="00266745" w:rsidRPr="002C6533" w:rsidTr="005F7B0E">
        <w:tc>
          <w:tcPr>
            <w:tcW w:w="1286" w:type="pct"/>
            <w:shd w:val="clear" w:color="auto" w:fill="CCCCCC"/>
          </w:tcPr>
          <w:p w:rsidR="00266745" w:rsidRPr="002C6533" w:rsidRDefault="00266745" w:rsidP="00266745">
            <w:pPr>
              <w:spacing w:line="276" w:lineRule="auto"/>
              <w:rPr>
                <w:rFonts w:ascii="Century Gothic" w:hAnsi="Century Gothic"/>
                <w:b/>
              </w:rPr>
            </w:pPr>
            <w:r w:rsidRPr="002C6533">
              <w:rPr>
                <w:rFonts w:ascii="Century Gothic" w:hAnsi="Century Gothic"/>
                <w:b/>
              </w:rPr>
              <w:t>Qualification Title</w:t>
            </w:r>
          </w:p>
        </w:tc>
        <w:tc>
          <w:tcPr>
            <w:tcW w:w="3714" w:type="pct"/>
          </w:tcPr>
          <w:p w:rsidR="00266745" w:rsidRPr="002C6533" w:rsidRDefault="00266745" w:rsidP="00266745">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D6217C"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63339" w:history="1">
            <w:r w:rsidR="00D6217C" w:rsidRPr="00440DFF">
              <w:rPr>
                <w:rStyle w:val="Hyperlink"/>
                <w:rFonts w:ascii="Century Gothic" w:hAnsi="Century Gothic"/>
              </w:rPr>
              <w:t>FACILITATORS NOTE:</w:t>
            </w:r>
            <w:r w:rsidR="00D6217C">
              <w:rPr>
                <w:webHidden/>
              </w:rPr>
              <w:tab/>
            </w:r>
            <w:r w:rsidR="00D6217C">
              <w:rPr>
                <w:webHidden/>
              </w:rPr>
              <w:fldChar w:fldCharType="begin"/>
            </w:r>
            <w:r w:rsidR="00D6217C">
              <w:rPr>
                <w:webHidden/>
              </w:rPr>
              <w:instrText xml:space="preserve"> PAGEREF _Toc497763339 \h </w:instrText>
            </w:r>
            <w:r w:rsidR="00D6217C">
              <w:rPr>
                <w:webHidden/>
              </w:rPr>
            </w:r>
            <w:r w:rsidR="00D6217C">
              <w:rPr>
                <w:webHidden/>
              </w:rPr>
              <w:fldChar w:fldCharType="separate"/>
            </w:r>
            <w:r w:rsidR="00D6217C">
              <w:rPr>
                <w:webHidden/>
              </w:rPr>
              <w:t>4</w:t>
            </w:r>
            <w:r w:rsidR="00D6217C">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0" w:history="1">
            <w:r w:rsidRPr="00440DFF">
              <w:rPr>
                <w:rStyle w:val="Hyperlink"/>
                <w:rFonts w:ascii="Century Gothic" w:hAnsi="Century Gothic"/>
              </w:rPr>
              <w:t>FACILITATION METHODOLOGY:</w:t>
            </w:r>
            <w:r>
              <w:rPr>
                <w:webHidden/>
              </w:rPr>
              <w:tab/>
            </w:r>
            <w:r>
              <w:rPr>
                <w:webHidden/>
              </w:rPr>
              <w:fldChar w:fldCharType="begin"/>
            </w:r>
            <w:r>
              <w:rPr>
                <w:webHidden/>
              </w:rPr>
              <w:instrText xml:space="preserve"> PAGEREF _Toc497763340 \h </w:instrText>
            </w:r>
            <w:r>
              <w:rPr>
                <w:webHidden/>
              </w:rPr>
            </w:r>
            <w:r>
              <w:rPr>
                <w:webHidden/>
              </w:rPr>
              <w:fldChar w:fldCharType="separate"/>
            </w:r>
            <w:r>
              <w:rPr>
                <w:webHidden/>
              </w:rPr>
              <w:t>6</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1" w:history="1">
            <w:r w:rsidRPr="00440DFF">
              <w:rPr>
                <w:rStyle w:val="Hyperlink"/>
                <w:rFonts w:ascii="Century Gothic" w:hAnsi="Century Gothic"/>
              </w:rPr>
              <w:t>STANDARD ADMINISTRATION:</w:t>
            </w:r>
            <w:r>
              <w:rPr>
                <w:webHidden/>
              </w:rPr>
              <w:tab/>
            </w:r>
            <w:r>
              <w:rPr>
                <w:webHidden/>
              </w:rPr>
              <w:fldChar w:fldCharType="begin"/>
            </w:r>
            <w:r>
              <w:rPr>
                <w:webHidden/>
              </w:rPr>
              <w:instrText xml:space="preserve"> PAGEREF _Toc497763341 \h </w:instrText>
            </w:r>
            <w:r>
              <w:rPr>
                <w:webHidden/>
              </w:rPr>
            </w:r>
            <w:r>
              <w:rPr>
                <w:webHidden/>
              </w:rPr>
              <w:fldChar w:fldCharType="separate"/>
            </w:r>
            <w:r>
              <w:rPr>
                <w:webHidden/>
              </w:rPr>
              <w:t>7</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2" w:history="1">
            <w:r w:rsidRPr="00440DFF">
              <w:rPr>
                <w:rStyle w:val="Hyperlink"/>
                <w:rFonts w:ascii="Century Gothic" w:hAnsi="Century Gothic"/>
              </w:rPr>
              <w:t>PURPOSE OF THE QUALIFICATION</w:t>
            </w:r>
            <w:r>
              <w:rPr>
                <w:webHidden/>
              </w:rPr>
              <w:tab/>
            </w:r>
            <w:r>
              <w:rPr>
                <w:webHidden/>
              </w:rPr>
              <w:fldChar w:fldCharType="begin"/>
            </w:r>
            <w:r>
              <w:rPr>
                <w:webHidden/>
              </w:rPr>
              <w:instrText xml:space="preserve"> PAGEREF _Toc497763342 \h </w:instrText>
            </w:r>
            <w:r>
              <w:rPr>
                <w:webHidden/>
              </w:rPr>
            </w:r>
            <w:r>
              <w:rPr>
                <w:webHidden/>
              </w:rPr>
              <w:fldChar w:fldCharType="separate"/>
            </w:r>
            <w:r>
              <w:rPr>
                <w:webHidden/>
              </w:rPr>
              <w:t>9</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3" w:history="1">
            <w:r w:rsidRPr="00440DFF">
              <w:rPr>
                <w:rStyle w:val="Hyperlink"/>
                <w:rFonts w:ascii="Century Gothic" w:hAnsi="Century Gothic"/>
              </w:rPr>
              <w:t>QUALIFICATION RULES</w:t>
            </w:r>
            <w:r>
              <w:rPr>
                <w:webHidden/>
              </w:rPr>
              <w:tab/>
            </w:r>
            <w:r>
              <w:rPr>
                <w:webHidden/>
              </w:rPr>
              <w:fldChar w:fldCharType="begin"/>
            </w:r>
            <w:r>
              <w:rPr>
                <w:webHidden/>
              </w:rPr>
              <w:instrText xml:space="preserve"> PAGEREF _Toc497763343 \h </w:instrText>
            </w:r>
            <w:r>
              <w:rPr>
                <w:webHidden/>
              </w:rPr>
            </w:r>
            <w:r>
              <w:rPr>
                <w:webHidden/>
              </w:rPr>
              <w:fldChar w:fldCharType="separate"/>
            </w:r>
            <w:r>
              <w:rPr>
                <w:webHidden/>
              </w:rPr>
              <w:t>11</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4" w:history="1">
            <w:r w:rsidRPr="00440DFF">
              <w:rPr>
                <w:rStyle w:val="Hyperlink"/>
                <w:rFonts w:ascii="Century Gothic" w:hAnsi="Century Gothic"/>
              </w:rPr>
              <w:t>EXIT LEVEL OUTCOMES</w:t>
            </w:r>
            <w:r>
              <w:rPr>
                <w:webHidden/>
              </w:rPr>
              <w:tab/>
            </w:r>
            <w:r>
              <w:rPr>
                <w:webHidden/>
              </w:rPr>
              <w:fldChar w:fldCharType="begin"/>
            </w:r>
            <w:r>
              <w:rPr>
                <w:webHidden/>
              </w:rPr>
              <w:instrText xml:space="preserve"> PAGEREF _Toc497763344 \h </w:instrText>
            </w:r>
            <w:r>
              <w:rPr>
                <w:webHidden/>
              </w:rPr>
            </w:r>
            <w:r>
              <w:rPr>
                <w:webHidden/>
              </w:rPr>
              <w:fldChar w:fldCharType="separate"/>
            </w:r>
            <w:r>
              <w:rPr>
                <w:webHidden/>
              </w:rPr>
              <w:t>13</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5" w:history="1">
            <w:r w:rsidRPr="00440DFF">
              <w:rPr>
                <w:rStyle w:val="Hyperlink"/>
                <w:rFonts w:ascii="Century Gothic" w:hAnsi="Century Gothic"/>
              </w:rPr>
              <w:t>ENTRY REQUIREMENTS:</w:t>
            </w:r>
            <w:r>
              <w:rPr>
                <w:webHidden/>
              </w:rPr>
              <w:tab/>
            </w:r>
            <w:r>
              <w:rPr>
                <w:webHidden/>
              </w:rPr>
              <w:fldChar w:fldCharType="begin"/>
            </w:r>
            <w:r>
              <w:rPr>
                <w:webHidden/>
              </w:rPr>
              <w:instrText xml:space="preserve"> PAGEREF _Toc497763345 \h </w:instrText>
            </w:r>
            <w:r>
              <w:rPr>
                <w:webHidden/>
              </w:rPr>
            </w:r>
            <w:r>
              <w:rPr>
                <w:webHidden/>
              </w:rPr>
              <w:fldChar w:fldCharType="separate"/>
            </w:r>
            <w:r>
              <w:rPr>
                <w:webHidden/>
              </w:rPr>
              <w:t>14</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6" w:history="1">
            <w:r w:rsidRPr="00440DFF">
              <w:rPr>
                <w:rStyle w:val="Hyperlink"/>
                <w:rFonts w:ascii="Century Gothic" w:hAnsi="Century Gothic"/>
              </w:rPr>
              <w:t>ARTICULATION OPTIONS</w:t>
            </w:r>
            <w:r>
              <w:rPr>
                <w:webHidden/>
              </w:rPr>
              <w:tab/>
            </w:r>
            <w:r>
              <w:rPr>
                <w:webHidden/>
              </w:rPr>
              <w:fldChar w:fldCharType="begin"/>
            </w:r>
            <w:r>
              <w:rPr>
                <w:webHidden/>
              </w:rPr>
              <w:instrText xml:space="preserve"> PAGEREF _Toc497763346 \h </w:instrText>
            </w:r>
            <w:r>
              <w:rPr>
                <w:webHidden/>
              </w:rPr>
            </w:r>
            <w:r>
              <w:rPr>
                <w:webHidden/>
              </w:rPr>
              <w:fldChar w:fldCharType="separate"/>
            </w:r>
            <w:r>
              <w:rPr>
                <w:webHidden/>
              </w:rPr>
              <w:t>15</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7" w:history="1">
            <w:r w:rsidRPr="00440DFF">
              <w:rPr>
                <w:rStyle w:val="Hyperlink"/>
                <w:rFonts w:ascii="Century Gothic" w:hAnsi="Century Gothic"/>
              </w:rPr>
              <w:t>ASSESSMENT REQUIREMENTS</w:t>
            </w:r>
            <w:r>
              <w:rPr>
                <w:webHidden/>
              </w:rPr>
              <w:tab/>
            </w:r>
            <w:r>
              <w:rPr>
                <w:webHidden/>
              </w:rPr>
              <w:fldChar w:fldCharType="begin"/>
            </w:r>
            <w:r>
              <w:rPr>
                <w:webHidden/>
              </w:rPr>
              <w:instrText xml:space="preserve"> PAGEREF _Toc497763347 \h </w:instrText>
            </w:r>
            <w:r>
              <w:rPr>
                <w:webHidden/>
              </w:rPr>
            </w:r>
            <w:r>
              <w:rPr>
                <w:webHidden/>
              </w:rPr>
              <w:fldChar w:fldCharType="separate"/>
            </w:r>
            <w:r>
              <w:rPr>
                <w:webHidden/>
              </w:rPr>
              <w:t>16</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8" w:history="1">
            <w:r w:rsidRPr="00440DF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_Toc497763348 \h </w:instrText>
            </w:r>
            <w:r>
              <w:rPr>
                <w:webHidden/>
              </w:rPr>
            </w:r>
            <w:r>
              <w:rPr>
                <w:webHidden/>
              </w:rPr>
              <w:fldChar w:fldCharType="separate"/>
            </w:r>
            <w:r>
              <w:rPr>
                <w:webHidden/>
              </w:rPr>
              <w:t>17</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49" w:history="1">
            <w:r w:rsidRPr="00440DFF">
              <w:rPr>
                <w:rStyle w:val="Hyperlink"/>
                <w:rFonts w:ascii="Century Gothic" w:hAnsi="Century Gothic"/>
              </w:rPr>
              <w:t>SECTION 1: M-04-KT01: Facilitation and mediation in early childhood development (100%)</w:t>
            </w:r>
            <w:r>
              <w:rPr>
                <w:webHidden/>
              </w:rPr>
              <w:tab/>
            </w:r>
            <w:r>
              <w:rPr>
                <w:webHidden/>
              </w:rPr>
              <w:fldChar w:fldCharType="begin"/>
            </w:r>
            <w:r>
              <w:rPr>
                <w:webHidden/>
              </w:rPr>
              <w:instrText xml:space="preserve"> PAGEREF _Toc497763349 \h </w:instrText>
            </w:r>
            <w:r>
              <w:rPr>
                <w:webHidden/>
              </w:rPr>
            </w:r>
            <w:r>
              <w:rPr>
                <w:webHidden/>
              </w:rPr>
              <w:fldChar w:fldCharType="separate"/>
            </w:r>
            <w:r>
              <w:rPr>
                <w:webHidden/>
              </w:rPr>
              <w:t>19</w:t>
            </w:r>
            <w:r>
              <w:rPr>
                <w:webHidden/>
              </w:rPr>
              <w:fldChar w:fldCharType="end"/>
            </w:r>
          </w:hyperlink>
        </w:p>
        <w:p w:rsidR="00D6217C" w:rsidRDefault="00D621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3350" w:history="1">
            <w:r w:rsidRPr="00440DF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40DFF">
              <w:rPr>
                <w:rStyle w:val="Hyperlink"/>
                <w:rFonts w:ascii="Century Gothic" w:eastAsia="Calibri" w:hAnsi="Century Gothic" w:cs="Times New Roman"/>
                <w:noProof/>
                <w:lang w:val="en-US"/>
              </w:rPr>
              <w:t>KT0101 Facilitation and mediation of all children's learning</w:t>
            </w:r>
            <w:r>
              <w:rPr>
                <w:noProof/>
                <w:webHidden/>
              </w:rPr>
              <w:tab/>
            </w:r>
            <w:r>
              <w:rPr>
                <w:noProof/>
                <w:webHidden/>
              </w:rPr>
              <w:fldChar w:fldCharType="begin"/>
            </w:r>
            <w:r>
              <w:rPr>
                <w:noProof/>
                <w:webHidden/>
              </w:rPr>
              <w:instrText xml:space="preserve"> PAGEREF _Toc497763350 \h </w:instrText>
            </w:r>
            <w:r>
              <w:rPr>
                <w:noProof/>
                <w:webHidden/>
              </w:rPr>
            </w:r>
            <w:r>
              <w:rPr>
                <w:noProof/>
                <w:webHidden/>
              </w:rPr>
              <w:fldChar w:fldCharType="separate"/>
            </w:r>
            <w:r>
              <w:rPr>
                <w:noProof/>
                <w:webHidden/>
              </w:rPr>
              <w:t>19</w:t>
            </w:r>
            <w:r>
              <w:rPr>
                <w:noProof/>
                <w:webHidden/>
              </w:rPr>
              <w:fldChar w:fldCharType="end"/>
            </w:r>
          </w:hyperlink>
        </w:p>
        <w:p w:rsidR="00D6217C" w:rsidRDefault="00D621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3351" w:history="1">
            <w:r w:rsidRPr="00440DF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40DFF">
              <w:rPr>
                <w:rStyle w:val="Hyperlink"/>
                <w:rFonts w:ascii="Century Gothic" w:eastAsia="Calibri" w:hAnsi="Century Gothic" w:cs="Times New Roman"/>
                <w:noProof/>
                <w:lang w:val="en-US"/>
              </w:rPr>
              <w:t>KT0102 Adult-directed and child-initiated learning</w:t>
            </w:r>
            <w:r>
              <w:rPr>
                <w:noProof/>
                <w:webHidden/>
              </w:rPr>
              <w:tab/>
            </w:r>
            <w:r>
              <w:rPr>
                <w:noProof/>
                <w:webHidden/>
              </w:rPr>
              <w:fldChar w:fldCharType="begin"/>
            </w:r>
            <w:r>
              <w:rPr>
                <w:noProof/>
                <w:webHidden/>
              </w:rPr>
              <w:instrText xml:space="preserve"> PAGEREF _Toc497763351 \h </w:instrText>
            </w:r>
            <w:r>
              <w:rPr>
                <w:noProof/>
                <w:webHidden/>
              </w:rPr>
            </w:r>
            <w:r>
              <w:rPr>
                <w:noProof/>
                <w:webHidden/>
              </w:rPr>
              <w:fldChar w:fldCharType="separate"/>
            </w:r>
            <w:r>
              <w:rPr>
                <w:noProof/>
                <w:webHidden/>
              </w:rPr>
              <w:t>19</w:t>
            </w:r>
            <w:r>
              <w:rPr>
                <w:noProof/>
                <w:webHidden/>
              </w:rPr>
              <w:fldChar w:fldCharType="end"/>
            </w:r>
          </w:hyperlink>
        </w:p>
        <w:p w:rsidR="00D6217C" w:rsidRDefault="00D621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3352" w:history="1">
            <w:r w:rsidRPr="00440DF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40DFF">
              <w:rPr>
                <w:rStyle w:val="Hyperlink"/>
                <w:rFonts w:ascii="Century Gothic" w:eastAsia="Calibri" w:hAnsi="Century Gothic" w:cs="Times New Roman"/>
                <w:noProof/>
                <w:lang w:val="en-US"/>
              </w:rPr>
              <w:t>KT0103 Supporting language, literacy and maths in an early childhood education setting</w:t>
            </w:r>
            <w:r>
              <w:rPr>
                <w:noProof/>
                <w:webHidden/>
              </w:rPr>
              <w:tab/>
            </w:r>
            <w:r>
              <w:rPr>
                <w:noProof/>
                <w:webHidden/>
              </w:rPr>
              <w:fldChar w:fldCharType="begin"/>
            </w:r>
            <w:r>
              <w:rPr>
                <w:noProof/>
                <w:webHidden/>
              </w:rPr>
              <w:instrText xml:space="preserve"> PAGEREF _Toc497763352 \h </w:instrText>
            </w:r>
            <w:r>
              <w:rPr>
                <w:noProof/>
                <w:webHidden/>
              </w:rPr>
            </w:r>
            <w:r>
              <w:rPr>
                <w:noProof/>
                <w:webHidden/>
              </w:rPr>
              <w:fldChar w:fldCharType="separate"/>
            </w:r>
            <w:r>
              <w:rPr>
                <w:noProof/>
                <w:webHidden/>
              </w:rPr>
              <w:t>19</w:t>
            </w:r>
            <w:r>
              <w:rPr>
                <w:noProof/>
                <w:webHidden/>
              </w:rPr>
              <w:fldChar w:fldCharType="end"/>
            </w:r>
          </w:hyperlink>
        </w:p>
        <w:p w:rsidR="00D6217C" w:rsidRDefault="00D6217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63353" w:history="1">
            <w:r w:rsidRPr="00440DFF">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440DFF">
              <w:rPr>
                <w:rStyle w:val="Hyperlink"/>
                <w:rFonts w:ascii="Century Gothic" w:eastAsia="Calibri" w:hAnsi="Century Gothic" w:cs="Times New Roman"/>
                <w:noProof/>
                <w:lang w:val="en-US"/>
              </w:rPr>
              <w:t>KT0104 Types and features of basic resources and teaching aids, including adapted equipment</w:t>
            </w:r>
            <w:r>
              <w:rPr>
                <w:noProof/>
                <w:webHidden/>
              </w:rPr>
              <w:tab/>
            </w:r>
            <w:r>
              <w:rPr>
                <w:noProof/>
                <w:webHidden/>
              </w:rPr>
              <w:fldChar w:fldCharType="begin"/>
            </w:r>
            <w:r>
              <w:rPr>
                <w:noProof/>
                <w:webHidden/>
              </w:rPr>
              <w:instrText xml:space="preserve"> PAGEREF _Toc497763353 \h </w:instrText>
            </w:r>
            <w:r>
              <w:rPr>
                <w:noProof/>
                <w:webHidden/>
              </w:rPr>
            </w:r>
            <w:r>
              <w:rPr>
                <w:noProof/>
                <w:webHidden/>
              </w:rPr>
              <w:fldChar w:fldCharType="separate"/>
            </w:r>
            <w:r>
              <w:rPr>
                <w:noProof/>
                <w:webHidden/>
              </w:rPr>
              <w:t>19</w:t>
            </w:r>
            <w:r>
              <w:rPr>
                <w:noProof/>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54" w:history="1">
            <w:r w:rsidRPr="00440DFF">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_Toc497763354 \h </w:instrText>
            </w:r>
            <w:r>
              <w:rPr>
                <w:webHidden/>
              </w:rPr>
            </w:r>
            <w:r>
              <w:rPr>
                <w:webHidden/>
              </w:rPr>
              <w:fldChar w:fldCharType="separate"/>
            </w:r>
            <w:r>
              <w:rPr>
                <w:webHidden/>
              </w:rPr>
              <w:t>28</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55" w:history="1">
            <w:r w:rsidRPr="00440DF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_Toc497763355 \h </w:instrText>
            </w:r>
            <w:r>
              <w:rPr>
                <w:webHidden/>
              </w:rPr>
            </w:r>
            <w:r>
              <w:rPr>
                <w:webHidden/>
              </w:rPr>
              <w:fldChar w:fldCharType="separate"/>
            </w:r>
            <w:r>
              <w:rPr>
                <w:webHidden/>
              </w:rPr>
              <w:t>28</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56" w:history="1">
            <w:r w:rsidRPr="00440DF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_Toc497763356 \h </w:instrText>
            </w:r>
            <w:r>
              <w:rPr>
                <w:webHidden/>
              </w:rPr>
            </w:r>
            <w:r>
              <w:rPr>
                <w:webHidden/>
              </w:rPr>
              <w:fldChar w:fldCharType="separate"/>
            </w:r>
            <w:r>
              <w:rPr>
                <w:webHidden/>
              </w:rPr>
              <w:t>29</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57" w:history="1">
            <w:r w:rsidRPr="00440DFF">
              <w:rPr>
                <w:rStyle w:val="Hyperlink"/>
                <w:rFonts w:ascii="Century Gothic" w:hAnsi="Century Gothic"/>
                <w:lang w:val="en-ZA"/>
              </w:rPr>
              <w:t>Facilitator Report</w:t>
            </w:r>
            <w:r>
              <w:rPr>
                <w:webHidden/>
              </w:rPr>
              <w:tab/>
            </w:r>
            <w:r>
              <w:rPr>
                <w:webHidden/>
              </w:rPr>
              <w:fldChar w:fldCharType="begin"/>
            </w:r>
            <w:r>
              <w:rPr>
                <w:webHidden/>
              </w:rPr>
              <w:instrText xml:space="preserve"> PAGEREF _Toc497763357 \h </w:instrText>
            </w:r>
            <w:r>
              <w:rPr>
                <w:webHidden/>
              </w:rPr>
            </w:r>
            <w:r>
              <w:rPr>
                <w:webHidden/>
              </w:rPr>
              <w:fldChar w:fldCharType="separate"/>
            </w:r>
            <w:r>
              <w:rPr>
                <w:webHidden/>
              </w:rPr>
              <w:t>30</w:t>
            </w:r>
            <w:r>
              <w:rPr>
                <w:webHidden/>
              </w:rPr>
              <w:fldChar w:fldCharType="end"/>
            </w:r>
          </w:hyperlink>
        </w:p>
        <w:p w:rsidR="00D6217C" w:rsidRDefault="00D6217C">
          <w:pPr>
            <w:pStyle w:val="TOC1"/>
            <w:rPr>
              <w:rFonts w:asciiTheme="minorHAnsi" w:eastAsiaTheme="minorEastAsia" w:hAnsiTheme="minorHAnsi" w:cstheme="minorBidi"/>
              <w:b w:val="0"/>
              <w:color w:val="auto"/>
              <w:sz w:val="22"/>
              <w:szCs w:val="22"/>
              <w:lang w:val="en-ZA" w:eastAsia="en-ZA"/>
            </w:rPr>
          </w:pPr>
          <w:hyperlink w:anchor="_Toc497763358" w:history="1">
            <w:r w:rsidRPr="00440DFF">
              <w:rPr>
                <w:rStyle w:val="Hyperlink"/>
                <w:rFonts w:ascii="Century Gothic" w:hAnsi="Century Gothic"/>
                <w:lang w:val="en-ZA"/>
              </w:rPr>
              <w:t>ATTENDANCE REGISTER</w:t>
            </w:r>
            <w:r>
              <w:rPr>
                <w:webHidden/>
              </w:rPr>
              <w:tab/>
            </w:r>
            <w:r>
              <w:rPr>
                <w:webHidden/>
              </w:rPr>
              <w:fldChar w:fldCharType="begin"/>
            </w:r>
            <w:r>
              <w:rPr>
                <w:webHidden/>
              </w:rPr>
              <w:instrText xml:space="preserve"> PAGEREF _Toc497763358 \h </w:instrText>
            </w:r>
            <w:r>
              <w:rPr>
                <w:webHidden/>
              </w:rPr>
            </w:r>
            <w:r>
              <w:rPr>
                <w:webHidden/>
              </w:rPr>
              <w:fldChar w:fldCharType="separate"/>
            </w:r>
            <w:r>
              <w:rPr>
                <w:webHidden/>
              </w:rPr>
              <w:t>34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63339"/>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ensure that you are competent in the unit standard. It is highly recommended that you are also a Subject Matter Expert (SME). As facilitator, you should have a broad knowledge of the subject matter. You should know more than the basics of the content as well as </w:t>
            </w:r>
            <w:proofErr w:type="gramStart"/>
            <w:r w:rsidRPr="00810EAF">
              <w:rPr>
                <w:rFonts w:ascii="Century Gothic" w:hAnsi="Century Gothic"/>
                <w:sz w:val="22"/>
                <w:szCs w:val="22"/>
                <w:lang w:val="en-ZA"/>
              </w:rPr>
              <w:t>have the ability to</w:t>
            </w:r>
            <w:proofErr w:type="gramEnd"/>
            <w:r w:rsidRPr="00810EAF">
              <w:rPr>
                <w:rFonts w:ascii="Century Gothic" w:hAnsi="Century Gothic"/>
                <w:sz w:val="22"/>
                <w:szCs w:val="22"/>
                <w:lang w:val="en-ZA"/>
              </w:rPr>
              <w:t xml:space="preserve">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you should ensure that you know the compilation of the target group; this knowledge is required to prepare and conduct the facilitation. The cognitive level of the learners will determine the level of the facilitation session. Each group has individual needs and </w:t>
            </w:r>
            <w:proofErr w:type="gramStart"/>
            <w:r w:rsidRPr="00810EAF">
              <w:rPr>
                <w:rFonts w:ascii="Century Gothic" w:hAnsi="Century Gothic"/>
                <w:sz w:val="22"/>
                <w:szCs w:val="22"/>
                <w:lang w:val="en-ZA"/>
              </w:rPr>
              <w:t>in order to</w:t>
            </w:r>
            <w:proofErr w:type="gramEnd"/>
            <w:r w:rsidRPr="00810EAF">
              <w:rPr>
                <w:rFonts w:ascii="Century Gothic" w:hAnsi="Century Gothic"/>
                <w:sz w:val="22"/>
                <w:szCs w:val="22"/>
                <w:lang w:val="en-ZA"/>
              </w:rPr>
              <w:t xml:space="preserve">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63340"/>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This is a free exchange of ideas or experiences on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generate </w:t>
            </w:r>
            <w:proofErr w:type="gramStart"/>
            <w:r w:rsidRPr="00AE7E3B">
              <w:rPr>
                <w:rFonts w:ascii="Century Gothic" w:hAnsi="Century Gothic"/>
                <w:sz w:val="22"/>
                <w:szCs w:val="22"/>
                <w:lang w:val="en-US"/>
              </w:rPr>
              <w:t>a number of</w:t>
            </w:r>
            <w:proofErr w:type="gramEnd"/>
            <w:r w:rsidRPr="00AE7E3B">
              <w:rPr>
                <w:rFonts w:ascii="Century Gothic" w:hAnsi="Century Gothic"/>
                <w:sz w:val="22"/>
                <w:szCs w:val="22"/>
                <w:lang w:val="en-US"/>
              </w:rPr>
              <w:t xml:space="preserve"> ideas on a particular subject or question. It may be used to gather different opinions or to find out what participants know about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are asked to act out a scenario where each participant plays a </w:t>
            </w:r>
            <w:proofErr w:type="gramStart"/>
            <w:r w:rsidRPr="00AE7E3B">
              <w:rPr>
                <w:rFonts w:ascii="Century Gothic" w:hAnsi="Century Gothic"/>
                <w:sz w:val="22"/>
                <w:szCs w:val="22"/>
                <w:lang w:val="en-US"/>
              </w:rPr>
              <w:t>particular role</w:t>
            </w:r>
            <w:proofErr w:type="gramEnd"/>
            <w:r w:rsidRPr="00AE7E3B">
              <w:rPr>
                <w:rFonts w:ascii="Century Gothic" w:hAnsi="Century Gothic"/>
                <w:sz w:val="22"/>
                <w:szCs w:val="22"/>
                <w:lang w:val="en-US"/>
              </w:rPr>
              <w:t>.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63341"/>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266745" w:rsidRPr="002C6533" w:rsidRDefault="00266745" w:rsidP="00266745">
      <w:pPr>
        <w:pStyle w:val="Heading1"/>
        <w:jc w:val="both"/>
        <w:rPr>
          <w:rFonts w:ascii="Century Gothic" w:hAnsi="Century Gothic"/>
        </w:rPr>
      </w:pPr>
      <w:bookmarkStart w:id="18" w:name="_Toc496243836"/>
      <w:bookmarkStart w:id="19" w:name="_Toc247459762"/>
      <w:bookmarkStart w:id="20" w:name="_Toc497763342"/>
      <w:r w:rsidRPr="002C6533">
        <w:rPr>
          <w:rFonts w:ascii="Century Gothic" w:hAnsi="Century Gothic"/>
        </w:rPr>
        <w:lastRenderedPageBreak/>
        <w:t>PURPOSE OF THE QUALIFICATION</w:t>
      </w:r>
      <w:bookmarkEnd w:id="18"/>
      <w:bookmarkEnd w:id="20"/>
    </w:p>
    <w:p w:rsidR="00266745" w:rsidRPr="00292706" w:rsidRDefault="00266745" w:rsidP="00266745">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p>
    <w:p w:rsidR="00266745" w:rsidRPr="00292706" w:rsidRDefault="00266745" w:rsidP="00266745">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266745" w:rsidRPr="002C6533" w:rsidRDefault="00266745" w:rsidP="00266745">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266745" w:rsidRPr="002C6533" w:rsidRDefault="00266745" w:rsidP="00266745">
      <w:pPr>
        <w:pStyle w:val="Heading1"/>
        <w:jc w:val="both"/>
        <w:rPr>
          <w:rFonts w:ascii="Century Gothic" w:hAnsi="Century Gothic"/>
        </w:rPr>
      </w:pPr>
      <w:bookmarkStart w:id="21" w:name="_Toc496243837"/>
      <w:bookmarkStart w:id="22" w:name="_Toc497763343"/>
      <w:r w:rsidRPr="002C6533">
        <w:rPr>
          <w:rFonts w:ascii="Century Gothic" w:hAnsi="Century Gothic"/>
        </w:rPr>
        <w:lastRenderedPageBreak/>
        <w:t>QUALIFICATION RULES</w:t>
      </w:r>
      <w:bookmarkEnd w:id="21"/>
      <w:bookmarkEnd w:id="22"/>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p>
    <w:p w:rsidR="00266745" w:rsidRPr="00292706" w:rsidRDefault="00266745" w:rsidP="00266745">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p>
    <w:p w:rsidR="00266745" w:rsidRPr="00292706" w:rsidRDefault="00266745" w:rsidP="00266745">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p>
    <w:p w:rsidR="00266745" w:rsidRPr="00292706" w:rsidRDefault="00266745" w:rsidP="00266745">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266745" w:rsidRPr="00292706" w:rsidRDefault="00266745" w:rsidP="00266745">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266745" w:rsidRDefault="00266745" w:rsidP="00266745">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266745" w:rsidRPr="00292706" w:rsidRDefault="00266745" w:rsidP="00266745">
      <w:pPr>
        <w:widowControl w:val="0"/>
        <w:autoSpaceDE w:val="0"/>
        <w:autoSpaceDN w:val="0"/>
        <w:spacing w:line="360" w:lineRule="auto"/>
        <w:jc w:val="both"/>
        <w:rPr>
          <w:rFonts w:ascii="Century Gothic" w:hAnsi="Century Gothic"/>
          <w:bCs/>
          <w:lang w:val="en-ZA"/>
        </w:rPr>
      </w:pPr>
    </w:p>
    <w:p w:rsidR="00266745" w:rsidRPr="002C6533" w:rsidRDefault="00266745" w:rsidP="00266745">
      <w:pPr>
        <w:pStyle w:val="Heading1"/>
        <w:jc w:val="both"/>
        <w:rPr>
          <w:rFonts w:ascii="Century Gothic" w:hAnsi="Century Gothic"/>
        </w:rPr>
      </w:pPr>
      <w:bookmarkStart w:id="23" w:name="_Toc496243838"/>
      <w:bookmarkStart w:id="24" w:name="_Toc497763344"/>
      <w:r w:rsidRPr="002C6533">
        <w:rPr>
          <w:rFonts w:ascii="Century Gothic" w:hAnsi="Century Gothic"/>
        </w:rPr>
        <w:t>EXIT LEVEL OUTCOMES</w:t>
      </w:r>
      <w:bookmarkEnd w:id="23"/>
      <w:bookmarkEnd w:id="24"/>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266745" w:rsidRPr="002C6533"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266745" w:rsidRPr="002C6533" w:rsidRDefault="00266745" w:rsidP="00266745">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pStyle w:val="Heading1"/>
        <w:jc w:val="both"/>
        <w:rPr>
          <w:rFonts w:ascii="Century Gothic" w:hAnsi="Century Gothic"/>
        </w:rPr>
      </w:pPr>
      <w:r w:rsidRPr="002C6533">
        <w:rPr>
          <w:rFonts w:ascii="Century Gothic" w:hAnsi="Century Gothic"/>
        </w:rPr>
        <w:br w:type="page"/>
      </w:r>
    </w:p>
    <w:p w:rsidR="00266745" w:rsidRPr="002C6533" w:rsidRDefault="00266745" w:rsidP="00266745">
      <w:pPr>
        <w:pStyle w:val="Heading1"/>
        <w:jc w:val="both"/>
        <w:rPr>
          <w:rFonts w:ascii="Century Gothic" w:hAnsi="Century Gothic"/>
        </w:rPr>
      </w:pPr>
      <w:bookmarkStart w:id="25" w:name="_Toc496243839"/>
      <w:bookmarkStart w:id="26" w:name="_Toc497763345"/>
      <w:r w:rsidRPr="002C6533">
        <w:rPr>
          <w:rFonts w:ascii="Century Gothic" w:hAnsi="Century Gothic"/>
        </w:rPr>
        <w:lastRenderedPageBreak/>
        <w:t>ENTRY REQUIREMENTS:</w:t>
      </w:r>
      <w:bookmarkEnd w:id="25"/>
      <w:bookmarkEnd w:id="26"/>
    </w:p>
    <w:p w:rsidR="00266745" w:rsidRPr="002C6533" w:rsidRDefault="00266745" w:rsidP="00266745">
      <w:pPr>
        <w:spacing w:line="360" w:lineRule="auto"/>
        <w:jc w:val="both"/>
        <w:rPr>
          <w:rFonts w:ascii="Century Gothic" w:hAnsi="Century Gothic"/>
          <w:b/>
          <w:sz w:val="22"/>
          <w:szCs w:val="22"/>
        </w:rPr>
      </w:pPr>
    </w:p>
    <w:p w:rsidR="00266745" w:rsidRPr="00292706" w:rsidRDefault="00266745" w:rsidP="00266745">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266745" w:rsidRPr="00292706" w:rsidRDefault="00266745" w:rsidP="00266745">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266745" w:rsidRPr="00292706" w:rsidRDefault="00266745" w:rsidP="00266745">
      <w:pPr>
        <w:spacing w:line="360" w:lineRule="auto"/>
        <w:jc w:val="both"/>
        <w:rPr>
          <w:rFonts w:ascii="Century Gothic" w:hAnsi="Century Gothic"/>
          <w:b/>
          <w:sz w:val="22"/>
          <w:szCs w:val="22"/>
        </w:rPr>
      </w:pP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266745" w:rsidRPr="00292706" w:rsidRDefault="00266745" w:rsidP="00266745">
      <w:pPr>
        <w:spacing w:line="360" w:lineRule="auto"/>
        <w:jc w:val="both"/>
        <w:rPr>
          <w:rFonts w:ascii="Century Gothic" w:hAnsi="Century Gothic"/>
          <w:b/>
          <w:sz w:val="22"/>
          <w:szCs w:val="22"/>
        </w:rPr>
      </w:pP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266745" w:rsidRPr="00292706" w:rsidRDefault="00266745" w:rsidP="00266745">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266745" w:rsidRPr="00292706" w:rsidRDefault="00266745" w:rsidP="00266745">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266745" w:rsidRPr="002C6533" w:rsidRDefault="00266745" w:rsidP="00266745">
      <w:pPr>
        <w:pStyle w:val="Heading1"/>
        <w:jc w:val="both"/>
        <w:rPr>
          <w:rFonts w:ascii="Century Gothic" w:hAnsi="Century Gothic"/>
        </w:rPr>
      </w:pPr>
      <w:bookmarkStart w:id="27" w:name="_Toc496243840"/>
      <w:bookmarkStart w:id="28" w:name="_Toc497763346"/>
      <w:r w:rsidRPr="002C6533">
        <w:rPr>
          <w:rFonts w:ascii="Century Gothic" w:hAnsi="Century Gothic"/>
        </w:rPr>
        <w:lastRenderedPageBreak/>
        <w:t>ARTICULATION OPTIONS</w:t>
      </w:r>
      <w:bookmarkEnd w:id="27"/>
      <w:bookmarkEnd w:id="28"/>
    </w:p>
    <w:p w:rsidR="00266745" w:rsidRPr="002C6533" w:rsidRDefault="00266745" w:rsidP="00266745">
      <w:pPr>
        <w:spacing w:line="360" w:lineRule="auto"/>
        <w:jc w:val="both"/>
        <w:rPr>
          <w:rFonts w:ascii="Century Gothic" w:hAnsi="Century Gothic"/>
          <w:b/>
          <w:sz w:val="22"/>
          <w:szCs w:val="22"/>
        </w:rPr>
      </w:pPr>
    </w:p>
    <w:p w:rsidR="00266745" w:rsidRDefault="00266745" w:rsidP="00266745">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266745" w:rsidRPr="00BD27B6" w:rsidRDefault="00266745" w:rsidP="00266745">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266745" w:rsidRPr="00BD27B6" w:rsidRDefault="00266745" w:rsidP="00266745">
      <w:pPr>
        <w:spacing w:line="360" w:lineRule="auto"/>
        <w:jc w:val="both"/>
        <w:rPr>
          <w:rFonts w:ascii="Century Gothic" w:hAnsi="Century Gothic"/>
          <w:sz w:val="22"/>
          <w:szCs w:val="22"/>
        </w:rPr>
      </w:pPr>
    </w:p>
    <w:p w:rsidR="00266745" w:rsidRPr="00BD27B6" w:rsidRDefault="00266745" w:rsidP="00266745">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266745" w:rsidRPr="00BD27B6" w:rsidRDefault="00266745" w:rsidP="00266745">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266745" w:rsidRPr="002C6533" w:rsidRDefault="00266745" w:rsidP="00266745">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266745" w:rsidRPr="002C6533" w:rsidRDefault="00266745" w:rsidP="00266745">
      <w:pPr>
        <w:pStyle w:val="Heading1"/>
        <w:jc w:val="both"/>
        <w:rPr>
          <w:rFonts w:ascii="Century Gothic" w:hAnsi="Century Gothic"/>
        </w:rPr>
      </w:pPr>
      <w:bookmarkStart w:id="29" w:name="_Toc496243841"/>
      <w:bookmarkStart w:id="30" w:name="_Toc497763347"/>
      <w:r w:rsidRPr="002C6533">
        <w:rPr>
          <w:rFonts w:ascii="Century Gothic" w:hAnsi="Century Gothic"/>
          <w:lang w:val="en-GB"/>
        </w:rPr>
        <w:lastRenderedPageBreak/>
        <w:t>ASSESSMENT REQUIREMENTS</w:t>
      </w:r>
      <w:bookmarkEnd w:id="29"/>
      <w:bookmarkEnd w:id="30"/>
    </w:p>
    <w:p w:rsidR="00266745" w:rsidRPr="002C6533" w:rsidRDefault="00266745" w:rsidP="00266745">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266745" w:rsidRPr="002C6533" w:rsidRDefault="00266745" w:rsidP="00266745">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266745" w:rsidRPr="002C6533" w:rsidRDefault="00266745" w:rsidP="00266745">
      <w:pPr>
        <w:spacing w:line="360" w:lineRule="auto"/>
        <w:jc w:val="both"/>
        <w:rPr>
          <w:rFonts w:ascii="Century Gothic" w:hAnsi="Century Gothic"/>
          <w:b/>
          <w:sz w:val="22"/>
          <w:szCs w:val="22"/>
        </w:rPr>
      </w:pPr>
    </w:p>
    <w:p w:rsidR="00266745" w:rsidRPr="002C6533" w:rsidRDefault="00266745" w:rsidP="00266745">
      <w:pPr>
        <w:spacing w:line="360" w:lineRule="auto"/>
        <w:jc w:val="both"/>
        <w:rPr>
          <w:rFonts w:ascii="Century Gothic" w:hAnsi="Century Gothic"/>
          <w:sz w:val="22"/>
          <w:szCs w:val="22"/>
        </w:rPr>
      </w:pPr>
    </w:p>
    <w:p w:rsidR="00266745" w:rsidRPr="002C6533" w:rsidRDefault="00266745" w:rsidP="00266745">
      <w:pPr>
        <w:pStyle w:val="Heading1"/>
        <w:jc w:val="both"/>
        <w:rPr>
          <w:rFonts w:ascii="Century Gothic" w:hAnsi="Century Gothic"/>
        </w:rPr>
      </w:pPr>
      <w:r w:rsidRPr="002C6533">
        <w:rPr>
          <w:rFonts w:ascii="Century Gothic" w:hAnsi="Century Gothic"/>
        </w:rPr>
        <w:br w:type="page"/>
      </w:r>
    </w:p>
    <w:p w:rsidR="00266745" w:rsidRPr="002C6533" w:rsidRDefault="00266745" w:rsidP="00266745">
      <w:pPr>
        <w:pStyle w:val="Heading1"/>
        <w:jc w:val="both"/>
        <w:rPr>
          <w:rFonts w:ascii="Century Gothic" w:hAnsi="Century Gothic"/>
        </w:rPr>
      </w:pPr>
      <w:bookmarkStart w:id="31" w:name="_Toc496243842"/>
      <w:bookmarkStart w:id="32" w:name="_Toc497763348"/>
      <w:r w:rsidRPr="002C6533">
        <w:rPr>
          <w:rFonts w:ascii="Century Gothic" w:hAnsi="Century Gothic"/>
        </w:rPr>
        <w:lastRenderedPageBreak/>
        <w:t>PROVIDER ACCREDITATION REQUIREMENTS FOR THE MODULE:</w:t>
      </w:r>
      <w:bookmarkEnd w:id="31"/>
      <w:bookmarkEnd w:id="32"/>
    </w:p>
    <w:p w:rsidR="00266745" w:rsidRPr="002C6533" w:rsidRDefault="00266745" w:rsidP="00266745">
      <w:pPr>
        <w:spacing w:line="360" w:lineRule="auto"/>
        <w:jc w:val="both"/>
        <w:rPr>
          <w:rFonts w:ascii="Century Gothic" w:hAnsi="Century Gothic"/>
          <w:b/>
          <w:sz w:val="22"/>
          <w:szCs w:val="22"/>
        </w:rPr>
      </w:pPr>
    </w:p>
    <w:p w:rsidR="00266745" w:rsidRPr="002C6533" w:rsidRDefault="00266745" w:rsidP="00266745">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266745" w:rsidRPr="00486694" w:rsidRDefault="00266745" w:rsidP="00266745">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266745" w:rsidRPr="002C6533" w:rsidRDefault="00266745" w:rsidP="00266745">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266745" w:rsidRDefault="00266745" w:rsidP="00266745">
      <w:pPr>
        <w:tabs>
          <w:tab w:val="left" w:pos="945"/>
        </w:tabs>
        <w:spacing w:line="360" w:lineRule="auto"/>
        <w:jc w:val="both"/>
        <w:rPr>
          <w:rFonts w:ascii="Century Gothic" w:hAnsi="Century Gothic"/>
          <w:b/>
          <w:sz w:val="22"/>
          <w:szCs w:val="22"/>
        </w:rPr>
      </w:pPr>
    </w:p>
    <w:p w:rsidR="00266745" w:rsidRPr="002C6533" w:rsidRDefault="00266745" w:rsidP="00266745">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266745" w:rsidRPr="00486694" w:rsidRDefault="00266745" w:rsidP="00266745">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266745" w:rsidRPr="00486694" w:rsidRDefault="00266745" w:rsidP="00266745">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266745" w:rsidRPr="00486694" w:rsidRDefault="00266745" w:rsidP="00266745">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266745" w:rsidRPr="002C6533" w:rsidRDefault="00266745" w:rsidP="00266745">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266745" w:rsidRDefault="00266745" w:rsidP="00266745">
      <w:pPr>
        <w:tabs>
          <w:tab w:val="left" w:pos="945"/>
        </w:tabs>
        <w:spacing w:line="360" w:lineRule="auto"/>
        <w:jc w:val="both"/>
        <w:rPr>
          <w:rFonts w:ascii="Century Gothic" w:hAnsi="Century Gothic"/>
          <w:b/>
          <w:sz w:val="22"/>
          <w:szCs w:val="22"/>
        </w:rPr>
      </w:pPr>
    </w:p>
    <w:p w:rsidR="00266745" w:rsidRPr="002C6533" w:rsidRDefault="00266745" w:rsidP="00266745">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266745" w:rsidRPr="00486694" w:rsidRDefault="00266745" w:rsidP="00266745">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266745" w:rsidRPr="00486694" w:rsidRDefault="00266745" w:rsidP="00266745">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266745" w:rsidRPr="002C6533" w:rsidRDefault="00266745" w:rsidP="00266745">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266745" w:rsidRPr="002C6533" w:rsidRDefault="00266745" w:rsidP="00266745">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945"/>
        </w:tabs>
        <w:spacing w:line="360" w:lineRule="auto"/>
        <w:jc w:val="both"/>
        <w:rPr>
          <w:rFonts w:ascii="Century Gothic" w:hAnsi="Century Gothic"/>
          <w:sz w:val="22"/>
          <w:szCs w:val="22"/>
        </w:rPr>
      </w:pPr>
    </w:p>
    <w:p w:rsidR="00266745" w:rsidRPr="002C6533" w:rsidRDefault="00266745" w:rsidP="00266745">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266745" w:rsidRPr="002C1D5E" w:rsidRDefault="00266745" w:rsidP="00266745">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w:t>
      </w:r>
      <w:proofErr w:type="gramStart"/>
      <w:r w:rsidRPr="002C1D5E">
        <w:rPr>
          <w:rFonts w:ascii="Century Gothic" w:eastAsia="Times New Roman" w:hAnsi="Century Gothic" w:cs="Arial"/>
          <w:color w:val="000000"/>
          <w:lang w:val="en-GB"/>
        </w:rPr>
        <w:t>main focus</w:t>
      </w:r>
      <w:proofErr w:type="gramEnd"/>
      <w:r w:rsidRPr="002C1D5E">
        <w:rPr>
          <w:rFonts w:ascii="Century Gothic" w:eastAsia="Times New Roman" w:hAnsi="Century Gothic" w:cs="Arial"/>
          <w:color w:val="000000"/>
          <w:lang w:val="en-GB"/>
        </w:rPr>
        <w:t xml:space="preserve"> of the learning in this Knowledge Module is to build an understanding of the concepts of facilitation and mediation in early childhood development settings. </w:t>
      </w:r>
    </w:p>
    <w:p w:rsidR="00266745" w:rsidRPr="002C1D5E" w:rsidRDefault="00266745" w:rsidP="00266745">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2C1D5E">
        <w:rPr>
          <w:rFonts w:ascii="Century Gothic" w:eastAsia="Times New Roman" w:hAnsi="Century Gothic" w:cs="Arial"/>
          <w:color w:val="000000"/>
          <w:lang w:val="en-GB"/>
        </w:rPr>
        <w:t xml:space="preserve">The learning will enable learners to demonstrate an understanding of: </w:t>
      </w:r>
    </w:p>
    <w:p w:rsidR="00266745" w:rsidRPr="00486694" w:rsidRDefault="00266745" w:rsidP="00266745">
      <w:pPr>
        <w:pStyle w:val="ListParagraph"/>
        <w:numPr>
          <w:ilvl w:val="0"/>
          <w:numId w:val="31"/>
        </w:numPr>
        <w:tabs>
          <w:tab w:val="left" w:pos="2461"/>
        </w:tabs>
        <w:spacing w:line="360" w:lineRule="auto"/>
        <w:jc w:val="both"/>
        <w:rPr>
          <w:rFonts w:ascii="Century Gothic" w:hAnsi="Century Gothic"/>
          <w:b/>
        </w:rPr>
      </w:pPr>
      <w:r w:rsidRPr="002C1D5E">
        <w:rPr>
          <w:rFonts w:ascii="Century Gothic" w:eastAsia="Times New Roman" w:hAnsi="Century Gothic" w:cs="Arial"/>
          <w:color w:val="000000"/>
          <w:lang w:val="en-GB"/>
        </w:rPr>
        <w:t> KM-04-KT01: Facilitation and mediation in early childhood development (100%)</w:t>
      </w:r>
    </w:p>
    <w:p w:rsidR="005F7B0E" w:rsidRPr="002C6533" w:rsidRDefault="005F7B0E" w:rsidP="00521914">
      <w:pPr>
        <w:pStyle w:val="ListParagraph"/>
        <w:tabs>
          <w:tab w:val="left" w:pos="2461"/>
        </w:tabs>
        <w:spacing w:line="360" w:lineRule="auto"/>
        <w:ind w:left="360"/>
        <w:jc w:val="both"/>
        <w:rPr>
          <w:rFonts w:ascii="Century Gothic" w:hAnsi="Century Gothic"/>
          <w:b/>
        </w:rPr>
      </w:pPr>
      <w:r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266745" w:rsidRPr="002C6533" w:rsidRDefault="00266745" w:rsidP="00266745">
      <w:pPr>
        <w:pStyle w:val="Heading1"/>
        <w:jc w:val="both"/>
        <w:rPr>
          <w:rFonts w:ascii="Century Gothic" w:hAnsi="Century Gothic"/>
        </w:rPr>
      </w:pPr>
      <w:bookmarkStart w:id="37" w:name="_Toc496243843"/>
      <w:bookmarkStart w:id="38" w:name="_Hlk496225789"/>
      <w:bookmarkStart w:id="39" w:name="_Hlk496234527"/>
      <w:bookmarkStart w:id="40" w:name="_Hlk497763303"/>
      <w:bookmarkStart w:id="41" w:name="_Toc497763349"/>
      <w:bookmarkEnd w:id="33"/>
      <w:bookmarkEnd w:id="34"/>
      <w:bookmarkEnd w:id="35"/>
      <w:bookmarkEnd w:id="36"/>
      <w:r w:rsidRPr="002C6533">
        <w:rPr>
          <w:rFonts w:ascii="Century Gothic" w:hAnsi="Century Gothic"/>
        </w:rPr>
        <w:lastRenderedPageBreak/>
        <w:t xml:space="preserve">SECTION 1: </w:t>
      </w:r>
      <w:bookmarkEnd w:id="37"/>
      <w:r w:rsidRPr="002C1D5E">
        <w:rPr>
          <w:rFonts w:ascii="Century Gothic" w:hAnsi="Century Gothic"/>
        </w:rPr>
        <w:t>M-04-KT01: Facilitation and mediation in early childhood development (100%)</w:t>
      </w:r>
      <w:bookmarkEnd w:id="41"/>
    </w:p>
    <w:p w:rsidR="00266745" w:rsidRPr="002C6533" w:rsidRDefault="00266745" w:rsidP="00266745">
      <w:pPr>
        <w:rPr>
          <w:rFonts w:ascii="Century Gothic" w:hAnsi="Century Gothic"/>
        </w:rPr>
      </w:pPr>
    </w:p>
    <w:p w:rsidR="00266745" w:rsidRPr="002C6533" w:rsidRDefault="00266745" w:rsidP="00266745">
      <w:pPr>
        <w:rPr>
          <w:rFonts w:ascii="Century Gothic" w:hAnsi="Century Gothic"/>
          <w:b/>
          <w:sz w:val="40"/>
          <w:szCs w:val="40"/>
        </w:rPr>
      </w:pPr>
      <w:r w:rsidRPr="002C6533">
        <w:rPr>
          <w:rFonts w:ascii="Century Gothic" w:hAnsi="Century Gothic"/>
          <w:b/>
          <w:sz w:val="40"/>
          <w:szCs w:val="40"/>
        </w:rPr>
        <w:t xml:space="preserve">Learning Outcome </w:t>
      </w:r>
    </w:p>
    <w:p w:rsidR="00266745" w:rsidRPr="002C6533" w:rsidRDefault="00266745" w:rsidP="00266745">
      <w:pPr>
        <w:rPr>
          <w:rFonts w:ascii="Century Gothic" w:hAnsi="Century Gothic"/>
        </w:rPr>
      </w:pPr>
    </w:p>
    <w:p w:rsidR="00266745" w:rsidRPr="002C6533" w:rsidRDefault="00266745" w:rsidP="00266745">
      <w:pPr>
        <w:rPr>
          <w:rFonts w:ascii="Century Gothic" w:hAnsi="Century Gothic"/>
          <w:sz w:val="22"/>
          <w:szCs w:val="22"/>
        </w:rPr>
      </w:pPr>
      <w:r w:rsidRPr="002C6533">
        <w:rPr>
          <w:rFonts w:ascii="Century Gothic" w:hAnsi="Century Gothic"/>
          <w:sz w:val="22"/>
          <w:szCs w:val="22"/>
        </w:rPr>
        <w:t>At the end of this section, learners should cover:</w:t>
      </w:r>
    </w:p>
    <w:p w:rsidR="00266745" w:rsidRPr="002C6533" w:rsidRDefault="00266745" w:rsidP="00266745">
      <w:pPr>
        <w:rPr>
          <w:rFonts w:ascii="Century Gothic" w:hAnsi="Century Gothic"/>
          <w:sz w:val="22"/>
          <w:szCs w:val="22"/>
        </w:rPr>
      </w:pPr>
    </w:p>
    <w:p w:rsidR="00266745" w:rsidRPr="002C1D5E" w:rsidRDefault="00266745" w:rsidP="00266745">
      <w:pPr>
        <w:pStyle w:val="Heading2"/>
        <w:numPr>
          <w:ilvl w:val="0"/>
          <w:numId w:val="31"/>
        </w:numPr>
        <w:rPr>
          <w:rFonts w:ascii="Century Gothic" w:eastAsia="Calibri" w:hAnsi="Century Gothic" w:cs="Times New Roman"/>
          <w:b w:val="0"/>
          <w:color w:val="auto"/>
          <w:lang w:val="en-US"/>
        </w:rPr>
      </w:pPr>
      <w:bookmarkStart w:id="42" w:name="_Toc496243844"/>
      <w:bookmarkStart w:id="43" w:name="_Toc497763350"/>
      <w:bookmarkEnd w:id="38"/>
      <w:r w:rsidRPr="002C1D5E">
        <w:rPr>
          <w:rFonts w:ascii="Century Gothic" w:eastAsia="Calibri" w:hAnsi="Century Gothic" w:cs="Times New Roman"/>
          <w:b w:val="0"/>
          <w:color w:val="auto"/>
          <w:lang w:val="en-US"/>
        </w:rPr>
        <w:t>KT0101 Facilitation and mediation of all children's learning</w:t>
      </w:r>
      <w:bookmarkEnd w:id="43"/>
      <w:r w:rsidRPr="002C1D5E">
        <w:rPr>
          <w:rFonts w:ascii="Century Gothic" w:eastAsia="Calibri" w:hAnsi="Century Gothic" w:cs="Times New Roman"/>
          <w:b w:val="0"/>
          <w:color w:val="auto"/>
          <w:lang w:val="en-US"/>
        </w:rPr>
        <w:t xml:space="preserve">   </w:t>
      </w:r>
    </w:p>
    <w:p w:rsidR="00266745" w:rsidRPr="002C1D5E" w:rsidRDefault="00266745" w:rsidP="00266745">
      <w:pPr>
        <w:pStyle w:val="Heading2"/>
        <w:numPr>
          <w:ilvl w:val="0"/>
          <w:numId w:val="31"/>
        </w:numPr>
        <w:rPr>
          <w:rFonts w:ascii="Century Gothic" w:eastAsia="Calibri" w:hAnsi="Century Gothic" w:cs="Times New Roman"/>
          <w:b w:val="0"/>
          <w:color w:val="auto"/>
          <w:lang w:val="en-US"/>
        </w:rPr>
      </w:pPr>
      <w:bookmarkStart w:id="44" w:name="_Toc497763351"/>
      <w:r w:rsidRPr="002C1D5E">
        <w:rPr>
          <w:rFonts w:ascii="Century Gothic" w:eastAsia="Calibri" w:hAnsi="Century Gothic" w:cs="Times New Roman"/>
          <w:b w:val="0"/>
          <w:color w:val="auto"/>
          <w:lang w:val="en-US"/>
        </w:rPr>
        <w:t>KT0102 Adult-directed and child-initiated learning</w:t>
      </w:r>
      <w:bookmarkEnd w:id="44"/>
      <w:r w:rsidRPr="002C1D5E">
        <w:rPr>
          <w:rFonts w:ascii="Century Gothic" w:eastAsia="Calibri" w:hAnsi="Century Gothic" w:cs="Times New Roman"/>
          <w:b w:val="0"/>
          <w:color w:val="auto"/>
          <w:lang w:val="en-US"/>
        </w:rPr>
        <w:t xml:space="preserve"> </w:t>
      </w:r>
    </w:p>
    <w:p w:rsidR="00266745" w:rsidRPr="002C1D5E" w:rsidRDefault="00266745" w:rsidP="00266745">
      <w:pPr>
        <w:pStyle w:val="Heading2"/>
        <w:numPr>
          <w:ilvl w:val="0"/>
          <w:numId w:val="31"/>
        </w:numPr>
        <w:rPr>
          <w:rFonts w:ascii="Century Gothic" w:eastAsia="Calibri" w:hAnsi="Century Gothic" w:cs="Times New Roman"/>
          <w:b w:val="0"/>
          <w:color w:val="auto"/>
          <w:lang w:val="en-US"/>
        </w:rPr>
      </w:pPr>
      <w:bookmarkStart w:id="45" w:name="_Toc497763352"/>
      <w:r w:rsidRPr="002C1D5E">
        <w:rPr>
          <w:rFonts w:ascii="Century Gothic" w:eastAsia="Calibri" w:hAnsi="Century Gothic" w:cs="Times New Roman"/>
          <w:b w:val="0"/>
          <w:color w:val="auto"/>
          <w:lang w:val="en-US"/>
        </w:rPr>
        <w:t xml:space="preserve">KT0103 Supporting language, literacy and </w:t>
      </w:r>
      <w:proofErr w:type="spellStart"/>
      <w:r w:rsidRPr="002C1D5E">
        <w:rPr>
          <w:rFonts w:ascii="Century Gothic" w:eastAsia="Calibri" w:hAnsi="Century Gothic" w:cs="Times New Roman"/>
          <w:b w:val="0"/>
          <w:color w:val="auto"/>
          <w:lang w:val="en-US"/>
        </w:rPr>
        <w:t>maths</w:t>
      </w:r>
      <w:proofErr w:type="spellEnd"/>
      <w:r w:rsidRPr="002C1D5E">
        <w:rPr>
          <w:rFonts w:ascii="Century Gothic" w:eastAsia="Calibri" w:hAnsi="Century Gothic" w:cs="Times New Roman"/>
          <w:b w:val="0"/>
          <w:color w:val="auto"/>
          <w:lang w:val="en-US"/>
        </w:rPr>
        <w:t xml:space="preserve"> in an early childhood education setting</w:t>
      </w:r>
      <w:bookmarkEnd w:id="45"/>
      <w:r w:rsidRPr="002C1D5E">
        <w:rPr>
          <w:rFonts w:ascii="Century Gothic" w:eastAsia="Calibri" w:hAnsi="Century Gothic" w:cs="Times New Roman"/>
          <w:b w:val="0"/>
          <w:color w:val="auto"/>
          <w:lang w:val="en-US"/>
        </w:rPr>
        <w:t xml:space="preserve"> </w:t>
      </w:r>
    </w:p>
    <w:p w:rsidR="00266745" w:rsidRDefault="00266745" w:rsidP="00266745">
      <w:pPr>
        <w:pStyle w:val="Heading2"/>
        <w:numPr>
          <w:ilvl w:val="0"/>
          <w:numId w:val="31"/>
        </w:numPr>
        <w:rPr>
          <w:rFonts w:ascii="Century Gothic" w:eastAsia="Calibri" w:hAnsi="Century Gothic" w:cs="Times New Roman"/>
          <w:b w:val="0"/>
          <w:color w:val="auto"/>
          <w:lang w:val="en-US"/>
        </w:rPr>
      </w:pPr>
      <w:bookmarkStart w:id="46" w:name="_Toc497763353"/>
      <w:r w:rsidRPr="002C1D5E">
        <w:rPr>
          <w:rFonts w:ascii="Century Gothic" w:eastAsia="Calibri" w:hAnsi="Century Gothic" w:cs="Times New Roman"/>
          <w:b w:val="0"/>
          <w:color w:val="auto"/>
          <w:lang w:val="en-US"/>
        </w:rPr>
        <w:t>KT0104 Types and features of basic resources and teaching aids, including adapted equipment</w:t>
      </w:r>
      <w:bookmarkEnd w:id="46"/>
    </w:p>
    <w:p w:rsidR="00266745" w:rsidRPr="002C1D5E" w:rsidRDefault="00266745" w:rsidP="00266745">
      <w:pPr>
        <w:rPr>
          <w:lang w:val="en-US"/>
        </w:rPr>
      </w:pPr>
    </w:p>
    <w:bookmarkEnd w:id="42"/>
    <w:p w:rsidR="00266745" w:rsidRPr="002C6533" w:rsidRDefault="00266745" w:rsidP="00266745">
      <w:pPr>
        <w:rPr>
          <w:rFonts w:ascii="Century Gothic" w:hAnsi="Century Gothic"/>
          <w:lang w:val="en-ZA"/>
        </w:rPr>
      </w:pPr>
    </w:p>
    <w:p w:rsidR="00266745" w:rsidRPr="002C1D5E" w:rsidRDefault="00266745" w:rsidP="00266745">
      <w:pPr>
        <w:rPr>
          <w:rFonts w:ascii="Century Gothic" w:hAnsi="Century Gothic"/>
          <w:b/>
          <w:lang w:val="en-ZA"/>
        </w:rPr>
      </w:pPr>
      <w:r w:rsidRPr="002C1D5E">
        <w:rPr>
          <w:rFonts w:ascii="Century Gothic" w:hAnsi="Century Gothic"/>
          <w:b/>
          <w:lang w:val="en-ZA"/>
        </w:rPr>
        <w:t xml:space="preserve">SUMMATIVE ASSESSMENT </w:t>
      </w:r>
    </w:p>
    <w:p w:rsidR="00266745" w:rsidRPr="002C6533" w:rsidRDefault="00266745" w:rsidP="00266745">
      <w:pPr>
        <w:rPr>
          <w:rFonts w:ascii="Century Gothic" w:hAnsi="Century Gothic"/>
          <w:lang w:val="en-ZA"/>
        </w:rPr>
      </w:pP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IAC0101 Explain the values and principles that underpin working with children and child-centred practice  </w:t>
      </w: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847"/>
      </w:tblGrid>
      <w:tr w:rsidR="0073144F" w:rsidRPr="0073144F" w:rsidTr="00651A12">
        <w:trPr>
          <w:trHeight w:val="781"/>
        </w:trPr>
        <w:tc>
          <w:tcPr>
            <w:tcW w:w="4608" w:type="dxa"/>
            <w:shd w:val="pct20" w:color="auto" w:fill="auto"/>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Qualities that promote community development</w:t>
            </w:r>
          </w:p>
        </w:tc>
        <w:tc>
          <w:tcPr>
            <w:tcW w:w="4847" w:type="dxa"/>
            <w:shd w:val="pct20" w:color="auto" w:fill="auto"/>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Barriers to community development</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Acceptance</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Each person’s personality, ideas, opinions and talents should be accepted unconditionally. Communities can achieve so much more than an individual simply because there is a richness of ideas, creativity and alternative solutions to problems. </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proofErr w:type="spellStart"/>
            <w:r w:rsidRPr="0073144F">
              <w:rPr>
                <w:rFonts w:ascii="Century Gothic" w:hAnsi="Century Gothic"/>
                <w:b/>
                <w:color w:val="FF0000"/>
                <w:sz w:val="22"/>
                <w:szCs w:val="22"/>
                <w:lang w:val="en-US"/>
              </w:rPr>
              <w:t>Judgemental</w:t>
            </w:r>
            <w:proofErr w:type="spellEnd"/>
            <w:r w:rsidRPr="0073144F">
              <w:rPr>
                <w:rFonts w:ascii="Century Gothic" w:hAnsi="Century Gothic"/>
                <w:b/>
                <w:color w:val="FF0000"/>
                <w:sz w:val="22"/>
                <w:szCs w:val="22"/>
                <w:lang w:val="en-US"/>
              </w:rPr>
              <w:t xml:space="preserve"> attitude</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A </w:t>
            </w:r>
            <w:proofErr w:type="spellStart"/>
            <w:r w:rsidRPr="0073144F">
              <w:rPr>
                <w:rFonts w:ascii="Century Gothic" w:hAnsi="Century Gothic"/>
                <w:color w:val="FF0000"/>
                <w:sz w:val="22"/>
                <w:szCs w:val="22"/>
                <w:lang w:val="en-US"/>
              </w:rPr>
              <w:t>judgemental</w:t>
            </w:r>
            <w:proofErr w:type="spellEnd"/>
            <w:r w:rsidRPr="0073144F">
              <w:rPr>
                <w:rFonts w:ascii="Century Gothic" w:hAnsi="Century Gothic"/>
                <w:color w:val="FF0000"/>
                <w:sz w:val="22"/>
                <w:szCs w:val="22"/>
                <w:lang w:val="en-US"/>
              </w:rPr>
              <w:t xml:space="preserve"> attitude would mean that you think only your way of doing things is right. In families and communities there are many opinions, skills and knowledge. Being </w:t>
            </w:r>
            <w:proofErr w:type="spellStart"/>
            <w:r w:rsidRPr="0073144F">
              <w:rPr>
                <w:rFonts w:ascii="Century Gothic" w:hAnsi="Century Gothic"/>
                <w:color w:val="FF0000"/>
                <w:sz w:val="22"/>
                <w:szCs w:val="22"/>
                <w:lang w:val="en-US"/>
              </w:rPr>
              <w:t>judgemental</w:t>
            </w:r>
            <w:proofErr w:type="spellEnd"/>
            <w:r w:rsidRPr="0073144F">
              <w:rPr>
                <w:rFonts w:ascii="Century Gothic" w:hAnsi="Century Gothic"/>
                <w:color w:val="FF0000"/>
                <w:sz w:val="22"/>
                <w:szCs w:val="22"/>
                <w:lang w:val="en-US"/>
              </w:rPr>
              <w:t xml:space="preserve"> is disrespectful and denies fellow human beings the dignity they deserve. </w:t>
            </w:r>
          </w:p>
          <w:p w:rsidR="0073144F" w:rsidRPr="0073144F" w:rsidRDefault="0073144F" w:rsidP="00651A12">
            <w:pPr>
              <w:spacing w:line="360" w:lineRule="auto"/>
              <w:jc w:val="both"/>
              <w:rPr>
                <w:rFonts w:ascii="Century Gothic" w:hAnsi="Century Gothic"/>
                <w:color w:val="FF0000"/>
                <w:sz w:val="22"/>
                <w:szCs w:val="22"/>
                <w:lang w:val="en-US"/>
              </w:rPr>
            </w:pP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Reliance and openness</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Family and community members should </w:t>
            </w:r>
            <w:r w:rsidRPr="0073144F">
              <w:rPr>
                <w:rFonts w:ascii="Century Gothic" w:hAnsi="Century Gothic"/>
                <w:color w:val="FF0000"/>
                <w:sz w:val="22"/>
                <w:szCs w:val="22"/>
                <w:lang w:val="en-US"/>
              </w:rPr>
              <w:lastRenderedPageBreak/>
              <w:t xml:space="preserve">be able to rely on each other for support and assistance when necessary. This allows people to share and discuss issues without fear of destructive criticism. </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lastRenderedPageBreak/>
              <w:t>Distrust and secrecy</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In the ECD </w:t>
            </w:r>
            <w:proofErr w:type="spellStart"/>
            <w:r w:rsidRPr="0073144F">
              <w:rPr>
                <w:rFonts w:ascii="Century Gothic" w:hAnsi="Century Gothic"/>
                <w:color w:val="FF0000"/>
                <w:sz w:val="22"/>
                <w:szCs w:val="22"/>
                <w:lang w:val="en-US"/>
              </w:rPr>
              <w:t>centre</w:t>
            </w:r>
            <w:proofErr w:type="spellEnd"/>
            <w:r w:rsidRPr="0073144F">
              <w:rPr>
                <w:rFonts w:ascii="Century Gothic" w:hAnsi="Century Gothic"/>
                <w:color w:val="FF0000"/>
                <w:sz w:val="22"/>
                <w:szCs w:val="22"/>
                <w:lang w:val="en-US"/>
              </w:rPr>
              <w:t xml:space="preserve">, the team cannot </w:t>
            </w:r>
            <w:r w:rsidRPr="0073144F">
              <w:rPr>
                <w:rFonts w:ascii="Century Gothic" w:hAnsi="Century Gothic"/>
                <w:color w:val="FF0000"/>
                <w:sz w:val="22"/>
                <w:szCs w:val="22"/>
                <w:lang w:val="en-US"/>
              </w:rPr>
              <w:lastRenderedPageBreak/>
              <w:t xml:space="preserve">function effectively if team members do not trust each other enough to share knowledge and skills with each other. </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lastRenderedPageBreak/>
              <w:t>Positive attitude</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A positive attitude towards work and colleagues means that you will be willing to </w:t>
            </w:r>
            <w:proofErr w:type="gramStart"/>
            <w:r w:rsidRPr="0073144F">
              <w:rPr>
                <w:rFonts w:ascii="Century Gothic" w:hAnsi="Century Gothic"/>
                <w:color w:val="FF0000"/>
                <w:sz w:val="22"/>
                <w:szCs w:val="22"/>
                <w:lang w:val="en-US"/>
              </w:rPr>
              <w:t>help out</w:t>
            </w:r>
            <w:proofErr w:type="gramEnd"/>
            <w:r w:rsidRPr="0073144F">
              <w:rPr>
                <w:rFonts w:ascii="Century Gothic" w:hAnsi="Century Gothic"/>
                <w:color w:val="FF0000"/>
                <w:sz w:val="22"/>
                <w:szCs w:val="22"/>
                <w:lang w:val="en-US"/>
              </w:rPr>
              <w:t xml:space="preserve"> where necessary – even if that task is strictly speaking not part of your job description. A positive attitude brings enthusiasm and motivation to the workplace.</w:t>
            </w:r>
          </w:p>
          <w:p w:rsidR="0073144F" w:rsidRPr="0073144F" w:rsidRDefault="0073144F" w:rsidP="00651A12">
            <w:pPr>
              <w:spacing w:line="360" w:lineRule="auto"/>
              <w:jc w:val="both"/>
              <w:rPr>
                <w:rFonts w:ascii="Century Gothic" w:hAnsi="Century Gothic"/>
                <w:color w:val="FF0000"/>
                <w:sz w:val="22"/>
                <w:szCs w:val="22"/>
                <w:lang w:val="en-US"/>
              </w:rPr>
            </w:pP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Negative attitude</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A negative attitude is the single most </w:t>
            </w:r>
            <w:proofErr w:type="spellStart"/>
            <w:r w:rsidRPr="0073144F">
              <w:rPr>
                <w:rFonts w:ascii="Century Gothic" w:hAnsi="Century Gothic"/>
                <w:color w:val="FF0000"/>
                <w:sz w:val="22"/>
                <w:szCs w:val="22"/>
                <w:lang w:val="en-US"/>
              </w:rPr>
              <w:t>demoralising</w:t>
            </w:r>
            <w:proofErr w:type="spellEnd"/>
            <w:r w:rsidRPr="0073144F">
              <w:rPr>
                <w:rFonts w:ascii="Century Gothic" w:hAnsi="Century Gothic"/>
                <w:color w:val="FF0000"/>
                <w:sz w:val="22"/>
                <w:szCs w:val="22"/>
                <w:lang w:val="en-US"/>
              </w:rPr>
              <w:t xml:space="preserve"> factor in a team.</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“A positive attitude does not guarantee </w:t>
            </w:r>
            <w:proofErr w:type="gramStart"/>
            <w:r w:rsidRPr="0073144F">
              <w:rPr>
                <w:rFonts w:ascii="Century Gothic" w:hAnsi="Century Gothic"/>
                <w:color w:val="FF0000"/>
                <w:sz w:val="22"/>
                <w:szCs w:val="22"/>
                <w:lang w:val="en-US"/>
              </w:rPr>
              <w:t>success</w:t>
            </w:r>
            <w:proofErr w:type="gramEnd"/>
            <w:r w:rsidRPr="0073144F">
              <w:rPr>
                <w:rFonts w:ascii="Century Gothic" w:hAnsi="Century Gothic"/>
                <w:color w:val="FF0000"/>
                <w:sz w:val="22"/>
                <w:szCs w:val="22"/>
                <w:lang w:val="en-US"/>
              </w:rPr>
              <w:t xml:space="preserve"> but a negative attitude guarantees failure.” </w:t>
            </w:r>
            <w:r w:rsidRPr="0073144F">
              <w:rPr>
                <w:rFonts w:ascii="Century Gothic" w:hAnsi="Century Gothic"/>
                <w:color w:val="FF0000"/>
                <w:sz w:val="22"/>
                <w:szCs w:val="22"/>
                <w:lang w:val="en-US"/>
              </w:rPr>
              <w:br/>
              <w:t xml:space="preserve">– </w:t>
            </w:r>
            <w:r w:rsidRPr="0073144F">
              <w:rPr>
                <w:rFonts w:ascii="Century Gothic" w:hAnsi="Century Gothic"/>
                <w:i/>
                <w:color w:val="FF0000"/>
                <w:sz w:val="22"/>
                <w:szCs w:val="22"/>
                <w:lang w:val="en-US"/>
              </w:rPr>
              <w:t>J Maxwell</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Unselfishness</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Unselfishness means not being so </w:t>
            </w:r>
            <w:proofErr w:type="spellStart"/>
            <w:r w:rsidRPr="0073144F">
              <w:rPr>
                <w:rFonts w:ascii="Century Gothic" w:hAnsi="Century Gothic"/>
                <w:color w:val="FF0000"/>
                <w:sz w:val="22"/>
                <w:szCs w:val="22"/>
                <w:lang w:val="en-US"/>
              </w:rPr>
              <w:t>focussed</w:t>
            </w:r>
            <w:proofErr w:type="spellEnd"/>
            <w:r w:rsidRPr="0073144F">
              <w:rPr>
                <w:rFonts w:ascii="Century Gothic" w:hAnsi="Century Gothic"/>
                <w:color w:val="FF0000"/>
                <w:sz w:val="22"/>
                <w:szCs w:val="22"/>
                <w:lang w:val="en-US"/>
              </w:rPr>
              <w:t xml:space="preserve"> on yourself that you are unwilling to contemplate new ideas – especially when that idea is not your own. To be able to look past your own needs and reach out to other’s opinions, ideas and feelings.</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Self-</w:t>
            </w:r>
            <w:proofErr w:type="spellStart"/>
            <w:r w:rsidRPr="0073144F">
              <w:rPr>
                <w:rFonts w:ascii="Century Gothic" w:hAnsi="Century Gothic"/>
                <w:b/>
                <w:color w:val="FF0000"/>
                <w:sz w:val="22"/>
                <w:szCs w:val="22"/>
                <w:lang w:val="en-US"/>
              </w:rPr>
              <w:t>centredness</w:t>
            </w:r>
            <w:proofErr w:type="spellEnd"/>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This means that you have a hidden agenda or a goal that would benefit only you. Self-</w:t>
            </w:r>
            <w:proofErr w:type="spellStart"/>
            <w:r w:rsidRPr="0073144F">
              <w:rPr>
                <w:rFonts w:ascii="Century Gothic" w:hAnsi="Century Gothic"/>
                <w:color w:val="FF0000"/>
                <w:sz w:val="22"/>
                <w:szCs w:val="22"/>
                <w:lang w:val="en-US"/>
              </w:rPr>
              <w:t>centred</w:t>
            </w:r>
            <w:proofErr w:type="spellEnd"/>
            <w:r w:rsidRPr="0073144F">
              <w:rPr>
                <w:rFonts w:ascii="Century Gothic" w:hAnsi="Century Gothic"/>
                <w:color w:val="FF0000"/>
                <w:sz w:val="22"/>
                <w:szCs w:val="22"/>
                <w:lang w:val="en-US"/>
              </w:rPr>
              <w:t xml:space="preserve"> people only look at their own interests and forget about the overall purpose of the team.</w:t>
            </w:r>
          </w:p>
          <w:p w:rsidR="0073144F" w:rsidRPr="0073144F" w:rsidRDefault="0073144F" w:rsidP="00651A12">
            <w:pPr>
              <w:spacing w:line="360" w:lineRule="auto"/>
              <w:jc w:val="both"/>
              <w:rPr>
                <w:rFonts w:ascii="Century Gothic" w:hAnsi="Century Gothic"/>
                <w:color w:val="FF0000"/>
                <w:sz w:val="22"/>
                <w:szCs w:val="22"/>
                <w:lang w:val="en-US"/>
              </w:rPr>
            </w:pP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Truthfulness</w:t>
            </w:r>
          </w:p>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color w:val="FF0000"/>
                <w:sz w:val="22"/>
                <w:szCs w:val="22"/>
                <w:lang w:val="en-US"/>
              </w:rPr>
              <w:t xml:space="preserve">Truthfulness in the workplace means that you adhere to ethical values or set standards of </w:t>
            </w:r>
            <w:proofErr w:type="spellStart"/>
            <w:r w:rsidRPr="0073144F">
              <w:rPr>
                <w:rFonts w:ascii="Century Gothic" w:hAnsi="Century Gothic"/>
                <w:color w:val="FF0000"/>
                <w:sz w:val="22"/>
                <w:szCs w:val="22"/>
                <w:lang w:val="en-US"/>
              </w:rPr>
              <w:t>behaviour</w:t>
            </w:r>
            <w:proofErr w:type="spellEnd"/>
            <w:r w:rsidRPr="0073144F">
              <w:rPr>
                <w:rFonts w:ascii="Century Gothic" w:hAnsi="Century Gothic"/>
                <w:color w:val="FF0000"/>
                <w:sz w:val="22"/>
                <w:szCs w:val="22"/>
                <w:lang w:val="en-US"/>
              </w:rPr>
              <w:t xml:space="preserve"> e.g. honesty and respect. </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Dishonesty</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Dishonesty often goes with </w:t>
            </w:r>
            <w:proofErr w:type="spellStart"/>
            <w:r w:rsidRPr="0073144F">
              <w:rPr>
                <w:rFonts w:ascii="Century Gothic" w:hAnsi="Century Gothic"/>
                <w:color w:val="FF0000"/>
                <w:sz w:val="22"/>
                <w:szCs w:val="22"/>
                <w:lang w:val="en-US"/>
              </w:rPr>
              <w:t>self-centredness</w:t>
            </w:r>
            <w:proofErr w:type="spellEnd"/>
            <w:r w:rsidRPr="0073144F">
              <w:rPr>
                <w:rFonts w:ascii="Century Gothic" w:hAnsi="Century Gothic"/>
                <w:color w:val="FF0000"/>
                <w:sz w:val="22"/>
                <w:szCs w:val="22"/>
                <w:lang w:val="en-US"/>
              </w:rPr>
              <w:t xml:space="preserve">. This person would be dishonest </w:t>
            </w:r>
            <w:proofErr w:type="gramStart"/>
            <w:r w:rsidRPr="0073144F">
              <w:rPr>
                <w:rFonts w:ascii="Century Gothic" w:hAnsi="Century Gothic"/>
                <w:color w:val="FF0000"/>
                <w:sz w:val="22"/>
                <w:szCs w:val="22"/>
                <w:lang w:val="en-US"/>
              </w:rPr>
              <w:t>as long as</w:t>
            </w:r>
            <w:proofErr w:type="gramEnd"/>
            <w:r w:rsidRPr="0073144F">
              <w:rPr>
                <w:rFonts w:ascii="Century Gothic" w:hAnsi="Century Gothic"/>
                <w:color w:val="FF0000"/>
                <w:sz w:val="22"/>
                <w:szCs w:val="22"/>
                <w:lang w:val="en-US"/>
              </w:rPr>
              <w:t xml:space="preserve"> her actions reach the goal that she has in mind. </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Loyalty</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Loyalty within a family or community provides members with a feeling of ‘belonging’ and provides the individual with a measure of protection.</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Disloyalty</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In families or communities where members are not loyal to each other, there will be a lot of distrust. Members will not be open towards each other because they will fear betrayal.</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 xml:space="preserve">Flexibility </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Although planning is essential in your </w:t>
            </w:r>
            <w:r w:rsidRPr="0073144F">
              <w:rPr>
                <w:rFonts w:ascii="Century Gothic" w:hAnsi="Century Gothic"/>
                <w:color w:val="FF0000"/>
                <w:sz w:val="22"/>
                <w:szCs w:val="22"/>
                <w:lang w:val="en-US"/>
              </w:rPr>
              <w:lastRenderedPageBreak/>
              <w:t xml:space="preserve">ECD </w:t>
            </w:r>
            <w:proofErr w:type="spellStart"/>
            <w:r w:rsidRPr="0073144F">
              <w:rPr>
                <w:rFonts w:ascii="Century Gothic" w:hAnsi="Century Gothic"/>
                <w:color w:val="FF0000"/>
                <w:sz w:val="22"/>
                <w:szCs w:val="22"/>
                <w:lang w:val="en-US"/>
              </w:rPr>
              <w:t>centre</w:t>
            </w:r>
            <w:proofErr w:type="spellEnd"/>
            <w:r w:rsidRPr="0073144F">
              <w:rPr>
                <w:rFonts w:ascii="Century Gothic" w:hAnsi="Century Gothic"/>
                <w:color w:val="FF0000"/>
                <w:sz w:val="22"/>
                <w:szCs w:val="22"/>
                <w:lang w:val="en-US"/>
              </w:rPr>
              <w:t xml:space="preserve">, there are always </w:t>
            </w:r>
            <w:proofErr w:type="gramStart"/>
            <w:r w:rsidRPr="0073144F">
              <w:rPr>
                <w:rFonts w:ascii="Century Gothic" w:hAnsi="Century Gothic"/>
                <w:color w:val="FF0000"/>
                <w:sz w:val="22"/>
                <w:szCs w:val="22"/>
                <w:lang w:val="en-US"/>
              </w:rPr>
              <w:t>a number of</w:t>
            </w:r>
            <w:proofErr w:type="gramEnd"/>
            <w:r w:rsidRPr="0073144F">
              <w:rPr>
                <w:rFonts w:ascii="Century Gothic" w:hAnsi="Century Gothic"/>
                <w:color w:val="FF0000"/>
                <w:sz w:val="22"/>
                <w:szCs w:val="22"/>
                <w:lang w:val="en-US"/>
              </w:rPr>
              <w:t xml:space="preserve"> unplanned events that happen from time-to-time. When this happens </w:t>
            </w:r>
            <w:proofErr w:type="gramStart"/>
            <w:r w:rsidRPr="0073144F">
              <w:rPr>
                <w:rFonts w:ascii="Century Gothic" w:hAnsi="Century Gothic"/>
                <w:color w:val="FF0000"/>
                <w:sz w:val="22"/>
                <w:szCs w:val="22"/>
                <w:lang w:val="en-US"/>
              </w:rPr>
              <w:t>team</w:t>
            </w:r>
            <w:proofErr w:type="gramEnd"/>
            <w:r w:rsidRPr="0073144F">
              <w:rPr>
                <w:rFonts w:ascii="Century Gothic" w:hAnsi="Century Gothic"/>
                <w:color w:val="FF0000"/>
                <w:sz w:val="22"/>
                <w:szCs w:val="22"/>
                <w:lang w:val="en-US"/>
              </w:rPr>
              <w:t xml:space="preserve"> members needs to be flexible enough to change plans, and be able to cope with any unforeseen circumstances.</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lastRenderedPageBreak/>
              <w:t>Rigidity</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Rigidity is the opposite of flexibility. It often </w:t>
            </w:r>
            <w:r w:rsidRPr="0073144F">
              <w:rPr>
                <w:rFonts w:ascii="Century Gothic" w:hAnsi="Century Gothic"/>
                <w:color w:val="FF0000"/>
                <w:sz w:val="22"/>
                <w:szCs w:val="22"/>
                <w:lang w:val="en-US"/>
              </w:rPr>
              <w:lastRenderedPageBreak/>
              <w:t xml:space="preserve">creates friction between family or community members and may cause them to miss the point. Often there are factors that we do not </w:t>
            </w:r>
            <w:proofErr w:type="gramStart"/>
            <w:r w:rsidRPr="0073144F">
              <w:rPr>
                <w:rFonts w:ascii="Century Gothic" w:hAnsi="Century Gothic"/>
                <w:color w:val="FF0000"/>
                <w:sz w:val="22"/>
                <w:szCs w:val="22"/>
                <w:lang w:val="en-US"/>
              </w:rPr>
              <w:t>take into account</w:t>
            </w:r>
            <w:proofErr w:type="gramEnd"/>
            <w:r w:rsidRPr="0073144F">
              <w:rPr>
                <w:rFonts w:ascii="Century Gothic" w:hAnsi="Century Gothic"/>
                <w:color w:val="FF0000"/>
                <w:sz w:val="22"/>
                <w:szCs w:val="22"/>
                <w:lang w:val="en-US"/>
              </w:rPr>
              <w:t xml:space="preserve"> at the beginning of our planning – these factors may push us off course. </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lastRenderedPageBreak/>
              <w:t>Consultation</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Individuals need to consult with other family and or community members when planning events, or when plans change. By consulting with all the role-players before a decision is made, everyone is aware of what is </w:t>
            </w:r>
            <w:proofErr w:type="gramStart"/>
            <w:r w:rsidRPr="0073144F">
              <w:rPr>
                <w:rFonts w:ascii="Century Gothic" w:hAnsi="Century Gothic"/>
                <w:color w:val="FF0000"/>
                <w:sz w:val="22"/>
                <w:szCs w:val="22"/>
                <w:lang w:val="en-US"/>
              </w:rPr>
              <w:t>happening</w:t>
            </w:r>
            <w:proofErr w:type="gramEnd"/>
            <w:r w:rsidRPr="0073144F">
              <w:rPr>
                <w:rFonts w:ascii="Century Gothic" w:hAnsi="Century Gothic"/>
                <w:color w:val="FF0000"/>
                <w:sz w:val="22"/>
                <w:szCs w:val="22"/>
                <w:lang w:val="en-US"/>
              </w:rPr>
              <w:t xml:space="preserve"> and everyone feel a sense of ownership and responsibility towards that decision. </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Authoritarianism</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This means that there is no consultation or democracy and it shows an attitude of “you do as I say”. This is very </w:t>
            </w:r>
            <w:proofErr w:type="spellStart"/>
            <w:r w:rsidRPr="0073144F">
              <w:rPr>
                <w:rFonts w:ascii="Century Gothic" w:hAnsi="Century Gothic"/>
                <w:color w:val="FF0000"/>
                <w:sz w:val="22"/>
                <w:szCs w:val="22"/>
                <w:lang w:val="en-US"/>
              </w:rPr>
              <w:t>demoralising</w:t>
            </w:r>
            <w:proofErr w:type="spellEnd"/>
            <w:r w:rsidRPr="0073144F">
              <w:rPr>
                <w:rFonts w:ascii="Century Gothic" w:hAnsi="Century Gothic"/>
                <w:color w:val="FF0000"/>
                <w:sz w:val="22"/>
                <w:szCs w:val="22"/>
                <w:lang w:val="en-US"/>
              </w:rPr>
              <w:t xml:space="preserve">, especially within families, as others feel that they are not valued and that their feelings and opinions do not matter. It will inevitably mean that if the individual makes mistakes that there will be no one to help prevent those mistakes. </w:t>
            </w:r>
          </w:p>
        </w:tc>
      </w:tr>
      <w:tr w:rsidR="0073144F" w:rsidRPr="0073144F" w:rsidTr="00651A12">
        <w:tc>
          <w:tcPr>
            <w:tcW w:w="4608"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Recognition</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Recognition is a quality that is essential for relationship building. To acknowledge someone else’s achievements, talents and skills, gives that person a sense of value. It makes people feel appreciated and motivates them to continue and improve work well done. Family and community members need to receive acknowledgement and recognition for their contribution to child/family/community development.</w:t>
            </w:r>
          </w:p>
        </w:tc>
        <w:tc>
          <w:tcPr>
            <w:tcW w:w="4847" w:type="dxa"/>
          </w:tcPr>
          <w:p w:rsidR="0073144F" w:rsidRPr="0073144F" w:rsidRDefault="0073144F" w:rsidP="00651A12">
            <w:pPr>
              <w:spacing w:line="360" w:lineRule="auto"/>
              <w:jc w:val="both"/>
              <w:rPr>
                <w:rFonts w:ascii="Century Gothic" w:hAnsi="Century Gothic"/>
                <w:b/>
                <w:color w:val="FF0000"/>
                <w:sz w:val="22"/>
                <w:szCs w:val="22"/>
                <w:lang w:val="en-US"/>
              </w:rPr>
            </w:pPr>
            <w:r w:rsidRPr="0073144F">
              <w:rPr>
                <w:rFonts w:ascii="Century Gothic" w:hAnsi="Century Gothic"/>
                <w:b/>
                <w:color w:val="FF0000"/>
                <w:sz w:val="22"/>
                <w:szCs w:val="22"/>
                <w:lang w:val="en-US"/>
              </w:rPr>
              <w:t>Self-righteousness</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This means that you think you can or have done it on your own. You will not be able to do any task as well on your own as you would be able to do it with the assistance of family and community members. Share the recognition for a task well done with the other members of the team. After all:</w:t>
            </w:r>
          </w:p>
          <w:p w:rsidR="0073144F" w:rsidRPr="0073144F" w:rsidRDefault="0073144F" w:rsidP="00651A12">
            <w:pPr>
              <w:spacing w:line="360" w:lineRule="auto"/>
              <w:jc w:val="both"/>
              <w:rPr>
                <w:rFonts w:ascii="Century Gothic" w:hAnsi="Century Gothic"/>
                <w:color w:val="FF0000"/>
                <w:sz w:val="22"/>
                <w:szCs w:val="22"/>
                <w:lang w:val="en-US"/>
              </w:rPr>
            </w:pPr>
            <w:r w:rsidRPr="0073144F">
              <w:rPr>
                <w:rFonts w:ascii="Century Gothic" w:hAnsi="Century Gothic"/>
                <w:color w:val="FF0000"/>
                <w:sz w:val="22"/>
                <w:szCs w:val="22"/>
                <w:lang w:val="en-US"/>
              </w:rPr>
              <w:t xml:space="preserve">“One is too small a number to achieve greatness.” – </w:t>
            </w:r>
            <w:r w:rsidRPr="0073144F">
              <w:rPr>
                <w:rFonts w:ascii="Century Gothic" w:hAnsi="Century Gothic"/>
                <w:i/>
                <w:color w:val="FF0000"/>
                <w:sz w:val="22"/>
                <w:szCs w:val="22"/>
                <w:lang w:val="en-US"/>
              </w:rPr>
              <w:t>JC Maxwell</w:t>
            </w:r>
          </w:p>
        </w:tc>
      </w:tr>
    </w:tbl>
    <w:p w:rsidR="008A6F81" w:rsidRPr="002C1D5E" w:rsidRDefault="008A6F81" w:rsidP="008A6F81">
      <w:pPr>
        <w:spacing w:line="480" w:lineRule="auto"/>
        <w:jc w:val="both"/>
        <w:rPr>
          <w:rFonts w:ascii="Century Gothic" w:hAnsi="Century Gothic"/>
          <w:sz w:val="22"/>
          <w:szCs w:val="22"/>
          <w:lang w:val="en-ZA"/>
        </w:rPr>
      </w:pP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IAC0103 Explain the importance of language and communication, including the stages of progression, in language development  </w:t>
      </w:r>
    </w:p>
    <w:p w:rsidR="008A6F81" w:rsidRPr="008A6F81" w:rsidRDefault="008A6F81" w:rsidP="008A6F81">
      <w:pPr>
        <w:spacing w:line="360" w:lineRule="auto"/>
        <w:jc w:val="both"/>
        <w:rPr>
          <w:rFonts w:ascii="Century Gothic" w:hAnsi="Century Gothic"/>
          <w:b/>
          <w:bCs/>
          <w:color w:val="FF0000"/>
          <w:sz w:val="22"/>
          <w:szCs w:val="22"/>
          <w:lang w:val="en-ZA"/>
        </w:rPr>
      </w:pPr>
      <w:r w:rsidRPr="008A6F81">
        <w:rPr>
          <w:rFonts w:ascii="Century Gothic" w:hAnsi="Century Gothic"/>
          <w:b/>
          <w:bCs/>
          <w:color w:val="FF0000"/>
          <w:sz w:val="22"/>
          <w:szCs w:val="22"/>
          <w:lang w:val="en-ZA"/>
        </w:rPr>
        <w:t>Categories of communication</w:t>
      </w:r>
    </w:p>
    <w:p w:rsidR="008A6F81" w:rsidRPr="008A6F81" w:rsidRDefault="008A6F81" w:rsidP="008A6F81">
      <w:pPr>
        <w:spacing w:line="360" w:lineRule="auto"/>
        <w:jc w:val="both"/>
        <w:rPr>
          <w:rFonts w:ascii="Century Gothic" w:hAnsi="Century Gothic"/>
          <w:color w:val="FF0000"/>
          <w:sz w:val="22"/>
          <w:szCs w:val="22"/>
          <w:lang w:val="en-US"/>
        </w:rPr>
      </w:pPr>
    </w:p>
    <w:p w:rsidR="008A6F81" w:rsidRPr="008A6F81" w:rsidRDefault="008A6F81" w:rsidP="008A6F81">
      <w:pPr>
        <w:spacing w:line="360" w:lineRule="auto"/>
        <w:jc w:val="both"/>
        <w:rPr>
          <w:rFonts w:ascii="Century Gothic" w:hAnsi="Century Gothic"/>
          <w:color w:val="FF0000"/>
          <w:sz w:val="22"/>
          <w:szCs w:val="22"/>
          <w:lang w:val="en-US"/>
        </w:rPr>
      </w:pPr>
      <w:r w:rsidRPr="008A6F81">
        <w:rPr>
          <w:rFonts w:ascii="Century Gothic" w:hAnsi="Century Gothic"/>
          <w:color w:val="FF0000"/>
          <w:sz w:val="22"/>
          <w:szCs w:val="22"/>
          <w:lang w:val="en-US"/>
        </w:rPr>
        <w:lastRenderedPageBreak/>
        <w:t xml:space="preserve">Young children learn language from the people in their environment. Your role as a model of good communication and clear expression is very important. There are also social rules for communication that the children will absorb from being in your presence in the social setting of the ECD </w:t>
      </w:r>
      <w:proofErr w:type="spellStart"/>
      <w:r w:rsidRPr="008A6F81">
        <w:rPr>
          <w:rFonts w:ascii="Century Gothic" w:hAnsi="Century Gothic"/>
          <w:color w:val="FF0000"/>
          <w:sz w:val="22"/>
          <w:szCs w:val="22"/>
          <w:lang w:val="en-US"/>
        </w:rPr>
        <w:t>centre</w:t>
      </w:r>
      <w:proofErr w:type="spellEnd"/>
      <w:r w:rsidRPr="008A6F81">
        <w:rPr>
          <w:rFonts w:ascii="Century Gothic" w:hAnsi="Century Gothic"/>
          <w:color w:val="FF0000"/>
          <w:sz w:val="22"/>
          <w:szCs w:val="22"/>
          <w:lang w:val="en-US"/>
        </w:rPr>
        <w:t xml:space="preserve">. It is vital that you pay attention to your own language use, as it is the source of learning for the children. </w:t>
      </w:r>
    </w:p>
    <w:p w:rsidR="008A6F81" w:rsidRPr="008A6F81" w:rsidRDefault="008A6F81" w:rsidP="008A6F81">
      <w:pPr>
        <w:rPr>
          <w:rFonts w:ascii="Century Gothic" w:hAnsi="Century Gothic"/>
          <w:color w:val="FF0000"/>
          <w:sz w:val="22"/>
          <w:szCs w:val="22"/>
          <w:lang w:val="en-US"/>
        </w:rPr>
      </w:pPr>
    </w:p>
    <w:p w:rsidR="008A6F81" w:rsidRPr="008A6F81" w:rsidRDefault="008A6F81" w:rsidP="008A6F81">
      <w:pPr>
        <w:rPr>
          <w:rFonts w:ascii="Century Gothic" w:hAnsi="Century Gothic"/>
          <w:color w:val="FF0000"/>
          <w:sz w:val="22"/>
          <w:szCs w:val="22"/>
          <w:lang w:val="en-US"/>
        </w:rPr>
      </w:pPr>
    </w:p>
    <w:p w:rsidR="008A6F81" w:rsidRPr="008A6F81" w:rsidRDefault="008A6F81" w:rsidP="008A6F81">
      <w:pPr>
        <w:rPr>
          <w:rFonts w:ascii="Century Gothic" w:hAnsi="Century Gothic"/>
          <w:color w:val="FF0000"/>
          <w:sz w:val="22"/>
          <w:szCs w:val="22"/>
          <w:lang w:val="en-US"/>
        </w:rPr>
      </w:pPr>
    </w:p>
    <w:p w:rsidR="008A6F81" w:rsidRPr="008A6F81" w:rsidRDefault="008A6F81" w:rsidP="008A6F81">
      <w:pPr>
        <w:spacing w:line="360" w:lineRule="auto"/>
        <w:jc w:val="both"/>
        <w:rPr>
          <w:rFonts w:ascii="Century Gothic" w:hAnsi="Century Gothic"/>
          <w:color w:val="FF0000"/>
          <w:sz w:val="22"/>
          <w:szCs w:val="22"/>
          <w:lang w:val="en-US"/>
        </w:rPr>
      </w:pPr>
      <w:r w:rsidRPr="008A6F81">
        <w:rPr>
          <w:rFonts w:ascii="Century Gothic" w:hAnsi="Century Gothic"/>
          <w:color w:val="FF0000"/>
          <w:sz w:val="22"/>
          <w:szCs w:val="22"/>
          <w:lang w:val="en-US"/>
        </w:rPr>
        <w:t>Some communication is up to the facilitator’s initiative, and other communication is as a response to the child. A third category is mutual communication.</w:t>
      </w:r>
    </w:p>
    <w:p w:rsidR="008A6F81" w:rsidRPr="008A6F81" w:rsidRDefault="008A6F81" w:rsidP="008A6F81">
      <w:pPr>
        <w:spacing w:line="360" w:lineRule="auto"/>
        <w:jc w:val="both"/>
        <w:rPr>
          <w:rFonts w:ascii="Century Gothic" w:hAnsi="Century Gothic"/>
          <w:color w:val="FF0000"/>
          <w:sz w:val="22"/>
          <w:szCs w:val="22"/>
          <w:lang w:val="en-US"/>
        </w:rPr>
      </w:pPr>
    </w:p>
    <w:p w:rsidR="008A6F81" w:rsidRPr="008A6F81" w:rsidRDefault="008A6F81" w:rsidP="008A6F81">
      <w:pPr>
        <w:spacing w:line="360" w:lineRule="auto"/>
        <w:jc w:val="both"/>
        <w:rPr>
          <w:rFonts w:ascii="Century Gothic" w:hAnsi="Century Gothic"/>
          <w:color w:val="FF0000"/>
          <w:sz w:val="22"/>
          <w:szCs w:val="22"/>
          <w:lang w:val="en-US"/>
        </w:rPr>
      </w:pPr>
      <w:r w:rsidRPr="008A6F81">
        <w:rPr>
          <w:rFonts w:ascii="Century Gothic" w:hAnsi="Century Gothic"/>
          <w:b/>
          <w:color w:val="FF0000"/>
          <w:sz w:val="22"/>
          <w:szCs w:val="22"/>
          <w:lang w:val="en-US"/>
        </w:rPr>
        <w:t xml:space="preserve">1. Initiated by facilitator </w:t>
      </w:r>
      <w:proofErr w:type="gramStart"/>
      <w:r w:rsidRPr="008A6F81">
        <w:rPr>
          <w:rFonts w:ascii="Century Gothic" w:hAnsi="Century Gothic"/>
          <w:b/>
          <w:color w:val="FF0000"/>
          <w:sz w:val="22"/>
          <w:szCs w:val="22"/>
          <w:lang w:val="en-US"/>
        </w:rPr>
        <w:t>at all times</w:t>
      </w:r>
      <w:proofErr w:type="gramEnd"/>
      <w:r w:rsidRPr="008A6F81">
        <w:rPr>
          <w:rFonts w:ascii="Century Gothic" w:hAnsi="Century Gothic"/>
          <w:b/>
          <w:color w:val="FF0000"/>
          <w:sz w:val="22"/>
          <w:szCs w:val="22"/>
          <w:lang w:val="en-US"/>
        </w:rPr>
        <w:t>:</w:t>
      </w:r>
      <w:r w:rsidRPr="008A6F81">
        <w:rPr>
          <w:rFonts w:ascii="Century Gothic" w:hAnsi="Century Gothic"/>
          <w:color w:val="FF0000"/>
          <w:sz w:val="22"/>
          <w:szCs w:val="22"/>
          <w:lang w:val="en-US"/>
        </w:rPr>
        <w:t xml:space="preserve"> warmth, encouragement, physical comfort, nonverbal approval and positive attitude, use of leading questions and open-ended questions, encourage conversation with gentle chatting, probing or some limited sharing of self. </w:t>
      </w:r>
    </w:p>
    <w:p w:rsidR="008A6F81" w:rsidRPr="008A6F81" w:rsidRDefault="008A6F81" w:rsidP="008A6F81">
      <w:pPr>
        <w:spacing w:line="360" w:lineRule="auto"/>
        <w:jc w:val="both"/>
        <w:rPr>
          <w:rFonts w:ascii="Century Gothic" w:hAnsi="Century Gothic"/>
          <w:color w:val="FF0000"/>
          <w:sz w:val="22"/>
          <w:szCs w:val="22"/>
          <w:lang w:val="en-US"/>
        </w:rPr>
      </w:pPr>
      <w:r w:rsidRPr="008A6F81">
        <w:rPr>
          <w:rFonts w:ascii="Century Gothic" w:hAnsi="Century Gothic"/>
          <w:b/>
          <w:color w:val="FF0000"/>
          <w:sz w:val="22"/>
          <w:szCs w:val="22"/>
          <w:lang w:val="en-US"/>
        </w:rPr>
        <w:t>2. Responses required from facilitator to child:</w:t>
      </w:r>
      <w:r w:rsidRPr="008A6F81">
        <w:rPr>
          <w:rFonts w:ascii="Century Gothic" w:hAnsi="Century Gothic"/>
          <w:color w:val="FF0000"/>
          <w:sz w:val="22"/>
          <w:szCs w:val="22"/>
          <w:lang w:val="en-US"/>
        </w:rPr>
        <w:t xml:space="preserve">  sensitive responses to verbal and non-verbal cues, to the culture of child, to the </w:t>
      </w:r>
      <w:proofErr w:type="spellStart"/>
      <w:r w:rsidRPr="008A6F81">
        <w:rPr>
          <w:rFonts w:ascii="Century Gothic" w:hAnsi="Century Gothic"/>
          <w:color w:val="FF0000"/>
          <w:sz w:val="22"/>
          <w:szCs w:val="22"/>
          <w:lang w:val="en-US"/>
        </w:rPr>
        <w:t>behaviour</w:t>
      </w:r>
      <w:proofErr w:type="spellEnd"/>
      <w:r w:rsidRPr="008A6F81">
        <w:rPr>
          <w:rFonts w:ascii="Century Gothic" w:hAnsi="Century Gothic"/>
          <w:color w:val="FF0000"/>
          <w:sz w:val="22"/>
          <w:szCs w:val="22"/>
          <w:lang w:val="en-US"/>
        </w:rPr>
        <w:t xml:space="preserve"> and activity of child, empathy and acceptance of the child’s reality, respectful consideration of child’s point of view, appropriate praise for work well done, appropriate limit-setting or redirection of </w:t>
      </w:r>
      <w:proofErr w:type="spellStart"/>
      <w:r w:rsidRPr="008A6F81">
        <w:rPr>
          <w:rFonts w:ascii="Century Gothic" w:hAnsi="Century Gothic"/>
          <w:color w:val="FF0000"/>
          <w:sz w:val="22"/>
          <w:szCs w:val="22"/>
          <w:lang w:val="en-US"/>
        </w:rPr>
        <w:t>behaviour</w:t>
      </w:r>
      <w:proofErr w:type="spellEnd"/>
      <w:r w:rsidRPr="008A6F81">
        <w:rPr>
          <w:rFonts w:ascii="Century Gothic" w:hAnsi="Century Gothic"/>
          <w:color w:val="FF0000"/>
          <w:sz w:val="22"/>
          <w:szCs w:val="22"/>
          <w:lang w:val="en-US"/>
        </w:rPr>
        <w:t xml:space="preserve"> that needs improvement.</w:t>
      </w:r>
    </w:p>
    <w:p w:rsidR="008A6F81" w:rsidRPr="008A6F81" w:rsidRDefault="008A6F81" w:rsidP="008A6F81">
      <w:pPr>
        <w:spacing w:line="360" w:lineRule="auto"/>
        <w:jc w:val="both"/>
        <w:rPr>
          <w:rFonts w:ascii="Century Gothic" w:hAnsi="Century Gothic"/>
          <w:color w:val="FF0000"/>
          <w:sz w:val="22"/>
          <w:szCs w:val="22"/>
          <w:lang w:val="en-US"/>
        </w:rPr>
      </w:pPr>
      <w:r w:rsidRPr="008A6F81">
        <w:rPr>
          <w:rFonts w:ascii="Century Gothic" w:hAnsi="Century Gothic"/>
          <w:b/>
          <w:color w:val="FF0000"/>
          <w:sz w:val="22"/>
          <w:szCs w:val="22"/>
          <w:lang w:val="en-US"/>
        </w:rPr>
        <w:t>3. Mutual communication:</w:t>
      </w:r>
      <w:r w:rsidRPr="008A6F81">
        <w:rPr>
          <w:rFonts w:ascii="Century Gothic" w:hAnsi="Century Gothic"/>
          <w:color w:val="FF0000"/>
          <w:sz w:val="22"/>
          <w:szCs w:val="22"/>
          <w:lang w:val="en-US"/>
        </w:rPr>
        <w:t xml:space="preserve"> sharing about self; questioning and responding. </w:t>
      </w:r>
    </w:p>
    <w:p w:rsidR="008A6F81" w:rsidRPr="002C1D5E" w:rsidRDefault="008A6F81" w:rsidP="008A6F81">
      <w:pPr>
        <w:spacing w:line="480" w:lineRule="auto"/>
        <w:jc w:val="both"/>
        <w:rPr>
          <w:rFonts w:ascii="Century Gothic" w:hAnsi="Century Gothic"/>
          <w:sz w:val="22"/>
          <w:szCs w:val="22"/>
          <w:lang w:val="en-ZA"/>
        </w:rPr>
      </w:pP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IAC0105 Explain the promotion of problem-solving, critical thinking and emergent mathematics in relation to block play, science, nature and relevant educational games and materials   </w:t>
      </w:r>
    </w:p>
    <w:p w:rsidR="008D1DCD" w:rsidRPr="008D1DCD" w:rsidRDefault="008D1DCD" w:rsidP="008D1DCD">
      <w:pPr>
        <w:spacing w:line="360" w:lineRule="auto"/>
        <w:jc w:val="both"/>
        <w:rPr>
          <w:rFonts w:ascii="Century Gothic" w:hAnsi="Century Gothic"/>
          <w:b/>
          <w:color w:val="FF0000"/>
          <w:sz w:val="22"/>
          <w:szCs w:val="22"/>
          <w:lang w:val="en-US"/>
        </w:rPr>
      </w:pPr>
      <w:r w:rsidRPr="008D1DCD">
        <w:rPr>
          <w:rFonts w:ascii="Century Gothic" w:hAnsi="Century Gothic"/>
          <w:b/>
          <w:color w:val="FF0000"/>
          <w:sz w:val="22"/>
          <w:szCs w:val="22"/>
          <w:lang w:val="en-US"/>
        </w:rPr>
        <w:t>Young children 30 months to five years old</w:t>
      </w:r>
    </w:p>
    <w:p w:rsidR="008D1DCD" w:rsidRPr="008D1DCD" w:rsidRDefault="008D1DCD" w:rsidP="008D1DCD">
      <w:pPr>
        <w:spacing w:line="360" w:lineRule="auto"/>
        <w:jc w:val="both"/>
        <w:rPr>
          <w:rFonts w:ascii="Century Gothic" w:hAnsi="Century Gothic"/>
          <w:color w:val="FF0000"/>
          <w:sz w:val="22"/>
          <w:szCs w:val="22"/>
          <w:lang w:val="en-US"/>
        </w:rPr>
      </w:pP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noProof/>
          <w:color w:val="FF0000"/>
          <w:sz w:val="22"/>
          <w:szCs w:val="22"/>
          <w:lang w:val="en-US"/>
        </w:rPr>
        <w:drawing>
          <wp:anchor distT="0" distB="0" distL="114300" distR="114300" simplePos="0" relativeHeight="251654656" behindDoc="0" locked="0" layoutInCell="1" allowOverlap="1" wp14:anchorId="19ACF576" wp14:editId="1B5180F1">
            <wp:simplePos x="0" y="0"/>
            <wp:positionH relativeFrom="column">
              <wp:posOffset>3307715</wp:posOffset>
            </wp:positionH>
            <wp:positionV relativeFrom="paragraph">
              <wp:posOffset>175895</wp:posOffset>
            </wp:positionV>
            <wp:extent cx="1975485" cy="1778000"/>
            <wp:effectExtent l="0" t="0" r="0" b="0"/>
            <wp:wrapSquare wrapText="bothSides"/>
            <wp:docPr id="4" name="Picture 4" descr="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zzle"/>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975485" cy="177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1DCD">
        <w:rPr>
          <w:rFonts w:ascii="Century Gothic" w:hAnsi="Century Gothic"/>
          <w:color w:val="FF0000"/>
          <w:sz w:val="22"/>
          <w:szCs w:val="22"/>
          <w:lang w:val="en-US"/>
        </w:rPr>
        <w:t>paint</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crayons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dressing-up clothes and equipment</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puppets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picture books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matching games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 xml:space="preserve">sorting activities </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lastRenderedPageBreak/>
        <w:t>memory games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jigsaw puzzles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sorting games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jungle gyms, swings, ropes ladders and other outside play equipment, including scooters and bicycles</w:t>
      </w:r>
    </w:p>
    <w:p w:rsidR="008D1DCD" w:rsidRPr="008D1DCD" w:rsidRDefault="008D1DCD" w:rsidP="008D1DCD">
      <w:pPr>
        <w:numPr>
          <w:ilvl w:val="0"/>
          <w:numId w:val="39"/>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toy versions of tools and equipment found at home: pots, spoons, cups, trowels etc.</w:t>
      </w:r>
    </w:p>
    <w:p w:rsidR="008D1DCD" w:rsidRPr="008D1DCD" w:rsidRDefault="008D1DCD" w:rsidP="008D1DCD">
      <w:pPr>
        <w:spacing w:line="360" w:lineRule="auto"/>
        <w:jc w:val="both"/>
        <w:rPr>
          <w:rFonts w:ascii="Century Gothic" w:hAnsi="Century Gothic"/>
          <w:color w:val="FF0000"/>
          <w:sz w:val="22"/>
          <w:szCs w:val="22"/>
          <w:lang w:val="en-US"/>
        </w:rPr>
      </w:pPr>
    </w:p>
    <w:p w:rsidR="008D1DCD" w:rsidRPr="008D1DCD" w:rsidRDefault="008D1DCD" w:rsidP="008D1DCD">
      <w:pPr>
        <w:spacing w:line="360" w:lineRule="auto"/>
        <w:jc w:val="both"/>
        <w:rPr>
          <w:rFonts w:ascii="Century Gothic" w:hAnsi="Century Gothic"/>
          <w:b/>
          <w:color w:val="FF0000"/>
          <w:sz w:val="22"/>
          <w:szCs w:val="22"/>
          <w:lang w:val="en-US"/>
        </w:rPr>
      </w:pPr>
      <w:r w:rsidRPr="008D1DCD">
        <w:rPr>
          <w:rFonts w:ascii="Century Gothic" w:hAnsi="Century Gothic"/>
          <w:b/>
          <w:color w:val="FF0000"/>
          <w:sz w:val="22"/>
          <w:szCs w:val="22"/>
          <w:lang w:val="en-US"/>
        </w:rPr>
        <w:t>Children five to seven years old</w:t>
      </w:r>
    </w:p>
    <w:p w:rsidR="008D1DCD" w:rsidRPr="008D1DCD" w:rsidRDefault="008D1DCD" w:rsidP="008D1DCD">
      <w:pPr>
        <w:spacing w:line="360" w:lineRule="auto"/>
        <w:jc w:val="both"/>
        <w:rPr>
          <w:rFonts w:ascii="Century Gothic" w:hAnsi="Century Gothic"/>
          <w:color w:val="FF0000"/>
          <w:sz w:val="22"/>
          <w:szCs w:val="22"/>
          <w:lang w:val="en-US"/>
        </w:rPr>
      </w:pPr>
    </w:p>
    <w:p w:rsidR="008D1DCD" w:rsidRPr="008D1DCD" w:rsidRDefault="008D1DCD" w:rsidP="008D1DCD">
      <w:pPr>
        <w:numPr>
          <w:ilvl w:val="0"/>
          <w:numId w:val="40"/>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board games</w:t>
      </w:r>
    </w:p>
    <w:p w:rsidR="008D1DCD" w:rsidRPr="008D1DCD" w:rsidRDefault="008D1DCD" w:rsidP="008D1DCD">
      <w:pPr>
        <w:numPr>
          <w:ilvl w:val="0"/>
          <w:numId w:val="40"/>
        </w:numPr>
        <w:spacing w:line="360" w:lineRule="auto"/>
        <w:jc w:val="both"/>
        <w:rPr>
          <w:rFonts w:ascii="Century Gothic" w:hAnsi="Century Gothic"/>
          <w:color w:val="FF0000"/>
          <w:sz w:val="22"/>
          <w:szCs w:val="22"/>
          <w:lang w:val="en-US"/>
        </w:rPr>
      </w:pPr>
      <w:r w:rsidRPr="008D1DCD">
        <w:rPr>
          <w:rFonts w:ascii="Century Gothic" w:hAnsi="Century Gothic"/>
          <w:noProof/>
          <w:color w:val="FF0000"/>
          <w:sz w:val="22"/>
          <w:szCs w:val="22"/>
          <w:lang w:val="en-US"/>
        </w:rPr>
        <w:drawing>
          <wp:anchor distT="0" distB="0" distL="114300" distR="114300" simplePos="0" relativeHeight="251657728" behindDoc="0" locked="0" layoutInCell="1" allowOverlap="1" wp14:anchorId="20CC658F" wp14:editId="5C60E7C7">
            <wp:simplePos x="0" y="0"/>
            <wp:positionH relativeFrom="column">
              <wp:posOffset>2409825</wp:posOffset>
            </wp:positionH>
            <wp:positionV relativeFrom="paragraph">
              <wp:posOffset>638175</wp:posOffset>
            </wp:positionV>
            <wp:extent cx="3143250" cy="1581150"/>
            <wp:effectExtent l="0" t="0" r="0" b="0"/>
            <wp:wrapSquare wrapText="bothSides"/>
            <wp:docPr id="3" name="Picture 3" descr="xyloph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ylophone 2"/>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31432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1DCD">
        <w:rPr>
          <w:rFonts w:ascii="Century Gothic" w:hAnsi="Century Gothic"/>
          <w:color w:val="FF0000"/>
          <w:sz w:val="22"/>
          <w:szCs w:val="22"/>
          <w:lang w:val="en-US"/>
        </w:rPr>
        <w:t xml:space="preserve">medium-sized dolls of both sexes that can be dressed in different sets of clothes (preferably not so small as to cause frustration. Barbie and Ken type dolls have very small clothes that may be beyond a five-year </w:t>
      </w:r>
      <w:proofErr w:type="spellStart"/>
      <w:r w:rsidRPr="008D1DCD">
        <w:rPr>
          <w:rFonts w:ascii="Century Gothic" w:hAnsi="Century Gothic"/>
          <w:color w:val="FF0000"/>
          <w:sz w:val="22"/>
          <w:szCs w:val="22"/>
          <w:lang w:val="en-US"/>
        </w:rPr>
        <w:t>olds</w:t>
      </w:r>
      <w:proofErr w:type="spellEnd"/>
      <w:r w:rsidRPr="008D1DCD">
        <w:rPr>
          <w:rFonts w:ascii="Century Gothic" w:hAnsi="Century Gothic"/>
          <w:color w:val="FF0000"/>
          <w:sz w:val="22"/>
          <w:szCs w:val="22"/>
          <w:lang w:val="en-US"/>
        </w:rPr>
        <w:t xml:space="preserve"> level of fine co-ordination. They are also not suitable for young children as they depict </w:t>
      </w:r>
      <w:proofErr w:type="spellStart"/>
      <w:r w:rsidRPr="008D1DCD">
        <w:rPr>
          <w:rFonts w:ascii="Century Gothic" w:hAnsi="Century Gothic"/>
          <w:color w:val="FF0000"/>
          <w:sz w:val="22"/>
          <w:szCs w:val="22"/>
          <w:lang w:val="en-US"/>
        </w:rPr>
        <w:t>sexualised</w:t>
      </w:r>
      <w:proofErr w:type="spellEnd"/>
      <w:r w:rsidRPr="008D1DCD">
        <w:rPr>
          <w:rFonts w:ascii="Century Gothic" w:hAnsi="Century Gothic"/>
          <w:color w:val="FF0000"/>
          <w:sz w:val="22"/>
          <w:szCs w:val="22"/>
          <w:lang w:val="en-US"/>
        </w:rPr>
        <w:t xml:space="preserve"> adults).</w:t>
      </w:r>
    </w:p>
    <w:p w:rsidR="008D1DCD" w:rsidRPr="008D1DCD" w:rsidRDefault="008D1DCD" w:rsidP="008D1DCD">
      <w:pPr>
        <w:numPr>
          <w:ilvl w:val="0"/>
          <w:numId w:val="40"/>
        </w:numPr>
        <w:spacing w:line="360" w:lineRule="auto"/>
        <w:jc w:val="both"/>
        <w:rPr>
          <w:rFonts w:ascii="Century Gothic" w:hAnsi="Century Gothic"/>
          <w:color w:val="FF0000"/>
          <w:sz w:val="22"/>
          <w:szCs w:val="22"/>
          <w:lang w:val="en-US"/>
        </w:rPr>
      </w:pPr>
      <w:r w:rsidRPr="008D1DCD">
        <w:rPr>
          <w:rFonts w:ascii="Century Gothic" w:hAnsi="Century Gothic"/>
          <w:color w:val="FF0000"/>
          <w:sz w:val="22"/>
          <w:szCs w:val="22"/>
          <w:lang w:val="en-US"/>
        </w:rPr>
        <w:t>musical instruments</w:t>
      </w:r>
    </w:p>
    <w:p w:rsidR="008D1DCD" w:rsidRDefault="008D1DCD" w:rsidP="008D1DCD">
      <w:pPr>
        <w:spacing w:line="360" w:lineRule="auto"/>
        <w:jc w:val="both"/>
        <w:rPr>
          <w:rFonts w:ascii="Century Gothic" w:hAnsi="Century Gothic"/>
          <w:sz w:val="22"/>
          <w:szCs w:val="22"/>
          <w:lang w:val="en-ZA"/>
        </w:rPr>
      </w:pPr>
    </w:p>
    <w:p w:rsidR="008D1DCD" w:rsidRPr="008D1DCD" w:rsidRDefault="008D1DCD" w:rsidP="008D1DCD">
      <w:pPr>
        <w:spacing w:line="360" w:lineRule="auto"/>
        <w:jc w:val="both"/>
        <w:rPr>
          <w:rFonts w:ascii="Century Gothic" w:hAnsi="Century Gothic"/>
          <w:color w:val="FF0000"/>
          <w:sz w:val="22"/>
          <w:szCs w:val="22"/>
          <w:lang w:val="en-ZA"/>
        </w:rPr>
      </w:pPr>
    </w:p>
    <w:p w:rsidR="008D1DCD" w:rsidRPr="008D1DCD" w:rsidRDefault="008D1DCD" w:rsidP="008D1DCD">
      <w:pPr>
        <w:spacing w:line="360" w:lineRule="auto"/>
        <w:jc w:val="both"/>
        <w:rPr>
          <w:rFonts w:ascii="Century Gothic" w:hAnsi="Century Gothic"/>
          <w:b/>
          <w:color w:val="FF0000"/>
          <w:sz w:val="22"/>
          <w:szCs w:val="22"/>
          <w:lang w:val="en-ZA"/>
        </w:rPr>
      </w:pPr>
      <w:r w:rsidRPr="008D1DCD">
        <w:rPr>
          <w:rFonts w:ascii="Century Gothic" w:hAnsi="Century Gothic"/>
          <w:b/>
          <w:color w:val="FF0000"/>
          <w:sz w:val="22"/>
          <w:szCs w:val="22"/>
          <w:lang w:val="en-ZA"/>
        </w:rPr>
        <w:t>Dolls, puppets and soft toys</w:t>
      </w:r>
    </w:p>
    <w:p w:rsidR="008D1DCD" w:rsidRPr="008D1DCD" w:rsidRDefault="008D1DCD" w:rsidP="008D1DCD">
      <w:pPr>
        <w:spacing w:line="360" w:lineRule="auto"/>
        <w:jc w:val="both"/>
        <w:rPr>
          <w:rFonts w:ascii="Century Gothic" w:hAnsi="Century Gothic"/>
          <w:color w:val="FF0000"/>
          <w:sz w:val="22"/>
          <w:szCs w:val="22"/>
          <w:lang w:val="en-ZA"/>
        </w:rPr>
      </w:pPr>
      <w:r w:rsidRPr="008D1DCD">
        <w:rPr>
          <w:rFonts w:ascii="Century Gothic" w:hAnsi="Century Gothic"/>
          <w:noProof/>
          <w:color w:val="FF0000"/>
          <w:sz w:val="22"/>
          <w:szCs w:val="22"/>
          <w:lang w:val="en-ZA"/>
        </w:rPr>
        <w:drawing>
          <wp:anchor distT="0" distB="0" distL="114300" distR="114300" simplePos="0" relativeHeight="251660800" behindDoc="0" locked="0" layoutInCell="1" allowOverlap="1" wp14:anchorId="031B4F91" wp14:editId="49C811F1">
            <wp:simplePos x="0" y="0"/>
            <wp:positionH relativeFrom="column">
              <wp:posOffset>3752850</wp:posOffset>
            </wp:positionH>
            <wp:positionV relativeFrom="paragraph">
              <wp:posOffset>141605</wp:posOffset>
            </wp:positionV>
            <wp:extent cx="1971675" cy="2437765"/>
            <wp:effectExtent l="0" t="0" r="9525" b="635"/>
            <wp:wrapSquare wrapText="bothSides"/>
            <wp:docPr id="76" name="Picture 76" descr="handp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ndpup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1675" cy="24377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1DCD" w:rsidRPr="008D1DCD" w:rsidRDefault="008D1DCD" w:rsidP="008D1DCD">
      <w:pPr>
        <w:spacing w:line="360" w:lineRule="auto"/>
        <w:jc w:val="both"/>
        <w:rPr>
          <w:rFonts w:ascii="Century Gothic" w:hAnsi="Century Gothic"/>
          <w:color w:val="FF0000"/>
          <w:sz w:val="22"/>
          <w:szCs w:val="22"/>
          <w:lang w:val="en-ZA"/>
        </w:rPr>
      </w:pPr>
      <w:r w:rsidRPr="008D1DCD">
        <w:rPr>
          <w:rFonts w:ascii="Century Gothic" w:hAnsi="Century Gothic"/>
          <w:color w:val="FF0000"/>
          <w:sz w:val="22"/>
          <w:szCs w:val="22"/>
          <w:lang w:val="en-ZA"/>
        </w:rPr>
        <w:t xml:space="preserve">Ensure that the eyes are well attached and stitched on and cannot be bitten off. If need be, remove the eyes and rather draw them on with </w:t>
      </w:r>
      <w:proofErr w:type="spellStart"/>
      <w:r w:rsidRPr="008D1DCD">
        <w:rPr>
          <w:rFonts w:ascii="Century Gothic" w:hAnsi="Century Gothic"/>
          <w:color w:val="FF0000"/>
          <w:sz w:val="22"/>
          <w:szCs w:val="22"/>
          <w:lang w:val="en-ZA"/>
        </w:rPr>
        <w:t>koki</w:t>
      </w:r>
      <w:proofErr w:type="spellEnd"/>
      <w:r w:rsidRPr="008D1DCD">
        <w:rPr>
          <w:rFonts w:ascii="Century Gothic" w:hAnsi="Century Gothic"/>
          <w:color w:val="FF0000"/>
          <w:sz w:val="22"/>
          <w:szCs w:val="22"/>
          <w:lang w:val="en-ZA"/>
        </w:rPr>
        <w:t>. Any detachable parts of clothes that can be swallowed should be removed. Make sure that the items are firmly stitched and that the stuffing cannot be removed and swallowed.</w:t>
      </w:r>
    </w:p>
    <w:p w:rsidR="008D1DCD" w:rsidRPr="008D1DCD" w:rsidRDefault="008D1DCD" w:rsidP="008D1DCD">
      <w:pPr>
        <w:spacing w:line="360" w:lineRule="auto"/>
        <w:jc w:val="both"/>
        <w:rPr>
          <w:rFonts w:ascii="Century Gothic" w:hAnsi="Century Gothic"/>
          <w:color w:val="FF0000"/>
          <w:sz w:val="22"/>
          <w:szCs w:val="22"/>
          <w:lang w:val="en-ZA"/>
        </w:rPr>
      </w:pPr>
    </w:p>
    <w:p w:rsidR="008D1DCD" w:rsidRPr="008D1DCD" w:rsidRDefault="008D1DCD" w:rsidP="008D1DCD">
      <w:pPr>
        <w:spacing w:line="360" w:lineRule="auto"/>
        <w:jc w:val="both"/>
        <w:rPr>
          <w:rFonts w:ascii="Century Gothic" w:hAnsi="Century Gothic"/>
          <w:b/>
          <w:color w:val="FF0000"/>
          <w:sz w:val="22"/>
          <w:szCs w:val="22"/>
          <w:lang w:val="en-ZA"/>
        </w:rPr>
      </w:pPr>
      <w:r w:rsidRPr="008D1DCD">
        <w:rPr>
          <w:rFonts w:ascii="Century Gothic" w:hAnsi="Century Gothic"/>
          <w:b/>
          <w:color w:val="FF0000"/>
          <w:sz w:val="22"/>
          <w:szCs w:val="22"/>
          <w:lang w:val="en-ZA"/>
        </w:rPr>
        <w:t>Blocks, toys, games</w:t>
      </w:r>
    </w:p>
    <w:p w:rsidR="008D1DCD" w:rsidRPr="008D1DCD" w:rsidRDefault="008D1DCD" w:rsidP="008D1DCD">
      <w:pPr>
        <w:spacing w:line="360" w:lineRule="auto"/>
        <w:jc w:val="both"/>
        <w:rPr>
          <w:rFonts w:ascii="Century Gothic" w:hAnsi="Century Gothic"/>
          <w:color w:val="FF0000"/>
          <w:sz w:val="22"/>
          <w:szCs w:val="22"/>
          <w:lang w:val="en-ZA"/>
        </w:rPr>
      </w:pPr>
    </w:p>
    <w:p w:rsidR="008D1DCD" w:rsidRPr="008D1DCD" w:rsidRDefault="008D1DCD" w:rsidP="008D1DCD">
      <w:pPr>
        <w:spacing w:line="360" w:lineRule="auto"/>
        <w:jc w:val="both"/>
        <w:rPr>
          <w:rFonts w:ascii="Century Gothic" w:hAnsi="Century Gothic"/>
          <w:color w:val="FF0000"/>
          <w:sz w:val="22"/>
          <w:szCs w:val="22"/>
          <w:lang w:val="en-ZA"/>
        </w:rPr>
      </w:pPr>
      <w:r w:rsidRPr="008D1DCD">
        <w:rPr>
          <w:rFonts w:ascii="Century Gothic" w:hAnsi="Century Gothic"/>
          <w:color w:val="FF0000"/>
          <w:sz w:val="22"/>
          <w:szCs w:val="22"/>
          <w:lang w:val="en-ZA"/>
        </w:rPr>
        <w:t>Make sure that they are too big to be swallowed. They should not be painted with anything toxic and stickers should not be easily removable. Look carefully to see if there are any parts that can pinch skin inadvertently while they are being used. They should not be made from anything brittle or breakable and should have no sharp corners or parts.</w:t>
      </w:r>
    </w:p>
    <w:p w:rsidR="008D1DCD" w:rsidRPr="008D1DCD" w:rsidRDefault="008D1DCD" w:rsidP="008D1DCD">
      <w:pPr>
        <w:spacing w:line="360" w:lineRule="auto"/>
        <w:jc w:val="both"/>
        <w:rPr>
          <w:rFonts w:ascii="Century Gothic" w:hAnsi="Century Gothic"/>
          <w:color w:val="FF0000"/>
          <w:sz w:val="22"/>
          <w:szCs w:val="22"/>
          <w:lang w:val="en-ZA"/>
        </w:rPr>
      </w:pPr>
    </w:p>
    <w:p w:rsidR="008D1DCD" w:rsidRPr="008D1DCD" w:rsidRDefault="008D1DCD" w:rsidP="008D1DCD">
      <w:pPr>
        <w:spacing w:line="360" w:lineRule="auto"/>
        <w:jc w:val="both"/>
        <w:rPr>
          <w:rFonts w:ascii="Century Gothic" w:hAnsi="Century Gothic"/>
          <w:b/>
          <w:color w:val="FF0000"/>
          <w:sz w:val="22"/>
          <w:szCs w:val="22"/>
          <w:lang w:val="en-ZA"/>
        </w:rPr>
      </w:pPr>
      <w:r w:rsidRPr="008D1DCD">
        <w:rPr>
          <w:rFonts w:ascii="Century Gothic" w:hAnsi="Century Gothic"/>
          <w:b/>
          <w:color w:val="FF0000"/>
          <w:sz w:val="22"/>
          <w:szCs w:val="22"/>
          <w:lang w:val="en-ZA"/>
        </w:rPr>
        <w:t>Art materials</w:t>
      </w:r>
    </w:p>
    <w:p w:rsidR="008D1DCD" w:rsidRPr="008D1DCD" w:rsidRDefault="008D1DCD" w:rsidP="008D1DCD">
      <w:pPr>
        <w:spacing w:line="360" w:lineRule="auto"/>
        <w:jc w:val="both"/>
        <w:rPr>
          <w:rFonts w:ascii="Century Gothic" w:hAnsi="Century Gothic"/>
          <w:color w:val="FF0000"/>
          <w:sz w:val="22"/>
          <w:szCs w:val="22"/>
          <w:lang w:val="en-ZA"/>
        </w:rPr>
      </w:pPr>
    </w:p>
    <w:p w:rsidR="008D1DCD" w:rsidRPr="008D1DCD" w:rsidRDefault="008D1DCD" w:rsidP="008D1DCD">
      <w:pPr>
        <w:spacing w:line="360" w:lineRule="auto"/>
        <w:jc w:val="both"/>
        <w:rPr>
          <w:rFonts w:ascii="Century Gothic" w:hAnsi="Century Gothic"/>
          <w:color w:val="FF0000"/>
          <w:sz w:val="22"/>
          <w:szCs w:val="22"/>
          <w:lang w:val="en-ZA"/>
        </w:rPr>
      </w:pPr>
      <w:r w:rsidRPr="008D1DCD">
        <w:rPr>
          <w:rFonts w:ascii="Century Gothic" w:hAnsi="Century Gothic"/>
          <w:color w:val="FF0000"/>
          <w:sz w:val="22"/>
          <w:szCs w:val="22"/>
          <w:lang w:val="en-ZA"/>
        </w:rPr>
        <w:t xml:space="preserve">No toxic paints, dyes or crayons. Make sure that you buy suitable resources from reputable sources and read the labels. Scissors should have rounded blunt ends, any toothpicks, </w:t>
      </w:r>
      <w:proofErr w:type="spellStart"/>
      <w:r w:rsidRPr="008D1DCD">
        <w:rPr>
          <w:rFonts w:ascii="Century Gothic" w:hAnsi="Century Gothic"/>
          <w:color w:val="FF0000"/>
          <w:sz w:val="22"/>
          <w:szCs w:val="22"/>
          <w:lang w:val="en-ZA"/>
        </w:rPr>
        <w:t>sosati</w:t>
      </w:r>
      <w:proofErr w:type="spellEnd"/>
      <w:r w:rsidRPr="008D1DCD">
        <w:rPr>
          <w:rFonts w:ascii="Century Gothic" w:hAnsi="Century Gothic"/>
          <w:color w:val="FF0000"/>
          <w:sz w:val="22"/>
          <w:szCs w:val="22"/>
          <w:lang w:val="en-ZA"/>
        </w:rPr>
        <w:t xml:space="preserve"> sticks etc should have the points cut off.</w:t>
      </w:r>
    </w:p>
    <w:p w:rsidR="008A6F81" w:rsidRDefault="008A6F81" w:rsidP="008A6F81">
      <w:pPr>
        <w:spacing w:line="480" w:lineRule="auto"/>
        <w:jc w:val="both"/>
        <w:rPr>
          <w:rFonts w:ascii="Century Gothic" w:hAnsi="Century Gothic"/>
          <w:sz w:val="22"/>
          <w:szCs w:val="22"/>
          <w:lang w:val="en-ZA"/>
        </w:rPr>
      </w:pPr>
    </w:p>
    <w:p w:rsidR="0073144F" w:rsidRPr="002C1D5E" w:rsidRDefault="0073144F" w:rsidP="008A6F81">
      <w:pPr>
        <w:spacing w:line="480" w:lineRule="auto"/>
        <w:jc w:val="both"/>
        <w:rPr>
          <w:rFonts w:ascii="Century Gothic" w:hAnsi="Century Gothic"/>
          <w:sz w:val="22"/>
          <w:szCs w:val="22"/>
          <w:lang w:val="en-ZA"/>
        </w:rPr>
      </w:pP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IAC0107 Explain the promotion of sensory motor development through indoor and outdoor activities </w:t>
      </w:r>
    </w:p>
    <w:p w:rsidR="008A6F81" w:rsidRPr="008C10E9" w:rsidRDefault="008C10E9" w:rsidP="008A6F81">
      <w:pPr>
        <w:spacing w:line="480" w:lineRule="auto"/>
        <w:jc w:val="both"/>
        <w:rPr>
          <w:rFonts w:ascii="Century Gothic" w:hAnsi="Century Gothic"/>
          <w:color w:val="FF0000"/>
          <w:sz w:val="22"/>
          <w:szCs w:val="22"/>
          <w:lang w:val="en-ZA"/>
        </w:rPr>
      </w:pPr>
      <w:r w:rsidRPr="008C10E9">
        <w:rPr>
          <w:rFonts w:ascii="Century Gothic" w:hAnsi="Century Gothic"/>
          <w:color w:val="FF0000"/>
          <w:sz w:val="22"/>
          <w:szCs w:val="22"/>
          <w:lang w:val="en-ZA"/>
        </w:rPr>
        <w:t>Physical activity should not be viewed as a break from your classroom routine but should be part of it! Movement allows children to release energy as they practice existing skills and learn new ones. Keeping children’s gross- and fine-motor skills in mind, while also considering the benefits of physical activity on children’s overall development, consider the following examples of experiences you can offer children in your classroom:</w:t>
      </w: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IAC0109 Discuss the importance of reflective practice in an early education and childcare setting </w:t>
      </w:r>
    </w:p>
    <w:p w:rsidR="008C10E9" w:rsidRPr="008D1DCD" w:rsidRDefault="008D1DCD" w:rsidP="008A6F81">
      <w:pPr>
        <w:spacing w:line="480" w:lineRule="auto"/>
        <w:jc w:val="both"/>
        <w:rPr>
          <w:rFonts w:ascii="Century Gothic" w:hAnsi="Century Gothic"/>
          <w:color w:val="FF0000"/>
          <w:sz w:val="22"/>
          <w:szCs w:val="22"/>
          <w:lang w:val="en-ZA"/>
        </w:rPr>
      </w:pPr>
      <w:r w:rsidRPr="008D1DCD">
        <w:rPr>
          <w:rFonts w:ascii="Century Gothic" w:hAnsi="Century Gothic"/>
          <w:color w:val="FF0000"/>
          <w:sz w:val="22"/>
          <w:szCs w:val="22"/>
          <w:lang w:val="en-ZA"/>
        </w:rPr>
        <w:t>it enables to identify gaps</w:t>
      </w:r>
      <w:r>
        <w:rPr>
          <w:rFonts w:ascii="Century Gothic" w:hAnsi="Century Gothic"/>
          <w:color w:val="FF0000"/>
          <w:sz w:val="22"/>
          <w:szCs w:val="22"/>
          <w:lang w:val="en-ZA"/>
        </w:rPr>
        <w:t>, what went wrong or what need improvements</w:t>
      </w:r>
    </w:p>
    <w:p w:rsidR="008C10E9" w:rsidRPr="002C1D5E" w:rsidRDefault="008C10E9" w:rsidP="008A6F81">
      <w:pPr>
        <w:spacing w:line="480" w:lineRule="auto"/>
        <w:jc w:val="both"/>
        <w:rPr>
          <w:rFonts w:ascii="Century Gothic" w:hAnsi="Century Gothic"/>
          <w:sz w:val="22"/>
          <w:szCs w:val="22"/>
          <w:lang w:val="en-ZA"/>
        </w:rPr>
      </w:pPr>
    </w:p>
    <w:p w:rsidR="00266745" w:rsidRPr="002C1D5E"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w:t>
      </w:r>
    </w:p>
    <w:p w:rsidR="00266745" w:rsidRPr="002C6533" w:rsidRDefault="00266745" w:rsidP="008A6F81">
      <w:pPr>
        <w:spacing w:line="480" w:lineRule="auto"/>
        <w:jc w:val="both"/>
        <w:rPr>
          <w:rFonts w:ascii="Century Gothic" w:hAnsi="Century Gothic"/>
          <w:lang w:val="en-ZA"/>
        </w:rPr>
      </w:pPr>
      <w:r w:rsidRPr="002C1D5E">
        <w:rPr>
          <w:rFonts w:ascii="Century Gothic" w:hAnsi="Century Gothic"/>
          <w:sz w:val="22"/>
          <w:szCs w:val="22"/>
          <w:lang w:val="en-ZA"/>
        </w:rPr>
        <w:lastRenderedPageBreak/>
        <w:t> IAC0111 Describe the various types of basic resources and teaching aids used in an Early Childhood Development learning environment, including adaptive equipment</w:t>
      </w:r>
    </w:p>
    <w:p w:rsidR="008A6F81" w:rsidRPr="008A6F81" w:rsidRDefault="008A6F81" w:rsidP="008A6F81">
      <w:pPr>
        <w:framePr w:hSpace="180" w:wrap="around" w:vAnchor="text" w:hAnchor="margin" w:y="155"/>
        <w:spacing w:line="360" w:lineRule="auto"/>
        <w:jc w:val="both"/>
        <w:rPr>
          <w:rFonts w:ascii="Century Gothic" w:hAnsi="Century Gothic"/>
          <w:b/>
          <w:color w:val="FF0000"/>
          <w:sz w:val="22"/>
          <w:szCs w:val="22"/>
          <w:lang w:val="en-US"/>
        </w:rPr>
      </w:pPr>
      <w:r w:rsidRPr="008A6F81">
        <w:rPr>
          <w:rFonts w:ascii="Century Gothic" w:hAnsi="Century Gothic"/>
          <w:b/>
          <w:color w:val="FF0000"/>
          <w:sz w:val="22"/>
          <w:szCs w:val="22"/>
          <w:lang w:val="en-US"/>
        </w:rPr>
        <w:t>DEFINITION</w:t>
      </w:r>
    </w:p>
    <w:p w:rsidR="008A6F81" w:rsidRPr="008A6F81" w:rsidRDefault="008A6F81" w:rsidP="008A6F81">
      <w:pPr>
        <w:framePr w:hSpace="180" w:wrap="around" w:vAnchor="text" w:hAnchor="margin" w:y="155"/>
        <w:spacing w:line="360" w:lineRule="auto"/>
        <w:jc w:val="both"/>
        <w:rPr>
          <w:rFonts w:ascii="Century Gothic" w:hAnsi="Century Gothic"/>
          <w:color w:val="FF0000"/>
          <w:sz w:val="22"/>
          <w:szCs w:val="22"/>
          <w:lang w:val="en-US"/>
        </w:rPr>
      </w:pPr>
      <w:r w:rsidRPr="008A6F81">
        <w:rPr>
          <w:rFonts w:ascii="Century Gothic" w:hAnsi="Century Gothic"/>
          <w:b/>
          <w:color w:val="FF0000"/>
          <w:sz w:val="22"/>
          <w:szCs w:val="22"/>
          <w:lang w:val="en-US"/>
        </w:rPr>
        <w:t>Learning resource:</w:t>
      </w:r>
      <w:r w:rsidRPr="008A6F81">
        <w:rPr>
          <w:rFonts w:ascii="Century Gothic" w:hAnsi="Century Gothic"/>
          <w:color w:val="FF0000"/>
          <w:sz w:val="22"/>
          <w:szCs w:val="22"/>
          <w:lang w:val="en-US"/>
        </w:rPr>
        <w:t xml:space="preserve"> anything that is used to facilitate the learning process. This could be any of the following;</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objects such as books, toys, games, puzzles and blocks;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plants and other natural resources that can be found (for example leaves and pebbles);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people such as other ECD practitioners, experts and visitors;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animals such as pets and farm animals;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technology such as computers, tape recorders and CD players;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visual aids such as posters and diagrams;</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resources for creative art;</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outdoor equipment;</w:t>
      </w:r>
    </w:p>
    <w:p w:rsidR="008A6F81" w:rsidRPr="008A6F81" w:rsidRDefault="008A6F81" w:rsidP="008A6F81">
      <w:pPr>
        <w:framePr w:hSpace="180" w:wrap="around" w:vAnchor="text" w:hAnchor="margin" w:y="155"/>
        <w:numPr>
          <w:ilvl w:val="0"/>
          <w:numId w:val="38"/>
        </w:numPr>
        <w:spacing w:line="360" w:lineRule="auto"/>
        <w:jc w:val="both"/>
        <w:rPr>
          <w:rFonts w:ascii="Century Gothic" w:hAnsi="Century Gothic"/>
          <w:bCs/>
          <w:color w:val="FF0000"/>
          <w:sz w:val="22"/>
          <w:szCs w:val="22"/>
        </w:rPr>
      </w:pPr>
      <w:r w:rsidRPr="008A6F81">
        <w:rPr>
          <w:rFonts w:ascii="Century Gothic" w:hAnsi="Century Gothic"/>
          <w:bCs/>
          <w:color w:val="FF0000"/>
          <w:sz w:val="22"/>
          <w:szCs w:val="22"/>
        </w:rPr>
        <w:t>puppets, clothes or accessories for dress up and fantasy play; and</w:t>
      </w:r>
    </w:p>
    <w:p w:rsidR="00266745" w:rsidRPr="008A6F81" w:rsidRDefault="008A6F81" w:rsidP="008A6F81">
      <w:pPr>
        <w:rPr>
          <w:rFonts w:ascii="Century Gothic" w:hAnsi="Century Gothic"/>
          <w:color w:val="FF0000"/>
          <w:lang w:val="en-ZA"/>
        </w:rPr>
      </w:pPr>
      <w:r w:rsidRPr="008A6F81">
        <w:rPr>
          <w:rFonts w:ascii="Century Gothic" w:hAnsi="Century Gothic"/>
          <w:bCs/>
          <w:color w:val="FF0000"/>
          <w:sz w:val="22"/>
          <w:szCs w:val="22"/>
        </w:rPr>
        <w:t>bought resources (for example puzzles) or made resources (for example posters or musical instruments made by the ECD practitioner).</w:t>
      </w:r>
    </w:p>
    <w:p w:rsidR="00266745" w:rsidRPr="002C6533" w:rsidRDefault="00266745" w:rsidP="00266745">
      <w:pPr>
        <w:rPr>
          <w:rFonts w:ascii="Century Gothic" w:hAnsi="Century Gothic"/>
          <w:lang w:val="en-ZA"/>
        </w:rPr>
      </w:pPr>
    </w:p>
    <w:p w:rsidR="00266745" w:rsidRPr="002C6533" w:rsidRDefault="00266745" w:rsidP="00266745">
      <w:pPr>
        <w:rPr>
          <w:rFonts w:ascii="Century Gothic" w:hAnsi="Century Gothic"/>
          <w:lang w:val="en-ZA"/>
        </w:rPr>
      </w:pPr>
    </w:p>
    <w:p w:rsidR="00266745" w:rsidRPr="002C6533" w:rsidRDefault="00266745" w:rsidP="00266745">
      <w:pPr>
        <w:rPr>
          <w:rFonts w:ascii="Century Gothic" w:hAnsi="Century Gothic"/>
          <w:lang w:val="en-ZA"/>
        </w:rPr>
      </w:pPr>
    </w:p>
    <w:p w:rsidR="00266745" w:rsidRPr="002C6533" w:rsidRDefault="00266745" w:rsidP="00266745">
      <w:pPr>
        <w:rPr>
          <w:rFonts w:ascii="Century Gothic" w:hAnsi="Century Gothic"/>
          <w:lang w:val="en-ZA"/>
        </w:rPr>
      </w:pPr>
    </w:p>
    <w:p w:rsidR="00266745" w:rsidRPr="002C1D5E" w:rsidRDefault="00266745" w:rsidP="00266745">
      <w:pPr>
        <w:rPr>
          <w:rFonts w:ascii="Century Gothic" w:hAnsi="Century Gothic"/>
          <w:b/>
          <w:lang w:val="en-ZA"/>
        </w:rPr>
      </w:pPr>
      <w:proofErr w:type="gramStart"/>
      <w:r>
        <w:rPr>
          <w:rFonts w:ascii="Century Gothic" w:hAnsi="Century Gothic"/>
          <w:b/>
          <w:lang w:val="en-ZA"/>
        </w:rPr>
        <w:t xml:space="preserve">FORMATIVE </w:t>
      </w:r>
      <w:r w:rsidRPr="002C1D5E">
        <w:rPr>
          <w:rFonts w:ascii="Century Gothic" w:hAnsi="Century Gothic"/>
          <w:b/>
          <w:lang w:val="en-ZA"/>
        </w:rPr>
        <w:t xml:space="preserve"> ASSESSMENT</w:t>
      </w:r>
      <w:proofErr w:type="gramEnd"/>
      <w:r w:rsidRPr="002C1D5E">
        <w:rPr>
          <w:rFonts w:ascii="Century Gothic" w:hAnsi="Century Gothic"/>
          <w:b/>
          <w:lang w:val="en-ZA"/>
        </w:rPr>
        <w:t xml:space="preserve"> </w:t>
      </w:r>
    </w:p>
    <w:p w:rsidR="00266745" w:rsidRPr="002C6533" w:rsidRDefault="00266745" w:rsidP="00266745">
      <w:pPr>
        <w:rPr>
          <w:rFonts w:ascii="Century Gothic" w:hAnsi="Century Gothic"/>
          <w:lang w:val="en-ZA"/>
        </w:rPr>
      </w:pPr>
    </w:p>
    <w:p w:rsidR="00266745" w:rsidRPr="002C1D5E"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IAC0102 Describe the different facilitation techniques in different learning contexts  </w:t>
      </w:r>
    </w:p>
    <w:p w:rsidR="00D6217C" w:rsidRPr="00D6217C" w:rsidRDefault="00D6217C" w:rsidP="00D6217C">
      <w:pPr>
        <w:spacing w:line="360" w:lineRule="auto"/>
        <w:jc w:val="both"/>
        <w:rPr>
          <w:rFonts w:ascii="Century Gothic" w:hAnsi="Century Gothic"/>
          <w:b/>
          <w:color w:val="FF0000"/>
          <w:sz w:val="22"/>
          <w:szCs w:val="22"/>
          <w:lang w:val="en-US"/>
        </w:rPr>
      </w:pPr>
      <w:r w:rsidRPr="00D6217C">
        <w:rPr>
          <w:rFonts w:ascii="Century Gothic" w:hAnsi="Century Gothic"/>
          <w:b/>
          <w:color w:val="FF0000"/>
          <w:sz w:val="22"/>
          <w:szCs w:val="22"/>
          <w:lang w:val="en-US"/>
        </w:rPr>
        <w:t>More about active listening</w:t>
      </w:r>
      <w:r w:rsidRPr="00D6217C">
        <w:rPr>
          <w:rFonts w:ascii="Century Gothic" w:hAnsi="Century Gothic"/>
          <w:b/>
          <w:color w:val="FF0000"/>
          <w:sz w:val="22"/>
          <w:szCs w:val="22"/>
          <w:lang w:val="en-US"/>
        </w:rPr>
        <w:tab/>
      </w:r>
    </w:p>
    <w:p w:rsidR="00D6217C" w:rsidRPr="00D6217C" w:rsidRDefault="00D6217C" w:rsidP="00D6217C">
      <w:pPr>
        <w:spacing w:line="360" w:lineRule="auto"/>
        <w:jc w:val="both"/>
        <w:rPr>
          <w:rFonts w:ascii="Century Gothic" w:hAnsi="Century Gothic"/>
          <w:color w:val="FF0000"/>
          <w:sz w:val="22"/>
          <w:szCs w:val="22"/>
          <w:lang w:val="en-US"/>
        </w:rPr>
      </w:pPr>
    </w:p>
    <w:p w:rsidR="00D6217C" w:rsidRPr="00D6217C" w:rsidRDefault="00D6217C" w:rsidP="00D6217C">
      <w:pPr>
        <w:spacing w:line="360" w:lineRule="auto"/>
        <w:jc w:val="both"/>
        <w:rPr>
          <w:rFonts w:ascii="Century Gothic" w:hAnsi="Century Gothic"/>
          <w:color w:val="FF0000"/>
          <w:sz w:val="22"/>
          <w:szCs w:val="22"/>
          <w:lang w:val="en-US"/>
        </w:rPr>
      </w:pPr>
      <w:r w:rsidRPr="00D6217C">
        <w:rPr>
          <w:rFonts w:ascii="Century Gothic" w:hAnsi="Century Gothic"/>
          <w:color w:val="FF0000"/>
          <w:sz w:val="22"/>
          <w:szCs w:val="22"/>
          <w:lang w:val="en-US"/>
        </w:rPr>
        <w:t xml:space="preserve">Focus on the child’s communication (body language, </w:t>
      </w:r>
      <w:proofErr w:type="spellStart"/>
      <w:r w:rsidRPr="00D6217C">
        <w:rPr>
          <w:rFonts w:ascii="Century Gothic" w:hAnsi="Century Gothic"/>
          <w:color w:val="FF0000"/>
          <w:sz w:val="22"/>
          <w:szCs w:val="22"/>
          <w:lang w:val="en-US"/>
        </w:rPr>
        <w:t>vocalisations</w:t>
      </w:r>
      <w:proofErr w:type="spellEnd"/>
      <w:r w:rsidRPr="00D6217C">
        <w:rPr>
          <w:rFonts w:ascii="Century Gothic" w:hAnsi="Century Gothic"/>
          <w:color w:val="FF0000"/>
          <w:sz w:val="22"/>
          <w:szCs w:val="22"/>
          <w:lang w:val="en-US"/>
        </w:rPr>
        <w:t xml:space="preserve"> or lack of speech, </w:t>
      </w:r>
      <w:proofErr w:type="spellStart"/>
      <w:r w:rsidRPr="00D6217C">
        <w:rPr>
          <w:rFonts w:ascii="Century Gothic" w:hAnsi="Century Gothic"/>
          <w:color w:val="FF0000"/>
          <w:sz w:val="22"/>
          <w:szCs w:val="22"/>
          <w:lang w:val="en-US"/>
        </w:rPr>
        <w:t>behaviour</w:t>
      </w:r>
      <w:proofErr w:type="spellEnd"/>
      <w:r w:rsidRPr="00D6217C">
        <w:rPr>
          <w:rFonts w:ascii="Century Gothic" w:hAnsi="Century Gothic"/>
          <w:color w:val="FF0000"/>
          <w:sz w:val="22"/>
          <w:szCs w:val="22"/>
          <w:lang w:val="en-US"/>
        </w:rPr>
        <w:t xml:space="preserve"> or the quality of the child’s attention on the task). Also focus on the context of the communication (for example, in the group at circle time or on arrival in the morning – find out if the cue is given in relation to who else is in the social context with the child). Observe the visible and obvious signals </w:t>
      </w:r>
      <w:proofErr w:type="gramStart"/>
      <w:r w:rsidRPr="00D6217C">
        <w:rPr>
          <w:rFonts w:ascii="Century Gothic" w:hAnsi="Century Gothic"/>
          <w:color w:val="FF0000"/>
          <w:sz w:val="22"/>
          <w:szCs w:val="22"/>
          <w:lang w:val="en-US"/>
        </w:rPr>
        <w:t>and also</w:t>
      </w:r>
      <w:proofErr w:type="gramEnd"/>
      <w:r w:rsidRPr="00D6217C">
        <w:rPr>
          <w:rFonts w:ascii="Century Gothic" w:hAnsi="Century Gothic"/>
          <w:color w:val="FF0000"/>
          <w:sz w:val="22"/>
          <w:szCs w:val="22"/>
          <w:lang w:val="en-US"/>
        </w:rPr>
        <w:t xml:space="preserve"> the underlying emotional message or feeling tone that the child’s </w:t>
      </w:r>
      <w:proofErr w:type="spellStart"/>
      <w:r w:rsidRPr="00D6217C">
        <w:rPr>
          <w:rFonts w:ascii="Century Gothic" w:hAnsi="Century Gothic"/>
          <w:color w:val="FF0000"/>
          <w:sz w:val="22"/>
          <w:szCs w:val="22"/>
          <w:lang w:val="en-US"/>
        </w:rPr>
        <w:t>behaviour</w:t>
      </w:r>
      <w:proofErr w:type="spellEnd"/>
      <w:r w:rsidRPr="00D6217C">
        <w:rPr>
          <w:rFonts w:ascii="Century Gothic" w:hAnsi="Century Gothic"/>
          <w:color w:val="FF0000"/>
          <w:sz w:val="22"/>
          <w:szCs w:val="22"/>
          <w:lang w:val="en-US"/>
        </w:rPr>
        <w:t xml:space="preserve"> tells you.</w:t>
      </w:r>
    </w:p>
    <w:p w:rsidR="00D6217C" w:rsidRPr="00D6217C" w:rsidRDefault="00D6217C" w:rsidP="00D6217C">
      <w:pPr>
        <w:spacing w:line="360" w:lineRule="auto"/>
        <w:jc w:val="both"/>
        <w:rPr>
          <w:rFonts w:ascii="Century Gothic" w:hAnsi="Century Gothic"/>
          <w:color w:val="FF0000"/>
          <w:sz w:val="22"/>
          <w:szCs w:val="22"/>
          <w:lang w:val="en-US"/>
        </w:rPr>
      </w:pPr>
    </w:p>
    <w:p w:rsidR="00D6217C" w:rsidRPr="00D6217C" w:rsidRDefault="00D6217C" w:rsidP="00D6217C">
      <w:pPr>
        <w:spacing w:line="360" w:lineRule="auto"/>
        <w:jc w:val="both"/>
        <w:rPr>
          <w:rFonts w:ascii="Century Gothic" w:hAnsi="Century Gothic"/>
          <w:color w:val="FF0000"/>
          <w:sz w:val="22"/>
          <w:szCs w:val="22"/>
          <w:lang w:val="en-US"/>
        </w:rPr>
      </w:pPr>
      <w:r w:rsidRPr="00D6217C">
        <w:rPr>
          <w:rFonts w:ascii="Century Gothic" w:hAnsi="Century Gothic"/>
          <w:color w:val="FF0000"/>
          <w:sz w:val="22"/>
          <w:szCs w:val="22"/>
          <w:lang w:val="en-US"/>
        </w:rPr>
        <w:lastRenderedPageBreak/>
        <w:t xml:space="preserve">As an example, you should question why a child who loves being surrounded by her peers in indoor fantasy games is suddenly choosing to be alone outdoors in the sandpit most of the time. </w:t>
      </w:r>
    </w:p>
    <w:p w:rsidR="00D6217C" w:rsidRPr="00D6217C" w:rsidRDefault="00D6217C" w:rsidP="00D6217C">
      <w:pPr>
        <w:spacing w:line="360" w:lineRule="auto"/>
        <w:jc w:val="both"/>
        <w:rPr>
          <w:rFonts w:ascii="Century Gothic" w:hAnsi="Century Gothic"/>
          <w:color w:val="FF0000"/>
          <w:sz w:val="22"/>
          <w:szCs w:val="22"/>
          <w:lang w:val="en-US"/>
        </w:rPr>
      </w:pPr>
    </w:p>
    <w:p w:rsidR="00D6217C" w:rsidRPr="00D6217C" w:rsidRDefault="00D6217C" w:rsidP="00D6217C">
      <w:pPr>
        <w:spacing w:line="360" w:lineRule="auto"/>
        <w:jc w:val="both"/>
        <w:rPr>
          <w:rFonts w:ascii="Century Gothic" w:hAnsi="Century Gothic"/>
          <w:b/>
          <w:color w:val="FF0000"/>
          <w:sz w:val="22"/>
          <w:szCs w:val="22"/>
          <w:lang w:val="en-US"/>
        </w:rPr>
      </w:pPr>
      <w:r w:rsidRPr="00D6217C">
        <w:rPr>
          <w:rFonts w:ascii="Century Gothic" w:hAnsi="Century Gothic"/>
          <w:b/>
          <w:color w:val="FF0000"/>
          <w:sz w:val="22"/>
          <w:szCs w:val="22"/>
          <w:lang w:val="en-US"/>
        </w:rPr>
        <w:t>More about observation</w:t>
      </w:r>
    </w:p>
    <w:p w:rsidR="00D6217C" w:rsidRPr="00D6217C" w:rsidRDefault="00D6217C" w:rsidP="00D6217C">
      <w:pPr>
        <w:spacing w:line="360" w:lineRule="auto"/>
        <w:jc w:val="both"/>
        <w:rPr>
          <w:rFonts w:ascii="Century Gothic" w:hAnsi="Century Gothic"/>
          <w:color w:val="FF0000"/>
          <w:sz w:val="22"/>
          <w:szCs w:val="22"/>
          <w:lang w:val="en-US"/>
        </w:rPr>
      </w:pPr>
    </w:p>
    <w:p w:rsidR="00D6217C" w:rsidRPr="00D6217C" w:rsidRDefault="00D6217C" w:rsidP="00D6217C">
      <w:pPr>
        <w:spacing w:line="360" w:lineRule="auto"/>
        <w:jc w:val="both"/>
        <w:rPr>
          <w:rFonts w:ascii="Century Gothic" w:hAnsi="Century Gothic"/>
          <w:color w:val="FF0000"/>
          <w:sz w:val="22"/>
          <w:szCs w:val="22"/>
          <w:lang w:val="en-US"/>
        </w:rPr>
      </w:pPr>
      <w:r w:rsidRPr="00D6217C">
        <w:rPr>
          <w:rFonts w:ascii="Century Gothic" w:hAnsi="Century Gothic"/>
          <w:color w:val="FF0000"/>
          <w:sz w:val="22"/>
          <w:szCs w:val="22"/>
          <w:lang w:val="en-US"/>
        </w:rPr>
        <w:t xml:space="preserve">When you observe the child and notice cues, be alert to any message or motive in the </w:t>
      </w:r>
      <w:proofErr w:type="spellStart"/>
      <w:r w:rsidRPr="00D6217C">
        <w:rPr>
          <w:rFonts w:ascii="Century Gothic" w:hAnsi="Century Gothic"/>
          <w:color w:val="FF0000"/>
          <w:sz w:val="22"/>
          <w:szCs w:val="22"/>
          <w:lang w:val="en-US"/>
        </w:rPr>
        <w:t>behaviour</w:t>
      </w:r>
      <w:proofErr w:type="spellEnd"/>
      <w:r w:rsidRPr="00D6217C">
        <w:rPr>
          <w:rFonts w:ascii="Century Gothic" w:hAnsi="Century Gothic"/>
          <w:color w:val="FF0000"/>
          <w:sz w:val="22"/>
          <w:szCs w:val="22"/>
          <w:lang w:val="en-US"/>
        </w:rPr>
        <w:t>. Ask “What is it about?” and “Why is this happening?”</w:t>
      </w:r>
    </w:p>
    <w:p w:rsidR="00D6217C" w:rsidRPr="00D6217C" w:rsidRDefault="00D6217C" w:rsidP="00D6217C">
      <w:pPr>
        <w:spacing w:line="360" w:lineRule="auto"/>
        <w:jc w:val="both"/>
        <w:rPr>
          <w:rFonts w:ascii="Century Gothic" w:hAnsi="Century Gothic"/>
          <w:color w:val="FF0000"/>
          <w:sz w:val="22"/>
          <w:szCs w:val="22"/>
          <w:lang w:val="en-US"/>
        </w:rPr>
      </w:pPr>
    </w:p>
    <w:p w:rsidR="00D6217C" w:rsidRPr="00D6217C" w:rsidRDefault="00D6217C" w:rsidP="00D6217C">
      <w:pPr>
        <w:spacing w:line="360" w:lineRule="auto"/>
        <w:jc w:val="both"/>
        <w:rPr>
          <w:rFonts w:ascii="Century Gothic" w:hAnsi="Century Gothic"/>
          <w:color w:val="FF0000"/>
          <w:sz w:val="22"/>
          <w:szCs w:val="22"/>
          <w:lang w:val="en-US"/>
        </w:rPr>
      </w:pPr>
      <w:r w:rsidRPr="00D6217C">
        <w:rPr>
          <w:rFonts w:ascii="Century Gothic" w:hAnsi="Century Gothic"/>
          <w:color w:val="FF0000"/>
          <w:sz w:val="22"/>
          <w:szCs w:val="22"/>
          <w:lang w:val="en-US"/>
        </w:rPr>
        <w:t>For example, if Tomasz (3) who is a bright and capable child, suddenly starts swearing and showing intense frustration while using the building blocks, he will need your attention not only for the frustration but also because of the inappropriate swearing. Find out what the frustration is about and try to find out why the swearing has suddenly appeared in his vocabulary (it may be better to ask a parent in this case than to ask the child directly).</w:t>
      </w:r>
    </w:p>
    <w:p w:rsidR="00266745" w:rsidRDefault="00266745" w:rsidP="008A6F81">
      <w:pPr>
        <w:spacing w:line="480" w:lineRule="auto"/>
        <w:jc w:val="both"/>
        <w:rPr>
          <w:rFonts w:ascii="Century Gothic" w:hAnsi="Century Gothic"/>
          <w:lang w:val="en-ZA"/>
        </w:rPr>
      </w:pPr>
    </w:p>
    <w:p w:rsidR="008A6F81" w:rsidRPr="002C6533" w:rsidRDefault="008A6F81" w:rsidP="008A6F81">
      <w:pPr>
        <w:spacing w:line="480" w:lineRule="auto"/>
        <w:jc w:val="both"/>
        <w:rPr>
          <w:rFonts w:ascii="Century Gothic" w:hAnsi="Century Gothic"/>
          <w:lang w:val="en-ZA"/>
        </w:rPr>
      </w:pPr>
    </w:p>
    <w:p w:rsidR="00266745" w:rsidRPr="002C1D5E"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IAC0104 Explain the promotion of language development in relation to stories, </w:t>
      </w:r>
      <w:r>
        <w:rPr>
          <w:rFonts w:ascii="Century Gothic" w:hAnsi="Century Gothic"/>
          <w:sz w:val="22"/>
          <w:szCs w:val="22"/>
          <w:lang w:val="en-ZA"/>
        </w:rPr>
        <w:t xml:space="preserve">books, </w:t>
      </w:r>
      <w:proofErr w:type="gramStart"/>
      <w:r>
        <w:rPr>
          <w:rFonts w:ascii="Century Gothic" w:hAnsi="Century Gothic"/>
          <w:sz w:val="22"/>
          <w:szCs w:val="22"/>
          <w:lang w:val="en-ZA"/>
        </w:rPr>
        <w:t xml:space="preserve">songs, </w:t>
      </w:r>
      <w:r w:rsidRPr="002C1D5E">
        <w:rPr>
          <w:rFonts w:ascii="Century Gothic" w:hAnsi="Century Gothic"/>
          <w:sz w:val="22"/>
          <w:szCs w:val="22"/>
          <w:lang w:val="en-ZA"/>
        </w:rPr>
        <w:t xml:space="preserve"> rhymes</w:t>
      </w:r>
      <w:proofErr w:type="gramEnd"/>
      <w:r w:rsidRPr="002C1D5E">
        <w:rPr>
          <w:rFonts w:ascii="Century Gothic" w:hAnsi="Century Gothic"/>
          <w:sz w:val="22"/>
          <w:szCs w:val="22"/>
          <w:lang w:val="en-ZA"/>
        </w:rPr>
        <w:t xml:space="preserve">, fantasy, imaginative play and outdoors </w:t>
      </w:r>
    </w:p>
    <w:p w:rsidR="004938A7" w:rsidRPr="00F52C37" w:rsidRDefault="004938A7" w:rsidP="004938A7">
      <w:pPr>
        <w:spacing w:line="360" w:lineRule="auto"/>
        <w:jc w:val="both"/>
        <w:rPr>
          <w:rFonts w:ascii="Century Gothic" w:hAnsi="Century Gothic"/>
          <w:b/>
          <w:sz w:val="22"/>
          <w:szCs w:val="22"/>
          <w:lang w:val="en-ZA"/>
        </w:rPr>
      </w:pPr>
      <w:r w:rsidRPr="00F52C37">
        <w:rPr>
          <w:rFonts w:ascii="Century Gothic" w:hAnsi="Century Gothic"/>
          <w:b/>
          <w:noProof/>
          <w:sz w:val="22"/>
          <w:szCs w:val="22"/>
          <w:lang w:val="en-ZA"/>
        </w:rPr>
        <w:drawing>
          <wp:anchor distT="0" distB="0" distL="114300" distR="114300" simplePos="0" relativeHeight="251662848" behindDoc="0" locked="0" layoutInCell="1" allowOverlap="1" wp14:anchorId="36561E23" wp14:editId="20CEE95A">
            <wp:simplePos x="0" y="0"/>
            <wp:positionH relativeFrom="column">
              <wp:posOffset>4162425</wp:posOffset>
            </wp:positionH>
            <wp:positionV relativeFrom="paragraph">
              <wp:posOffset>199390</wp:posOffset>
            </wp:positionV>
            <wp:extent cx="1228725" cy="1228725"/>
            <wp:effectExtent l="0" t="0" r="9525" b="9525"/>
            <wp:wrapSquare wrapText="bothSides"/>
            <wp:docPr id="77" name="Picture 77" descr="mag glas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g glass sml"/>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2C37">
        <w:rPr>
          <w:rFonts w:ascii="Century Gothic" w:hAnsi="Century Gothic"/>
          <w:b/>
          <w:sz w:val="22"/>
          <w:szCs w:val="22"/>
          <w:lang w:val="en-ZA"/>
        </w:rPr>
        <w:t>Books</w:t>
      </w:r>
    </w:p>
    <w:p w:rsidR="004938A7" w:rsidRPr="004938A7" w:rsidRDefault="004938A7" w:rsidP="004938A7">
      <w:pPr>
        <w:spacing w:line="360" w:lineRule="auto"/>
        <w:jc w:val="both"/>
        <w:rPr>
          <w:rFonts w:ascii="Century Gothic" w:hAnsi="Century Gothic"/>
          <w:color w:val="FF0000"/>
          <w:sz w:val="22"/>
          <w:szCs w:val="22"/>
        </w:rPr>
      </w:pPr>
    </w:p>
    <w:p w:rsidR="004938A7" w:rsidRPr="004938A7" w:rsidRDefault="004938A7" w:rsidP="004938A7">
      <w:pPr>
        <w:spacing w:line="360" w:lineRule="auto"/>
        <w:jc w:val="both"/>
        <w:rPr>
          <w:rFonts w:ascii="Century Gothic" w:hAnsi="Century Gothic"/>
          <w:color w:val="FF0000"/>
          <w:sz w:val="22"/>
          <w:szCs w:val="22"/>
        </w:rPr>
      </w:pPr>
      <w:r w:rsidRPr="004938A7">
        <w:rPr>
          <w:rFonts w:ascii="Century Gothic" w:hAnsi="Century Gothic"/>
          <w:color w:val="FF0000"/>
          <w:sz w:val="22"/>
          <w:szCs w:val="22"/>
        </w:rPr>
        <w:t>Children who have poor eye-sight may need to have magnifying glasses available to look at pictures. They also enjoy books with textures and large bold pictures. They see the contrast between black and yellow best so yellow acetate sheets can be provided as filters for them to place over words that they want to read.</w:t>
      </w:r>
    </w:p>
    <w:p w:rsidR="00266745" w:rsidRPr="004938A7" w:rsidRDefault="00266745" w:rsidP="008A6F81">
      <w:pPr>
        <w:spacing w:line="480" w:lineRule="auto"/>
        <w:jc w:val="both"/>
        <w:rPr>
          <w:rFonts w:ascii="Century Gothic" w:hAnsi="Century Gothic"/>
          <w:color w:val="FF0000"/>
          <w:lang w:val="en-ZA"/>
        </w:rPr>
      </w:pPr>
    </w:p>
    <w:p w:rsidR="00266745" w:rsidRPr="002C6533" w:rsidRDefault="00266745" w:rsidP="008A6F81">
      <w:pPr>
        <w:spacing w:line="480" w:lineRule="auto"/>
        <w:jc w:val="both"/>
        <w:rPr>
          <w:rFonts w:ascii="Century Gothic" w:hAnsi="Century Gothic"/>
          <w:lang w:val="en-ZA"/>
        </w:rPr>
      </w:pPr>
    </w:p>
    <w:p w:rsidR="00266745" w:rsidRPr="002C1D5E"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IAC0106 Explain the promotion of self-expression through creative art, movement, music and drama </w:t>
      </w:r>
    </w:p>
    <w:p w:rsidR="004938A7" w:rsidRPr="004938A7" w:rsidRDefault="004938A7" w:rsidP="004938A7">
      <w:pPr>
        <w:spacing w:line="360" w:lineRule="auto"/>
        <w:jc w:val="both"/>
        <w:rPr>
          <w:rFonts w:ascii="Century Gothic" w:hAnsi="Century Gothic"/>
          <w:b/>
          <w:color w:val="FF0000"/>
          <w:sz w:val="22"/>
          <w:szCs w:val="22"/>
          <w:lang w:val="en-ZA"/>
        </w:rPr>
      </w:pPr>
      <w:r w:rsidRPr="004938A7">
        <w:rPr>
          <w:rFonts w:ascii="Century Gothic" w:hAnsi="Century Gothic"/>
          <w:b/>
          <w:color w:val="FF0000"/>
          <w:sz w:val="22"/>
          <w:szCs w:val="22"/>
          <w:lang w:val="en-ZA"/>
        </w:rPr>
        <w:lastRenderedPageBreak/>
        <w:t>Art materials</w:t>
      </w:r>
    </w:p>
    <w:p w:rsidR="004938A7" w:rsidRPr="004938A7" w:rsidRDefault="004938A7" w:rsidP="004938A7">
      <w:pPr>
        <w:spacing w:line="360" w:lineRule="auto"/>
        <w:jc w:val="both"/>
        <w:rPr>
          <w:rFonts w:ascii="Century Gothic" w:hAnsi="Century Gothic"/>
          <w:color w:val="FF0000"/>
          <w:sz w:val="22"/>
          <w:szCs w:val="22"/>
          <w:lang w:val="en-ZA"/>
        </w:rPr>
      </w:pPr>
    </w:p>
    <w:p w:rsidR="004938A7" w:rsidRPr="004938A7" w:rsidRDefault="004938A7" w:rsidP="004938A7">
      <w:pPr>
        <w:spacing w:line="360" w:lineRule="auto"/>
        <w:jc w:val="both"/>
        <w:rPr>
          <w:rFonts w:ascii="Century Gothic" w:hAnsi="Century Gothic"/>
          <w:color w:val="FF0000"/>
          <w:sz w:val="22"/>
          <w:szCs w:val="22"/>
          <w:lang w:val="en-ZA"/>
        </w:rPr>
      </w:pPr>
      <w:r w:rsidRPr="004938A7">
        <w:rPr>
          <w:rFonts w:ascii="Century Gothic" w:hAnsi="Century Gothic"/>
          <w:color w:val="FF0000"/>
          <w:sz w:val="22"/>
          <w:szCs w:val="22"/>
          <w:lang w:val="en-ZA"/>
        </w:rPr>
        <w:t xml:space="preserve">No toxic paints, dyes or crayons. Make sure that you buy suitable resources from reputable sources and read the labels. Scissors should have rounded blunt ends, any toothpicks, </w:t>
      </w:r>
      <w:proofErr w:type="spellStart"/>
      <w:r w:rsidRPr="004938A7">
        <w:rPr>
          <w:rFonts w:ascii="Century Gothic" w:hAnsi="Century Gothic"/>
          <w:color w:val="FF0000"/>
          <w:sz w:val="22"/>
          <w:szCs w:val="22"/>
          <w:lang w:val="en-ZA"/>
        </w:rPr>
        <w:t>sosati</w:t>
      </w:r>
      <w:proofErr w:type="spellEnd"/>
      <w:r w:rsidRPr="004938A7">
        <w:rPr>
          <w:rFonts w:ascii="Century Gothic" w:hAnsi="Century Gothic"/>
          <w:color w:val="FF0000"/>
          <w:sz w:val="22"/>
          <w:szCs w:val="22"/>
          <w:lang w:val="en-ZA"/>
        </w:rPr>
        <w:t xml:space="preserve"> sticks etc should have the points cut off.</w:t>
      </w:r>
    </w:p>
    <w:p w:rsidR="00266745" w:rsidRPr="002C6533" w:rsidRDefault="00266745" w:rsidP="008A6F81">
      <w:pPr>
        <w:spacing w:line="480" w:lineRule="auto"/>
        <w:jc w:val="both"/>
        <w:rPr>
          <w:rFonts w:ascii="Century Gothic" w:hAnsi="Century Gothic"/>
          <w:lang w:val="en-ZA"/>
        </w:rPr>
      </w:pPr>
    </w:p>
    <w:p w:rsidR="00266745" w:rsidRDefault="00266745" w:rsidP="008A6F81">
      <w:pPr>
        <w:spacing w:line="480" w:lineRule="auto"/>
        <w:jc w:val="both"/>
        <w:rPr>
          <w:rFonts w:ascii="Century Gothic" w:hAnsi="Century Gothic"/>
          <w:sz w:val="22"/>
          <w:szCs w:val="22"/>
          <w:lang w:val="en-ZA"/>
        </w:rPr>
      </w:pPr>
      <w:r w:rsidRPr="002C1D5E">
        <w:rPr>
          <w:rFonts w:ascii="Century Gothic" w:hAnsi="Century Gothic"/>
          <w:sz w:val="22"/>
          <w:szCs w:val="22"/>
          <w:lang w:val="en-ZA"/>
        </w:rPr>
        <w:t xml:space="preserve"> IAC0108 Explain the promotion of life skills through routines which promote independence and teacher-directed routines </w:t>
      </w:r>
    </w:p>
    <w:p w:rsidR="004938A7" w:rsidRPr="004938A7" w:rsidRDefault="004938A7" w:rsidP="004938A7">
      <w:pPr>
        <w:spacing w:line="360" w:lineRule="auto"/>
        <w:jc w:val="both"/>
        <w:rPr>
          <w:rFonts w:ascii="Century Gothic" w:hAnsi="Century Gothic"/>
          <w:b/>
          <w:bCs/>
          <w:color w:val="FF0000"/>
          <w:sz w:val="22"/>
          <w:szCs w:val="22"/>
          <w:lang w:val="en-US"/>
        </w:rPr>
      </w:pPr>
      <w:r w:rsidRPr="004938A7">
        <w:rPr>
          <w:rFonts w:ascii="Century Gothic" w:hAnsi="Century Gothic"/>
          <w:b/>
          <w:bCs/>
          <w:color w:val="FF0000"/>
          <w:sz w:val="22"/>
          <w:szCs w:val="22"/>
          <w:lang w:val="en-US"/>
        </w:rPr>
        <w:t>Adapting to needs and interests</w:t>
      </w:r>
    </w:p>
    <w:p w:rsidR="004938A7" w:rsidRPr="004938A7" w:rsidRDefault="004938A7" w:rsidP="004938A7">
      <w:pPr>
        <w:spacing w:line="360" w:lineRule="auto"/>
        <w:jc w:val="both"/>
        <w:rPr>
          <w:rFonts w:ascii="Century Gothic" w:hAnsi="Century Gothic"/>
          <w:color w:val="FF0000"/>
          <w:sz w:val="22"/>
          <w:szCs w:val="22"/>
          <w:lang w:val="en-US"/>
        </w:rPr>
      </w:pPr>
      <w:r w:rsidRPr="004938A7">
        <w:rPr>
          <w:rFonts w:ascii="Century Gothic" w:hAnsi="Century Gothic"/>
          <w:color w:val="FF0000"/>
          <w:sz w:val="22"/>
          <w:szCs w:val="22"/>
          <w:lang w:val="en-US"/>
        </w:rPr>
        <w:t xml:space="preserve">We need to meet the </w:t>
      </w:r>
      <w:proofErr w:type="spellStart"/>
      <w:r w:rsidRPr="004938A7">
        <w:rPr>
          <w:rFonts w:ascii="Century Gothic" w:hAnsi="Century Gothic"/>
          <w:color w:val="FF0000"/>
          <w:sz w:val="22"/>
          <w:szCs w:val="22"/>
          <w:lang w:val="en-US"/>
        </w:rPr>
        <w:t>devoplental</w:t>
      </w:r>
      <w:proofErr w:type="spellEnd"/>
      <w:r w:rsidRPr="004938A7">
        <w:rPr>
          <w:rFonts w:ascii="Century Gothic" w:hAnsi="Century Gothic"/>
          <w:color w:val="FF0000"/>
          <w:sz w:val="22"/>
          <w:szCs w:val="22"/>
          <w:lang w:val="en-US"/>
        </w:rPr>
        <w:t xml:space="preserve"> needs and interest of children </w:t>
      </w:r>
      <w:proofErr w:type="gramStart"/>
      <w:r w:rsidRPr="004938A7">
        <w:rPr>
          <w:rFonts w:ascii="Century Gothic" w:hAnsi="Century Gothic"/>
          <w:color w:val="FF0000"/>
          <w:sz w:val="22"/>
          <w:szCs w:val="22"/>
          <w:lang w:val="en-US"/>
        </w:rPr>
        <w:t>in order for</w:t>
      </w:r>
      <w:proofErr w:type="gramEnd"/>
      <w:r w:rsidRPr="004938A7">
        <w:rPr>
          <w:rFonts w:ascii="Century Gothic" w:hAnsi="Century Gothic"/>
          <w:color w:val="FF0000"/>
          <w:sz w:val="22"/>
          <w:szCs w:val="22"/>
          <w:lang w:val="en-US"/>
        </w:rPr>
        <w:t xml:space="preserve"> them to gain the maximum learning opportunities out of an activity. Three-year-</w:t>
      </w:r>
      <w:proofErr w:type="spellStart"/>
      <w:r w:rsidRPr="004938A7">
        <w:rPr>
          <w:rFonts w:ascii="Century Gothic" w:hAnsi="Century Gothic"/>
          <w:color w:val="FF0000"/>
          <w:sz w:val="22"/>
          <w:szCs w:val="22"/>
          <w:lang w:val="en-US"/>
        </w:rPr>
        <w:t>olds</w:t>
      </w:r>
      <w:proofErr w:type="spellEnd"/>
      <w:r w:rsidRPr="004938A7">
        <w:rPr>
          <w:rFonts w:ascii="Century Gothic" w:hAnsi="Century Gothic"/>
          <w:color w:val="FF0000"/>
          <w:sz w:val="22"/>
          <w:szCs w:val="22"/>
          <w:lang w:val="en-US"/>
        </w:rPr>
        <w:t xml:space="preserve"> who are very egocentric and show mostly interest in the things they experience would not be interested in a theme or activity based on travelling into space. </w:t>
      </w:r>
      <w:proofErr w:type="gramStart"/>
      <w:r w:rsidRPr="004938A7">
        <w:rPr>
          <w:rFonts w:ascii="Century Gothic" w:hAnsi="Century Gothic"/>
          <w:color w:val="FF0000"/>
          <w:sz w:val="22"/>
          <w:szCs w:val="22"/>
          <w:lang w:val="en-US"/>
        </w:rPr>
        <w:t>Five year</w:t>
      </w:r>
      <w:proofErr w:type="gramEnd"/>
      <w:r w:rsidRPr="004938A7">
        <w:rPr>
          <w:rFonts w:ascii="Century Gothic" w:hAnsi="Century Gothic"/>
          <w:color w:val="FF0000"/>
          <w:sz w:val="22"/>
          <w:szCs w:val="22"/>
          <w:lang w:val="en-US"/>
        </w:rPr>
        <w:t xml:space="preserve"> </w:t>
      </w:r>
      <w:proofErr w:type="spellStart"/>
      <w:r w:rsidRPr="004938A7">
        <w:rPr>
          <w:rFonts w:ascii="Century Gothic" w:hAnsi="Century Gothic"/>
          <w:color w:val="FF0000"/>
          <w:sz w:val="22"/>
          <w:szCs w:val="22"/>
          <w:lang w:val="en-US"/>
        </w:rPr>
        <w:t>olds</w:t>
      </w:r>
      <w:proofErr w:type="spellEnd"/>
      <w:r w:rsidRPr="004938A7">
        <w:rPr>
          <w:rFonts w:ascii="Century Gothic" w:hAnsi="Century Gothic"/>
          <w:color w:val="FF0000"/>
          <w:sz w:val="22"/>
          <w:szCs w:val="22"/>
          <w:lang w:val="en-US"/>
        </w:rPr>
        <w:t xml:space="preserve"> though would be interested as they can </w:t>
      </w:r>
      <w:proofErr w:type="spellStart"/>
      <w:r w:rsidRPr="004938A7">
        <w:rPr>
          <w:rFonts w:ascii="Century Gothic" w:hAnsi="Century Gothic"/>
          <w:color w:val="FF0000"/>
          <w:sz w:val="22"/>
          <w:szCs w:val="22"/>
          <w:lang w:val="en-US"/>
        </w:rPr>
        <w:t>conceptualise</w:t>
      </w:r>
      <w:proofErr w:type="spellEnd"/>
      <w:r w:rsidRPr="004938A7">
        <w:rPr>
          <w:rFonts w:ascii="Century Gothic" w:hAnsi="Century Gothic"/>
          <w:color w:val="FF0000"/>
          <w:sz w:val="22"/>
          <w:szCs w:val="22"/>
          <w:lang w:val="en-US"/>
        </w:rPr>
        <w:t xml:space="preserve"> the ideas better.</w:t>
      </w:r>
    </w:p>
    <w:p w:rsidR="004938A7" w:rsidRPr="00F52C37" w:rsidRDefault="004938A7" w:rsidP="004938A7">
      <w:pPr>
        <w:spacing w:line="360" w:lineRule="auto"/>
        <w:jc w:val="both"/>
        <w:rPr>
          <w:rFonts w:ascii="Century Gothic" w:hAnsi="Century Gothic"/>
          <w:sz w:val="22"/>
          <w:szCs w:val="22"/>
          <w:lang w:val="en-US"/>
        </w:rPr>
      </w:pPr>
    </w:p>
    <w:p w:rsidR="003E554D" w:rsidRPr="003E554D" w:rsidRDefault="00266745" w:rsidP="008A6F81">
      <w:pPr>
        <w:spacing w:line="480" w:lineRule="auto"/>
        <w:jc w:val="both"/>
        <w:rPr>
          <w:rFonts w:ascii="Century Gothic" w:hAnsi="Century Gothic"/>
          <w:color w:val="FF0000"/>
          <w:sz w:val="22"/>
          <w:szCs w:val="22"/>
        </w:rPr>
      </w:pPr>
      <w:r w:rsidRPr="002C1D5E">
        <w:rPr>
          <w:rFonts w:ascii="Century Gothic" w:hAnsi="Century Gothic"/>
          <w:sz w:val="22"/>
          <w:szCs w:val="22"/>
          <w:lang w:val="en-ZA"/>
        </w:rPr>
        <w:t> IAC0110 Explain how adults and families can contribute to and support learning</w:t>
      </w:r>
    </w:p>
    <w:bookmarkEnd w:id="39"/>
    <w:p w:rsidR="005F7B0E" w:rsidRPr="00D6217C" w:rsidRDefault="00D6217C" w:rsidP="002D0341">
      <w:pPr>
        <w:rPr>
          <w:rFonts w:ascii="Century Gothic" w:hAnsi="Century Gothic"/>
          <w:color w:val="FF0000"/>
          <w:sz w:val="22"/>
          <w:szCs w:val="22"/>
        </w:rPr>
      </w:pPr>
      <w:r w:rsidRPr="00D6217C">
        <w:rPr>
          <w:rFonts w:ascii="Century Gothic" w:hAnsi="Century Gothic"/>
          <w:color w:val="FF0000"/>
          <w:sz w:val="22"/>
          <w:szCs w:val="22"/>
        </w:rPr>
        <w:t>they can teach children etc</w:t>
      </w:r>
    </w:p>
    <w:bookmarkEnd w:id="40"/>
    <w:p w:rsidR="002B7C64" w:rsidRPr="00D6217C" w:rsidRDefault="002B7C64" w:rsidP="002D0341">
      <w:pPr>
        <w:rPr>
          <w:rFonts w:ascii="Century Gothic" w:hAnsi="Century Gothic"/>
          <w:color w:val="FF0000"/>
          <w:sz w:val="22"/>
          <w:szCs w:val="22"/>
        </w:rPr>
      </w:pPr>
    </w:p>
    <w:p w:rsidR="00D6217C" w:rsidRDefault="00D6217C" w:rsidP="002D0341">
      <w:pPr>
        <w:rPr>
          <w:rFonts w:ascii="Century Gothic" w:hAnsi="Century Gothic"/>
          <w:sz w:val="22"/>
          <w:szCs w:val="22"/>
        </w:rPr>
      </w:pPr>
      <w:r>
        <w:rPr>
          <w:rFonts w:ascii="Century Gothic" w:hAnsi="Century Gothic"/>
          <w:sz w:val="22"/>
          <w:szCs w:val="22"/>
        </w:rPr>
        <w:br w:type="page"/>
      </w: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47" w:name="_Toc489149931"/>
      <w:bookmarkStart w:id="48" w:name="_Toc497763354"/>
      <w:r w:rsidRPr="0075227C">
        <w:rPr>
          <w:rFonts w:ascii="Century Gothic" w:hAnsi="Century Gothic"/>
          <w:b/>
          <w:bCs/>
          <w:sz w:val="40"/>
          <w:szCs w:val="40"/>
          <w:lang w:val="en-ZA"/>
        </w:rPr>
        <w:t>ASSESSMENT APPEAL APPLICATION FORM:</w:t>
      </w:r>
      <w:bookmarkEnd w:id="47"/>
      <w:bookmarkEnd w:id="48"/>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8A6F81" w:rsidP="0075227C">
      <w:pPr>
        <w:rPr>
          <w:rFonts w:ascii="Century Gothic" w:hAnsi="Century Gothic"/>
          <w:noProof/>
          <w:color w:val="auto"/>
          <w:sz w:val="22"/>
          <w:szCs w:val="20"/>
          <w:u w:val="single"/>
          <w:lang w:val="en-ZA"/>
        </w:rPr>
      </w:pPr>
      <w:r>
        <w:rPr>
          <w:noProof/>
        </w:rPr>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49" w:name="_Toc489149932"/>
      <w:bookmarkStart w:id="50" w:name="_Toc480295389"/>
      <w:bookmarkStart w:id="51" w:name="_Toc497763355"/>
      <w:r w:rsidRPr="0075227C">
        <w:rPr>
          <w:rFonts w:ascii="Century Gothic" w:hAnsi="Century Gothic" w:cs="Times New Roman"/>
          <w:b/>
          <w:noProof/>
          <w:color w:val="auto"/>
          <w:sz w:val="32"/>
          <w:szCs w:val="20"/>
          <w:lang w:val="en-ZA"/>
        </w:rPr>
        <w:t>Grounds for Appeal</w:t>
      </w:r>
      <w:bookmarkEnd w:id="49"/>
      <w:bookmarkEnd w:id="50"/>
      <w:bookmarkEnd w:id="51"/>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2" w:name="_Toc489149933"/>
      <w:bookmarkStart w:id="53" w:name="_Toc480295390"/>
      <w:bookmarkStart w:id="54" w:name="_Toc497763356"/>
      <w:r w:rsidRPr="0075227C">
        <w:rPr>
          <w:rFonts w:ascii="Century Gothic" w:hAnsi="Century Gothic" w:cs="Times New Roman"/>
          <w:b/>
          <w:noProof/>
          <w:color w:val="auto"/>
          <w:sz w:val="32"/>
          <w:szCs w:val="20"/>
          <w:lang w:val="en-ZA"/>
        </w:rPr>
        <w:lastRenderedPageBreak/>
        <w:t>Reasons for Appeal</w:t>
      </w:r>
      <w:bookmarkEnd w:id="52"/>
      <w:bookmarkEnd w:id="53"/>
      <w:bookmarkEnd w:id="54"/>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5" w:name="_Toc490169512"/>
      <w:bookmarkStart w:id="56" w:name="_Toc497763357"/>
      <w:r w:rsidRPr="0075227C">
        <w:rPr>
          <w:rFonts w:ascii="Century Gothic" w:hAnsi="Century Gothic"/>
          <w:b/>
          <w:bCs/>
          <w:sz w:val="40"/>
          <w:szCs w:val="40"/>
          <w:lang w:val="en-ZA"/>
        </w:rPr>
        <w:t>Facilitator Report</w:t>
      </w:r>
      <w:bookmarkEnd w:id="55"/>
      <w:bookmarkEnd w:id="56"/>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 xml:space="preserve">Please complete the Facilitator Report as accurately and honestly as possible. Please take time to add your comment on every subsection, </w:t>
            </w:r>
            <w:proofErr w:type="gramStart"/>
            <w:r w:rsidRPr="0075227C">
              <w:rPr>
                <w:rFonts w:ascii="Century Gothic" w:hAnsi="Century Gothic"/>
                <w:bCs/>
                <w:iCs/>
                <w:sz w:val="22"/>
                <w:szCs w:val="22"/>
                <w:lang w:val="en-ZA" w:eastAsia="en-ZA"/>
              </w:rPr>
              <w:t>in order for</w:t>
            </w:r>
            <w:proofErr w:type="gramEnd"/>
            <w:r w:rsidRPr="0075227C">
              <w:rPr>
                <w:rFonts w:ascii="Century Gothic" w:hAnsi="Century Gothic"/>
                <w:bCs/>
                <w:iCs/>
                <w:sz w:val="22"/>
                <w:szCs w:val="22"/>
                <w:lang w:val="en-ZA" w:eastAsia="en-ZA"/>
              </w:rPr>
              <w:t xml:space="preserve">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proofErr w:type="gramStart"/>
            <w:r w:rsidRPr="0075227C">
              <w:rPr>
                <w:rFonts w:ascii="Century Gothic" w:hAnsi="Century Gothic"/>
                <w:b/>
                <w:sz w:val="22"/>
                <w:szCs w:val="22"/>
                <w:lang w:val="en-ZA" w:eastAsia="en-ZA"/>
              </w:rPr>
              <w:t>Facilitator  Sign</w:t>
            </w:r>
            <w:proofErr w:type="gramEnd"/>
            <w:r w:rsidRPr="0075227C">
              <w:rPr>
                <w:rFonts w:ascii="Century Gothic" w:hAnsi="Century Gothic"/>
                <w:b/>
                <w:sz w:val="22"/>
                <w:szCs w:val="22"/>
                <w:lang w:val="en-ZA" w:eastAsia="en-ZA"/>
              </w:rPr>
              <w:t>:</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7" w:name="_Toc490169513"/>
      <w:bookmarkStart w:id="58" w:name="_Toc497763358"/>
      <w:r w:rsidRPr="0075227C">
        <w:rPr>
          <w:rFonts w:ascii="Century Gothic" w:hAnsi="Century Gothic"/>
          <w:b/>
          <w:bCs/>
          <w:sz w:val="40"/>
          <w:szCs w:val="40"/>
          <w:lang w:val="en-ZA"/>
        </w:rPr>
        <w:lastRenderedPageBreak/>
        <w:t>ATTENDANCE REGISTER</w:t>
      </w:r>
      <w:bookmarkEnd w:id="57"/>
      <w:bookmarkEnd w:id="58"/>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59"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59"/>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2"/>
      <w:footerReference w:type="default" r:id="rId13"/>
      <w:footerReference w:type="first" r:id="rId14"/>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407" w:rsidRDefault="003F6407">
      <w:r>
        <w:separator/>
      </w:r>
    </w:p>
  </w:endnote>
  <w:endnote w:type="continuationSeparator" w:id="0">
    <w:p w:rsidR="003F6407" w:rsidRDefault="003F6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auto"/>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8A6F81" w:rsidRDefault="008A6F81">
        <w:pPr>
          <w:pStyle w:val="Footer"/>
          <w:pBdr>
            <w:top w:val="single" w:sz="4" w:space="1" w:color="D9D9D9" w:themeColor="background1" w:themeShade="D9"/>
          </w:pBdr>
          <w:rPr>
            <w:b/>
          </w:rPr>
        </w:pPr>
        <w:r>
          <w:fldChar w:fldCharType="begin"/>
        </w:r>
        <w:r>
          <w:instrText xml:space="preserve"> PAGE   \* MERGEFORMAT </w:instrText>
        </w:r>
        <w:r>
          <w:fldChar w:fldCharType="separate"/>
        </w:r>
        <w:r w:rsidR="00D6217C" w:rsidRPr="00D6217C">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8A6F81" w:rsidRDefault="008A6F81">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8A6F81" w:rsidRPr="00961B13" w:rsidRDefault="008A6F81">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407" w:rsidRDefault="003F6407">
      <w:r>
        <w:separator/>
      </w:r>
    </w:p>
  </w:footnote>
  <w:footnote w:type="continuationSeparator" w:id="0">
    <w:p w:rsidR="003F6407" w:rsidRDefault="003F6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6F81" w:rsidRPr="008C4579" w:rsidRDefault="008A6F81"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3"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5F092F"/>
    <w:multiLevelType w:val="hybridMultilevel"/>
    <w:tmpl w:val="E20C969A"/>
    <w:lvl w:ilvl="0" w:tplc="04090001">
      <w:start w:val="4"/>
      <w:numFmt w:val="bullet"/>
      <w:lvlText w:val=""/>
      <w:lvlJc w:val="left"/>
      <w:pPr>
        <w:tabs>
          <w:tab w:val="num" w:pos="567"/>
        </w:tabs>
        <w:ind w:left="567" w:hanging="567"/>
      </w:pPr>
      <w:rPr>
        <w:rFonts w:ascii="Symbol" w:hAnsi="Symbol"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636491A"/>
    <w:multiLevelType w:val="hybridMultilevel"/>
    <w:tmpl w:val="39C6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0"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7"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18"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3"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8" w15:restartNumberingAfterBreak="0">
    <w:nsid w:val="596544EF"/>
    <w:multiLevelType w:val="hybridMultilevel"/>
    <w:tmpl w:val="A588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2"/>
  </w:num>
  <w:num w:numId="2">
    <w:abstractNumId w:val="40"/>
  </w:num>
  <w:num w:numId="3">
    <w:abstractNumId w:val="38"/>
  </w:num>
  <w:num w:numId="4">
    <w:abstractNumId w:val="29"/>
  </w:num>
  <w:num w:numId="5">
    <w:abstractNumId w:val="11"/>
  </w:num>
  <w:num w:numId="6">
    <w:abstractNumId w:val="36"/>
  </w:num>
  <w:num w:numId="7">
    <w:abstractNumId w:val="37"/>
  </w:num>
  <w:num w:numId="8">
    <w:abstractNumId w:val="23"/>
  </w:num>
  <w:num w:numId="9">
    <w:abstractNumId w:val="21"/>
  </w:num>
  <w:num w:numId="10">
    <w:abstractNumId w:val="1"/>
  </w:num>
  <w:num w:numId="11">
    <w:abstractNumId w:val="0"/>
  </w:num>
  <w:num w:numId="12">
    <w:abstractNumId w:val="27"/>
  </w:num>
  <w:num w:numId="13">
    <w:abstractNumId w:val="18"/>
  </w:num>
  <w:num w:numId="14">
    <w:abstractNumId w:val="16"/>
  </w:num>
  <w:num w:numId="15">
    <w:abstractNumId w:val="31"/>
  </w:num>
  <w:num w:numId="16">
    <w:abstractNumId w:val="15"/>
  </w:num>
  <w:num w:numId="17">
    <w:abstractNumId w:val="8"/>
  </w:num>
  <w:num w:numId="18">
    <w:abstractNumId w:val="3"/>
  </w:num>
  <w:num w:numId="19">
    <w:abstractNumId w:val="33"/>
  </w:num>
  <w:num w:numId="20">
    <w:abstractNumId w:val="2"/>
  </w:num>
  <w:num w:numId="21">
    <w:abstractNumId w:val="35"/>
  </w:num>
  <w:num w:numId="2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25"/>
  </w:num>
  <w:num w:numId="25">
    <w:abstractNumId w:val="6"/>
  </w:num>
  <w:num w:numId="26">
    <w:abstractNumId w:val="9"/>
  </w:num>
  <w:num w:numId="27">
    <w:abstractNumId w:val="20"/>
  </w:num>
  <w:num w:numId="28">
    <w:abstractNumId w:val="30"/>
  </w:num>
  <w:num w:numId="29">
    <w:abstractNumId w:val="5"/>
  </w:num>
  <w:num w:numId="30">
    <w:abstractNumId w:val="10"/>
  </w:num>
  <w:num w:numId="31">
    <w:abstractNumId w:val="32"/>
  </w:num>
  <w:num w:numId="32">
    <w:abstractNumId w:val="13"/>
  </w:num>
  <w:num w:numId="33">
    <w:abstractNumId w:val="39"/>
  </w:num>
  <w:num w:numId="34">
    <w:abstractNumId w:val="12"/>
  </w:num>
  <w:num w:numId="35">
    <w:abstractNumId w:val="41"/>
  </w:num>
  <w:num w:numId="36">
    <w:abstractNumId w:val="19"/>
  </w:num>
  <w:num w:numId="37">
    <w:abstractNumId w:val="26"/>
  </w:num>
  <w:num w:numId="38">
    <w:abstractNumId w:val="4"/>
  </w:num>
  <w:num w:numId="39">
    <w:abstractNumId w:val="7"/>
  </w:num>
  <w:num w:numId="40">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8F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745"/>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07"/>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38A7"/>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44F"/>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81"/>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0E9"/>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1DCD"/>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044"/>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17C"/>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0B36"/>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29465AD9"/>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F4BE4-16D6-48B0-9A56-4D68948C8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35</Pages>
  <Words>5539</Words>
  <Characters>31578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37043</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347</cp:revision>
  <cp:lastPrinted>2009-10-12T10:27:00Z</cp:lastPrinted>
  <dcterms:created xsi:type="dcterms:W3CDTF">2013-06-14T18:39:00Z</dcterms:created>
  <dcterms:modified xsi:type="dcterms:W3CDTF">2017-11-06T18:26:00Z</dcterms:modified>
</cp:coreProperties>
</file>